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1C629" w14:textId="77777777" w:rsidR="008660CF" w:rsidRDefault="008660CF" w:rsidP="00DD34BA">
      <w:pPr>
        <w:spacing w:before="0" w:beforeAutospacing="0" w:after="0" w:afterAutospacing="0"/>
        <w:jc w:val="center"/>
        <w:rPr>
          <w:rFonts w:hAnsi="Times New Roman" w:cs="Times New Roman"/>
          <w:color w:val="000000"/>
          <w:sz w:val="24"/>
          <w:szCs w:val="24"/>
          <w:lang w:val="ru-RU"/>
        </w:rPr>
      </w:pPr>
      <w:r w:rsidRPr="009152A9">
        <w:rPr>
          <w:rFonts w:hAnsi="Times New Roman" w:cs="Times New Roman"/>
          <w:color w:val="000000"/>
          <w:sz w:val="24"/>
          <w:szCs w:val="24"/>
          <w:lang w:val="ru-RU"/>
        </w:rPr>
        <w:t>Муниципальное бюджетное общеобразовательное учреждение</w:t>
      </w:r>
    </w:p>
    <w:p w14:paraId="47DF1297" w14:textId="77777777" w:rsidR="008660CF" w:rsidRDefault="008660CF" w:rsidP="00DD34BA">
      <w:pPr>
        <w:spacing w:before="0" w:beforeAutospacing="0" w:after="0" w:afterAutospacing="0"/>
        <w:jc w:val="center"/>
        <w:rPr>
          <w:rFonts w:hAnsi="Times New Roman" w:cs="Times New Roman"/>
          <w:color w:val="000000"/>
          <w:sz w:val="24"/>
          <w:szCs w:val="24"/>
          <w:lang w:val="ru-RU"/>
        </w:rPr>
      </w:pPr>
      <w:r w:rsidRPr="009152A9">
        <w:rPr>
          <w:rFonts w:hAnsi="Times New Roman" w:cs="Times New Roman"/>
          <w:color w:val="000000"/>
          <w:sz w:val="24"/>
          <w:szCs w:val="24"/>
          <w:lang w:val="ru-RU"/>
        </w:rPr>
        <w:t>«</w:t>
      </w:r>
      <w:r>
        <w:rPr>
          <w:rFonts w:hAnsi="Times New Roman" w:cs="Times New Roman"/>
          <w:color w:val="000000"/>
          <w:sz w:val="24"/>
          <w:szCs w:val="24"/>
          <w:lang w:val="ru-RU"/>
        </w:rPr>
        <w:t>Средняя общеобразовательная ш</w:t>
      </w:r>
      <w:r w:rsidRPr="009152A9">
        <w:rPr>
          <w:rFonts w:hAnsi="Times New Roman" w:cs="Times New Roman"/>
          <w:color w:val="000000"/>
          <w:sz w:val="24"/>
          <w:szCs w:val="24"/>
          <w:lang w:val="ru-RU"/>
        </w:rPr>
        <w:t>кола №</w:t>
      </w:r>
      <w:r>
        <w:rPr>
          <w:rFonts w:hAnsi="Times New Roman" w:cs="Times New Roman"/>
          <w:color w:val="000000"/>
          <w:sz w:val="24"/>
          <w:szCs w:val="24"/>
          <w:lang w:val="ru-RU"/>
        </w:rPr>
        <w:t>1</w:t>
      </w:r>
      <w:r w:rsidRPr="009152A9">
        <w:rPr>
          <w:rFonts w:hAnsi="Times New Roman" w:cs="Times New Roman"/>
          <w:color w:val="000000"/>
          <w:sz w:val="24"/>
          <w:szCs w:val="24"/>
          <w:lang w:val="ru-RU"/>
        </w:rPr>
        <w:t>»</w:t>
      </w:r>
    </w:p>
    <w:p w14:paraId="1974909C" w14:textId="731D5F90" w:rsidR="008660CF" w:rsidRDefault="008660CF" w:rsidP="00DD34BA">
      <w:pPr>
        <w:spacing w:before="0" w:beforeAutospacing="0" w:after="0" w:afterAutospacing="0"/>
        <w:jc w:val="center"/>
        <w:rPr>
          <w:rFonts w:hAnsi="Times New Roman" w:cs="Times New Roman"/>
          <w:color w:val="000000"/>
          <w:sz w:val="24"/>
          <w:szCs w:val="24"/>
          <w:lang w:val="ru-RU"/>
        </w:rPr>
      </w:pPr>
      <w:r w:rsidRPr="009152A9">
        <w:rPr>
          <w:rFonts w:hAnsi="Times New Roman" w:cs="Times New Roman"/>
          <w:color w:val="000000"/>
          <w:sz w:val="24"/>
          <w:szCs w:val="24"/>
          <w:lang w:val="ru-RU"/>
        </w:rPr>
        <w:t xml:space="preserve">(МБОУ </w:t>
      </w:r>
      <w:r>
        <w:rPr>
          <w:rFonts w:hAnsi="Times New Roman" w:cs="Times New Roman"/>
          <w:color w:val="000000"/>
          <w:sz w:val="24"/>
          <w:szCs w:val="24"/>
          <w:lang w:val="ru-RU"/>
        </w:rPr>
        <w:t>«СОШ №1»</w:t>
      </w:r>
      <w:r w:rsidRPr="009152A9">
        <w:rPr>
          <w:rFonts w:hAnsi="Times New Roman" w:cs="Times New Roman"/>
          <w:color w:val="000000"/>
          <w:sz w:val="24"/>
          <w:szCs w:val="24"/>
          <w:lang w:val="ru-RU"/>
        </w:rPr>
        <w:t>)</w:t>
      </w:r>
    </w:p>
    <w:p w14:paraId="48E809CD" w14:textId="08CCEC4C" w:rsidR="008660CF" w:rsidRDefault="008660CF" w:rsidP="00DD34BA">
      <w:pPr>
        <w:spacing w:before="0" w:beforeAutospacing="0" w:after="0" w:afterAutospacing="0"/>
        <w:jc w:val="cente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8727"/>
        <w:gridCol w:w="323"/>
      </w:tblGrid>
      <w:tr w:rsidR="008660CF" w14:paraId="46504B07" w14:textId="77777777" w:rsidTr="008660CF">
        <w:tc>
          <w:tcPr>
            <w:tcW w:w="0" w:type="auto"/>
            <w:gridSpan w:val="2"/>
            <w:tcMar>
              <w:top w:w="75" w:type="dxa"/>
              <w:left w:w="75" w:type="dxa"/>
              <w:bottom w:w="75" w:type="dxa"/>
              <w:right w:w="75" w:type="dxa"/>
            </w:tcMar>
          </w:tcPr>
          <w:p w14:paraId="1FDEEDAA" w14:textId="77777777" w:rsidR="008660CF" w:rsidRDefault="008660CF" w:rsidP="008660CF">
            <w:r>
              <w:rPr>
                <w:rFonts w:hAnsi="Times New Roman" w:cs="Times New Roman"/>
                <w:b/>
                <w:bCs/>
                <w:color w:val="000000"/>
                <w:sz w:val="24"/>
                <w:szCs w:val="24"/>
              </w:rPr>
              <w:t>УТВЕРЖДАЮ</w:t>
            </w:r>
          </w:p>
        </w:tc>
      </w:tr>
      <w:tr w:rsidR="008660CF" w:rsidRPr="008660CF" w14:paraId="731476FC" w14:textId="77777777" w:rsidTr="008660CF">
        <w:tc>
          <w:tcPr>
            <w:tcW w:w="0" w:type="auto"/>
            <w:gridSpan w:val="2"/>
            <w:tcMar>
              <w:top w:w="75" w:type="dxa"/>
              <w:left w:w="75" w:type="dxa"/>
              <w:bottom w:w="75" w:type="dxa"/>
              <w:right w:w="75" w:type="dxa"/>
            </w:tcMar>
          </w:tcPr>
          <w:p w14:paraId="115B3532" w14:textId="28D81A84" w:rsidR="008660CF" w:rsidRPr="008660CF" w:rsidRDefault="008660CF" w:rsidP="008660CF">
            <w:pPr>
              <w:rPr>
                <w:lang w:val="ru-RU"/>
              </w:rPr>
            </w:pPr>
            <w:r w:rsidRPr="008660CF">
              <w:rPr>
                <w:rFonts w:hAnsi="Times New Roman" w:cs="Times New Roman"/>
                <w:color w:val="000000"/>
                <w:sz w:val="24"/>
                <w:szCs w:val="24"/>
                <w:lang w:val="ru-RU"/>
              </w:rPr>
              <w:t xml:space="preserve">Директор МБОУ </w:t>
            </w:r>
            <w:r>
              <w:rPr>
                <w:rFonts w:hAnsi="Times New Roman" w:cs="Times New Roman"/>
                <w:color w:val="000000"/>
                <w:sz w:val="24"/>
                <w:szCs w:val="24"/>
                <w:lang w:val="ru-RU"/>
              </w:rPr>
              <w:t>«СОШ №1»</w:t>
            </w:r>
          </w:p>
        </w:tc>
      </w:tr>
      <w:tr w:rsidR="008660CF" w:rsidRPr="008660CF" w14:paraId="7B99C4A3" w14:textId="77777777" w:rsidTr="008660CF">
        <w:tc>
          <w:tcPr>
            <w:tcW w:w="0" w:type="auto"/>
            <w:tcMar>
              <w:top w:w="75" w:type="dxa"/>
              <w:left w:w="75" w:type="dxa"/>
              <w:bottom w:w="75" w:type="dxa"/>
              <w:right w:w="75" w:type="dxa"/>
            </w:tcMar>
          </w:tcPr>
          <w:p w14:paraId="732587BF" w14:textId="575DA2C9" w:rsidR="008660CF" w:rsidRPr="008660CF" w:rsidRDefault="008660CF" w:rsidP="008660CF">
            <w:pPr>
              <w:rPr>
                <w:lang w:val="ru-RU"/>
              </w:rPr>
            </w:pPr>
            <w:r>
              <w:rPr>
                <w:lang w:val="ru-RU"/>
              </w:rPr>
              <w:t xml:space="preserve">                                             И.В.Свешникова</w:t>
            </w:r>
          </w:p>
        </w:tc>
        <w:tc>
          <w:tcPr>
            <w:tcW w:w="0" w:type="auto"/>
            <w:tcMar>
              <w:top w:w="75" w:type="dxa"/>
              <w:left w:w="75" w:type="dxa"/>
              <w:bottom w:w="75" w:type="dxa"/>
              <w:right w:w="75" w:type="dxa"/>
            </w:tcMar>
          </w:tcPr>
          <w:p w14:paraId="01D5A14D" w14:textId="3E3AE823" w:rsidR="008660CF" w:rsidRPr="008660CF" w:rsidRDefault="008660CF" w:rsidP="008660CF">
            <w:pPr>
              <w:rPr>
                <w:lang w:val="ru-RU"/>
              </w:rPr>
            </w:pPr>
          </w:p>
        </w:tc>
      </w:tr>
      <w:tr w:rsidR="008660CF" w:rsidRPr="008660CF" w14:paraId="50643060" w14:textId="77777777" w:rsidTr="008660CF">
        <w:tc>
          <w:tcPr>
            <w:tcW w:w="0" w:type="auto"/>
            <w:gridSpan w:val="2"/>
            <w:tcMar>
              <w:top w:w="75" w:type="dxa"/>
              <w:left w:w="75" w:type="dxa"/>
              <w:bottom w:w="75" w:type="dxa"/>
              <w:right w:w="75" w:type="dxa"/>
            </w:tcMar>
          </w:tcPr>
          <w:p w14:paraId="55198DDD" w14:textId="13F2008F" w:rsidR="008660CF" w:rsidRPr="008660CF" w:rsidRDefault="008660CF" w:rsidP="008660CF">
            <w:pPr>
              <w:rPr>
                <w:lang w:val="ru-RU"/>
              </w:rPr>
            </w:pPr>
            <w:r w:rsidRPr="008660CF">
              <w:rPr>
                <w:rFonts w:hAnsi="Times New Roman" w:cs="Times New Roman"/>
                <w:color w:val="000000"/>
                <w:sz w:val="24"/>
                <w:szCs w:val="24"/>
                <w:lang w:val="ru-RU"/>
              </w:rPr>
              <w:t>2</w:t>
            </w:r>
            <w:r>
              <w:rPr>
                <w:rFonts w:hAnsi="Times New Roman" w:cs="Times New Roman"/>
                <w:color w:val="000000"/>
                <w:sz w:val="24"/>
                <w:szCs w:val="24"/>
                <w:lang w:val="ru-RU"/>
              </w:rPr>
              <w:t>5</w:t>
            </w:r>
            <w:r w:rsidRPr="008660CF">
              <w:rPr>
                <w:rFonts w:hAnsi="Times New Roman" w:cs="Times New Roman"/>
                <w:color w:val="000000"/>
                <w:sz w:val="24"/>
                <w:szCs w:val="24"/>
                <w:lang w:val="ru-RU"/>
              </w:rPr>
              <w:t>.07.2025</w:t>
            </w:r>
          </w:p>
        </w:tc>
      </w:tr>
    </w:tbl>
    <w:p w14:paraId="3891C586" w14:textId="4B537C12" w:rsidR="008660CF" w:rsidRDefault="008660CF" w:rsidP="00DD34BA">
      <w:pPr>
        <w:spacing w:before="0" w:beforeAutospacing="0" w:after="0" w:afterAutospacing="0"/>
        <w:jc w:val="center"/>
        <w:rPr>
          <w:rFonts w:hAnsi="Times New Roman" w:cs="Times New Roman"/>
          <w:color w:val="000000"/>
          <w:sz w:val="24"/>
          <w:szCs w:val="24"/>
          <w:lang w:val="ru-RU"/>
        </w:rPr>
      </w:pPr>
    </w:p>
    <w:p w14:paraId="5CCBA8F0" w14:textId="77777777" w:rsidR="008660CF" w:rsidRDefault="008660CF" w:rsidP="00DD34BA">
      <w:pPr>
        <w:spacing w:before="0" w:beforeAutospacing="0" w:after="0" w:afterAutospacing="0"/>
        <w:jc w:val="center"/>
        <w:rPr>
          <w:rFonts w:hAnsi="Times New Roman" w:cs="Times New Roman"/>
          <w:color w:val="000000"/>
          <w:sz w:val="24"/>
          <w:szCs w:val="24"/>
          <w:lang w:val="ru-RU"/>
        </w:rPr>
      </w:pPr>
    </w:p>
    <w:p w14:paraId="4DFD8BD6" w14:textId="67130E5D" w:rsidR="008660CF" w:rsidRDefault="008660CF" w:rsidP="00DD34BA">
      <w:pPr>
        <w:spacing w:before="0" w:beforeAutospacing="0" w:after="0" w:afterAutospacing="0"/>
        <w:jc w:val="center"/>
        <w:rPr>
          <w:rFonts w:hAnsi="Times New Roman" w:cs="Times New Roman"/>
          <w:color w:val="000000"/>
          <w:sz w:val="24"/>
          <w:szCs w:val="24"/>
          <w:lang w:val="ru-RU"/>
        </w:rPr>
      </w:pPr>
    </w:p>
    <w:p w14:paraId="611AE3F8" w14:textId="5FA8874B" w:rsidR="008660CF" w:rsidRDefault="008660CF" w:rsidP="00DD34BA">
      <w:pPr>
        <w:spacing w:before="0" w:beforeAutospacing="0" w:after="0" w:afterAutospacing="0"/>
        <w:jc w:val="center"/>
        <w:rPr>
          <w:rFonts w:hAnsi="Times New Roman" w:cs="Times New Roman"/>
          <w:color w:val="000000"/>
          <w:sz w:val="24"/>
          <w:szCs w:val="24"/>
          <w:lang w:val="ru-RU"/>
        </w:rPr>
      </w:pPr>
    </w:p>
    <w:p w14:paraId="5F5B3F28" w14:textId="4A92C57C" w:rsidR="008660CF" w:rsidRDefault="008660CF" w:rsidP="00DD34BA">
      <w:pPr>
        <w:spacing w:before="0" w:beforeAutospacing="0" w:after="0" w:afterAutospacing="0"/>
        <w:jc w:val="center"/>
        <w:rPr>
          <w:rFonts w:hAnsi="Times New Roman" w:cs="Times New Roman"/>
          <w:color w:val="000000"/>
          <w:sz w:val="24"/>
          <w:szCs w:val="24"/>
          <w:lang w:val="ru-RU"/>
        </w:rPr>
      </w:pPr>
    </w:p>
    <w:p w14:paraId="7BAF0BB9" w14:textId="0561A4B5" w:rsidR="008660CF" w:rsidRDefault="008660CF" w:rsidP="00DD34BA">
      <w:pPr>
        <w:spacing w:before="0" w:beforeAutospacing="0" w:after="0" w:afterAutospacing="0"/>
        <w:jc w:val="center"/>
        <w:rPr>
          <w:rFonts w:hAnsi="Times New Roman" w:cs="Times New Roman"/>
          <w:color w:val="000000"/>
          <w:sz w:val="24"/>
          <w:szCs w:val="24"/>
          <w:lang w:val="ru-RU"/>
        </w:rPr>
      </w:pPr>
    </w:p>
    <w:p w14:paraId="0DF867D5" w14:textId="77777777" w:rsidR="008660CF" w:rsidRDefault="008660CF" w:rsidP="00DD34BA">
      <w:pPr>
        <w:spacing w:before="0" w:beforeAutospacing="0" w:after="0" w:afterAutospacing="0"/>
        <w:jc w:val="center"/>
        <w:rPr>
          <w:rFonts w:hAnsi="Times New Roman" w:cs="Times New Roman"/>
          <w:color w:val="000000"/>
          <w:sz w:val="24"/>
          <w:szCs w:val="24"/>
          <w:lang w:val="ru-RU"/>
        </w:rPr>
      </w:pPr>
    </w:p>
    <w:p w14:paraId="14E24D55" w14:textId="77777777" w:rsidR="008660CF" w:rsidRDefault="008660CF" w:rsidP="008660CF">
      <w:pPr>
        <w:spacing w:before="0" w:beforeAutospacing="0" w:after="0" w:afterAutospacing="0"/>
        <w:jc w:val="center"/>
        <w:rPr>
          <w:rFonts w:hAnsi="Times New Roman" w:cs="Times New Roman"/>
          <w:b/>
          <w:bCs/>
          <w:color w:val="000000"/>
          <w:sz w:val="24"/>
          <w:szCs w:val="24"/>
          <w:lang w:val="ru-RU"/>
        </w:rPr>
      </w:pPr>
      <w:r w:rsidRPr="009152A9">
        <w:rPr>
          <w:rFonts w:hAnsi="Times New Roman" w:cs="Times New Roman"/>
          <w:b/>
          <w:bCs/>
          <w:color w:val="000000"/>
          <w:sz w:val="24"/>
          <w:szCs w:val="24"/>
          <w:lang w:val="ru-RU"/>
        </w:rPr>
        <w:t>ПУБЛИЧНЫЙ ДОКЛАД</w:t>
      </w:r>
    </w:p>
    <w:p w14:paraId="716C6123" w14:textId="65D76FA0" w:rsidR="008660CF" w:rsidRDefault="008660CF" w:rsidP="008660CF">
      <w:pPr>
        <w:spacing w:before="0" w:beforeAutospacing="0" w:after="0" w:afterAutospacing="0"/>
        <w:jc w:val="center"/>
        <w:rPr>
          <w:rFonts w:hAnsi="Times New Roman" w:cs="Times New Roman"/>
          <w:b/>
          <w:bCs/>
          <w:color w:val="000000"/>
          <w:sz w:val="24"/>
          <w:szCs w:val="24"/>
          <w:lang w:val="ru-RU"/>
        </w:rPr>
      </w:pPr>
      <w:r w:rsidRPr="009152A9">
        <w:rPr>
          <w:rFonts w:hAnsi="Times New Roman" w:cs="Times New Roman"/>
          <w:b/>
          <w:bCs/>
          <w:color w:val="000000"/>
          <w:sz w:val="24"/>
          <w:szCs w:val="24"/>
          <w:lang w:val="ru-RU"/>
        </w:rPr>
        <w:t xml:space="preserve">Муниципального бюджетного общеобразовательного </w:t>
      </w:r>
    </w:p>
    <w:p w14:paraId="7B49D34D" w14:textId="09901929" w:rsidR="00760F5A" w:rsidRDefault="008660CF" w:rsidP="008660CF">
      <w:pPr>
        <w:spacing w:before="0" w:beforeAutospacing="0" w:after="0" w:afterAutospacing="0"/>
        <w:jc w:val="center"/>
        <w:rPr>
          <w:rFonts w:hAnsi="Times New Roman" w:cs="Times New Roman"/>
          <w:b/>
          <w:bCs/>
          <w:color w:val="000000"/>
          <w:sz w:val="24"/>
          <w:szCs w:val="24"/>
          <w:lang w:val="ru-RU"/>
        </w:rPr>
      </w:pPr>
      <w:r w:rsidRPr="009152A9">
        <w:rPr>
          <w:rFonts w:hAnsi="Times New Roman" w:cs="Times New Roman"/>
          <w:b/>
          <w:bCs/>
          <w:color w:val="000000"/>
          <w:sz w:val="24"/>
          <w:szCs w:val="24"/>
          <w:lang w:val="ru-RU"/>
        </w:rPr>
        <w:t>учреждения «</w:t>
      </w:r>
      <w:r>
        <w:rPr>
          <w:rFonts w:hAnsi="Times New Roman" w:cs="Times New Roman"/>
          <w:b/>
          <w:bCs/>
          <w:color w:val="000000"/>
          <w:sz w:val="24"/>
          <w:szCs w:val="24"/>
          <w:lang w:val="ru-RU"/>
        </w:rPr>
        <w:t xml:space="preserve">Средняя общеобразовательная </w:t>
      </w:r>
      <w:r w:rsidR="00395433">
        <w:rPr>
          <w:rFonts w:hAnsi="Times New Roman" w:cs="Times New Roman"/>
          <w:b/>
          <w:bCs/>
          <w:color w:val="000000"/>
          <w:sz w:val="24"/>
          <w:szCs w:val="24"/>
          <w:lang w:val="ru-RU"/>
        </w:rPr>
        <w:t xml:space="preserve">школа </w:t>
      </w:r>
      <w:r w:rsidR="00395433" w:rsidRPr="009152A9">
        <w:rPr>
          <w:rFonts w:hAnsi="Times New Roman" w:cs="Times New Roman"/>
          <w:b/>
          <w:bCs/>
          <w:color w:val="000000"/>
          <w:sz w:val="24"/>
          <w:szCs w:val="24"/>
          <w:lang w:val="ru-RU"/>
        </w:rPr>
        <w:t>№</w:t>
      </w:r>
      <w:r w:rsidR="00395433" w:rsidRPr="008660CF">
        <w:rPr>
          <w:rFonts w:hAnsi="Times New Roman" w:cs="Times New Roman"/>
          <w:b/>
          <w:bCs/>
          <w:color w:val="000000"/>
          <w:sz w:val="24"/>
          <w:szCs w:val="24"/>
          <w:lang w:val="ru-RU"/>
        </w:rPr>
        <w:t>1</w:t>
      </w:r>
      <w:r w:rsidR="00395433" w:rsidRPr="009152A9">
        <w:rPr>
          <w:rFonts w:hAnsi="Times New Roman" w:cs="Times New Roman"/>
          <w:b/>
          <w:bCs/>
          <w:color w:val="000000"/>
          <w:sz w:val="24"/>
          <w:szCs w:val="24"/>
          <w:lang w:val="ru-RU"/>
        </w:rPr>
        <w:t>» за</w:t>
      </w:r>
      <w:r>
        <w:rPr>
          <w:rFonts w:hAnsi="Times New Roman" w:cs="Times New Roman"/>
          <w:b/>
          <w:bCs/>
          <w:color w:val="000000"/>
          <w:sz w:val="24"/>
          <w:szCs w:val="24"/>
          <w:lang w:val="ru-RU"/>
        </w:rPr>
        <w:t xml:space="preserve"> </w:t>
      </w:r>
      <w:r w:rsidRPr="008660CF">
        <w:rPr>
          <w:rFonts w:hAnsi="Times New Roman" w:cs="Times New Roman"/>
          <w:b/>
          <w:bCs/>
          <w:color w:val="000000"/>
          <w:sz w:val="24"/>
          <w:szCs w:val="24"/>
          <w:lang w:val="ru-RU"/>
        </w:rPr>
        <w:t>2</w:t>
      </w:r>
      <w:r w:rsidRPr="009152A9">
        <w:rPr>
          <w:rFonts w:hAnsi="Times New Roman" w:cs="Times New Roman"/>
          <w:b/>
          <w:bCs/>
          <w:color w:val="000000"/>
          <w:sz w:val="24"/>
          <w:szCs w:val="24"/>
          <w:lang w:val="ru-RU"/>
        </w:rPr>
        <w:t>024/2025 учебный год</w:t>
      </w:r>
    </w:p>
    <w:p w14:paraId="5ADA7F95" w14:textId="0B5D54B8"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1687C54D" w14:textId="71A8E61F"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77913A94" w14:textId="198141C5"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0EC4DBBD" w14:textId="312EABD7"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66832A33" w14:textId="50F6D139"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27C56AB9" w14:textId="5B9C0E14"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0CD4EB10" w14:textId="62712375"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296A1E24" w14:textId="77777777"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46D5E1FA" w14:textId="164B142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5951F2D0" w14:textId="37DD080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358AC98B" w14:textId="2862A5C6"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6B7E7352" w14:textId="6D1AFB2F"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3F233794" w14:textId="45180C32"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4698B56D" w14:textId="6B74F993"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01977A96" w14:textId="2B467B79"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49FBA687" w14:textId="563058A7"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17C5EB77" w14:textId="1EE7042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1F982B49" w14:textId="2BC14971"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312B3730" w14:textId="61F0FCAF"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751AB404" w14:textId="1C78F39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6726B91B" w14:textId="5398304D"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1081DE9B" w14:textId="6145919C"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504C7853" w14:textId="5B420E3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6EE1AAF9" w14:textId="6268FB48"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707CD77D" w14:textId="0063CA8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0F5E4BAE" w14:textId="2F8A1E7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60C0862B" w14:textId="54E80D17"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654B13A7" w14:textId="0C3DE7E1"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3DF56008" w14:textId="0971DCB7"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702D08BB" w14:textId="0AB4ED3E"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59FE0803" w14:textId="0186468B"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174CE1BE" w14:textId="7B7D060B"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065DDF67" w14:textId="5A5036FA" w:rsidR="008660CF" w:rsidRDefault="008660CF" w:rsidP="008660CF">
      <w:pPr>
        <w:spacing w:before="0" w:beforeAutospacing="0" w:after="0" w:afterAutospacing="0"/>
        <w:jc w:val="center"/>
        <w:rPr>
          <w:rFonts w:hAnsi="Times New Roman" w:cs="Times New Roman"/>
          <w:b/>
          <w:bCs/>
          <w:color w:val="000000"/>
          <w:sz w:val="24"/>
          <w:szCs w:val="24"/>
          <w:lang w:val="ru-RU"/>
        </w:rPr>
      </w:pPr>
    </w:p>
    <w:p w14:paraId="5259F660" w14:textId="6AC52F93" w:rsidR="008660CF" w:rsidRPr="008161FF" w:rsidRDefault="008660CF" w:rsidP="008660CF">
      <w:pPr>
        <w:spacing w:before="0" w:beforeAutospacing="0" w:after="0" w:afterAutospacing="0"/>
        <w:jc w:val="center"/>
        <w:rPr>
          <w:sz w:val="28"/>
          <w:szCs w:val="28"/>
          <w:lang w:val="ru-RU"/>
        </w:rPr>
      </w:pPr>
      <w:r>
        <w:rPr>
          <w:rFonts w:hAnsi="Times New Roman" w:cs="Times New Roman"/>
          <w:b/>
          <w:bCs/>
          <w:color w:val="000000"/>
          <w:sz w:val="24"/>
          <w:szCs w:val="24"/>
          <w:lang w:val="ru-RU"/>
        </w:rPr>
        <w:t xml:space="preserve">г.Выборг 2025 </w:t>
      </w:r>
    </w:p>
    <w:p w14:paraId="3AEA5912" w14:textId="77777777" w:rsidR="008660CF" w:rsidRDefault="008660CF" w:rsidP="00DD34BA">
      <w:pPr>
        <w:spacing w:before="0" w:beforeAutospacing="0" w:after="0" w:afterAutospacing="0"/>
        <w:jc w:val="both"/>
        <w:rPr>
          <w:b/>
          <w:bCs/>
          <w:sz w:val="24"/>
          <w:szCs w:val="24"/>
          <w:lang w:val="ru-RU"/>
        </w:rPr>
      </w:pPr>
    </w:p>
    <w:p w14:paraId="6C1B6DF3" w14:textId="77777777" w:rsidR="008660CF" w:rsidRDefault="008660CF" w:rsidP="00DD34BA">
      <w:pPr>
        <w:spacing w:before="0" w:beforeAutospacing="0" w:after="0" w:afterAutospacing="0"/>
        <w:jc w:val="both"/>
        <w:rPr>
          <w:b/>
          <w:bCs/>
          <w:sz w:val="24"/>
          <w:szCs w:val="24"/>
          <w:lang w:val="ru-RU"/>
        </w:rPr>
      </w:pPr>
    </w:p>
    <w:p w14:paraId="1C9F3B94" w14:textId="77777777" w:rsidR="008660CF" w:rsidRPr="009152A9" w:rsidRDefault="008660CF" w:rsidP="008660CF">
      <w:pPr>
        <w:jc w:val="center"/>
        <w:rPr>
          <w:rFonts w:hAnsi="Times New Roman" w:cs="Times New Roman"/>
          <w:color w:val="000000"/>
          <w:sz w:val="24"/>
          <w:szCs w:val="24"/>
          <w:lang w:val="ru-RU"/>
        </w:rPr>
      </w:pPr>
      <w:r w:rsidRPr="009152A9">
        <w:rPr>
          <w:rFonts w:hAnsi="Times New Roman" w:cs="Times New Roman"/>
          <w:color w:val="000000"/>
          <w:sz w:val="24"/>
          <w:szCs w:val="24"/>
          <w:lang w:val="ru-RU"/>
        </w:rPr>
        <w:t>Уважаемые участники образовательной деятельности: родители, педагоги, обучающиеся!</w:t>
      </w:r>
    </w:p>
    <w:p w14:paraId="23BD6992" w14:textId="46CD6CFE" w:rsidR="008660CF" w:rsidRPr="009152A9" w:rsidRDefault="008660CF" w:rsidP="00395433">
      <w:pPr>
        <w:jc w:val="both"/>
        <w:rPr>
          <w:rFonts w:hAnsi="Times New Roman" w:cs="Times New Roman"/>
          <w:color w:val="000000"/>
          <w:sz w:val="24"/>
          <w:szCs w:val="24"/>
          <w:lang w:val="ru-RU"/>
        </w:rPr>
      </w:pPr>
      <w:r w:rsidRPr="009152A9">
        <w:rPr>
          <w:rFonts w:hAnsi="Times New Roman" w:cs="Times New Roman"/>
          <w:color w:val="000000"/>
          <w:sz w:val="24"/>
          <w:szCs w:val="24"/>
          <w:lang w:val="ru-RU"/>
        </w:rPr>
        <w:t xml:space="preserve">Предлагаем вашему вниманию публичный доклад МБОУ </w:t>
      </w:r>
      <w:r>
        <w:rPr>
          <w:rFonts w:hAnsi="Times New Roman" w:cs="Times New Roman"/>
          <w:color w:val="000000"/>
          <w:sz w:val="24"/>
          <w:szCs w:val="24"/>
          <w:lang w:val="ru-RU"/>
        </w:rPr>
        <w:t>«СОШ №1</w:t>
      </w:r>
      <w:r w:rsidR="00395433" w:rsidRPr="009152A9">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(далее— школа), вкотором представлены основные направления развития и</w:t>
      </w:r>
      <w:r w:rsid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деятельности школы, результативность и</w:t>
      </w:r>
      <w:r w:rsidR="00395433"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достижения в</w:t>
      </w:r>
      <w:r w:rsidR="00395433"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учебно-воспитательной работе по</w:t>
      </w:r>
      <w:r w:rsid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итогам 2024/2025 учебного года.</w:t>
      </w:r>
    </w:p>
    <w:p w14:paraId="3487C07C" w14:textId="01B62C2F" w:rsidR="008660CF" w:rsidRPr="009152A9" w:rsidRDefault="008660CF" w:rsidP="008660CF">
      <w:pPr>
        <w:rPr>
          <w:rFonts w:hAnsi="Times New Roman" w:cs="Times New Roman"/>
          <w:color w:val="000000"/>
          <w:sz w:val="24"/>
          <w:szCs w:val="24"/>
          <w:lang w:val="ru-RU"/>
        </w:rPr>
      </w:pPr>
      <w:r w:rsidRPr="009152A9">
        <w:rPr>
          <w:rFonts w:hAnsi="Times New Roman" w:cs="Times New Roman"/>
          <w:color w:val="000000"/>
          <w:sz w:val="24"/>
          <w:szCs w:val="24"/>
          <w:lang w:val="ru-RU"/>
        </w:rPr>
        <w:t>Цель настоящего доклада— обеспечить диалог исогласовать интересы всех участников образовательных отношений, проинформировать общественность, родителей (законных представителей) об</w:t>
      </w:r>
      <w:r w:rsidR="00395433"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образовательной деятельности, основных результатах функционирования школы, планируемых мероприятиях и</w:t>
      </w:r>
      <w:r w:rsidR="00395433"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направлениях ее</w:t>
      </w:r>
      <w:r w:rsidR="00395433"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развития.</w:t>
      </w:r>
    </w:p>
    <w:p w14:paraId="56F02299" w14:textId="77777777" w:rsidR="008660CF" w:rsidRPr="009152A9" w:rsidRDefault="008660CF" w:rsidP="008660CF">
      <w:pPr>
        <w:jc w:val="center"/>
        <w:rPr>
          <w:rFonts w:hAnsi="Times New Roman" w:cs="Times New Roman"/>
          <w:color w:val="000000"/>
          <w:sz w:val="24"/>
          <w:szCs w:val="24"/>
          <w:lang w:val="ru-RU"/>
        </w:rPr>
      </w:pPr>
      <w:r w:rsidRPr="009152A9">
        <w:rPr>
          <w:rFonts w:hAnsi="Times New Roman" w:cs="Times New Roman"/>
          <w:b/>
          <w:bCs/>
          <w:color w:val="000000"/>
          <w:sz w:val="24"/>
          <w:szCs w:val="24"/>
          <w:lang w:val="ru-RU"/>
        </w:rPr>
        <w:t xml:space="preserve">Часть </w:t>
      </w:r>
      <w:r>
        <w:rPr>
          <w:rFonts w:hAnsi="Times New Roman" w:cs="Times New Roman"/>
          <w:b/>
          <w:bCs/>
          <w:color w:val="000000"/>
          <w:sz w:val="24"/>
          <w:szCs w:val="24"/>
        </w:rPr>
        <w:t>I</w:t>
      </w:r>
      <w:r w:rsidRPr="009152A9">
        <w:rPr>
          <w:rFonts w:hAnsi="Times New Roman" w:cs="Times New Roman"/>
          <w:b/>
          <w:bCs/>
          <w:color w:val="000000"/>
          <w:sz w:val="24"/>
          <w:szCs w:val="24"/>
          <w:lang w:val="ru-RU"/>
        </w:rPr>
        <w:t xml:space="preserve">. ОБЯЗАТЕЛЬНАЯ </w:t>
      </w:r>
    </w:p>
    <w:p w14:paraId="556C2158" w14:textId="77777777" w:rsidR="008660CF" w:rsidRPr="009152A9" w:rsidRDefault="008660CF" w:rsidP="008660CF">
      <w:pPr>
        <w:jc w:val="center"/>
        <w:rPr>
          <w:rFonts w:hAnsi="Times New Roman" w:cs="Times New Roman"/>
          <w:color w:val="000000"/>
          <w:sz w:val="24"/>
          <w:szCs w:val="24"/>
          <w:lang w:val="ru-RU"/>
        </w:rPr>
      </w:pPr>
      <w:r w:rsidRPr="009152A9">
        <w:rPr>
          <w:rFonts w:hAnsi="Times New Roman" w:cs="Times New Roman"/>
          <w:b/>
          <w:bCs/>
          <w:color w:val="000000"/>
          <w:sz w:val="24"/>
          <w:szCs w:val="24"/>
          <w:lang w:val="ru-RU"/>
        </w:rPr>
        <w:t xml:space="preserve">1. Общая характеристика </w:t>
      </w:r>
    </w:p>
    <w:p w14:paraId="442F8A42" w14:textId="77777777" w:rsidR="008660CF" w:rsidRDefault="008660CF" w:rsidP="00DD34BA">
      <w:pPr>
        <w:spacing w:before="0" w:beforeAutospacing="0" w:after="0" w:afterAutospacing="0"/>
        <w:jc w:val="both"/>
        <w:rPr>
          <w:b/>
          <w:bCs/>
          <w:sz w:val="24"/>
          <w:szCs w:val="24"/>
          <w:lang w:val="ru-RU"/>
        </w:rPr>
      </w:pPr>
    </w:p>
    <w:p w14:paraId="37BDC5CD" w14:textId="10F6219F" w:rsidR="00395433" w:rsidRPr="009152A9" w:rsidRDefault="00395433" w:rsidP="00395433">
      <w:pPr>
        <w:rPr>
          <w:rFonts w:hAnsi="Times New Roman" w:cs="Times New Roman"/>
          <w:color w:val="000000"/>
          <w:sz w:val="24"/>
          <w:szCs w:val="24"/>
          <w:lang w:val="ru-RU"/>
        </w:rPr>
      </w:pPr>
      <w:r w:rsidRPr="009152A9">
        <w:rPr>
          <w:rFonts w:hAnsi="Times New Roman" w:cs="Times New Roman"/>
          <w:b/>
          <w:bCs/>
          <w:color w:val="000000"/>
          <w:sz w:val="24"/>
          <w:szCs w:val="24"/>
          <w:lang w:val="ru-RU"/>
        </w:rPr>
        <w:t xml:space="preserve">1.1. Тип, вид, статус учреждения: </w:t>
      </w:r>
      <w:r w:rsidRPr="009152A9">
        <w:rPr>
          <w:rFonts w:hAnsi="Times New Roman" w:cs="Times New Roman"/>
          <w:color w:val="000000"/>
          <w:sz w:val="24"/>
          <w:szCs w:val="24"/>
          <w:lang w:val="ru-RU"/>
        </w:rPr>
        <w:t>общеобразовательное учреждение, бюджетное,</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муниципальное.</w:t>
      </w:r>
    </w:p>
    <w:p w14:paraId="065A1F6B" w14:textId="34875DE3" w:rsidR="00395433" w:rsidRPr="009152A9" w:rsidRDefault="00395433" w:rsidP="006A6C8C">
      <w:pPr>
        <w:jc w:val="both"/>
        <w:rPr>
          <w:rFonts w:hAnsi="Times New Roman" w:cs="Times New Roman"/>
          <w:color w:val="000000"/>
          <w:sz w:val="24"/>
          <w:szCs w:val="24"/>
          <w:lang w:val="ru-RU"/>
        </w:rPr>
      </w:pPr>
      <w:r w:rsidRPr="009152A9">
        <w:rPr>
          <w:rFonts w:hAnsi="Times New Roman" w:cs="Times New Roman"/>
          <w:b/>
          <w:bCs/>
          <w:color w:val="000000"/>
          <w:sz w:val="24"/>
          <w:szCs w:val="24"/>
          <w:lang w:val="ru-RU"/>
        </w:rPr>
        <w:t>1.2. Лицензия на</w:t>
      </w:r>
      <w:r w:rsidRPr="00395433">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осуществление образовательной деятельности: </w:t>
      </w:r>
      <w:r w:rsidRPr="009152A9">
        <w:rPr>
          <w:rFonts w:hAnsi="Times New Roman" w:cs="Times New Roman"/>
          <w:color w:val="000000"/>
          <w:sz w:val="24"/>
          <w:szCs w:val="24"/>
          <w:lang w:val="ru-RU"/>
        </w:rPr>
        <w:t>от</w:t>
      </w:r>
      <w:r w:rsidRPr="00395433">
        <w:rPr>
          <w:rFonts w:hAnsi="Times New Roman" w:cs="Times New Roman"/>
          <w:color w:val="000000"/>
          <w:sz w:val="24"/>
          <w:szCs w:val="24"/>
          <w:lang w:val="ru-RU"/>
        </w:rPr>
        <w:t xml:space="preserve"> </w:t>
      </w:r>
      <w:r>
        <w:rPr>
          <w:rFonts w:hAnsi="Times New Roman" w:cs="Times New Roman"/>
          <w:color w:val="000000"/>
          <w:sz w:val="24"/>
          <w:szCs w:val="24"/>
          <w:lang w:val="ru-RU"/>
        </w:rPr>
        <w:t>28.03.2014</w:t>
      </w:r>
      <w:r w:rsidRPr="009152A9">
        <w:rPr>
          <w:rFonts w:hAnsi="Times New Roman" w:cs="Times New Roman"/>
          <w:color w:val="000000"/>
          <w:sz w:val="24"/>
          <w:szCs w:val="24"/>
          <w:lang w:val="ru-RU"/>
        </w:rPr>
        <w:t xml:space="preserve">, серия </w:t>
      </w:r>
      <w:r w:rsidR="006A6C8C">
        <w:rPr>
          <w:rFonts w:hAnsi="Times New Roman" w:cs="Times New Roman"/>
          <w:color w:val="000000"/>
          <w:sz w:val="24"/>
          <w:szCs w:val="24"/>
          <w:lang w:val="ru-RU"/>
        </w:rPr>
        <w:t>47Л01</w:t>
      </w:r>
      <w:r w:rsidRPr="009152A9">
        <w:rPr>
          <w:rFonts w:hAnsi="Times New Roman" w:cs="Times New Roman"/>
          <w:color w:val="000000"/>
          <w:sz w:val="24"/>
          <w:szCs w:val="24"/>
          <w:lang w:val="ru-RU"/>
        </w:rPr>
        <w:t xml:space="preserve">, № </w:t>
      </w:r>
      <w:r w:rsidR="006A6C8C">
        <w:rPr>
          <w:rFonts w:hAnsi="Times New Roman" w:cs="Times New Roman"/>
          <w:color w:val="000000"/>
          <w:sz w:val="24"/>
          <w:szCs w:val="24"/>
          <w:lang w:val="ru-RU"/>
        </w:rPr>
        <w:t>0000909</w:t>
      </w:r>
      <w:r w:rsidRPr="009152A9">
        <w:rPr>
          <w:rFonts w:hAnsi="Times New Roman" w:cs="Times New Roman"/>
          <w:color w:val="000000"/>
          <w:sz w:val="24"/>
          <w:szCs w:val="24"/>
          <w:lang w:val="ru-RU"/>
        </w:rPr>
        <w:t xml:space="preserve">, выдана </w:t>
      </w:r>
      <w:r w:rsidR="006A6C8C">
        <w:rPr>
          <w:rFonts w:hAnsi="Times New Roman" w:cs="Times New Roman"/>
          <w:color w:val="000000"/>
          <w:sz w:val="24"/>
          <w:szCs w:val="24"/>
          <w:lang w:val="ru-RU"/>
        </w:rPr>
        <w:t xml:space="preserve">Комитетом общего и профессионального образования Ленинградской области </w:t>
      </w:r>
      <w:r w:rsidR="006A6C8C" w:rsidRPr="009152A9">
        <w:rPr>
          <w:rFonts w:hAnsi="Times New Roman" w:cs="Times New Roman"/>
          <w:color w:val="000000"/>
          <w:sz w:val="24"/>
          <w:szCs w:val="24"/>
          <w:lang w:val="ru-RU"/>
        </w:rPr>
        <w:t>на</w:t>
      </w:r>
      <w:r w:rsidR="006A6C8C" w:rsidRPr="006A6C8C">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уровни образования: начальное, основное и</w:t>
      </w:r>
      <w:r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среднее общее образование, дополнительное образование детей и</w:t>
      </w:r>
      <w:r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взрослых. Срок действия</w:t>
      </w:r>
      <w:r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бессрочно.</w:t>
      </w:r>
    </w:p>
    <w:p w14:paraId="4A740C75" w14:textId="6A2BC45F" w:rsidR="00395433" w:rsidRPr="009152A9" w:rsidRDefault="00395433" w:rsidP="00395433">
      <w:pPr>
        <w:rPr>
          <w:rFonts w:hAnsi="Times New Roman" w:cs="Times New Roman"/>
          <w:color w:val="000000"/>
          <w:sz w:val="24"/>
          <w:szCs w:val="24"/>
          <w:lang w:val="ru-RU"/>
        </w:rPr>
      </w:pPr>
      <w:r w:rsidRPr="009152A9">
        <w:rPr>
          <w:rFonts w:hAnsi="Times New Roman" w:cs="Times New Roman"/>
          <w:b/>
          <w:bCs/>
          <w:color w:val="000000"/>
          <w:sz w:val="24"/>
          <w:szCs w:val="24"/>
          <w:lang w:val="ru-RU"/>
        </w:rPr>
        <w:t>Свидетельство о</w:t>
      </w:r>
      <w:r w:rsidRPr="00395433">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государственной аккредитации: </w:t>
      </w:r>
      <w:r w:rsidRPr="009152A9">
        <w:rPr>
          <w:rFonts w:hAnsi="Times New Roman" w:cs="Times New Roman"/>
          <w:color w:val="000000"/>
          <w:sz w:val="24"/>
          <w:szCs w:val="24"/>
          <w:lang w:val="ru-RU"/>
        </w:rPr>
        <w:t>от</w:t>
      </w:r>
      <w:r w:rsidRPr="00395433">
        <w:rPr>
          <w:rFonts w:hAnsi="Times New Roman" w:cs="Times New Roman"/>
          <w:color w:val="000000"/>
          <w:sz w:val="24"/>
          <w:szCs w:val="24"/>
          <w:lang w:val="ru-RU"/>
        </w:rPr>
        <w:t xml:space="preserve"> </w:t>
      </w:r>
      <w:r w:rsidR="006A6C8C">
        <w:rPr>
          <w:rFonts w:hAnsi="Times New Roman" w:cs="Times New Roman"/>
          <w:color w:val="000000"/>
          <w:sz w:val="24"/>
          <w:szCs w:val="24"/>
          <w:lang w:val="ru-RU"/>
        </w:rPr>
        <w:t>15.05.</w:t>
      </w:r>
      <w:r w:rsidRPr="009152A9">
        <w:rPr>
          <w:rFonts w:hAnsi="Times New Roman" w:cs="Times New Roman"/>
          <w:color w:val="000000"/>
          <w:sz w:val="24"/>
          <w:szCs w:val="24"/>
          <w:lang w:val="ru-RU"/>
        </w:rPr>
        <w:t xml:space="preserve">2015, серия </w:t>
      </w:r>
      <w:r w:rsidR="006A6C8C">
        <w:rPr>
          <w:rFonts w:hAnsi="Times New Roman" w:cs="Times New Roman"/>
          <w:color w:val="000000"/>
          <w:sz w:val="24"/>
          <w:szCs w:val="24"/>
          <w:lang w:val="ru-RU"/>
        </w:rPr>
        <w:t>47АО01</w:t>
      </w:r>
      <w:r w:rsidRPr="009152A9">
        <w:rPr>
          <w:rFonts w:hAnsi="Times New Roman" w:cs="Times New Roman"/>
          <w:color w:val="000000"/>
          <w:sz w:val="24"/>
          <w:szCs w:val="24"/>
          <w:lang w:val="ru-RU"/>
        </w:rPr>
        <w:t>, №</w:t>
      </w:r>
      <w:r w:rsidR="006A6C8C">
        <w:rPr>
          <w:rFonts w:hAnsi="Times New Roman" w:cs="Times New Roman"/>
          <w:color w:val="000000"/>
          <w:sz w:val="24"/>
          <w:szCs w:val="24"/>
          <w:lang w:val="ru-RU"/>
        </w:rPr>
        <w:t xml:space="preserve"> 0000395</w:t>
      </w:r>
      <w:r w:rsidRPr="009152A9">
        <w:rPr>
          <w:rFonts w:hAnsi="Times New Roman" w:cs="Times New Roman"/>
          <w:color w:val="000000"/>
          <w:sz w:val="24"/>
          <w:szCs w:val="24"/>
          <w:lang w:val="ru-RU"/>
        </w:rPr>
        <w:t xml:space="preserve">, выдано </w:t>
      </w:r>
      <w:r w:rsidR="006A6C8C">
        <w:rPr>
          <w:rFonts w:hAnsi="Times New Roman" w:cs="Times New Roman"/>
          <w:color w:val="000000"/>
          <w:sz w:val="24"/>
          <w:szCs w:val="24"/>
          <w:lang w:val="ru-RU"/>
        </w:rPr>
        <w:t>Комитетом общего и профессионального образования Ленинградской области</w:t>
      </w:r>
      <w:r w:rsidR="006A6C8C" w:rsidRPr="009152A9">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на</w:t>
      </w:r>
      <w:r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уровни образования: начальное, основное и</w:t>
      </w:r>
      <w:r w:rsidRPr="0039543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xml:space="preserve">среднее общее </w:t>
      </w:r>
      <w:r w:rsidR="006A6C8C" w:rsidRPr="009152A9">
        <w:rPr>
          <w:rFonts w:hAnsi="Times New Roman" w:cs="Times New Roman"/>
          <w:color w:val="000000"/>
          <w:sz w:val="24"/>
          <w:szCs w:val="24"/>
          <w:lang w:val="ru-RU"/>
        </w:rPr>
        <w:t>образование.</w:t>
      </w:r>
      <w:r w:rsidR="006A6C8C">
        <w:rPr>
          <w:rFonts w:hAnsi="Times New Roman" w:cs="Times New Roman"/>
          <w:color w:val="000000"/>
          <w:sz w:val="24"/>
          <w:szCs w:val="24"/>
          <w:lang w:val="ru-RU"/>
        </w:rPr>
        <w:t xml:space="preserve"> Срок действия- бессроочно</w:t>
      </w:r>
    </w:p>
    <w:p w14:paraId="55EDAD62" w14:textId="47367BA2" w:rsidR="006A6C8C" w:rsidRPr="009152A9" w:rsidRDefault="006A6C8C" w:rsidP="006A6C8C">
      <w:pPr>
        <w:jc w:val="both"/>
        <w:rPr>
          <w:rFonts w:hAnsi="Times New Roman" w:cs="Times New Roman"/>
          <w:color w:val="000000"/>
          <w:sz w:val="24"/>
          <w:szCs w:val="24"/>
          <w:lang w:val="ru-RU"/>
        </w:rPr>
      </w:pPr>
      <w:r w:rsidRPr="009152A9">
        <w:rPr>
          <w:rFonts w:hAnsi="Times New Roman" w:cs="Times New Roman"/>
          <w:b/>
          <w:bCs/>
          <w:color w:val="000000"/>
          <w:sz w:val="24"/>
          <w:szCs w:val="24"/>
          <w:lang w:val="ru-RU"/>
        </w:rPr>
        <w:t>1.3. Экономические и</w:t>
      </w:r>
      <w:r w:rsidR="002B394E" w:rsidRPr="002B394E">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социальные условия территории нахождения: </w:t>
      </w:r>
      <w:r w:rsidRPr="009152A9">
        <w:rPr>
          <w:rFonts w:hAnsi="Times New Roman" w:cs="Times New Roman"/>
          <w:color w:val="000000"/>
          <w:sz w:val="24"/>
          <w:szCs w:val="24"/>
          <w:lang w:val="ru-RU"/>
        </w:rPr>
        <w:t xml:space="preserve">школа расположена </w:t>
      </w:r>
      <w:r>
        <w:rPr>
          <w:rFonts w:hAnsi="Times New Roman" w:cs="Times New Roman"/>
          <w:color w:val="000000"/>
          <w:sz w:val="24"/>
          <w:szCs w:val="24"/>
          <w:lang w:val="ru-RU"/>
        </w:rPr>
        <w:t>в центральном районе города, в исторической части горолда Выборга.</w:t>
      </w:r>
      <w:r w:rsidRPr="009152A9">
        <w:rPr>
          <w:rFonts w:hAnsi="Times New Roman" w:cs="Times New Roman"/>
          <w:color w:val="000000"/>
          <w:sz w:val="24"/>
          <w:szCs w:val="24"/>
          <w:lang w:val="ru-RU"/>
        </w:rPr>
        <w:t xml:space="preserve"> Близость здания школы к</w:t>
      </w:r>
      <w:r w:rsidRPr="006A6C8C">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исторрическому центру дает возможность привлекать обучающихся </w:t>
      </w:r>
      <w:r w:rsidRPr="009152A9">
        <w:rPr>
          <w:rFonts w:hAnsi="Times New Roman" w:cs="Times New Roman"/>
          <w:color w:val="000000"/>
          <w:sz w:val="24"/>
          <w:szCs w:val="24"/>
          <w:lang w:val="ru-RU"/>
        </w:rPr>
        <w:t>из</w:t>
      </w:r>
      <w:r w:rsidRPr="006A6C8C">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разных районов города</w:t>
      </w:r>
      <w:r>
        <w:rPr>
          <w:rFonts w:hAnsi="Times New Roman" w:cs="Times New Roman"/>
          <w:color w:val="000000"/>
          <w:sz w:val="24"/>
          <w:szCs w:val="24"/>
          <w:lang w:val="ru-RU"/>
        </w:rPr>
        <w:t xml:space="preserve"> Выборга и выборгского </w:t>
      </w:r>
      <w:r w:rsidR="006E46BB">
        <w:rPr>
          <w:rFonts w:hAnsi="Times New Roman" w:cs="Times New Roman"/>
          <w:color w:val="000000"/>
          <w:sz w:val="24"/>
          <w:szCs w:val="24"/>
          <w:lang w:val="ru-RU"/>
        </w:rPr>
        <w:t>района.</w:t>
      </w:r>
      <w:r w:rsidRPr="009152A9">
        <w:rPr>
          <w:rFonts w:hAnsi="Times New Roman" w:cs="Times New Roman"/>
          <w:color w:val="000000"/>
          <w:sz w:val="24"/>
          <w:szCs w:val="24"/>
          <w:lang w:val="ru-RU"/>
        </w:rPr>
        <w:t xml:space="preserve"> Удобное расположение и</w:t>
      </w:r>
      <w:r w:rsidRPr="006A6C8C">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тесные связи с</w:t>
      </w:r>
      <w:r w:rsidRPr="006A6C8C">
        <w:rPr>
          <w:rFonts w:hAnsi="Times New Roman" w:cs="Times New Roman"/>
          <w:color w:val="000000"/>
          <w:sz w:val="24"/>
          <w:szCs w:val="24"/>
          <w:lang w:val="ru-RU"/>
        </w:rPr>
        <w:t xml:space="preserve"> </w:t>
      </w:r>
      <w:r w:rsidR="006E46BB">
        <w:rPr>
          <w:rFonts w:hAnsi="Times New Roman" w:cs="Times New Roman"/>
          <w:color w:val="000000"/>
          <w:sz w:val="24"/>
          <w:szCs w:val="24"/>
          <w:lang w:val="ru-RU"/>
        </w:rPr>
        <w:t>учреждениями культуры, дополнительного</w:t>
      </w:r>
      <w:r>
        <w:rPr>
          <w:rFonts w:hAnsi="Times New Roman" w:cs="Times New Roman"/>
          <w:color w:val="000000"/>
          <w:sz w:val="24"/>
          <w:szCs w:val="24"/>
          <w:lang w:val="ru-RU"/>
        </w:rPr>
        <w:t xml:space="preserve"> образования</w:t>
      </w:r>
      <w:r w:rsidRPr="009152A9">
        <w:rPr>
          <w:rFonts w:hAnsi="Times New Roman" w:cs="Times New Roman"/>
          <w:color w:val="000000"/>
          <w:sz w:val="24"/>
          <w:szCs w:val="24"/>
          <w:lang w:val="ru-RU"/>
        </w:rPr>
        <w:t>я позволяют обеспечить организацию сетевого взаимодействия и</w:t>
      </w:r>
      <w:r w:rsidR="006E46BB" w:rsidRPr="006E46BB">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xml:space="preserve">профориентацию </w:t>
      </w:r>
      <w:r w:rsidR="006E46BB" w:rsidRPr="009152A9">
        <w:rPr>
          <w:rFonts w:hAnsi="Times New Roman" w:cs="Times New Roman"/>
          <w:color w:val="000000"/>
          <w:sz w:val="24"/>
          <w:szCs w:val="24"/>
          <w:lang w:val="ru-RU"/>
        </w:rPr>
        <w:t>обучающихся.</w:t>
      </w:r>
      <w:r w:rsidRPr="009152A9">
        <w:rPr>
          <w:rFonts w:hAnsi="Times New Roman" w:cs="Times New Roman"/>
          <w:color w:val="000000"/>
          <w:sz w:val="24"/>
          <w:szCs w:val="24"/>
          <w:lang w:val="ru-RU"/>
        </w:rPr>
        <w:t xml:space="preserve"> Расположение школы позволяет широко использовать вобразовательной деятельности и</w:t>
      </w:r>
      <w:r w:rsidR="006E46BB" w:rsidRPr="006E46BB">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воспитательной работе объекты культуры, физкультуры и</w:t>
      </w:r>
      <w:r w:rsidR="006E46BB" w:rsidRPr="006E46BB">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спорта, находящиеся в</w:t>
      </w:r>
      <w:r w:rsidR="006E46BB">
        <w:rPr>
          <w:rFonts w:hAnsi="Times New Roman" w:cs="Times New Roman"/>
          <w:color w:val="000000"/>
          <w:sz w:val="24"/>
          <w:szCs w:val="24"/>
          <w:lang w:val="ru-RU"/>
        </w:rPr>
        <w:t xml:space="preserve"> Выборгском </w:t>
      </w:r>
      <w:r w:rsidR="006E46BB" w:rsidRPr="009152A9">
        <w:rPr>
          <w:rFonts w:hAnsi="Times New Roman" w:cs="Times New Roman"/>
          <w:color w:val="000000"/>
          <w:sz w:val="24"/>
          <w:szCs w:val="24"/>
          <w:lang w:val="ru-RU"/>
        </w:rPr>
        <w:t>районе</w:t>
      </w:r>
      <w:r w:rsidRPr="009152A9">
        <w:rPr>
          <w:rFonts w:hAnsi="Times New Roman" w:cs="Times New Roman"/>
          <w:color w:val="000000"/>
          <w:sz w:val="24"/>
          <w:szCs w:val="24"/>
          <w:lang w:val="ru-RU"/>
        </w:rPr>
        <w:t>. В</w:t>
      </w:r>
      <w:r w:rsidR="006E46BB">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шаговой доступности—</w:t>
      </w:r>
      <w:r w:rsidR="006E46BB" w:rsidRPr="009152A9">
        <w:rPr>
          <w:rFonts w:hAnsi="Times New Roman" w:cs="Times New Roman"/>
          <w:color w:val="000000"/>
          <w:sz w:val="24"/>
          <w:szCs w:val="24"/>
          <w:lang w:val="ru-RU"/>
        </w:rPr>
        <w:t>библиотека</w:t>
      </w:r>
      <w:r w:rsidR="006E46BB">
        <w:rPr>
          <w:rFonts w:hAnsi="Times New Roman" w:cs="Times New Roman"/>
          <w:color w:val="000000"/>
          <w:sz w:val="24"/>
          <w:szCs w:val="24"/>
          <w:lang w:val="ru-RU"/>
        </w:rPr>
        <w:t xml:space="preserve"> А.Аалто, районная библитоетека</w:t>
      </w:r>
      <w:r w:rsidRPr="009152A9">
        <w:rPr>
          <w:rFonts w:hAnsi="Times New Roman" w:cs="Times New Roman"/>
          <w:color w:val="000000"/>
          <w:sz w:val="24"/>
          <w:szCs w:val="24"/>
          <w:lang w:val="ru-RU"/>
        </w:rPr>
        <w:t>, детско-юношеская спортивная школа</w:t>
      </w:r>
      <w:r w:rsidR="006E46BB">
        <w:rPr>
          <w:rFonts w:hAnsi="Times New Roman" w:cs="Times New Roman"/>
          <w:color w:val="000000"/>
          <w:sz w:val="24"/>
          <w:szCs w:val="24"/>
          <w:lang w:val="ru-RU"/>
        </w:rPr>
        <w:t xml:space="preserve"> олимпийского резера «Фаворит»</w:t>
      </w:r>
      <w:r w:rsidRPr="009152A9">
        <w:rPr>
          <w:rFonts w:hAnsi="Times New Roman" w:cs="Times New Roman"/>
          <w:color w:val="000000"/>
          <w:sz w:val="24"/>
          <w:szCs w:val="24"/>
          <w:lang w:val="ru-RU"/>
        </w:rPr>
        <w:t xml:space="preserve">, </w:t>
      </w:r>
      <w:r w:rsidR="006E46BB">
        <w:rPr>
          <w:rFonts w:hAnsi="Times New Roman" w:cs="Times New Roman"/>
          <w:color w:val="000000"/>
          <w:sz w:val="24"/>
          <w:szCs w:val="24"/>
          <w:lang w:val="ru-RU"/>
        </w:rPr>
        <w:t>Дворец культуры им.50-летия Октября, Дом культуры</w:t>
      </w:r>
      <w:r w:rsidRPr="009152A9">
        <w:rPr>
          <w:rFonts w:hAnsi="Times New Roman" w:cs="Times New Roman"/>
          <w:color w:val="000000"/>
          <w:sz w:val="24"/>
          <w:szCs w:val="24"/>
          <w:lang w:val="ru-RU"/>
        </w:rPr>
        <w:t xml:space="preserve">, </w:t>
      </w:r>
      <w:r w:rsidR="006E46BB">
        <w:rPr>
          <w:rFonts w:hAnsi="Times New Roman" w:cs="Times New Roman"/>
          <w:color w:val="000000"/>
          <w:sz w:val="24"/>
          <w:szCs w:val="24"/>
          <w:lang w:val="ru-RU"/>
        </w:rPr>
        <w:t>Военно-исторический музей, музей «Эрмитаж-Выборг», музей «Выборгский замок»</w:t>
      </w:r>
    </w:p>
    <w:p w14:paraId="21CBC06B" w14:textId="55016126" w:rsidR="006E46BB" w:rsidRDefault="006E46BB" w:rsidP="006E46BB">
      <w:pPr>
        <w:rPr>
          <w:rFonts w:hAnsi="Times New Roman" w:cs="Times New Roman"/>
          <w:color w:val="000000"/>
          <w:sz w:val="24"/>
          <w:szCs w:val="24"/>
          <w:lang w:val="ru-RU"/>
        </w:rPr>
      </w:pPr>
      <w:r w:rsidRPr="009152A9">
        <w:rPr>
          <w:rFonts w:hAnsi="Times New Roman" w:cs="Times New Roman"/>
          <w:b/>
          <w:bCs/>
          <w:color w:val="000000"/>
          <w:sz w:val="24"/>
          <w:szCs w:val="24"/>
          <w:lang w:val="ru-RU"/>
        </w:rPr>
        <w:t xml:space="preserve">1.4. Филиалы (отделения): </w:t>
      </w:r>
      <w:r w:rsidRPr="009152A9">
        <w:rPr>
          <w:rFonts w:hAnsi="Times New Roman" w:cs="Times New Roman"/>
          <w:color w:val="000000"/>
          <w:sz w:val="24"/>
          <w:szCs w:val="24"/>
          <w:lang w:val="ru-RU"/>
        </w:rPr>
        <w:t>школа не</w:t>
      </w:r>
      <w:r w:rsidRPr="006E46BB">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имеет филиалов ипредставительств.</w:t>
      </w:r>
    </w:p>
    <w:p w14:paraId="30F8E21F" w14:textId="35BDA5DD" w:rsidR="006E46BB" w:rsidRPr="006E46BB" w:rsidRDefault="006E46BB" w:rsidP="006E46BB">
      <w:pPr>
        <w:rPr>
          <w:rFonts w:hAnsi="Times New Roman" w:cs="Times New Roman"/>
          <w:color w:val="000000"/>
          <w:sz w:val="24"/>
          <w:szCs w:val="24"/>
          <w:lang w:val="ru-RU"/>
        </w:rPr>
      </w:pPr>
      <w:r w:rsidRPr="006E46BB">
        <w:rPr>
          <w:rFonts w:hAnsi="Times New Roman" w:cs="Times New Roman"/>
          <w:b/>
          <w:color w:val="000000"/>
          <w:sz w:val="24"/>
          <w:szCs w:val="24"/>
          <w:lang w:val="ru-RU"/>
        </w:rPr>
        <w:t>1.5.</w:t>
      </w:r>
      <w:r>
        <w:rPr>
          <w:rFonts w:hAnsi="Times New Roman" w:cs="Times New Roman"/>
          <w:b/>
          <w:color w:val="000000"/>
          <w:sz w:val="24"/>
          <w:szCs w:val="24"/>
          <w:lang w:val="ru-RU"/>
        </w:rPr>
        <w:t xml:space="preserve"> </w:t>
      </w:r>
      <w:r w:rsidRPr="006E46BB">
        <w:rPr>
          <w:rFonts w:hAnsi="Times New Roman" w:cs="Times New Roman"/>
          <w:b/>
          <w:color w:val="000000"/>
          <w:sz w:val="24"/>
          <w:szCs w:val="24"/>
          <w:lang w:val="ru-RU"/>
        </w:rPr>
        <w:t>Ст</w:t>
      </w:r>
      <w:r w:rsidR="0084058A">
        <w:rPr>
          <w:rFonts w:hAnsi="Times New Roman" w:cs="Times New Roman"/>
          <w:b/>
          <w:color w:val="000000"/>
          <w:sz w:val="24"/>
          <w:szCs w:val="24"/>
          <w:lang w:val="ru-RU"/>
        </w:rPr>
        <w:t>р</w:t>
      </w:r>
      <w:bookmarkStart w:id="0" w:name="_GoBack"/>
      <w:bookmarkEnd w:id="0"/>
      <w:r w:rsidRPr="006E46BB">
        <w:rPr>
          <w:rFonts w:hAnsi="Times New Roman" w:cs="Times New Roman"/>
          <w:b/>
          <w:color w:val="000000"/>
          <w:sz w:val="24"/>
          <w:szCs w:val="24"/>
          <w:lang w:val="ru-RU"/>
        </w:rPr>
        <w:t>уктурн</w:t>
      </w:r>
      <w:r>
        <w:rPr>
          <w:rFonts w:hAnsi="Times New Roman" w:cs="Times New Roman"/>
          <w:b/>
          <w:color w:val="000000"/>
          <w:sz w:val="24"/>
          <w:szCs w:val="24"/>
          <w:lang w:val="ru-RU"/>
        </w:rPr>
        <w:t xml:space="preserve">ые </w:t>
      </w:r>
      <w:r w:rsidRPr="006E46BB">
        <w:rPr>
          <w:rFonts w:hAnsi="Times New Roman" w:cs="Times New Roman"/>
          <w:b/>
          <w:color w:val="000000"/>
          <w:sz w:val="24"/>
          <w:szCs w:val="24"/>
          <w:lang w:val="ru-RU"/>
        </w:rPr>
        <w:t>подразделения</w:t>
      </w:r>
      <w:r>
        <w:rPr>
          <w:rFonts w:hAnsi="Times New Roman" w:cs="Times New Roman"/>
          <w:b/>
          <w:color w:val="000000"/>
          <w:sz w:val="24"/>
          <w:szCs w:val="24"/>
          <w:lang w:val="ru-RU"/>
        </w:rPr>
        <w:t xml:space="preserve"> </w:t>
      </w:r>
      <w:r w:rsidRPr="006E46BB">
        <w:rPr>
          <w:rFonts w:hAnsi="Times New Roman" w:cs="Times New Roman"/>
          <w:color w:val="000000"/>
          <w:sz w:val="24"/>
          <w:szCs w:val="24"/>
          <w:lang w:val="ru-RU"/>
        </w:rPr>
        <w:t>–отделение для детей, проходящих лечен</w:t>
      </w:r>
      <w:r>
        <w:rPr>
          <w:rFonts w:hAnsi="Times New Roman" w:cs="Times New Roman"/>
          <w:color w:val="000000"/>
          <w:sz w:val="24"/>
          <w:szCs w:val="24"/>
          <w:lang w:val="ru-RU"/>
        </w:rPr>
        <w:t>и</w:t>
      </w:r>
      <w:r w:rsidRPr="006E46BB">
        <w:rPr>
          <w:rFonts w:hAnsi="Times New Roman" w:cs="Times New Roman"/>
          <w:color w:val="000000"/>
          <w:sz w:val="24"/>
          <w:szCs w:val="24"/>
          <w:lang w:val="ru-RU"/>
        </w:rPr>
        <w:t>е в ГКУЗ ЛО «ОТБ»</w:t>
      </w:r>
    </w:p>
    <w:p w14:paraId="6A4AAB40" w14:textId="77777777" w:rsidR="008660CF" w:rsidRDefault="008660CF" w:rsidP="00DD34BA">
      <w:pPr>
        <w:spacing w:before="0" w:beforeAutospacing="0" w:after="0" w:afterAutospacing="0"/>
        <w:jc w:val="both"/>
        <w:rPr>
          <w:b/>
          <w:bCs/>
          <w:sz w:val="24"/>
          <w:szCs w:val="24"/>
          <w:lang w:val="ru-RU"/>
        </w:rPr>
      </w:pPr>
    </w:p>
    <w:p w14:paraId="102D9BA0" w14:textId="52BD251C" w:rsidR="006E46BB" w:rsidRDefault="006E46BB" w:rsidP="006E46BB">
      <w:pPr>
        <w:rPr>
          <w:rFonts w:hAnsi="Times New Roman" w:cs="Times New Roman"/>
          <w:b/>
          <w:bCs/>
          <w:color w:val="000000"/>
          <w:sz w:val="24"/>
          <w:szCs w:val="24"/>
          <w:lang w:val="ru-RU"/>
        </w:rPr>
      </w:pPr>
      <w:r w:rsidRPr="009152A9">
        <w:rPr>
          <w:rFonts w:hAnsi="Times New Roman" w:cs="Times New Roman"/>
          <w:b/>
          <w:bCs/>
          <w:color w:val="000000"/>
          <w:sz w:val="24"/>
          <w:szCs w:val="24"/>
          <w:lang w:val="ru-RU"/>
        </w:rPr>
        <w:lastRenderedPageBreak/>
        <w:t>6. Основные позиции программы развития школы за</w:t>
      </w:r>
      <w:r>
        <w:rPr>
          <w:rFonts w:hAnsi="Times New Roman" w:cs="Times New Roman"/>
          <w:b/>
          <w:bCs/>
          <w:color w:val="000000"/>
          <w:sz w:val="24"/>
          <w:szCs w:val="24"/>
        </w:rPr>
        <w:t> </w:t>
      </w:r>
      <w:r w:rsidRPr="009152A9">
        <w:rPr>
          <w:rFonts w:hAnsi="Times New Roman" w:cs="Times New Roman"/>
          <w:b/>
          <w:bCs/>
          <w:color w:val="000000"/>
          <w:sz w:val="24"/>
          <w:szCs w:val="24"/>
          <w:lang w:val="ru-RU"/>
        </w:rPr>
        <w:t>отчетный год:</w:t>
      </w:r>
    </w:p>
    <w:p w14:paraId="3D458853" w14:textId="71AF5346" w:rsidR="002B394E" w:rsidRPr="002B394E" w:rsidRDefault="002B394E" w:rsidP="002B394E">
      <w:pPr>
        <w:spacing w:before="0" w:beforeAutospacing="0" w:after="0" w:afterAutospacing="0"/>
        <w:contextualSpacing/>
        <w:jc w:val="both"/>
        <w:rPr>
          <w:sz w:val="24"/>
          <w:szCs w:val="24"/>
          <w:lang w:val="ru-RU" w:eastAsia="ru-RU"/>
        </w:rPr>
      </w:pPr>
      <w:r w:rsidRPr="008161FF">
        <w:rPr>
          <w:b/>
          <w:bCs/>
          <w:iCs/>
          <w:sz w:val="24"/>
          <w:szCs w:val="24"/>
          <w:lang w:val="ru-RU" w:eastAsia="ru-RU"/>
        </w:rPr>
        <w:t>Цель работы школы в 2024/25 учебном году: повышение</w:t>
      </w:r>
      <w:r w:rsidRPr="008161FF">
        <w:rPr>
          <w:sz w:val="24"/>
          <w:szCs w:val="24"/>
          <w:lang w:val="ru-RU"/>
        </w:rPr>
        <w:t xml:space="preserve"> качества образовательных результатов, обучающихся и реализация модели современной школы, создание благоприятной образовательной среды, способствующей раскрытию индивидуальных особенностей учащихся, обеспечивающей возможности их самоопределения, самореализации, укрепления здоровья</w:t>
      </w:r>
    </w:p>
    <w:p w14:paraId="0DDA5BCF" w14:textId="77777777" w:rsidR="002B394E" w:rsidRPr="007546BD" w:rsidRDefault="002B394E" w:rsidP="006E46BB">
      <w:pPr>
        <w:rPr>
          <w:rFonts w:hAnsi="Times New Roman" w:cs="Times New Roman"/>
          <w:color w:val="000000"/>
          <w:sz w:val="24"/>
          <w:szCs w:val="24"/>
          <w:lang w:val="ru-RU"/>
        </w:rPr>
      </w:pPr>
    </w:p>
    <w:p w14:paraId="40B7F4E2" w14:textId="6E1A9BDD" w:rsidR="006E46BB" w:rsidRDefault="006E46BB" w:rsidP="006E46BB">
      <w:pPr>
        <w:rPr>
          <w:rFonts w:hAnsi="Times New Roman" w:cs="Times New Roman"/>
          <w:color w:val="000000"/>
          <w:sz w:val="24"/>
          <w:szCs w:val="24"/>
        </w:rPr>
      </w:pPr>
      <w:r>
        <w:rPr>
          <w:rFonts w:hAnsi="Times New Roman" w:cs="Times New Roman"/>
          <w:color w:val="000000"/>
          <w:sz w:val="24"/>
          <w:szCs w:val="24"/>
        </w:rPr>
        <w:t>1.6.1. Приоритетные направления:</w:t>
      </w:r>
    </w:p>
    <w:p w14:paraId="6C3A5EEF" w14:textId="77777777" w:rsidR="006E46BB" w:rsidRPr="009152A9" w:rsidRDefault="006E46BB" w:rsidP="00000D2D">
      <w:pPr>
        <w:numPr>
          <w:ilvl w:val="0"/>
          <w:numId w:val="41"/>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применение ФОП при организации образовательного процесса;</w:t>
      </w:r>
    </w:p>
    <w:p w14:paraId="1658F90D" w14:textId="77777777" w:rsidR="006E46BB" w:rsidRDefault="006E46BB" w:rsidP="00000D2D">
      <w:pPr>
        <w:numPr>
          <w:ilvl w:val="0"/>
          <w:numId w:val="41"/>
        </w:numPr>
        <w:ind w:left="780" w:right="180"/>
        <w:contextualSpacing/>
        <w:jc w:val="both"/>
        <w:rPr>
          <w:rFonts w:hAnsi="Times New Roman" w:cs="Times New Roman"/>
          <w:color w:val="000000"/>
          <w:sz w:val="24"/>
          <w:szCs w:val="24"/>
        </w:rPr>
      </w:pPr>
      <w:r>
        <w:rPr>
          <w:rFonts w:hAnsi="Times New Roman" w:cs="Times New Roman"/>
          <w:color w:val="000000"/>
          <w:sz w:val="24"/>
          <w:szCs w:val="24"/>
        </w:rPr>
        <w:t>усиление воспитательной работы школы;</w:t>
      </w:r>
    </w:p>
    <w:p w14:paraId="6E5735DF" w14:textId="2409CD53" w:rsidR="006E46BB" w:rsidRPr="009152A9" w:rsidRDefault="006E46BB" w:rsidP="00000D2D">
      <w:pPr>
        <w:numPr>
          <w:ilvl w:val="0"/>
          <w:numId w:val="41"/>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внутренний мониторинг условий организации на</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соответствие аккредитационным показателям;</w:t>
      </w:r>
    </w:p>
    <w:p w14:paraId="22BA9729" w14:textId="0F6519AD" w:rsidR="006E46BB" w:rsidRPr="009152A9" w:rsidRDefault="006E46BB" w:rsidP="00000D2D">
      <w:pPr>
        <w:numPr>
          <w:ilvl w:val="0"/>
          <w:numId w:val="41"/>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повышение эффективности системы дополнительного образования, расширение спектра дополнительных образовательных услуг для детей и</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их</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родителей;</w:t>
      </w:r>
    </w:p>
    <w:p w14:paraId="6B45D024" w14:textId="442F7EE5" w:rsidR="006E46BB" w:rsidRPr="009152A9" w:rsidRDefault="006E46BB" w:rsidP="00000D2D">
      <w:pPr>
        <w:numPr>
          <w:ilvl w:val="0"/>
          <w:numId w:val="41"/>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цифровизация рабочих и</w:t>
      </w:r>
      <w:r w:rsid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образовательных процессов в</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организации;</w:t>
      </w:r>
    </w:p>
    <w:p w14:paraId="704EE385" w14:textId="77777777" w:rsidR="006E46BB" w:rsidRDefault="006E46BB" w:rsidP="00000D2D">
      <w:pPr>
        <w:numPr>
          <w:ilvl w:val="0"/>
          <w:numId w:val="41"/>
        </w:numPr>
        <w:ind w:left="780" w:right="180"/>
        <w:jc w:val="both"/>
        <w:rPr>
          <w:rFonts w:hAnsi="Times New Roman" w:cs="Times New Roman"/>
          <w:color w:val="000000"/>
          <w:sz w:val="24"/>
          <w:szCs w:val="24"/>
        </w:rPr>
      </w:pPr>
      <w:r>
        <w:rPr>
          <w:rFonts w:hAnsi="Times New Roman" w:cs="Times New Roman"/>
          <w:color w:val="000000"/>
          <w:sz w:val="24"/>
          <w:szCs w:val="24"/>
        </w:rPr>
        <w:t>усиление антитеррористической защищенности организации.</w:t>
      </w:r>
    </w:p>
    <w:p w14:paraId="1D7B5BA1" w14:textId="77777777" w:rsidR="006E46BB" w:rsidRDefault="006E46BB" w:rsidP="002B394E">
      <w:pPr>
        <w:jc w:val="both"/>
        <w:rPr>
          <w:rFonts w:hAnsi="Times New Roman" w:cs="Times New Roman"/>
          <w:color w:val="000000"/>
          <w:sz w:val="24"/>
          <w:szCs w:val="24"/>
        </w:rPr>
      </w:pPr>
      <w:r>
        <w:rPr>
          <w:rFonts w:hAnsi="Times New Roman" w:cs="Times New Roman"/>
          <w:color w:val="000000"/>
          <w:sz w:val="24"/>
          <w:szCs w:val="24"/>
        </w:rPr>
        <w:t>1.6.2. Основополагающие задачи:</w:t>
      </w:r>
    </w:p>
    <w:p w14:paraId="20770223" w14:textId="77777777" w:rsidR="006E46BB" w:rsidRDefault="006E46BB" w:rsidP="00000D2D">
      <w:pPr>
        <w:numPr>
          <w:ilvl w:val="0"/>
          <w:numId w:val="42"/>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создание единого образовательного пространства;</w:t>
      </w:r>
    </w:p>
    <w:p w14:paraId="1099B99B" w14:textId="246C3731" w:rsidR="006E46BB" w:rsidRPr="009152A9" w:rsidRDefault="006E46BB" w:rsidP="00000D2D">
      <w:pPr>
        <w:numPr>
          <w:ilvl w:val="0"/>
          <w:numId w:val="42"/>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расширение образовательных возможностей для учащихся через многопрофильность и</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вариативность образовательных программ общего идополнительного образования;</w:t>
      </w:r>
    </w:p>
    <w:p w14:paraId="74722E52" w14:textId="26C68F43" w:rsidR="006E46BB" w:rsidRPr="009152A9" w:rsidRDefault="006E46BB" w:rsidP="00000D2D">
      <w:pPr>
        <w:numPr>
          <w:ilvl w:val="0"/>
          <w:numId w:val="42"/>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оптимизация системы дистанционных образовательных технологий, электронного обучения с</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целью повышения эффективности их</w:t>
      </w:r>
      <w:r w:rsid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использования;</w:t>
      </w:r>
    </w:p>
    <w:p w14:paraId="3E72F4DA" w14:textId="77777777" w:rsidR="006E46BB" w:rsidRPr="009152A9" w:rsidRDefault="006E46BB" w:rsidP="00000D2D">
      <w:pPr>
        <w:numPr>
          <w:ilvl w:val="0"/>
          <w:numId w:val="42"/>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создание востребованной воспитательной системы для реализации современной молодежной политики;</w:t>
      </w:r>
    </w:p>
    <w:p w14:paraId="5B2830C0" w14:textId="375E5BB0" w:rsidR="006E46BB" w:rsidRPr="009152A9" w:rsidRDefault="006E46BB" w:rsidP="00000D2D">
      <w:pPr>
        <w:numPr>
          <w:ilvl w:val="0"/>
          <w:numId w:val="42"/>
        </w:numPr>
        <w:ind w:left="780" w:right="180"/>
        <w:jc w:val="both"/>
        <w:rPr>
          <w:rFonts w:hAnsi="Times New Roman" w:cs="Times New Roman"/>
          <w:color w:val="000000"/>
          <w:sz w:val="24"/>
          <w:szCs w:val="24"/>
          <w:lang w:val="ru-RU"/>
        </w:rPr>
      </w:pPr>
      <w:r w:rsidRPr="009152A9">
        <w:rPr>
          <w:rFonts w:hAnsi="Times New Roman" w:cs="Times New Roman"/>
          <w:color w:val="000000"/>
          <w:sz w:val="24"/>
          <w:szCs w:val="24"/>
          <w:lang w:val="ru-RU"/>
        </w:rPr>
        <w:t>повышение безопасности в</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организации в</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отношении детей и</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работников, посетителей.</w:t>
      </w:r>
    </w:p>
    <w:p w14:paraId="2FE3229F" w14:textId="74126229" w:rsidR="006E46BB" w:rsidRDefault="006E46BB" w:rsidP="006E46BB">
      <w:pPr>
        <w:rPr>
          <w:rFonts w:hAnsi="Times New Roman" w:cs="Times New Roman"/>
          <w:color w:val="000000"/>
          <w:sz w:val="24"/>
          <w:szCs w:val="24"/>
          <w:lang w:val="ru-RU"/>
        </w:rPr>
      </w:pPr>
      <w:r w:rsidRPr="009152A9">
        <w:rPr>
          <w:rFonts w:hAnsi="Times New Roman" w:cs="Times New Roman"/>
          <w:b/>
          <w:bCs/>
          <w:color w:val="000000"/>
          <w:sz w:val="24"/>
          <w:szCs w:val="24"/>
          <w:lang w:val="ru-RU"/>
        </w:rPr>
        <w:t xml:space="preserve">1.7. Структура управления, включая контактную информацию ответственных лиц: </w:t>
      </w:r>
      <w:r w:rsidRPr="009152A9">
        <w:rPr>
          <w:rFonts w:hAnsi="Times New Roman" w:cs="Times New Roman"/>
          <w:color w:val="000000"/>
          <w:sz w:val="24"/>
          <w:szCs w:val="24"/>
          <w:lang w:val="ru-RU"/>
        </w:rPr>
        <w:t>управление осуществляется на</w:t>
      </w:r>
      <w:r w:rsidR="002B394E" w:rsidRP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основе сочетания принципов единоначалия и</w:t>
      </w:r>
      <w:r w:rsidR="002B394E">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коллегиальности.</w:t>
      </w:r>
    </w:p>
    <w:p w14:paraId="75CD5B1F" w14:textId="1A5F9A9B" w:rsidR="008660CF" w:rsidRPr="002B394E" w:rsidRDefault="002B394E" w:rsidP="002B394E">
      <w:pPr>
        <w:rPr>
          <w:rFonts w:hAnsi="Times New Roman" w:cs="Times New Roman"/>
          <w:color w:val="000000"/>
          <w:sz w:val="24"/>
          <w:szCs w:val="24"/>
          <w:lang w:val="ru-RU"/>
        </w:rPr>
      </w:pPr>
      <w:r w:rsidRPr="009152A9">
        <w:rPr>
          <w:rFonts w:hAnsi="Times New Roman" w:cs="Times New Roman"/>
          <w:color w:val="000000"/>
          <w:sz w:val="24"/>
          <w:szCs w:val="24"/>
          <w:lang w:val="ru-RU"/>
        </w:rPr>
        <w:t xml:space="preserve">Единоличный исполнительный орган: директор школы— </w:t>
      </w:r>
      <w:r>
        <w:rPr>
          <w:rFonts w:hAnsi="Times New Roman" w:cs="Times New Roman"/>
          <w:color w:val="000000"/>
          <w:sz w:val="24"/>
          <w:szCs w:val="24"/>
          <w:lang w:val="ru-RU"/>
        </w:rPr>
        <w:t>Ирина Валентиновна Свешникова,</w:t>
      </w:r>
      <w:r w:rsidRPr="009152A9">
        <w:rPr>
          <w:rFonts w:hAnsi="Times New Roman" w:cs="Times New Roman"/>
          <w:color w:val="000000"/>
          <w:sz w:val="24"/>
          <w:szCs w:val="24"/>
          <w:lang w:val="ru-RU"/>
        </w:rPr>
        <w:t xml:space="preserve"> телефон</w:t>
      </w:r>
      <w:r>
        <w:rPr>
          <w:rFonts w:hAnsi="Times New Roman" w:cs="Times New Roman"/>
          <w:color w:val="000000"/>
          <w:sz w:val="24"/>
          <w:szCs w:val="24"/>
        </w:rPr>
        <w:t> </w:t>
      </w:r>
      <w:r>
        <w:rPr>
          <w:rFonts w:hAnsi="Times New Roman" w:cs="Times New Roman"/>
          <w:color w:val="000000"/>
          <w:sz w:val="24"/>
          <w:szCs w:val="24"/>
          <w:lang w:val="ru-RU"/>
        </w:rPr>
        <w:t>881378-2-12-85</w:t>
      </w:r>
    </w:p>
    <w:p w14:paraId="5E26C2F8" w14:textId="77777777" w:rsidR="002B394E" w:rsidRDefault="002B394E" w:rsidP="002B394E">
      <w:pPr>
        <w:rPr>
          <w:rFonts w:hAnsi="Times New Roman" w:cs="Times New Roman"/>
          <w:color w:val="000000"/>
          <w:sz w:val="24"/>
          <w:szCs w:val="24"/>
        </w:rPr>
      </w:pPr>
      <w:r>
        <w:rPr>
          <w:rFonts w:hAnsi="Times New Roman" w:cs="Times New Roman"/>
          <w:color w:val="000000"/>
          <w:sz w:val="24"/>
          <w:szCs w:val="24"/>
        </w:rPr>
        <w:t>Коллегиальные органы управления:</w:t>
      </w:r>
    </w:p>
    <w:tbl>
      <w:tblPr>
        <w:tblW w:w="5000" w:type="pct"/>
        <w:tblCellMar>
          <w:top w:w="15" w:type="dxa"/>
          <w:left w:w="15" w:type="dxa"/>
          <w:bottom w:w="15" w:type="dxa"/>
          <w:right w:w="15" w:type="dxa"/>
        </w:tblCellMar>
        <w:tblLook w:val="0600" w:firstRow="0" w:lastRow="0" w:firstColumn="0" w:lastColumn="0" w:noHBand="1" w:noVBand="1"/>
      </w:tblPr>
      <w:tblGrid>
        <w:gridCol w:w="2527"/>
        <w:gridCol w:w="3339"/>
        <w:gridCol w:w="3168"/>
      </w:tblGrid>
      <w:tr w:rsidR="002B394E" w14:paraId="37387300" w14:textId="77777777" w:rsidTr="00541CCF">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128188" w14:textId="77777777" w:rsidR="002B394E" w:rsidRDefault="002B394E" w:rsidP="00541CCF">
            <w:r>
              <w:rPr>
                <w:rFonts w:hAnsi="Times New Roman" w:cs="Times New Roman"/>
                <w:b/>
                <w:bCs/>
                <w:color w:val="000000"/>
                <w:sz w:val="24"/>
                <w:szCs w:val="24"/>
              </w:rPr>
              <w:t>Наименование</w:t>
            </w:r>
          </w:p>
        </w:tc>
        <w:tc>
          <w:tcPr>
            <w:tcW w:w="3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00054A" w14:textId="77777777" w:rsidR="002B394E" w:rsidRDefault="002B394E" w:rsidP="00541CCF">
            <w:r>
              <w:rPr>
                <w:rFonts w:hAnsi="Times New Roman" w:cs="Times New Roman"/>
                <w:b/>
                <w:bCs/>
                <w:color w:val="000000"/>
                <w:sz w:val="24"/>
                <w:szCs w:val="24"/>
              </w:rPr>
              <w:t>Председатель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D7BB47" w14:textId="77777777" w:rsidR="002B394E" w:rsidRDefault="002B394E" w:rsidP="00541CCF">
            <w:r>
              <w:rPr>
                <w:rFonts w:hAnsi="Times New Roman" w:cs="Times New Roman"/>
                <w:b/>
                <w:bCs/>
                <w:color w:val="000000"/>
                <w:sz w:val="24"/>
                <w:szCs w:val="24"/>
              </w:rPr>
              <w:t>Телефон</w:t>
            </w:r>
          </w:p>
        </w:tc>
      </w:tr>
      <w:tr w:rsidR="002B394E" w14:paraId="31C1AF52" w14:textId="77777777" w:rsidTr="00541CCF">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0A989" w14:textId="77777777" w:rsidR="002B394E" w:rsidRDefault="002B394E" w:rsidP="00541CCF">
            <w:r>
              <w:rPr>
                <w:rFonts w:hAnsi="Times New Roman" w:cs="Times New Roman"/>
                <w:color w:val="000000"/>
                <w:sz w:val="24"/>
                <w:szCs w:val="24"/>
              </w:rPr>
              <w:t>Общее собрание работников</w:t>
            </w:r>
          </w:p>
        </w:tc>
        <w:tc>
          <w:tcPr>
            <w:tcW w:w="3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949AC7" w14:textId="43D5770C" w:rsidR="002B394E" w:rsidRPr="002B394E" w:rsidRDefault="002B394E" w:rsidP="00541CCF">
            <w:pPr>
              <w:rPr>
                <w:lang w:val="ru-RU"/>
              </w:rPr>
            </w:pPr>
            <w:r>
              <w:rPr>
                <w:rFonts w:hAnsi="Times New Roman" w:cs="Times New Roman"/>
                <w:color w:val="000000"/>
                <w:sz w:val="24"/>
                <w:szCs w:val="24"/>
                <w:lang w:val="ru-RU"/>
              </w:rPr>
              <w:t xml:space="preserve">Лилия Рашитовна рудакова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028C00" w14:textId="5A75339A" w:rsidR="002B394E" w:rsidRDefault="002B394E" w:rsidP="002B394E">
            <w:r>
              <w:rPr>
                <w:rFonts w:hAnsi="Times New Roman" w:cs="Times New Roman"/>
                <w:color w:val="000000"/>
                <w:sz w:val="24"/>
                <w:szCs w:val="24"/>
              </w:rPr>
              <w:t>881378-23092</w:t>
            </w:r>
          </w:p>
        </w:tc>
      </w:tr>
      <w:tr w:rsidR="002B394E" w14:paraId="3D5FD2DD" w14:textId="77777777" w:rsidTr="00541CCF">
        <w:tc>
          <w:tcPr>
            <w:tcW w:w="25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6FB607" w14:textId="77777777" w:rsidR="002B394E" w:rsidRDefault="002B394E" w:rsidP="00541CCF">
            <w:r>
              <w:rPr>
                <w:rFonts w:hAnsi="Times New Roman" w:cs="Times New Roman"/>
                <w:color w:val="000000"/>
                <w:sz w:val="24"/>
                <w:szCs w:val="24"/>
              </w:rPr>
              <w:t>Педагогический совет</w:t>
            </w:r>
          </w:p>
        </w:tc>
        <w:tc>
          <w:tcPr>
            <w:tcW w:w="3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A71132" w14:textId="683DBF39" w:rsidR="002B394E" w:rsidRPr="009152A9" w:rsidRDefault="002B394E" w:rsidP="00541CCF">
            <w:pPr>
              <w:rPr>
                <w:lang w:val="ru-RU"/>
              </w:rPr>
            </w:pPr>
            <w:r>
              <w:rPr>
                <w:rFonts w:hAnsi="Times New Roman" w:cs="Times New Roman"/>
                <w:color w:val="000000"/>
                <w:sz w:val="24"/>
                <w:szCs w:val="24"/>
                <w:lang w:val="ru-RU"/>
              </w:rPr>
              <w:t xml:space="preserve">Заместитель директора-Зинкина Людмила Николаевна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B7F4E" w14:textId="7771D599" w:rsidR="002B394E" w:rsidRDefault="002B394E" w:rsidP="002B394E">
            <w:r>
              <w:rPr>
                <w:rFonts w:hAnsi="Times New Roman" w:cs="Times New Roman"/>
                <w:color w:val="000000"/>
                <w:sz w:val="24"/>
                <w:szCs w:val="24"/>
              </w:rPr>
              <w:t>881378-20136</w:t>
            </w:r>
          </w:p>
        </w:tc>
      </w:tr>
      <w:tr w:rsidR="002B394E" w14:paraId="3ADD9672" w14:textId="77777777" w:rsidTr="00541CCF">
        <w:tc>
          <w:tcPr>
            <w:tcW w:w="25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29481F" w14:textId="77777777" w:rsidR="002B394E" w:rsidRDefault="002B394E" w:rsidP="00541CCF">
            <w:pPr>
              <w:ind w:left="75" w:right="75"/>
              <w:rPr>
                <w:rFonts w:hAnsi="Times New Roman" w:cs="Times New Roman"/>
                <w:color w:val="000000"/>
                <w:sz w:val="24"/>
                <w:szCs w:val="24"/>
              </w:rPr>
            </w:pPr>
          </w:p>
        </w:tc>
        <w:tc>
          <w:tcPr>
            <w:tcW w:w="3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C08CF3" w14:textId="13FFB531" w:rsidR="002B394E" w:rsidRDefault="002B394E" w:rsidP="002B394E">
            <w:r>
              <w:rPr>
                <w:rFonts w:hAnsi="Times New Roman" w:cs="Times New Roman"/>
                <w:color w:val="000000"/>
                <w:sz w:val="24"/>
                <w:szCs w:val="24"/>
              </w:rPr>
              <w:t xml:space="preserve">Секретарь— </w:t>
            </w:r>
            <w:r>
              <w:rPr>
                <w:rFonts w:hAnsi="Times New Roman" w:cs="Times New Roman"/>
                <w:color w:val="000000"/>
                <w:sz w:val="24"/>
                <w:szCs w:val="24"/>
                <w:lang w:val="ru-RU"/>
              </w:rPr>
              <w:t>Никоненко Яна Юрьевна</w:t>
            </w:r>
            <w:r>
              <w:rPr>
                <w:rFonts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EC2F40" w14:textId="3A4515B1" w:rsidR="002B394E" w:rsidRDefault="002B394E" w:rsidP="00541CCF"/>
        </w:tc>
      </w:tr>
      <w:tr w:rsidR="002B394E" w14:paraId="5DA083E1" w14:textId="77777777" w:rsidTr="00541CCF">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E17857" w14:textId="77777777" w:rsidR="002B394E" w:rsidRDefault="002B394E" w:rsidP="00541CCF">
            <w:r>
              <w:rPr>
                <w:rFonts w:hAnsi="Times New Roman" w:cs="Times New Roman"/>
                <w:color w:val="000000"/>
                <w:sz w:val="24"/>
                <w:szCs w:val="24"/>
              </w:rPr>
              <w:t>Управляющий совет</w:t>
            </w:r>
          </w:p>
        </w:tc>
        <w:tc>
          <w:tcPr>
            <w:tcW w:w="33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29526" w14:textId="7AC807A7" w:rsidR="002B394E" w:rsidRPr="002B394E" w:rsidRDefault="002B394E" w:rsidP="002B394E">
            <w:pPr>
              <w:rPr>
                <w:lang w:val="ru-RU"/>
              </w:rPr>
            </w:pPr>
            <w:r>
              <w:rPr>
                <w:rFonts w:hAnsi="Times New Roman" w:cs="Times New Roman"/>
                <w:color w:val="000000"/>
                <w:sz w:val="24"/>
                <w:szCs w:val="24"/>
              </w:rPr>
              <w:t xml:space="preserve"> </w:t>
            </w:r>
            <w:r>
              <w:rPr>
                <w:rFonts w:hAnsi="Times New Roman" w:cs="Times New Roman"/>
                <w:color w:val="000000"/>
                <w:sz w:val="24"/>
                <w:szCs w:val="24"/>
                <w:lang w:val="ru-RU"/>
              </w:rPr>
              <w:t>Марина Сергеевна Попова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B089BB" w14:textId="66DA856E" w:rsidR="002B394E" w:rsidRDefault="002B394E" w:rsidP="00541CCF"/>
        </w:tc>
      </w:tr>
    </w:tbl>
    <w:p w14:paraId="0CD8DD58" w14:textId="77777777" w:rsidR="008660CF" w:rsidRDefault="008660CF" w:rsidP="00DD34BA">
      <w:pPr>
        <w:spacing w:before="0" w:beforeAutospacing="0" w:after="0" w:afterAutospacing="0"/>
        <w:jc w:val="both"/>
        <w:rPr>
          <w:b/>
          <w:bCs/>
          <w:sz w:val="24"/>
          <w:szCs w:val="24"/>
          <w:lang w:val="ru-RU"/>
        </w:rPr>
      </w:pPr>
    </w:p>
    <w:p w14:paraId="71B8395A" w14:textId="324C949F" w:rsidR="002B394E" w:rsidRPr="009152A9" w:rsidRDefault="002B394E" w:rsidP="002B394E">
      <w:pPr>
        <w:rPr>
          <w:rFonts w:hAnsi="Times New Roman" w:cs="Times New Roman"/>
          <w:color w:val="000000"/>
          <w:sz w:val="24"/>
          <w:szCs w:val="24"/>
          <w:lang w:val="ru-RU"/>
        </w:rPr>
      </w:pPr>
      <w:r w:rsidRPr="009152A9">
        <w:rPr>
          <w:rFonts w:hAnsi="Times New Roman" w:cs="Times New Roman"/>
          <w:b/>
          <w:bCs/>
          <w:color w:val="000000"/>
          <w:sz w:val="24"/>
          <w:szCs w:val="24"/>
          <w:lang w:val="ru-RU"/>
        </w:rPr>
        <w:t>Органы государственно-общественного управления и</w:t>
      </w:r>
      <w:r>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самоуправления: </w:t>
      </w:r>
      <w:r w:rsidRPr="009152A9">
        <w:rPr>
          <w:rFonts w:hAnsi="Times New Roman" w:cs="Times New Roman"/>
          <w:color w:val="000000"/>
          <w:sz w:val="24"/>
          <w:szCs w:val="24"/>
          <w:lang w:val="ru-RU"/>
        </w:rPr>
        <w:t>совет родителей, совет обучающихся.</w:t>
      </w:r>
    </w:p>
    <w:p w14:paraId="7493BAC6" w14:textId="57448AC2" w:rsidR="008660CF" w:rsidRPr="002B394E" w:rsidRDefault="002B394E" w:rsidP="002B394E">
      <w:pPr>
        <w:jc w:val="center"/>
        <w:rPr>
          <w:rFonts w:hAnsi="Times New Roman" w:cs="Times New Roman"/>
          <w:color w:val="000000"/>
          <w:sz w:val="24"/>
          <w:szCs w:val="24"/>
          <w:lang w:val="ru-RU"/>
        </w:rPr>
      </w:pPr>
      <w:r w:rsidRPr="009152A9">
        <w:rPr>
          <w:rFonts w:hAnsi="Times New Roman" w:cs="Times New Roman"/>
          <w:b/>
          <w:bCs/>
          <w:color w:val="000000"/>
          <w:sz w:val="24"/>
          <w:szCs w:val="24"/>
          <w:lang w:val="ru-RU"/>
        </w:rPr>
        <w:t xml:space="preserve">2. Особенности образовательной </w:t>
      </w:r>
      <w:r>
        <w:rPr>
          <w:rFonts w:hAnsi="Times New Roman" w:cs="Times New Roman"/>
          <w:b/>
          <w:bCs/>
          <w:color w:val="000000"/>
          <w:sz w:val="24"/>
          <w:szCs w:val="24"/>
          <w:lang w:val="ru-RU"/>
        </w:rPr>
        <w:t xml:space="preserve">деятельности </w:t>
      </w:r>
    </w:p>
    <w:p w14:paraId="2824E58F" w14:textId="33CE1A6C" w:rsidR="00DD34BA" w:rsidRPr="008161FF" w:rsidRDefault="00D0696B" w:rsidP="00DD34BA">
      <w:pPr>
        <w:spacing w:before="0" w:beforeAutospacing="0" w:after="0" w:afterAutospacing="0"/>
        <w:contextualSpacing/>
        <w:jc w:val="both"/>
        <w:rPr>
          <w:sz w:val="24"/>
          <w:szCs w:val="24"/>
          <w:lang w:val="ru-RU"/>
        </w:rPr>
      </w:pPr>
      <w:r>
        <w:rPr>
          <w:b/>
          <w:bCs/>
          <w:sz w:val="24"/>
          <w:szCs w:val="24"/>
          <w:lang w:val="ru-RU"/>
        </w:rPr>
        <w:t>2.1</w:t>
      </w:r>
      <w:r w:rsidR="00DD34BA" w:rsidRPr="008161FF">
        <w:rPr>
          <w:b/>
          <w:bCs/>
          <w:sz w:val="24"/>
          <w:szCs w:val="24"/>
          <w:lang w:val="ru-RU"/>
        </w:rPr>
        <w:t xml:space="preserve"> Условия реализации образовательных программ</w:t>
      </w:r>
    </w:p>
    <w:p w14:paraId="5E077FD2" w14:textId="77777777" w:rsidR="00B73B79"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В 2024/25 учебном году школа работала по утвержденным учебным планам. </w:t>
      </w:r>
    </w:p>
    <w:p w14:paraId="2F4A5EA4" w14:textId="2D4368DC" w:rsidR="00B73B79"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С 01.09.2024 </w:t>
      </w:r>
      <w:r w:rsidR="00B73B79" w:rsidRPr="008161FF">
        <w:rPr>
          <w:sz w:val="24"/>
          <w:szCs w:val="24"/>
          <w:lang w:val="ru-RU"/>
        </w:rPr>
        <w:t>года МБОУ</w:t>
      </w:r>
      <w:r w:rsidRPr="008161FF">
        <w:rPr>
          <w:sz w:val="24"/>
          <w:szCs w:val="24"/>
          <w:lang w:val="ru-RU"/>
        </w:rPr>
        <w:t xml:space="preserve"> СОШ №1 полностью перешла на реализацию ФГОС-2021. </w:t>
      </w:r>
    </w:p>
    <w:p w14:paraId="2A876682" w14:textId="60BF8B28"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С 1 сентября 2024 года ООП всех уровней были скорректированы из-за изменений в ФОП, внесенных приказами Минпросвещения от 01.02.2024 № 62 и от 19.03.2024 № 171. </w:t>
      </w:r>
    </w:p>
    <w:p w14:paraId="27744E9D"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Контингент учащихся был обеспечен всеми учебниками в соответствии с Федеральным перечнем учебников. </w:t>
      </w:r>
    </w:p>
    <w:p w14:paraId="33F89828"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Преподавание в школе ведётся на русском языке.</w:t>
      </w:r>
    </w:p>
    <w:p w14:paraId="62F1F612" w14:textId="2B7E770D"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На уровне среднего общего образования (10- 11 класс) организовано профильное обучение по гуманитарному профилю, профильные </w:t>
      </w:r>
      <w:r w:rsidR="00B73B79" w:rsidRPr="008161FF">
        <w:rPr>
          <w:sz w:val="24"/>
          <w:szCs w:val="24"/>
          <w:lang w:val="ru-RU"/>
        </w:rPr>
        <w:t>предметы:</w:t>
      </w:r>
      <w:r w:rsidRPr="008161FF">
        <w:rPr>
          <w:sz w:val="24"/>
          <w:szCs w:val="24"/>
          <w:lang w:val="ru-RU"/>
        </w:rPr>
        <w:t xml:space="preserve"> 10 класс- литература, обществознание; 11 класс- история, обществознание.</w:t>
      </w:r>
    </w:p>
    <w:p w14:paraId="7779EB93" w14:textId="2B88F90B"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С 2022-2023 года на уровне среднего общего образования   рамках гуманитарного профиля организовано профильное обучение с </w:t>
      </w:r>
      <w:r w:rsidR="00D0696B">
        <w:rPr>
          <w:sz w:val="24"/>
          <w:szCs w:val="24"/>
          <w:lang w:val="ru-RU"/>
        </w:rPr>
        <w:t>педагогической направленностью.</w:t>
      </w:r>
      <w:r w:rsidRPr="008161FF">
        <w:rPr>
          <w:sz w:val="24"/>
          <w:szCs w:val="24"/>
          <w:lang w:val="ru-RU"/>
        </w:rPr>
        <w:t xml:space="preserve"> Курс «Введение в педагогическую профессию» введён</w:t>
      </w:r>
      <w:r w:rsidRPr="008161FF">
        <w:rPr>
          <w:spacing w:val="1"/>
          <w:sz w:val="24"/>
          <w:szCs w:val="24"/>
          <w:lang w:val="ru-RU"/>
        </w:rPr>
        <w:t xml:space="preserve">   в </w:t>
      </w:r>
      <w:r w:rsidRPr="008161FF">
        <w:rPr>
          <w:sz w:val="24"/>
          <w:szCs w:val="24"/>
          <w:lang w:val="ru-RU"/>
        </w:rPr>
        <w:t>рамках</w:t>
      </w:r>
      <w:r w:rsidRPr="008161FF">
        <w:rPr>
          <w:spacing w:val="1"/>
          <w:sz w:val="24"/>
          <w:szCs w:val="24"/>
          <w:lang w:val="ru-RU"/>
        </w:rPr>
        <w:t xml:space="preserve"> </w:t>
      </w:r>
      <w:r w:rsidRPr="008161FF">
        <w:rPr>
          <w:sz w:val="24"/>
          <w:szCs w:val="24"/>
          <w:lang w:val="ru-RU"/>
        </w:rPr>
        <w:t>реализации</w:t>
      </w:r>
      <w:r w:rsidRPr="008161FF">
        <w:rPr>
          <w:spacing w:val="1"/>
          <w:sz w:val="24"/>
          <w:szCs w:val="24"/>
          <w:lang w:val="ru-RU"/>
        </w:rPr>
        <w:t xml:space="preserve"> </w:t>
      </w:r>
      <w:r w:rsidRPr="008161FF">
        <w:rPr>
          <w:sz w:val="24"/>
          <w:szCs w:val="24"/>
          <w:lang w:val="ru-RU"/>
        </w:rPr>
        <w:t>психолого-педагогической</w:t>
      </w:r>
      <w:r w:rsidRPr="008161FF">
        <w:rPr>
          <w:spacing w:val="1"/>
          <w:sz w:val="24"/>
          <w:szCs w:val="24"/>
          <w:lang w:val="ru-RU"/>
        </w:rPr>
        <w:t xml:space="preserve"> </w:t>
      </w:r>
      <w:r w:rsidRPr="008161FF">
        <w:rPr>
          <w:sz w:val="24"/>
          <w:szCs w:val="24"/>
          <w:lang w:val="ru-RU"/>
        </w:rPr>
        <w:t>направленности</w:t>
      </w:r>
      <w:r w:rsidRPr="008161FF">
        <w:rPr>
          <w:spacing w:val="1"/>
          <w:sz w:val="24"/>
          <w:szCs w:val="24"/>
          <w:lang w:val="ru-RU"/>
        </w:rPr>
        <w:t xml:space="preserve"> в 10 классе</w:t>
      </w:r>
      <w:r w:rsidRPr="008161FF">
        <w:rPr>
          <w:spacing w:val="1"/>
          <w:lang w:val="ru-RU"/>
        </w:rPr>
        <w:t>.</w:t>
      </w:r>
    </w:p>
    <w:p w14:paraId="1B4F5AD8" w14:textId="77777777" w:rsidR="00DD34BA" w:rsidRPr="008161FF" w:rsidRDefault="00DD34BA" w:rsidP="00923F36">
      <w:pPr>
        <w:spacing w:before="0" w:beforeAutospacing="0" w:after="0" w:afterAutospacing="0"/>
        <w:jc w:val="both"/>
        <w:rPr>
          <w:sz w:val="24"/>
          <w:szCs w:val="24"/>
          <w:lang w:val="ru-RU"/>
        </w:rPr>
      </w:pPr>
      <w:r w:rsidRPr="008161FF">
        <w:rPr>
          <w:sz w:val="24"/>
          <w:szCs w:val="24"/>
          <w:lang w:val="ru-RU"/>
        </w:rPr>
        <w:t>Урочная деятельность в Школе организуется в соответствии с учебным планом, календарным учебным графиком, расписанием занятий, санитарными правилами, гигиеническими нормативами, нормативными локальными актами.</w:t>
      </w:r>
    </w:p>
    <w:p w14:paraId="4E5CCE6F" w14:textId="22D56745" w:rsidR="00DD34BA" w:rsidRPr="008161FF" w:rsidRDefault="00DD34BA" w:rsidP="00923F36">
      <w:pPr>
        <w:spacing w:before="0" w:beforeAutospacing="0" w:after="0" w:afterAutospacing="0"/>
        <w:jc w:val="both"/>
        <w:rPr>
          <w:sz w:val="24"/>
          <w:szCs w:val="24"/>
          <w:lang w:val="ru-RU"/>
        </w:rPr>
      </w:pPr>
      <w:r w:rsidRPr="008161FF">
        <w:rPr>
          <w:sz w:val="24"/>
          <w:szCs w:val="24"/>
          <w:lang w:val="ru-RU"/>
        </w:rPr>
        <w:t xml:space="preserve">Образовательная деятельность в МБОУ </w:t>
      </w:r>
      <w:r w:rsidR="00D0696B">
        <w:rPr>
          <w:sz w:val="24"/>
          <w:szCs w:val="24"/>
          <w:lang w:val="ru-RU"/>
        </w:rPr>
        <w:t>«</w:t>
      </w:r>
      <w:r w:rsidRPr="008161FF">
        <w:rPr>
          <w:sz w:val="24"/>
          <w:szCs w:val="24"/>
          <w:lang w:val="ru-RU"/>
        </w:rPr>
        <w:t>СОШ №1</w:t>
      </w:r>
      <w:r w:rsidR="00D0696B">
        <w:rPr>
          <w:sz w:val="24"/>
          <w:szCs w:val="24"/>
          <w:lang w:val="ru-RU"/>
        </w:rPr>
        <w:t>»</w:t>
      </w:r>
      <w:r w:rsidRPr="008161FF">
        <w:rPr>
          <w:sz w:val="24"/>
          <w:szCs w:val="24"/>
          <w:lang w:val="ru-RU"/>
        </w:rPr>
        <w:t xml:space="preserve"> осуществляется по пятидневной учебной неделе для 1-х - 9-</w:t>
      </w:r>
      <w:r w:rsidR="00B73B79" w:rsidRPr="008161FF">
        <w:rPr>
          <w:sz w:val="24"/>
          <w:szCs w:val="24"/>
          <w:lang w:val="ru-RU"/>
        </w:rPr>
        <w:t>х классов</w:t>
      </w:r>
      <w:r w:rsidRPr="008161FF">
        <w:rPr>
          <w:sz w:val="24"/>
          <w:szCs w:val="24"/>
          <w:lang w:val="ru-RU"/>
        </w:rPr>
        <w:t xml:space="preserve">, по шестидневной учебной неделе — для 10–11-х классов. </w:t>
      </w:r>
    </w:p>
    <w:p w14:paraId="59685A7B" w14:textId="77777777" w:rsidR="00DD34BA" w:rsidRPr="008161FF" w:rsidRDefault="00DD34BA" w:rsidP="00DD34BA">
      <w:pPr>
        <w:spacing w:before="0" w:beforeAutospacing="0" w:after="0" w:afterAutospacing="0"/>
        <w:ind w:firstLine="709"/>
        <w:rPr>
          <w:sz w:val="24"/>
          <w:szCs w:val="24"/>
          <w:lang w:val="ru-RU"/>
        </w:rPr>
      </w:pPr>
    </w:p>
    <w:p w14:paraId="1363F894" w14:textId="6BDBFBE9" w:rsidR="00DD34BA" w:rsidRPr="008161FF" w:rsidRDefault="00D0696B" w:rsidP="00D0696B">
      <w:pPr>
        <w:widowControl w:val="0"/>
        <w:spacing w:before="0" w:beforeAutospacing="0" w:after="0" w:afterAutospacing="0"/>
        <w:ind w:left="428" w:right="-20"/>
        <w:contextualSpacing/>
        <w:rPr>
          <w:b/>
          <w:sz w:val="24"/>
          <w:szCs w:val="24"/>
          <w:lang w:val="ru-RU" w:eastAsia="ru-RU"/>
        </w:rPr>
      </w:pPr>
      <w:r>
        <w:rPr>
          <w:b/>
          <w:sz w:val="24"/>
          <w:szCs w:val="24"/>
          <w:lang w:val="ru-RU" w:eastAsia="ru-RU"/>
        </w:rPr>
        <w:t xml:space="preserve">2.2 </w:t>
      </w:r>
      <w:r w:rsidR="00DD34BA" w:rsidRPr="008161FF">
        <w:rPr>
          <w:b/>
          <w:sz w:val="24"/>
          <w:szCs w:val="24"/>
          <w:lang w:val="ru-RU" w:eastAsia="ru-RU"/>
        </w:rPr>
        <w:t>Полнота</w:t>
      </w:r>
      <w:r w:rsidR="00DD34BA" w:rsidRPr="008161FF">
        <w:rPr>
          <w:sz w:val="24"/>
          <w:szCs w:val="24"/>
          <w:lang w:val="ru-RU" w:eastAsia="ru-RU"/>
        </w:rPr>
        <w:t xml:space="preserve"> </w:t>
      </w:r>
      <w:r w:rsidR="00DD34BA" w:rsidRPr="008161FF">
        <w:rPr>
          <w:b/>
          <w:sz w:val="24"/>
          <w:szCs w:val="24"/>
          <w:lang w:val="ru-RU" w:eastAsia="ru-RU"/>
        </w:rPr>
        <w:t>реализации</w:t>
      </w:r>
      <w:r w:rsidR="00DD34BA" w:rsidRPr="008161FF">
        <w:rPr>
          <w:sz w:val="24"/>
          <w:szCs w:val="24"/>
          <w:lang w:val="ru-RU" w:eastAsia="ru-RU"/>
        </w:rPr>
        <w:t xml:space="preserve"> </w:t>
      </w:r>
      <w:r w:rsidR="00DD34BA" w:rsidRPr="008161FF">
        <w:rPr>
          <w:b/>
          <w:sz w:val="24"/>
          <w:szCs w:val="24"/>
          <w:lang w:val="ru-RU" w:eastAsia="ru-RU"/>
        </w:rPr>
        <w:t>образовательных</w:t>
      </w:r>
      <w:r w:rsidR="00DD34BA" w:rsidRPr="008161FF">
        <w:rPr>
          <w:sz w:val="24"/>
          <w:szCs w:val="24"/>
          <w:lang w:val="ru-RU" w:eastAsia="ru-RU"/>
        </w:rPr>
        <w:t xml:space="preserve"> </w:t>
      </w:r>
      <w:r w:rsidR="00DD34BA" w:rsidRPr="008161FF">
        <w:rPr>
          <w:b/>
          <w:sz w:val="24"/>
          <w:szCs w:val="24"/>
          <w:lang w:val="ru-RU" w:eastAsia="ru-RU"/>
        </w:rPr>
        <w:t>программ.</w:t>
      </w:r>
    </w:p>
    <w:p w14:paraId="7D43FBB6" w14:textId="77777777" w:rsidR="00DD34BA" w:rsidRPr="008161FF" w:rsidRDefault="00DD34BA" w:rsidP="00923F36">
      <w:pPr>
        <w:widowControl w:val="0"/>
        <w:spacing w:before="0" w:beforeAutospacing="0" w:after="0" w:afterAutospacing="0"/>
        <w:ind w:right="-20"/>
        <w:contextualSpacing/>
        <w:jc w:val="both"/>
        <w:rPr>
          <w:b/>
          <w:sz w:val="24"/>
          <w:szCs w:val="24"/>
          <w:lang w:val="ru-RU" w:eastAsia="ru-RU"/>
        </w:rPr>
      </w:pPr>
      <w:r w:rsidRPr="008161FF">
        <w:rPr>
          <w:sz w:val="24"/>
          <w:szCs w:val="24"/>
          <w:lang w:val="ru-RU"/>
        </w:rPr>
        <w:t>В соответствии с планом работы школы на 2024/25</w:t>
      </w:r>
      <w:r w:rsidRPr="008161FF">
        <w:rPr>
          <w:sz w:val="24"/>
          <w:szCs w:val="24"/>
        </w:rPr>
        <w:t> </w:t>
      </w:r>
      <w:r w:rsidRPr="008161FF">
        <w:rPr>
          <w:sz w:val="24"/>
          <w:szCs w:val="24"/>
          <w:lang w:val="ru-RU"/>
        </w:rPr>
        <w:t>учебный год проведен внутришкольный контроль выполнения рабочих программ учебных предметов по уровням образования. В ходе внутришкольного контроля качества реализации рабочих программ учебных предметов по уровням образования было проанализировано выполнение рабочих</w:t>
      </w:r>
      <w:r w:rsidRPr="008161FF">
        <w:rPr>
          <w:sz w:val="24"/>
          <w:szCs w:val="24"/>
        </w:rPr>
        <w:t> </w:t>
      </w:r>
      <w:r w:rsidRPr="008161FF">
        <w:rPr>
          <w:sz w:val="24"/>
          <w:szCs w:val="24"/>
          <w:lang w:val="ru-RU"/>
        </w:rPr>
        <w:t>программ</w:t>
      </w:r>
      <w:r w:rsidRPr="008161FF">
        <w:rPr>
          <w:sz w:val="24"/>
          <w:szCs w:val="24"/>
        </w:rPr>
        <w:t> </w:t>
      </w:r>
      <w:r w:rsidRPr="008161FF">
        <w:rPr>
          <w:sz w:val="24"/>
          <w:szCs w:val="24"/>
          <w:lang w:val="ru-RU"/>
        </w:rPr>
        <w:t>всех учебных предметов.</w:t>
      </w:r>
    </w:p>
    <w:tbl>
      <w:tblPr>
        <w:tblW w:w="8789" w:type="dxa"/>
        <w:tblInd w:w="-5" w:type="dxa"/>
        <w:tblLayout w:type="fixed"/>
        <w:tblLook w:val="04A0" w:firstRow="1" w:lastRow="0" w:firstColumn="1" w:lastColumn="0" w:noHBand="0" w:noVBand="1"/>
      </w:tblPr>
      <w:tblGrid>
        <w:gridCol w:w="3121"/>
        <w:gridCol w:w="3403"/>
        <w:gridCol w:w="2265"/>
      </w:tblGrid>
      <w:tr w:rsidR="00DD34BA" w:rsidRPr="0084058A" w14:paraId="3EF22B85" w14:textId="77777777" w:rsidTr="00760F5A">
        <w:trPr>
          <w:trHeight w:val="921"/>
        </w:trPr>
        <w:tc>
          <w:tcPr>
            <w:tcW w:w="3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41C6CEE" w14:textId="77777777" w:rsidR="00DD34BA" w:rsidRPr="008161FF" w:rsidRDefault="00DD34BA" w:rsidP="00DD34BA">
            <w:pPr>
              <w:widowControl w:val="0"/>
              <w:spacing w:before="6" w:beforeAutospacing="0" w:after="0" w:afterAutospacing="0"/>
              <w:ind w:left="602" w:right="-20"/>
              <w:contextualSpacing/>
              <w:jc w:val="both"/>
              <w:rPr>
                <w:sz w:val="24"/>
                <w:szCs w:val="24"/>
                <w:lang w:eastAsia="ru-RU"/>
              </w:rPr>
            </w:pPr>
            <w:r w:rsidRPr="008161FF">
              <w:rPr>
                <w:sz w:val="24"/>
                <w:szCs w:val="24"/>
                <w:lang w:eastAsia="ru-RU"/>
              </w:rPr>
              <w:t>Уровень образования</w:t>
            </w:r>
          </w:p>
        </w:tc>
        <w:tc>
          <w:tcPr>
            <w:tcW w:w="34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18BAB05" w14:textId="77777777" w:rsidR="00DD34BA" w:rsidRPr="008161FF" w:rsidRDefault="00DD34BA" w:rsidP="00DD34BA">
            <w:pPr>
              <w:widowControl w:val="0"/>
              <w:spacing w:before="6" w:beforeAutospacing="0" w:after="0" w:afterAutospacing="0"/>
              <w:ind w:left="151" w:right="92"/>
              <w:contextualSpacing/>
              <w:jc w:val="both"/>
              <w:rPr>
                <w:sz w:val="24"/>
                <w:szCs w:val="24"/>
                <w:lang w:val="ru-RU" w:eastAsia="ru-RU"/>
              </w:rPr>
            </w:pPr>
            <w:r w:rsidRPr="008161FF">
              <w:rPr>
                <w:sz w:val="24"/>
                <w:szCs w:val="24"/>
                <w:lang w:val="ru-RU" w:eastAsia="ru-RU"/>
              </w:rPr>
              <w:t>% реализации образовательных программ</w:t>
            </w:r>
          </w:p>
          <w:p w14:paraId="262CC060" w14:textId="77777777" w:rsidR="00DD34BA" w:rsidRPr="008161FF" w:rsidRDefault="00DD34BA" w:rsidP="00DD34BA">
            <w:pPr>
              <w:widowControl w:val="0"/>
              <w:ind w:right="-20"/>
              <w:contextualSpacing/>
              <w:jc w:val="both"/>
              <w:rPr>
                <w:sz w:val="24"/>
                <w:szCs w:val="24"/>
                <w:lang w:val="ru-RU" w:eastAsia="ru-RU"/>
              </w:rPr>
            </w:pPr>
            <w:r w:rsidRPr="008161FF">
              <w:rPr>
                <w:sz w:val="24"/>
                <w:szCs w:val="24"/>
                <w:lang w:val="ru-RU" w:eastAsia="ru-RU"/>
              </w:rPr>
              <w:t xml:space="preserve">   в количественной части</w:t>
            </w:r>
          </w:p>
        </w:tc>
        <w:tc>
          <w:tcPr>
            <w:tcW w:w="2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DCE963" w14:textId="77777777" w:rsidR="00DD34BA" w:rsidRPr="008161FF" w:rsidRDefault="00DD34BA" w:rsidP="00DD34BA">
            <w:pPr>
              <w:widowControl w:val="0"/>
              <w:spacing w:before="0" w:beforeAutospacing="0" w:after="0" w:afterAutospacing="0"/>
              <w:ind w:left="164" w:right="108"/>
              <w:contextualSpacing/>
              <w:jc w:val="both"/>
              <w:rPr>
                <w:sz w:val="24"/>
                <w:szCs w:val="24"/>
                <w:lang w:val="ru-RU" w:eastAsia="ru-RU"/>
              </w:rPr>
            </w:pPr>
            <w:r w:rsidRPr="008161FF">
              <w:rPr>
                <w:sz w:val="24"/>
                <w:szCs w:val="24"/>
                <w:lang w:val="ru-RU" w:eastAsia="ru-RU"/>
              </w:rPr>
              <w:t>% реализации образовательных программ в содержательной части</w:t>
            </w:r>
          </w:p>
        </w:tc>
      </w:tr>
      <w:tr w:rsidR="00DD34BA" w:rsidRPr="008161FF" w14:paraId="10E0A04E" w14:textId="77777777" w:rsidTr="00760F5A">
        <w:trPr>
          <w:trHeight w:val="285"/>
        </w:trPr>
        <w:tc>
          <w:tcPr>
            <w:tcW w:w="3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B7C5BC4" w14:textId="77777777" w:rsidR="00DD34BA" w:rsidRPr="008161FF" w:rsidRDefault="00DD34BA" w:rsidP="00DD34BA">
            <w:pPr>
              <w:widowControl w:val="0"/>
              <w:spacing w:before="1" w:beforeAutospacing="0" w:after="0" w:afterAutospacing="0"/>
              <w:ind w:left="108" w:right="-20"/>
              <w:contextualSpacing/>
              <w:jc w:val="both"/>
              <w:rPr>
                <w:sz w:val="24"/>
                <w:szCs w:val="24"/>
                <w:lang w:eastAsia="ru-RU"/>
              </w:rPr>
            </w:pPr>
            <w:r w:rsidRPr="008161FF">
              <w:rPr>
                <w:sz w:val="24"/>
                <w:szCs w:val="24"/>
                <w:lang w:eastAsia="ru-RU"/>
              </w:rPr>
              <w:t>Начальное общее</w:t>
            </w:r>
          </w:p>
        </w:tc>
        <w:tc>
          <w:tcPr>
            <w:tcW w:w="34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CD94EDD" w14:textId="77777777" w:rsidR="00DD34BA" w:rsidRPr="008161FF" w:rsidRDefault="00DD34BA" w:rsidP="00DD34BA">
            <w:pPr>
              <w:widowControl w:val="0"/>
              <w:spacing w:before="1" w:beforeAutospacing="0" w:after="0" w:afterAutospacing="0"/>
              <w:ind w:left="1476" w:right="-20"/>
              <w:contextualSpacing/>
              <w:jc w:val="both"/>
              <w:rPr>
                <w:sz w:val="24"/>
                <w:szCs w:val="24"/>
                <w:lang w:eastAsia="ru-RU"/>
              </w:rPr>
            </w:pPr>
            <w:r w:rsidRPr="008161FF">
              <w:rPr>
                <w:sz w:val="24"/>
                <w:szCs w:val="24"/>
                <w:lang w:eastAsia="ru-RU"/>
              </w:rPr>
              <w:t>100%</w:t>
            </w:r>
          </w:p>
        </w:tc>
        <w:tc>
          <w:tcPr>
            <w:tcW w:w="2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B3340C" w14:textId="77777777" w:rsidR="00DD34BA" w:rsidRPr="008161FF" w:rsidRDefault="00DD34BA" w:rsidP="00DD34BA">
            <w:pPr>
              <w:widowControl w:val="0"/>
              <w:spacing w:before="1" w:beforeAutospacing="0" w:after="0" w:afterAutospacing="0"/>
              <w:ind w:left="1548" w:right="-20"/>
              <w:contextualSpacing/>
              <w:jc w:val="both"/>
              <w:rPr>
                <w:sz w:val="24"/>
                <w:szCs w:val="24"/>
                <w:lang w:eastAsia="ru-RU"/>
              </w:rPr>
            </w:pPr>
            <w:r w:rsidRPr="008161FF">
              <w:rPr>
                <w:sz w:val="24"/>
                <w:szCs w:val="24"/>
                <w:lang w:eastAsia="ru-RU"/>
              </w:rPr>
              <w:t>100%</w:t>
            </w:r>
          </w:p>
        </w:tc>
      </w:tr>
      <w:tr w:rsidR="00DD34BA" w:rsidRPr="008161FF" w14:paraId="0A77D531" w14:textId="77777777" w:rsidTr="00760F5A">
        <w:trPr>
          <w:trHeight w:val="285"/>
        </w:trPr>
        <w:tc>
          <w:tcPr>
            <w:tcW w:w="3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72920D" w14:textId="77777777" w:rsidR="00DD34BA" w:rsidRPr="008161FF" w:rsidRDefault="00DD34BA" w:rsidP="00DD34BA">
            <w:pPr>
              <w:widowControl w:val="0"/>
              <w:spacing w:before="1" w:beforeAutospacing="0" w:after="0" w:afterAutospacing="0"/>
              <w:ind w:left="108" w:right="-20"/>
              <w:contextualSpacing/>
              <w:jc w:val="both"/>
              <w:rPr>
                <w:sz w:val="24"/>
                <w:szCs w:val="24"/>
                <w:lang w:eastAsia="ru-RU"/>
              </w:rPr>
            </w:pPr>
            <w:r w:rsidRPr="008161FF">
              <w:rPr>
                <w:sz w:val="24"/>
                <w:szCs w:val="24"/>
                <w:lang w:eastAsia="ru-RU"/>
              </w:rPr>
              <w:t>Основное общее</w:t>
            </w:r>
          </w:p>
        </w:tc>
        <w:tc>
          <w:tcPr>
            <w:tcW w:w="34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59BBAB" w14:textId="77777777" w:rsidR="00DD34BA" w:rsidRPr="008161FF" w:rsidRDefault="00DD34BA" w:rsidP="00DD34BA">
            <w:pPr>
              <w:widowControl w:val="0"/>
              <w:spacing w:before="1" w:beforeAutospacing="0" w:after="0" w:afterAutospacing="0"/>
              <w:ind w:left="1476" w:right="-20"/>
              <w:contextualSpacing/>
              <w:jc w:val="both"/>
              <w:rPr>
                <w:sz w:val="24"/>
                <w:szCs w:val="24"/>
                <w:lang w:eastAsia="ru-RU"/>
              </w:rPr>
            </w:pPr>
            <w:r w:rsidRPr="008161FF">
              <w:rPr>
                <w:sz w:val="24"/>
                <w:szCs w:val="24"/>
                <w:lang w:eastAsia="ru-RU"/>
              </w:rPr>
              <w:t>100%</w:t>
            </w:r>
          </w:p>
        </w:tc>
        <w:tc>
          <w:tcPr>
            <w:tcW w:w="2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81326A" w14:textId="77777777" w:rsidR="00DD34BA" w:rsidRPr="008161FF" w:rsidRDefault="00DD34BA" w:rsidP="00DD34BA">
            <w:pPr>
              <w:widowControl w:val="0"/>
              <w:spacing w:before="1" w:beforeAutospacing="0" w:after="0" w:afterAutospacing="0"/>
              <w:ind w:left="1548" w:right="-20"/>
              <w:contextualSpacing/>
              <w:jc w:val="both"/>
              <w:rPr>
                <w:sz w:val="24"/>
                <w:szCs w:val="24"/>
                <w:lang w:eastAsia="ru-RU"/>
              </w:rPr>
            </w:pPr>
            <w:r w:rsidRPr="008161FF">
              <w:rPr>
                <w:sz w:val="24"/>
                <w:szCs w:val="24"/>
                <w:lang w:eastAsia="ru-RU"/>
              </w:rPr>
              <w:t>100%</w:t>
            </w:r>
          </w:p>
        </w:tc>
      </w:tr>
      <w:tr w:rsidR="00DD34BA" w:rsidRPr="008161FF" w14:paraId="4BA484DC" w14:textId="77777777" w:rsidTr="00760F5A">
        <w:trPr>
          <w:trHeight w:val="288"/>
        </w:trPr>
        <w:tc>
          <w:tcPr>
            <w:tcW w:w="3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23A739F" w14:textId="77777777" w:rsidR="00DD34BA" w:rsidRPr="008161FF" w:rsidRDefault="00DD34BA" w:rsidP="00DD34BA">
            <w:pPr>
              <w:widowControl w:val="0"/>
              <w:spacing w:before="3" w:beforeAutospacing="0" w:after="0" w:afterAutospacing="0"/>
              <w:ind w:left="108" w:right="-20"/>
              <w:contextualSpacing/>
              <w:jc w:val="both"/>
              <w:rPr>
                <w:sz w:val="24"/>
                <w:szCs w:val="24"/>
                <w:lang w:eastAsia="ru-RU"/>
              </w:rPr>
            </w:pPr>
            <w:r w:rsidRPr="008161FF">
              <w:rPr>
                <w:sz w:val="24"/>
                <w:szCs w:val="24"/>
                <w:lang w:eastAsia="ru-RU"/>
              </w:rPr>
              <w:t>Среднее общее</w:t>
            </w:r>
          </w:p>
        </w:tc>
        <w:tc>
          <w:tcPr>
            <w:tcW w:w="34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7264CB" w14:textId="77777777" w:rsidR="00DD34BA" w:rsidRPr="008161FF" w:rsidRDefault="00DD34BA" w:rsidP="00DD34BA">
            <w:pPr>
              <w:widowControl w:val="0"/>
              <w:spacing w:before="3" w:beforeAutospacing="0" w:after="0" w:afterAutospacing="0"/>
              <w:ind w:left="1476" w:right="-20"/>
              <w:contextualSpacing/>
              <w:jc w:val="both"/>
              <w:rPr>
                <w:sz w:val="24"/>
                <w:szCs w:val="24"/>
                <w:lang w:eastAsia="ru-RU"/>
              </w:rPr>
            </w:pPr>
            <w:r w:rsidRPr="008161FF">
              <w:rPr>
                <w:sz w:val="24"/>
                <w:szCs w:val="24"/>
                <w:lang w:eastAsia="ru-RU"/>
              </w:rPr>
              <w:t>100%</w:t>
            </w:r>
          </w:p>
        </w:tc>
        <w:tc>
          <w:tcPr>
            <w:tcW w:w="2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A9184E8" w14:textId="77777777" w:rsidR="00DD34BA" w:rsidRPr="008161FF" w:rsidRDefault="00DD34BA" w:rsidP="00DD34BA">
            <w:pPr>
              <w:widowControl w:val="0"/>
              <w:spacing w:before="3" w:beforeAutospacing="0" w:after="0" w:afterAutospacing="0"/>
              <w:ind w:left="1548" w:right="-20"/>
              <w:contextualSpacing/>
              <w:jc w:val="both"/>
              <w:rPr>
                <w:sz w:val="24"/>
                <w:szCs w:val="24"/>
                <w:lang w:eastAsia="ru-RU"/>
              </w:rPr>
            </w:pPr>
            <w:r w:rsidRPr="008161FF">
              <w:rPr>
                <w:sz w:val="24"/>
                <w:szCs w:val="24"/>
                <w:lang w:eastAsia="ru-RU"/>
              </w:rPr>
              <w:t>100%</w:t>
            </w:r>
          </w:p>
        </w:tc>
      </w:tr>
      <w:tr w:rsidR="00DD34BA" w:rsidRPr="008161FF" w14:paraId="3EA53632" w14:textId="77777777" w:rsidTr="00760F5A">
        <w:trPr>
          <w:trHeight w:val="286"/>
        </w:trPr>
        <w:tc>
          <w:tcPr>
            <w:tcW w:w="3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189B7D4" w14:textId="77777777" w:rsidR="00DD34BA" w:rsidRPr="008161FF" w:rsidRDefault="00DD34BA" w:rsidP="00DD34BA">
            <w:pPr>
              <w:widowControl w:val="0"/>
              <w:spacing w:before="2" w:beforeAutospacing="0" w:after="0" w:afterAutospacing="0"/>
              <w:ind w:left="108" w:right="-20"/>
              <w:contextualSpacing/>
              <w:jc w:val="both"/>
              <w:rPr>
                <w:sz w:val="24"/>
                <w:szCs w:val="24"/>
                <w:lang w:eastAsia="ru-RU"/>
              </w:rPr>
            </w:pPr>
            <w:r w:rsidRPr="008161FF">
              <w:rPr>
                <w:sz w:val="24"/>
                <w:szCs w:val="24"/>
                <w:lang w:eastAsia="ru-RU"/>
              </w:rPr>
              <w:t>ИТОГО</w:t>
            </w:r>
          </w:p>
        </w:tc>
        <w:tc>
          <w:tcPr>
            <w:tcW w:w="34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B5DF392" w14:textId="77777777" w:rsidR="00DD34BA" w:rsidRPr="008161FF" w:rsidRDefault="00DD34BA" w:rsidP="00DD34BA">
            <w:pPr>
              <w:widowControl w:val="0"/>
              <w:spacing w:before="2" w:beforeAutospacing="0" w:after="0" w:afterAutospacing="0"/>
              <w:ind w:left="1445" w:right="-20"/>
              <w:contextualSpacing/>
              <w:jc w:val="both"/>
              <w:rPr>
                <w:sz w:val="24"/>
                <w:szCs w:val="24"/>
                <w:lang w:eastAsia="ru-RU"/>
              </w:rPr>
            </w:pPr>
            <w:r w:rsidRPr="008161FF">
              <w:rPr>
                <w:sz w:val="24"/>
                <w:szCs w:val="24"/>
                <w:lang w:eastAsia="ru-RU"/>
              </w:rPr>
              <w:t>100 %</w:t>
            </w:r>
          </w:p>
        </w:tc>
        <w:tc>
          <w:tcPr>
            <w:tcW w:w="2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55DA50" w14:textId="77777777" w:rsidR="00DD34BA" w:rsidRPr="008161FF" w:rsidRDefault="00DD34BA" w:rsidP="00DD34BA">
            <w:pPr>
              <w:widowControl w:val="0"/>
              <w:spacing w:before="2" w:beforeAutospacing="0" w:after="0" w:afterAutospacing="0"/>
              <w:ind w:left="1548" w:right="-20"/>
              <w:contextualSpacing/>
              <w:jc w:val="both"/>
              <w:rPr>
                <w:sz w:val="24"/>
                <w:szCs w:val="24"/>
                <w:lang w:eastAsia="ru-RU"/>
              </w:rPr>
            </w:pPr>
            <w:r w:rsidRPr="008161FF">
              <w:rPr>
                <w:sz w:val="24"/>
                <w:szCs w:val="24"/>
                <w:lang w:eastAsia="ru-RU"/>
              </w:rPr>
              <w:t>100%</w:t>
            </w:r>
          </w:p>
        </w:tc>
      </w:tr>
    </w:tbl>
    <w:p w14:paraId="631CF973" w14:textId="77777777" w:rsidR="00DD34BA" w:rsidRPr="008161FF" w:rsidRDefault="00DD34BA" w:rsidP="00DD34BA">
      <w:pPr>
        <w:widowControl w:val="0"/>
        <w:spacing w:before="0" w:beforeAutospacing="0" w:after="0" w:afterAutospacing="0"/>
        <w:ind w:right="253"/>
        <w:contextualSpacing/>
        <w:jc w:val="both"/>
        <w:rPr>
          <w:sz w:val="24"/>
          <w:szCs w:val="24"/>
          <w:lang w:val="ru-RU" w:eastAsia="ru-RU"/>
        </w:rPr>
      </w:pPr>
      <w:r w:rsidRPr="008161FF">
        <w:rPr>
          <w:sz w:val="24"/>
          <w:szCs w:val="24"/>
          <w:lang w:val="ru-RU" w:eastAsia="ru-RU"/>
        </w:rPr>
        <w:t xml:space="preserve">Общеобразовательные программы общего образования и практическая часть общеобразовательных программ общего образования реализованы в 2024-2025 учебном году в полном объеме. </w:t>
      </w:r>
    </w:p>
    <w:p w14:paraId="699A9015" w14:textId="70522782" w:rsidR="00DD34BA" w:rsidRPr="008161FF" w:rsidRDefault="00DD34BA" w:rsidP="00DD34BA">
      <w:pPr>
        <w:tabs>
          <w:tab w:val="left" w:pos="9638"/>
        </w:tabs>
        <w:spacing w:before="0" w:beforeAutospacing="0" w:after="0" w:afterAutospacing="0"/>
        <w:jc w:val="both"/>
        <w:rPr>
          <w:lang w:val="ru-RU"/>
        </w:rPr>
      </w:pPr>
      <w:r w:rsidRPr="008161FF">
        <w:rPr>
          <w:sz w:val="24"/>
          <w:szCs w:val="24"/>
          <w:lang w:val="ru-RU"/>
        </w:rPr>
        <w:t xml:space="preserve">В </w:t>
      </w:r>
      <w:r w:rsidR="00B73B79" w:rsidRPr="008161FF">
        <w:rPr>
          <w:sz w:val="24"/>
          <w:szCs w:val="24"/>
          <w:lang w:val="ru-RU"/>
        </w:rPr>
        <w:t>школе созданы</w:t>
      </w:r>
      <w:r w:rsidRPr="008161FF">
        <w:rPr>
          <w:sz w:val="24"/>
          <w:szCs w:val="24"/>
          <w:lang w:val="ru-RU"/>
        </w:rPr>
        <w:t xml:space="preserve">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11.10.2023 № 1678.</w:t>
      </w:r>
      <w:r w:rsidRPr="008161FF">
        <w:rPr>
          <w:lang w:val="ru-RU"/>
        </w:rPr>
        <w:t xml:space="preserve"> Соответственно, </w:t>
      </w:r>
      <w:r w:rsidRPr="008161FF">
        <w:rPr>
          <w:sz w:val="24"/>
          <w:szCs w:val="24"/>
          <w:lang w:val="ru-RU"/>
        </w:rPr>
        <w:t xml:space="preserve">в 2024/25 учебном году школа продолжала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w:t>
      </w:r>
      <w:r w:rsidRPr="008161FF">
        <w:rPr>
          <w:sz w:val="24"/>
          <w:szCs w:val="24"/>
          <w:lang w:val="ru-RU"/>
        </w:rPr>
        <w:lastRenderedPageBreak/>
        <w:t xml:space="preserve">среднего общего образования. </w:t>
      </w:r>
      <w:r w:rsidR="00B73B79" w:rsidRPr="008161FF">
        <w:rPr>
          <w:sz w:val="24"/>
          <w:szCs w:val="24"/>
          <w:lang w:val="ru-RU"/>
        </w:rPr>
        <w:t>Был проведён анализ</w:t>
      </w:r>
      <w:r w:rsidRPr="008161FF">
        <w:rPr>
          <w:sz w:val="24"/>
          <w:szCs w:val="24"/>
          <w:lang w:val="ru-RU"/>
        </w:rPr>
        <w:t xml:space="preserve"> рабочих программ на предмет соответствия ЭОР, указанных в тематическом планировании, федеральному перечню.</w:t>
      </w:r>
    </w:p>
    <w:p w14:paraId="699677A1" w14:textId="77777777" w:rsidR="00DD34BA" w:rsidRPr="008161FF" w:rsidRDefault="00DD34BA" w:rsidP="00DD34BA">
      <w:pPr>
        <w:contextualSpacing/>
        <w:jc w:val="both"/>
        <w:rPr>
          <w:sz w:val="24"/>
          <w:szCs w:val="24"/>
          <w:lang w:val="ru-RU"/>
        </w:rPr>
      </w:pPr>
      <w:r w:rsidRPr="008161FF">
        <w:rPr>
          <w:sz w:val="24"/>
          <w:szCs w:val="24"/>
          <w:lang w:val="ru-RU"/>
        </w:rPr>
        <w:t>По итогам контроля установлено, что 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C783AF2" w14:textId="77777777" w:rsidR="00DD34BA" w:rsidRPr="008161FF" w:rsidRDefault="00DD34BA" w:rsidP="00923F36">
      <w:pPr>
        <w:widowControl w:val="0"/>
        <w:spacing w:before="0" w:beforeAutospacing="0" w:after="0" w:afterAutospacing="0"/>
        <w:ind w:right="-45"/>
        <w:contextualSpacing/>
        <w:jc w:val="both"/>
        <w:rPr>
          <w:sz w:val="24"/>
          <w:szCs w:val="24"/>
          <w:lang w:val="ru-RU"/>
        </w:rPr>
      </w:pPr>
      <w:r w:rsidRPr="008161FF">
        <w:rPr>
          <w:sz w:val="24"/>
          <w:szCs w:val="24"/>
          <w:lang w:val="ru-RU"/>
        </w:rPr>
        <w:t>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B7A3F7D" w14:textId="77777777" w:rsidR="00DD34BA" w:rsidRPr="008161FF" w:rsidRDefault="00DD34BA" w:rsidP="00923F36">
      <w:pPr>
        <w:widowControl w:val="0"/>
        <w:spacing w:before="0" w:beforeAutospacing="0" w:after="0" w:afterAutospacing="0"/>
        <w:ind w:right="-45"/>
        <w:contextualSpacing/>
        <w:jc w:val="both"/>
        <w:rPr>
          <w:sz w:val="24"/>
          <w:szCs w:val="24"/>
          <w:lang w:val="ru-RU"/>
        </w:rPr>
      </w:pPr>
      <w:r w:rsidRPr="008161FF">
        <w:rPr>
          <w:sz w:val="24"/>
          <w:szCs w:val="24"/>
          <w:lang w:val="ru-RU"/>
        </w:rPr>
        <w:t>Также в школе началось внедрение единого цифрового ресурса ФГИС «Моя школа».  В школе проведены следующие мероприятия:</w:t>
      </w:r>
    </w:p>
    <w:p w14:paraId="5BE275A0" w14:textId="62307C23" w:rsidR="00DD34BA" w:rsidRPr="008161FF" w:rsidRDefault="00DD34BA" w:rsidP="00923F36">
      <w:pPr>
        <w:tabs>
          <w:tab w:val="left" w:pos="9356"/>
          <w:tab w:val="left" w:pos="9458"/>
        </w:tabs>
        <w:ind w:right="-45"/>
        <w:contextualSpacing/>
        <w:jc w:val="both"/>
        <w:rPr>
          <w:sz w:val="24"/>
          <w:szCs w:val="24"/>
          <w:lang w:val="ru-RU"/>
        </w:rPr>
      </w:pPr>
      <w:r w:rsidRPr="008161FF">
        <w:rPr>
          <w:sz w:val="24"/>
          <w:szCs w:val="24"/>
          <w:lang w:val="ru-RU"/>
        </w:rPr>
        <w:t xml:space="preserve">- назначен ответственный за подключение к ФГИС «Моя школа» и контроль работы </w:t>
      </w:r>
      <w:r w:rsidR="00923F36" w:rsidRPr="008161FF">
        <w:rPr>
          <w:sz w:val="24"/>
          <w:szCs w:val="24"/>
          <w:lang w:val="ru-RU"/>
        </w:rPr>
        <w:t>системы технический</w:t>
      </w:r>
      <w:r w:rsidRPr="008161FF">
        <w:rPr>
          <w:sz w:val="24"/>
          <w:szCs w:val="24"/>
          <w:lang w:val="ru-RU"/>
        </w:rPr>
        <w:t xml:space="preserve"> специалист Уланская </w:t>
      </w:r>
      <w:r w:rsidR="00923F36" w:rsidRPr="008161FF">
        <w:rPr>
          <w:sz w:val="24"/>
          <w:szCs w:val="24"/>
          <w:lang w:val="ru-RU"/>
        </w:rPr>
        <w:t>Т.А.</w:t>
      </w:r>
    </w:p>
    <w:p w14:paraId="19C76573" w14:textId="0A6EAFE8" w:rsidR="00DD34BA" w:rsidRPr="008161FF" w:rsidRDefault="00DD34BA" w:rsidP="00923F36">
      <w:pPr>
        <w:ind w:right="-45"/>
        <w:contextualSpacing/>
        <w:jc w:val="both"/>
        <w:rPr>
          <w:sz w:val="24"/>
          <w:szCs w:val="24"/>
          <w:lang w:val="ru-RU"/>
        </w:rPr>
      </w:pPr>
      <w:r w:rsidRPr="008161FF">
        <w:rPr>
          <w:sz w:val="24"/>
          <w:szCs w:val="24"/>
          <w:lang w:val="ru-RU"/>
        </w:rPr>
        <w:t>- проведена информационная работа с обучающимися и их родителями (</w:t>
      </w:r>
      <w:r w:rsidR="00923F36" w:rsidRPr="008161FF">
        <w:rPr>
          <w:sz w:val="24"/>
          <w:szCs w:val="24"/>
          <w:lang w:val="ru-RU"/>
        </w:rPr>
        <w:t>законными представителями</w:t>
      </w:r>
      <w:r w:rsidRPr="008161FF">
        <w:rPr>
          <w:sz w:val="24"/>
          <w:szCs w:val="24"/>
          <w:lang w:val="ru-RU"/>
        </w:rPr>
        <w:t>) по вопросам взаимодействия с ФГИС «Моя школа»;</w:t>
      </w:r>
    </w:p>
    <w:p w14:paraId="118BBCF4" w14:textId="77777777" w:rsidR="00DD34BA" w:rsidRPr="008161FF" w:rsidRDefault="00DD34BA" w:rsidP="00923F36">
      <w:pPr>
        <w:ind w:right="-45"/>
        <w:contextualSpacing/>
        <w:jc w:val="both"/>
        <w:rPr>
          <w:sz w:val="24"/>
          <w:szCs w:val="24"/>
          <w:lang w:val="ru-RU"/>
        </w:rPr>
      </w:pPr>
      <w:r w:rsidRPr="008161FF">
        <w:rPr>
          <w:sz w:val="24"/>
          <w:szCs w:val="24"/>
          <w:lang w:val="ru-RU"/>
        </w:rPr>
        <w:t>- обеспечено подключение всех педагогических работников к ФГИС «Моя школа»;</w:t>
      </w:r>
    </w:p>
    <w:p w14:paraId="1C8F6632" w14:textId="58437012" w:rsidR="00923F36" w:rsidRDefault="00DD34BA" w:rsidP="00D0696B">
      <w:pPr>
        <w:spacing w:before="0" w:beforeAutospacing="0" w:after="0" w:afterAutospacing="0"/>
        <w:ind w:right="-45"/>
        <w:jc w:val="both"/>
        <w:rPr>
          <w:sz w:val="24"/>
          <w:szCs w:val="24"/>
          <w:lang w:val="ru-RU"/>
        </w:rPr>
      </w:pPr>
      <w:r w:rsidRPr="008161FF">
        <w:rPr>
          <w:sz w:val="24"/>
          <w:szCs w:val="24"/>
          <w:lang w:val="ru-RU"/>
        </w:rPr>
        <w:t>Обеспечено подключение к ФГИС «Моя школа»: педагогичес</w:t>
      </w:r>
      <w:r w:rsidR="00D0696B">
        <w:rPr>
          <w:sz w:val="24"/>
          <w:szCs w:val="24"/>
          <w:lang w:val="ru-RU"/>
        </w:rPr>
        <w:t>ких работников – 100 процентов.</w:t>
      </w:r>
    </w:p>
    <w:p w14:paraId="637B3D59" w14:textId="37B10166" w:rsidR="00DD34BA" w:rsidRPr="00D0696B" w:rsidRDefault="00DD34BA" w:rsidP="00923F36">
      <w:pPr>
        <w:spacing w:before="0" w:beforeAutospacing="0" w:after="0" w:afterAutospacing="0"/>
        <w:jc w:val="both"/>
        <w:rPr>
          <w:lang w:val="ru-RU"/>
        </w:rPr>
      </w:pPr>
      <w:r w:rsidRPr="00D0696B">
        <w:rPr>
          <w:b/>
          <w:bCs/>
          <w:sz w:val="24"/>
          <w:szCs w:val="24"/>
          <w:lang w:val="ru-RU"/>
        </w:rPr>
        <w:t>Анализ качества образовательного процесса и результатов деятельности школы.</w:t>
      </w:r>
    </w:p>
    <w:p w14:paraId="09ED720D" w14:textId="77777777" w:rsidR="00DD34BA" w:rsidRPr="00D0696B" w:rsidRDefault="00DD34BA" w:rsidP="00DD34BA">
      <w:pPr>
        <w:widowControl w:val="0"/>
        <w:spacing w:before="0" w:beforeAutospacing="0"/>
        <w:contextualSpacing/>
        <w:jc w:val="both"/>
        <w:textAlignment w:val="baseline"/>
        <w:rPr>
          <w:rFonts w:eastAsia="SimSun"/>
          <w:kern w:val="2"/>
          <w:sz w:val="24"/>
          <w:szCs w:val="24"/>
          <w:lang w:val="ru-RU" w:eastAsia="hi-IN" w:bidi="hi-IN"/>
        </w:rPr>
      </w:pPr>
      <w:r w:rsidRPr="00D0696B">
        <w:rPr>
          <w:rFonts w:eastAsia="SimSun"/>
          <w:kern w:val="2"/>
          <w:sz w:val="24"/>
          <w:szCs w:val="24"/>
          <w:lang w:val="ru-RU" w:eastAsia="hi-IN" w:bidi="hi-IN"/>
        </w:rPr>
        <w:t>Одним из важных показателей работы школы является освоение обучающимися образовательных стандартов.</w:t>
      </w:r>
    </w:p>
    <w:p w14:paraId="753D13B8" w14:textId="77777777" w:rsidR="00DD34BA" w:rsidRPr="00D0696B" w:rsidRDefault="00DD34BA" w:rsidP="00DD34BA">
      <w:pPr>
        <w:jc w:val="both"/>
        <w:rPr>
          <w:b/>
          <w:bCs/>
          <w:sz w:val="24"/>
          <w:szCs w:val="24"/>
          <w:lang w:val="ru-RU"/>
        </w:rPr>
      </w:pPr>
      <w:r w:rsidRPr="00D0696B">
        <w:rPr>
          <w:b/>
          <w:bCs/>
          <w:sz w:val="24"/>
          <w:szCs w:val="24"/>
          <w:lang w:val="ru-RU"/>
        </w:rPr>
        <w:t>Состояние качества знаний, умений и навыков учащихся.</w:t>
      </w:r>
    </w:p>
    <w:p w14:paraId="432A601F" w14:textId="2384FDE5" w:rsidR="00DD34BA" w:rsidRPr="00D0696B" w:rsidRDefault="00D0696B" w:rsidP="00D0696B">
      <w:pPr>
        <w:ind w:left="720"/>
        <w:contextualSpacing/>
        <w:rPr>
          <w:sz w:val="24"/>
          <w:szCs w:val="24"/>
          <w:lang w:val="ru-RU"/>
        </w:rPr>
      </w:pPr>
      <w:r w:rsidRPr="00D0696B">
        <w:rPr>
          <w:b/>
          <w:bCs/>
          <w:sz w:val="24"/>
          <w:szCs w:val="24"/>
          <w:lang w:val="ru-RU"/>
        </w:rPr>
        <w:t xml:space="preserve">2.3 </w:t>
      </w:r>
      <w:r w:rsidR="00DD34BA" w:rsidRPr="00D0696B">
        <w:rPr>
          <w:b/>
          <w:bCs/>
          <w:sz w:val="24"/>
          <w:szCs w:val="24"/>
          <w:lang w:val="ru-RU"/>
        </w:rPr>
        <w:t>Численность обучающихся</w:t>
      </w:r>
    </w:p>
    <w:p w14:paraId="4BB65CDA" w14:textId="07032BB0" w:rsidR="00DD34BA" w:rsidRDefault="00DD34BA" w:rsidP="00DD34BA">
      <w:pPr>
        <w:pStyle w:val="af8"/>
        <w:spacing w:after="0" w:line="240" w:lineRule="auto"/>
        <w:contextualSpacing/>
        <w:jc w:val="center"/>
        <w:rPr>
          <w:rFonts w:ascii="Times New Roman" w:hAnsi="Times New Roman"/>
          <w:sz w:val="24"/>
          <w:szCs w:val="24"/>
        </w:rPr>
      </w:pPr>
      <w:r w:rsidRPr="008161FF">
        <w:rPr>
          <w:rFonts w:ascii="Times New Roman" w:hAnsi="Times New Roman"/>
          <w:sz w:val="24"/>
          <w:szCs w:val="24"/>
        </w:rPr>
        <w:t xml:space="preserve">В </w:t>
      </w:r>
      <w:r w:rsidR="00760F5A" w:rsidRPr="008161FF">
        <w:rPr>
          <w:rFonts w:ascii="Times New Roman" w:hAnsi="Times New Roman"/>
          <w:sz w:val="24"/>
          <w:szCs w:val="24"/>
        </w:rPr>
        <w:t>школе наблюдается</w:t>
      </w:r>
      <w:r w:rsidRPr="008161FF">
        <w:rPr>
          <w:rFonts w:ascii="Times New Roman" w:hAnsi="Times New Roman"/>
          <w:sz w:val="24"/>
          <w:szCs w:val="24"/>
        </w:rPr>
        <w:t xml:space="preserve"> небольшое снижение контингента обучающихся. Изменение численности обучающихся школы за период с 2020-2024 гг.  представлено в таблице:</w:t>
      </w:r>
    </w:p>
    <w:p w14:paraId="1FAFBBEE" w14:textId="77777777" w:rsidR="00760F5A" w:rsidRPr="008161FF" w:rsidRDefault="00760F5A" w:rsidP="00D0696B">
      <w:pPr>
        <w:pStyle w:val="af8"/>
        <w:spacing w:after="0" w:line="240" w:lineRule="auto"/>
        <w:contextualSpacing/>
        <w:rPr>
          <w:rFonts w:ascii="Times New Roman" w:hAnsi="Times New Roman"/>
          <w:sz w:val="24"/>
          <w:szCs w:val="24"/>
        </w:rPr>
      </w:pPr>
    </w:p>
    <w:tbl>
      <w:tblPr>
        <w:tblW w:w="9498" w:type="dxa"/>
        <w:tblInd w:w="-147" w:type="dxa"/>
        <w:tblLayout w:type="fixed"/>
        <w:tblCellMar>
          <w:top w:w="28" w:type="dxa"/>
          <w:left w:w="28" w:type="dxa"/>
          <w:bottom w:w="28" w:type="dxa"/>
          <w:right w:w="28" w:type="dxa"/>
        </w:tblCellMar>
        <w:tblLook w:val="04A0" w:firstRow="1" w:lastRow="0" w:firstColumn="1" w:lastColumn="0" w:noHBand="0" w:noVBand="1"/>
      </w:tblPr>
      <w:tblGrid>
        <w:gridCol w:w="5104"/>
        <w:gridCol w:w="4394"/>
      </w:tblGrid>
      <w:tr w:rsidR="00DD34BA" w:rsidRPr="008161FF" w14:paraId="02860107" w14:textId="77777777" w:rsidTr="00DD34BA">
        <w:trPr>
          <w:trHeight w:val="324"/>
        </w:trPr>
        <w:tc>
          <w:tcPr>
            <w:tcW w:w="5104" w:type="dxa"/>
            <w:tcBorders>
              <w:top w:val="single" w:sz="4" w:space="0" w:color="000000"/>
              <w:left w:val="single" w:sz="4" w:space="0" w:color="000000"/>
              <w:bottom w:val="single" w:sz="4" w:space="0" w:color="000000"/>
              <w:right w:val="nil"/>
            </w:tcBorders>
            <w:hideMark/>
          </w:tcPr>
          <w:p w14:paraId="2E14FE00" w14:textId="77777777" w:rsidR="00DD34BA" w:rsidRPr="008161FF" w:rsidRDefault="00DD34BA" w:rsidP="00DD34BA">
            <w:pPr>
              <w:pStyle w:val="afe"/>
              <w:pBdr>
                <w:top w:val="single" w:sz="8" w:space="1" w:color="000000"/>
                <w:left w:val="single" w:sz="8" w:space="5" w:color="000000"/>
                <w:bottom w:val="single" w:sz="8" w:space="1" w:color="000000"/>
                <w:right w:val="single" w:sz="8" w:space="5" w:color="000000"/>
              </w:pBdr>
              <w:snapToGrid w:val="0"/>
              <w:contextualSpacing/>
              <w:jc w:val="both"/>
              <w:rPr>
                <w:b/>
              </w:rPr>
            </w:pPr>
            <w:r w:rsidRPr="008161FF">
              <w:rPr>
                <w:b/>
              </w:rPr>
              <w:t>Учебный год</w:t>
            </w:r>
          </w:p>
        </w:tc>
        <w:tc>
          <w:tcPr>
            <w:tcW w:w="4394" w:type="dxa"/>
            <w:tcBorders>
              <w:top w:val="single" w:sz="4" w:space="0" w:color="000000"/>
              <w:left w:val="single" w:sz="4" w:space="0" w:color="000000"/>
              <w:bottom w:val="single" w:sz="4" w:space="0" w:color="000000"/>
              <w:right w:val="single" w:sz="4" w:space="0" w:color="000000"/>
            </w:tcBorders>
            <w:hideMark/>
          </w:tcPr>
          <w:p w14:paraId="76610191" w14:textId="77777777" w:rsidR="00DD34BA" w:rsidRPr="008161FF" w:rsidRDefault="00DD34BA" w:rsidP="00DD34BA">
            <w:pPr>
              <w:pStyle w:val="afe"/>
              <w:pBdr>
                <w:top w:val="single" w:sz="8" w:space="1" w:color="000000"/>
                <w:bottom w:val="single" w:sz="8" w:space="1" w:color="000000"/>
                <w:right w:val="single" w:sz="8" w:space="5" w:color="000000"/>
              </w:pBdr>
              <w:snapToGrid w:val="0"/>
              <w:contextualSpacing/>
              <w:jc w:val="both"/>
            </w:pPr>
            <w:r w:rsidRPr="008161FF">
              <w:rPr>
                <w:b/>
              </w:rPr>
              <w:t>Количество обучающихся</w:t>
            </w:r>
          </w:p>
        </w:tc>
      </w:tr>
      <w:tr w:rsidR="00DD34BA" w:rsidRPr="008161FF" w14:paraId="4E87D7EF" w14:textId="77777777" w:rsidTr="00DD34BA">
        <w:trPr>
          <w:trHeight w:val="281"/>
        </w:trPr>
        <w:tc>
          <w:tcPr>
            <w:tcW w:w="5104" w:type="dxa"/>
            <w:tcBorders>
              <w:top w:val="single" w:sz="4" w:space="0" w:color="000000"/>
              <w:left w:val="single" w:sz="4" w:space="0" w:color="000000"/>
              <w:bottom w:val="single" w:sz="4" w:space="0" w:color="000000"/>
              <w:right w:val="nil"/>
            </w:tcBorders>
            <w:hideMark/>
          </w:tcPr>
          <w:p w14:paraId="69E22C01" w14:textId="77777777" w:rsidR="00DD34BA" w:rsidRPr="008161FF" w:rsidRDefault="00DD34BA" w:rsidP="00DD34BA">
            <w:pPr>
              <w:pStyle w:val="afe"/>
              <w:pBdr>
                <w:left w:val="single" w:sz="8" w:space="5" w:color="000000"/>
                <w:bottom w:val="single" w:sz="8" w:space="1" w:color="000000"/>
                <w:right w:val="single" w:sz="8" w:space="5" w:color="000000"/>
              </w:pBdr>
              <w:snapToGrid w:val="0"/>
              <w:contextualSpacing/>
              <w:jc w:val="both"/>
              <w:rPr>
                <w:b/>
              </w:rPr>
            </w:pPr>
            <w:r w:rsidRPr="008161FF">
              <w:rPr>
                <w:b/>
              </w:rPr>
              <w:t>2020-2021</w:t>
            </w:r>
          </w:p>
        </w:tc>
        <w:tc>
          <w:tcPr>
            <w:tcW w:w="4394" w:type="dxa"/>
            <w:tcBorders>
              <w:top w:val="single" w:sz="4" w:space="0" w:color="000000"/>
              <w:left w:val="single" w:sz="4" w:space="0" w:color="000000"/>
              <w:bottom w:val="single" w:sz="4" w:space="0" w:color="000000"/>
              <w:right w:val="single" w:sz="4" w:space="0" w:color="000000"/>
            </w:tcBorders>
            <w:hideMark/>
          </w:tcPr>
          <w:p w14:paraId="24BF00A1" w14:textId="77777777" w:rsidR="00DD34BA" w:rsidRPr="008161FF" w:rsidRDefault="00DD34BA" w:rsidP="00DD34BA">
            <w:pPr>
              <w:pStyle w:val="afe"/>
              <w:pBdr>
                <w:bottom w:val="single" w:sz="8" w:space="1" w:color="000000"/>
                <w:right w:val="single" w:sz="8" w:space="5" w:color="000000"/>
              </w:pBdr>
              <w:snapToGrid w:val="0"/>
              <w:contextualSpacing/>
              <w:jc w:val="both"/>
            </w:pPr>
            <w:r w:rsidRPr="008161FF">
              <w:t>653</w:t>
            </w:r>
          </w:p>
        </w:tc>
      </w:tr>
      <w:tr w:rsidR="00DD34BA" w:rsidRPr="008161FF" w14:paraId="73CEF22B" w14:textId="77777777" w:rsidTr="00DD34BA">
        <w:trPr>
          <w:trHeight w:val="281"/>
        </w:trPr>
        <w:tc>
          <w:tcPr>
            <w:tcW w:w="5104" w:type="dxa"/>
            <w:tcBorders>
              <w:top w:val="single" w:sz="4" w:space="0" w:color="000000"/>
              <w:left w:val="single" w:sz="4" w:space="0" w:color="000000"/>
              <w:bottom w:val="single" w:sz="4" w:space="0" w:color="000000"/>
              <w:right w:val="nil"/>
            </w:tcBorders>
            <w:hideMark/>
          </w:tcPr>
          <w:p w14:paraId="4C73D58C" w14:textId="77777777" w:rsidR="00DD34BA" w:rsidRPr="008161FF" w:rsidRDefault="00DD34BA" w:rsidP="00DD34BA">
            <w:pPr>
              <w:pStyle w:val="afe"/>
              <w:pBdr>
                <w:left w:val="single" w:sz="8" w:space="5" w:color="000000"/>
                <w:bottom w:val="single" w:sz="8" w:space="1" w:color="000000"/>
                <w:right w:val="single" w:sz="8" w:space="5" w:color="000000"/>
              </w:pBdr>
              <w:snapToGrid w:val="0"/>
              <w:contextualSpacing/>
              <w:jc w:val="both"/>
              <w:rPr>
                <w:b/>
              </w:rPr>
            </w:pPr>
            <w:r w:rsidRPr="008161FF">
              <w:rPr>
                <w:b/>
              </w:rPr>
              <w:t>2021-2022</w:t>
            </w:r>
          </w:p>
        </w:tc>
        <w:tc>
          <w:tcPr>
            <w:tcW w:w="4394" w:type="dxa"/>
            <w:tcBorders>
              <w:top w:val="single" w:sz="4" w:space="0" w:color="000000"/>
              <w:left w:val="single" w:sz="4" w:space="0" w:color="000000"/>
              <w:bottom w:val="single" w:sz="4" w:space="0" w:color="000000"/>
              <w:right w:val="single" w:sz="4" w:space="0" w:color="000000"/>
            </w:tcBorders>
            <w:hideMark/>
          </w:tcPr>
          <w:p w14:paraId="12D44104" w14:textId="77777777" w:rsidR="00DD34BA" w:rsidRPr="008161FF" w:rsidRDefault="00DD34BA" w:rsidP="00DD34BA">
            <w:pPr>
              <w:pStyle w:val="afe"/>
              <w:pBdr>
                <w:bottom w:val="single" w:sz="8" w:space="1" w:color="000000"/>
                <w:right w:val="single" w:sz="8" w:space="5" w:color="000000"/>
              </w:pBdr>
              <w:snapToGrid w:val="0"/>
              <w:contextualSpacing/>
              <w:jc w:val="both"/>
            </w:pPr>
            <w:r w:rsidRPr="008161FF">
              <w:t>651</w:t>
            </w:r>
          </w:p>
        </w:tc>
      </w:tr>
      <w:tr w:rsidR="00DD34BA" w:rsidRPr="008161FF" w14:paraId="21EE338E" w14:textId="77777777" w:rsidTr="00DD34BA">
        <w:trPr>
          <w:trHeight w:val="281"/>
        </w:trPr>
        <w:tc>
          <w:tcPr>
            <w:tcW w:w="5104" w:type="dxa"/>
            <w:tcBorders>
              <w:top w:val="single" w:sz="4" w:space="0" w:color="000000"/>
              <w:left w:val="single" w:sz="4" w:space="0" w:color="000000"/>
              <w:bottom w:val="single" w:sz="4" w:space="0" w:color="000000"/>
              <w:right w:val="nil"/>
            </w:tcBorders>
          </w:tcPr>
          <w:p w14:paraId="652D52E8" w14:textId="77777777" w:rsidR="00DD34BA" w:rsidRPr="008161FF" w:rsidRDefault="00DD34BA" w:rsidP="00DD34BA">
            <w:pPr>
              <w:pStyle w:val="afe"/>
              <w:pBdr>
                <w:left w:val="single" w:sz="8" w:space="5" w:color="000000"/>
                <w:bottom w:val="single" w:sz="8" w:space="1" w:color="000000"/>
                <w:right w:val="single" w:sz="8" w:space="5" w:color="000000"/>
              </w:pBdr>
              <w:snapToGrid w:val="0"/>
              <w:contextualSpacing/>
              <w:jc w:val="both"/>
              <w:rPr>
                <w:b/>
              </w:rPr>
            </w:pPr>
            <w:r w:rsidRPr="008161FF">
              <w:rPr>
                <w:b/>
              </w:rPr>
              <w:t>2022-2023</w:t>
            </w:r>
          </w:p>
        </w:tc>
        <w:tc>
          <w:tcPr>
            <w:tcW w:w="4394" w:type="dxa"/>
            <w:tcBorders>
              <w:top w:val="single" w:sz="4" w:space="0" w:color="000000"/>
              <w:left w:val="single" w:sz="4" w:space="0" w:color="000000"/>
              <w:bottom w:val="single" w:sz="4" w:space="0" w:color="000000"/>
              <w:right w:val="single" w:sz="4" w:space="0" w:color="000000"/>
            </w:tcBorders>
          </w:tcPr>
          <w:p w14:paraId="16D26EB8" w14:textId="77777777" w:rsidR="00DD34BA" w:rsidRPr="008161FF" w:rsidRDefault="00DD34BA" w:rsidP="00DD34BA">
            <w:pPr>
              <w:pStyle w:val="afe"/>
              <w:pBdr>
                <w:bottom w:val="single" w:sz="8" w:space="1" w:color="000000"/>
                <w:right w:val="single" w:sz="8" w:space="5" w:color="000000"/>
              </w:pBdr>
              <w:snapToGrid w:val="0"/>
              <w:contextualSpacing/>
              <w:jc w:val="both"/>
            </w:pPr>
            <w:r w:rsidRPr="008161FF">
              <w:t>669</w:t>
            </w:r>
          </w:p>
        </w:tc>
      </w:tr>
      <w:tr w:rsidR="00DD34BA" w:rsidRPr="008161FF" w14:paraId="2CA9D17B" w14:textId="77777777" w:rsidTr="00DD34BA">
        <w:trPr>
          <w:trHeight w:val="281"/>
        </w:trPr>
        <w:tc>
          <w:tcPr>
            <w:tcW w:w="5104" w:type="dxa"/>
            <w:tcBorders>
              <w:top w:val="single" w:sz="4" w:space="0" w:color="000000"/>
              <w:left w:val="single" w:sz="4" w:space="0" w:color="000000"/>
              <w:bottom w:val="single" w:sz="4" w:space="0" w:color="000000"/>
              <w:right w:val="nil"/>
            </w:tcBorders>
          </w:tcPr>
          <w:p w14:paraId="4A3C9697" w14:textId="77777777" w:rsidR="00DD34BA" w:rsidRPr="008161FF" w:rsidRDefault="00DD34BA" w:rsidP="00DD34BA">
            <w:pPr>
              <w:pStyle w:val="afe"/>
              <w:pBdr>
                <w:left w:val="single" w:sz="8" w:space="5" w:color="000000"/>
                <w:bottom w:val="single" w:sz="8" w:space="1" w:color="000000"/>
                <w:right w:val="single" w:sz="8" w:space="5" w:color="000000"/>
              </w:pBdr>
              <w:snapToGrid w:val="0"/>
              <w:contextualSpacing/>
              <w:jc w:val="both"/>
              <w:rPr>
                <w:b/>
              </w:rPr>
            </w:pPr>
            <w:r w:rsidRPr="008161FF">
              <w:rPr>
                <w:b/>
              </w:rPr>
              <w:t>2023-2024</w:t>
            </w:r>
          </w:p>
        </w:tc>
        <w:tc>
          <w:tcPr>
            <w:tcW w:w="4394" w:type="dxa"/>
            <w:tcBorders>
              <w:top w:val="single" w:sz="4" w:space="0" w:color="000000"/>
              <w:left w:val="single" w:sz="4" w:space="0" w:color="000000"/>
              <w:bottom w:val="single" w:sz="4" w:space="0" w:color="000000"/>
              <w:right w:val="single" w:sz="4" w:space="0" w:color="000000"/>
            </w:tcBorders>
          </w:tcPr>
          <w:p w14:paraId="116A0E0D" w14:textId="77777777" w:rsidR="00DD34BA" w:rsidRPr="008161FF" w:rsidRDefault="00DD34BA" w:rsidP="00DD34BA">
            <w:pPr>
              <w:pStyle w:val="afe"/>
              <w:pBdr>
                <w:bottom w:val="single" w:sz="8" w:space="1" w:color="000000"/>
                <w:right w:val="single" w:sz="8" w:space="5" w:color="000000"/>
              </w:pBdr>
              <w:snapToGrid w:val="0"/>
              <w:contextualSpacing/>
              <w:jc w:val="both"/>
            </w:pPr>
            <w:r w:rsidRPr="008161FF">
              <w:t xml:space="preserve"> 654</w:t>
            </w:r>
          </w:p>
        </w:tc>
      </w:tr>
      <w:tr w:rsidR="00DD34BA" w:rsidRPr="008161FF" w14:paraId="7B37BA2E" w14:textId="77777777" w:rsidTr="00DD34BA">
        <w:trPr>
          <w:trHeight w:val="281"/>
        </w:trPr>
        <w:tc>
          <w:tcPr>
            <w:tcW w:w="5104" w:type="dxa"/>
            <w:tcBorders>
              <w:top w:val="single" w:sz="4" w:space="0" w:color="000000"/>
              <w:left w:val="single" w:sz="4" w:space="0" w:color="000000"/>
              <w:bottom w:val="single" w:sz="4" w:space="0" w:color="000000"/>
              <w:right w:val="nil"/>
            </w:tcBorders>
          </w:tcPr>
          <w:p w14:paraId="09D61D79" w14:textId="77777777" w:rsidR="00DD34BA" w:rsidRPr="008161FF" w:rsidRDefault="00DD34BA" w:rsidP="00DD34BA">
            <w:pPr>
              <w:pStyle w:val="afe"/>
              <w:pBdr>
                <w:left w:val="single" w:sz="8" w:space="5" w:color="000000"/>
                <w:bottom w:val="single" w:sz="8" w:space="1" w:color="000000"/>
                <w:right w:val="single" w:sz="8" w:space="5" w:color="000000"/>
              </w:pBdr>
              <w:snapToGrid w:val="0"/>
              <w:contextualSpacing/>
              <w:jc w:val="both"/>
              <w:rPr>
                <w:b/>
              </w:rPr>
            </w:pPr>
            <w:r w:rsidRPr="008161FF">
              <w:rPr>
                <w:b/>
              </w:rPr>
              <w:t>2024-2025</w:t>
            </w:r>
          </w:p>
        </w:tc>
        <w:tc>
          <w:tcPr>
            <w:tcW w:w="4394" w:type="dxa"/>
            <w:tcBorders>
              <w:top w:val="single" w:sz="4" w:space="0" w:color="000000"/>
              <w:left w:val="single" w:sz="4" w:space="0" w:color="000000"/>
              <w:bottom w:val="single" w:sz="4" w:space="0" w:color="000000"/>
              <w:right w:val="single" w:sz="4" w:space="0" w:color="000000"/>
            </w:tcBorders>
          </w:tcPr>
          <w:p w14:paraId="763570DD" w14:textId="77777777" w:rsidR="00DD34BA" w:rsidRPr="008161FF" w:rsidRDefault="00DD34BA" w:rsidP="00DD34BA">
            <w:pPr>
              <w:pStyle w:val="afe"/>
              <w:pBdr>
                <w:bottom w:val="single" w:sz="8" w:space="1" w:color="000000"/>
                <w:right w:val="single" w:sz="8" w:space="5" w:color="000000"/>
              </w:pBdr>
              <w:snapToGrid w:val="0"/>
              <w:contextualSpacing/>
              <w:jc w:val="both"/>
            </w:pPr>
            <w:r w:rsidRPr="008161FF">
              <w:t>634</w:t>
            </w:r>
          </w:p>
        </w:tc>
      </w:tr>
    </w:tbl>
    <w:p w14:paraId="23EE6622" w14:textId="77777777" w:rsidR="00DD34BA" w:rsidRPr="008161FF" w:rsidRDefault="00DD34BA" w:rsidP="00DD34BA">
      <w:pPr>
        <w:spacing w:before="0" w:beforeAutospacing="0" w:after="0" w:afterAutospacing="0"/>
        <w:jc w:val="both"/>
        <w:rPr>
          <w:vanish/>
          <w:sz w:val="24"/>
          <w:szCs w:val="24"/>
        </w:rPr>
      </w:pPr>
    </w:p>
    <w:tbl>
      <w:tblPr>
        <w:tblpPr w:leftFromText="180" w:rightFromText="180" w:vertAnchor="text" w:horzAnchor="margin" w:tblpX="-147" w:tblpY="62"/>
        <w:tblW w:w="9498" w:type="dxa"/>
        <w:tblLayout w:type="fixed"/>
        <w:tblLook w:val="04A0" w:firstRow="1" w:lastRow="0" w:firstColumn="1" w:lastColumn="0" w:noHBand="0" w:noVBand="1"/>
      </w:tblPr>
      <w:tblGrid>
        <w:gridCol w:w="2654"/>
        <w:gridCol w:w="2507"/>
        <w:gridCol w:w="4337"/>
      </w:tblGrid>
      <w:tr w:rsidR="00DD34BA" w:rsidRPr="0084058A" w14:paraId="66D6E4F6" w14:textId="77777777" w:rsidTr="00DD34BA">
        <w:trPr>
          <w:trHeight w:val="416"/>
        </w:trPr>
        <w:tc>
          <w:tcPr>
            <w:tcW w:w="9498" w:type="dxa"/>
            <w:gridSpan w:val="3"/>
            <w:tcBorders>
              <w:top w:val="single" w:sz="4" w:space="0" w:color="000000"/>
              <w:left w:val="single" w:sz="4" w:space="0" w:color="000000"/>
              <w:bottom w:val="single" w:sz="4" w:space="0" w:color="000000"/>
              <w:right w:val="single" w:sz="4" w:space="0" w:color="000000"/>
            </w:tcBorders>
            <w:hideMark/>
          </w:tcPr>
          <w:p w14:paraId="0BD0DDBA" w14:textId="77777777" w:rsidR="00DD34BA" w:rsidRPr="008161FF" w:rsidRDefault="00DD34BA" w:rsidP="00DD34BA">
            <w:pPr>
              <w:snapToGrid w:val="0"/>
              <w:jc w:val="both"/>
              <w:rPr>
                <w:sz w:val="24"/>
                <w:szCs w:val="24"/>
                <w:lang w:val="ru-RU"/>
              </w:rPr>
            </w:pPr>
            <w:r w:rsidRPr="008161FF">
              <w:rPr>
                <w:b/>
                <w:bCs/>
                <w:sz w:val="24"/>
                <w:szCs w:val="24"/>
                <w:lang w:val="ru-RU"/>
              </w:rPr>
              <w:t>Общая численность по уровням образования  ( с ОТБ)</w:t>
            </w:r>
          </w:p>
        </w:tc>
      </w:tr>
      <w:tr w:rsidR="00DD34BA" w:rsidRPr="008161FF" w14:paraId="448AE568" w14:textId="77777777" w:rsidTr="00DD34BA">
        <w:trPr>
          <w:trHeight w:val="255"/>
        </w:trPr>
        <w:tc>
          <w:tcPr>
            <w:tcW w:w="2654" w:type="dxa"/>
            <w:tcBorders>
              <w:top w:val="single" w:sz="4" w:space="0" w:color="000000"/>
              <w:left w:val="single" w:sz="4" w:space="0" w:color="000000"/>
              <w:bottom w:val="single" w:sz="4" w:space="0" w:color="000000"/>
              <w:right w:val="nil"/>
            </w:tcBorders>
          </w:tcPr>
          <w:p w14:paraId="5D1A9AA4" w14:textId="77777777" w:rsidR="00DD34BA" w:rsidRPr="008161FF" w:rsidRDefault="00DD34BA" w:rsidP="00DD34BA">
            <w:pPr>
              <w:snapToGrid w:val="0"/>
              <w:jc w:val="both"/>
              <w:rPr>
                <w:sz w:val="24"/>
                <w:szCs w:val="24"/>
                <w:lang w:val="ru-RU"/>
              </w:rPr>
            </w:pPr>
          </w:p>
        </w:tc>
        <w:tc>
          <w:tcPr>
            <w:tcW w:w="2507" w:type="dxa"/>
            <w:tcBorders>
              <w:top w:val="single" w:sz="4" w:space="0" w:color="000000"/>
              <w:left w:val="single" w:sz="4" w:space="0" w:color="000000"/>
              <w:bottom w:val="single" w:sz="4" w:space="0" w:color="000000"/>
              <w:right w:val="nil"/>
            </w:tcBorders>
            <w:hideMark/>
          </w:tcPr>
          <w:p w14:paraId="60AB6748" w14:textId="77777777" w:rsidR="00DD34BA" w:rsidRPr="008161FF" w:rsidRDefault="00DD34BA" w:rsidP="00DD34BA">
            <w:pPr>
              <w:snapToGrid w:val="0"/>
              <w:jc w:val="both"/>
              <w:rPr>
                <w:sz w:val="24"/>
                <w:szCs w:val="24"/>
              </w:rPr>
            </w:pPr>
            <w:r w:rsidRPr="008161FF">
              <w:rPr>
                <w:sz w:val="24"/>
                <w:szCs w:val="24"/>
              </w:rPr>
              <w:t>Начало учебного года</w:t>
            </w:r>
          </w:p>
        </w:tc>
        <w:tc>
          <w:tcPr>
            <w:tcW w:w="4337" w:type="dxa"/>
            <w:tcBorders>
              <w:top w:val="single" w:sz="4" w:space="0" w:color="000000"/>
              <w:left w:val="single" w:sz="4" w:space="0" w:color="000000"/>
              <w:bottom w:val="single" w:sz="4" w:space="0" w:color="000000"/>
              <w:right w:val="single" w:sz="4" w:space="0" w:color="000000"/>
            </w:tcBorders>
            <w:hideMark/>
          </w:tcPr>
          <w:p w14:paraId="2AA62FF7" w14:textId="77777777" w:rsidR="00DD34BA" w:rsidRPr="008161FF" w:rsidRDefault="00DD34BA" w:rsidP="00DD34BA">
            <w:pPr>
              <w:snapToGrid w:val="0"/>
              <w:jc w:val="both"/>
              <w:rPr>
                <w:sz w:val="24"/>
                <w:szCs w:val="24"/>
              </w:rPr>
            </w:pPr>
            <w:r w:rsidRPr="008161FF">
              <w:rPr>
                <w:sz w:val="24"/>
                <w:szCs w:val="24"/>
              </w:rPr>
              <w:t>Конец учебного года</w:t>
            </w:r>
          </w:p>
        </w:tc>
      </w:tr>
      <w:tr w:rsidR="00DD34BA" w:rsidRPr="008161FF" w14:paraId="2C3019EA" w14:textId="77777777" w:rsidTr="00DD34BA">
        <w:trPr>
          <w:trHeight w:val="255"/>
        </w:trPr>
        <w:tc>
          <w:tcPr>
            <w:tcW w:w="2654" w:type="dxa"/>
            <w:tcBorders>
              <w:top w:val="single" w:sz="4" w:space="0" w:color="000000"/>
              <w:left w:val="single" w:sz="4" w:space="0" w:color="000000"/>
              <w:bottom w:val="single" w:sz="4" w:space="0" w:color="000000"/>
              <w:right w:val="nil"/>
            </w:tcBorders>
            <w:hideMark/>
          </w:tcPr>
          <w:p w14:paraId="1F8F95FC" w14:textId="77777777" w:rsidR="00DD34BA" w:rsidRPr="008161FF" w:rsidRDefault="00DD34BA" w:rsidP="00DD34BA">
            <w:pPr>
              <w:snapToGrid w:val="0"/>
              <w:jc w:val="both"/>
              <w:rPr>
                <w:sz w:val="24"/>
                <w:szCs w:val="24"/>
                <w:lang w:val="ru-RU"/>
              </w:rPr>
            </w:pPr>
            <w:r w:rsidRPr="008161FF">
              <w:rPr>
                <w:sz w:val="24"/>
                <w:szCs w:val="24"/>
              </w:rPr>
              <w:t xml:space="preserve">1 </w:t>
            </w:r>
            <w:r w:rsidRPr="008161FF">
              <w:rPr>
                <w:sz w:val="24"/>
                <w:szCs w:val="24"/>
                <w:lang w:val="ru-RU"/>
              </w:rPr>
              <w:t>уровень обучения</w:t>
            </w:r>
          </w:p>
        </w:tc>
        <w:tc>
          <w:tcPr>
            <w:tcW w:w="2507" w:type="dxa"/>
            <w:tcBorders>
              <w:top w:val="single" w:sz="4" w:space="0" w:color="000000"/>
              <w:left w:val="single" w:sz="4" w:space="0" w:color="000000"/>
              <w:bottom w:val="single" w:sz="4" w:space="0" w:color="000000"/>
              <w:right w:val="nil"/>
            </w:tcBorders>
            <w:hideMark/>
          </w:tcPr>
          <w:p w14:paraId="627997CC" w14:textId="77777777" w:rsidR="00DD34BA" w:rsidRPr="008161FF" w:rsidRDefault="00DD34BA" w:rsidP="00DD34BA">
            <w:pPr>
              <w:snapToGrid w:val="0"/>
              <w:jc w:val="both"/>
              <w:rPr>
                <w:sz w:val="24"/>
                <w:szCs w:val="24"/>
                <w:lang w:val="ru-RU"/>
              </w:rPr>
            </w:pPr>
            <w:r w:rsidRPr="008161FF">
              <w:rPr>
                <w:sz w:val="24"/>
                <w:szCs w:val="24"/>
                <w:lang w:val="ru-RU"/>
              </w:rPr>
              <w:t>247</w:t>
            </w:r>
          </w:p>
        </w:tc>
        <w:tc>
          <w:tcPr>
            <w:tcW w:w="4337" w:type="dxa"/>
            <w:tcBorders>
              <w:top w:val="single" w:sz="4" w:space="0" w:color="000000"/>
              <w:left w:val="single" w:sz="4" w:space="0" w:color="000000"/>
              <w:bottom w:val="single" w:sz="4" w:space="0" w:color="000000"/>
              <w:right w:val="single" w:sz="4" w:space="0" w:color="000000"/>
            </w:tcBorders>
            <w:hideMark/>
          </w:tcPr>
          <w:p w14:paraId="6DC1503D" w14:textId="77777777" w:rsidR="00DD34BA" w:rsidRPr="008161FF" w:rsidRDefault="00DD34BA" w:rsidP="00DD34BA">
            <w:pPr>
              <w:snapToGrid w:val="0"/>
              <w:jc w:val="both"/>
              <w:rPr>
                <w:sz w:val="24"/>
                <w:szCs w:val="24"/>
                <w:lang w:val="ru-RU"/>
              </w:rPr>
            </w:pPr>
            <w:r w:rsidRPr="008161FF">
              <w:rPr>
                <w:sz w:val="24"/>
                <w:szCs w:val="24"/>
                <w:lang w:val="ru-RU"/>
              </w:rPr>
              <w:t>254</w:t>
            </w:r>
          </w:p>
        </w:tc>
      </w:tr>
      <w:tr w:rsidR="00DD34BA" w:rsidRPr="008161FF" w14:paraId="6DB020D9" w14:textId="77777777" w:rsidTr="00DD34BA">
        <w:trPr>
          <w:trHeight w:val="255"/>
        </w:trPr>
        <w:tc>
          <w:tcPr>
            <w:tcW w:w="2654" w:type="dxa"/>
            <w:tcBorders>
              <w:top w:val="single" w:sz="4" w:space="0" w:color="000000"/>
              <w:left w:val="single" w:sz="4" w:space="0" w:color="000000"/>
              <w:bottom w:val="single" w:sz="4" w:space="0" w:color="000000"/>
              <w:right w:val="nil"/>
            </w:tcBorders>
            <w:hideMark/>
          </w:tcPr>
          <w:p w14:paraId="4C5EF342" w14:textId="77777777" w:rsidR="00DD34BA" w:rsidRPr="008161FF" w:rsidRDefault="00DD34BA" w:rsidP="00DD34BA">
            <w:pPr>
              <w:snapToGrid w:val="0"/>
              <w:jc w:val="both"/>
              <w:rPr>
                <w:sz w:val="24"/>
                <w:szCs w:val="24"/>
              </w:rPr>
            </w:pPr>
            <w:r w:rsidRPr="008161FF">
              <w:rPr>
                <w:sz w:val="24"/>
                <w:szCs w:val="24"/>
              </w:rPr>
              <w:t xml:space="preserve">2 </w:t>
            </w:r>
            <w:r w:rsidRPr="008161FF">
              <w:rPr>
                <w:sz w:val="24"/>
                <w:szCs w:val="24"/>
                <w:lang w:val="ru-RU"/>
              </w:rPr>
              <w:t xml:space="preserve"> уровень обучения</w:t>
            </w:r>
          </w:p>
        </w:tc>
        <w:tc>
          <w:tcPr>
            <w:tcW w:w="2507" w:type="dxa"/>
            <w:tcBorders>
              <w:top w:val="single" w:sz="4" w:space="0" w:color="000000"/>
              <w:left w:val="single" w:sz="4" w:space="0" w:color="000000"/>
              <w:bottom w:val="single" w:sz="4" w:space="0" w:color="000000"/>
              <w:right w:val="nil"/>
            </w:tcBorders>
            <w:hideMark/>
          </w:tcPr>
          <w:p w14:paraId="71A70F3A" w14:textId="77777777" w:rsidR="00DD34BA" w:rsidRPr="008161FF" w:rsidRDefault="00DD34BA" w:rsidP="00DD34BA">
            <w:pPr>
              <w:snapToGrid w:val="0"/>
              <w:jc w:val="both"/>
              <w:rPr>
                <w:sz w:val="24"/>
                <w:szCs w:val="24"/>
                <w:lang w:val="ru-RU"/>
              </w:rPr>
            </w:pPr>
            <w:r w:rsidRPr="008161FF">
              <w:rPr>
                <w:sz w:val="24"/>
                <w:szCs w:val="24"/>
                <w:lang w:val="ru-RU"/>
              </w:rPr>
              <w:t>367</w:t>
            </w:r>
          </w:p>
        </w:tc>
        <w:tc>
          <w:tcPr>
            <w:tcW w:w="4337" w:type="dxa"/>
            <w:tcBorders>
              <w:top w:val="single" w:sz="4" w:space="0" w:color="000000"/>
              <w:left w:val="single" w:sz="4" w:space="0" w:color="000000"/>
              <w:bottom w:val="single" w:sz="4" w:space="0" w:color="000000"/>
              <w:right w:val="single" w:sz="4" w:space="0" w:color="000000"/>
            </w:tcBorders>
            <w:hideMark/>
          </w:tcPr>
          <w:p w14:paraId="3100259F" w14:textId="77777777" w:rsidR="00DD34BA" w:rsidRPr="008161FF" w:rsidRDefault="00DD34BA" w:rsidP="00DD34BA">
            <w:pPr>
              <w:snapToGrid w:val="0"/>
              <w:jc w:val="both"/>
              <w:rPr>
                <w:sz w:val="24"/>
                <w:szCs w:val="24"/>
                <w:lang w:val="ru-RU"/>
              </w:rPr>
            </w:pPr>
            <w:r w:rsidRPr="008161FF">
              <w:rPr>
                <w:sz w:val="24"/>
                <w:szCs w:val="24"/>
                <w:lang w:val="ru-RU"/>
              </w:rPr>
              <w:t>362</w:t>
            </w:r>
          </w:p>
        </w:tc>
      </w:tr>
      <w:tr w:rsidR="00DD34BA" w:rsidRPr="008161FF" w14:paraId="60867D7E" w14:textId="77777777" w:rsidTr="00DD34BA">
        <w:trPr>
          <w:trHeight w:val="255"/>
        </w:trPr>
        <w:tc>
          <w:tcPr>
            <w:tcW w:w="2654" w:type="dxa"/>
            <w:tcBorders>
              <w:top w:val="single" w:sz="4" w:space="0" w:color="000000"/>
              <w:left w:val="single" w:sz="4" w:space="0" w:color="000000"/>
              <w:bottom w:val="single" w:sz="4" w:space="0" w:color="000000"/>
              <w:right w:val="nil"/>
            </w:tcBorders>
            <w:hideMark/>
          </w:tcPr>
          <w:p w14:paraId="18E907BD" w14:textId="77777777" w:rsidR="00DD34BA" w:rsidRPr="008161FF" w:rsidRDefault="00DD34BA" w:rsidP="00DD34BA">
            <w:pPr>
              <w:snapToGrid w:val="0"/>
              <w:jc w:val="both"/>
              <w:rPr>
                <w:sz w:val="24"/>
                <w:szCs w:val="24"/>
              </w:rPr>
            </w:pPr>
            <w:r w:rsidRPr="008161FF">
              <w:rPr>
                <w:sz w:val="24"/>
                <w:szCs w:val="24"/>
              </w:rPr>
              <w:t xml:space="preserve">3 </w:t>
            </w:r>
            <w:r w:rsidRPr="008161FF">
              <w:rPr>
                <w:sz w:val="24"/>
                <w:szCs w:val="24"/>
                <w:lang w:val="ru-RU"/>
              </w:rPr>
              <w:t xml:space="preserve"> уровень обучения</w:t>
            </w:r>
          </w:p>
        </w:tc>
        <w:tc>
          <w:tcPr>
            <w:tcW w:w="2507" w:type="dxa"/>
            <w:tcBorders>
              <w:top w:val="single" w:sz="4" w:space="0" w:color="000000"/>
              <w:left w:val="single" w:sz="4" w:space="0" w:color="000000"/>
              <w:bottom w:val="single" w:sz="4" w:space="0" w:color="000000"/>
              <w:right w:val="nil"/>
            </w:tcBorders>
            <w:hideMark/>
          </w:tcPr>
          <w:p w14:paraId="3EDAAE82" w14:textId="77777777" w:rsidR="00DD34BA" w:rsidRPr="008161FF" w:rsidRDefault="00DD34BA" w:rsidP="00DD34BA">
            <w:pPr>
              <w:snapToGrid w:val="0"/>
              <w:jc w:val="both"/>
              <w:rPr>
                <w:sz w:val="24"/>
                <w:szCs w:val="24"/>
                <w:lang w:val="ru-RU"/>
              </w:rPr>
            </w:pPr>
            <w:r w:rsidRPr="008161FF">
              <w:rPr>
                <w:sz w:val="24"/>
                <w:szCs w:val="24"/>
                <w:lang w:val="ru-RU"/>
              </w:rPr>
              <w:t>28</w:t>
            </w:r>
          </w:p>
        </w:tc>
        <w:tc>
          <w:tcPr>
            <w:tcW w:w="4337" w:type="dxa"/>
            <w:tcBorders>
              <w:top w:val="single" w:sz="4" w:space="0" w:color="000000"/>
              <w:left w:val="single" w:sz="4" w:space="0" w:color="000000"/>
              <w:bottom w:val="single" w:sz="4" w:space="0" w:color="000000"/>
              <w:right w:val="single" w:sz="4" w:space="0" w:color="000000"/>
            </w:tcBorders>
            <w:hideMark/>
          </w:tcPr>
          <w:p w14:paraId="66658AB0" w14:textId="77777777" w:rsidR="00DD34BA" w:rsidRPr="008161FF" w:rsidRDefault="00DD34BA" w:rsidP="00DD34BA">
            <w:pPr>
              <w:snapToGrid w:val="0"/>
              <w:jc w:val="both"/>
              <w:rPr>
                <w:sz w:val="24"/>
                <w:szCs w:val="24"/>
                <w:lang w:val="ru-RU"/>
              </w:rPr>
            </w:pPr>
            <w:r w:rsidRPr="008161FF">
              <w:rPr>
                <w:sz w:val="24"/>
                <w:szCs w:val="24"/>
                <w:lang w:val="ru-RU"/>
              </w:rPr>
              <w:t>18</w:t>
            </w:r>
          </w:p>
        </w:tc>
      </w:tr>
      <w:tr w:rsidR="00DD34BA" w:rsidRPr="008161FF" w14:paraId="280CE136" w14:textId="77777777" w:rsidTr="00DD34BA">
        <w:trPr>
          <w:trHeight w:val="255"/>
        </w:trPr>
        <w:tc>
          <w:tcPr>
            <w:tcW w:w="2654" w:type="dxa"/>
            <w:tcBorders>
              <w:top w:val="nil"/>
              <w:left w:val="single" w:sz="4" w:space="0" w:color="000000"/>
              <w:bottom w:val="single" w:sz="4" w:space="0" w:color="000000"/>
              <w:right w:val="nil"/>
            </w:tcBorders>
            <w:hideMark/>
          </w:tcPr>
          <w:p w14:paraId="228938C5" w14:textId="77777777" w:rsidR="00DD34BA" w:rsidRPr="008161FF" w:rsidRDefault="00DD34BA" w:rsidP="00DD34BA">
            <w:pPr>
              <w:snapToGrid w:val="0"/>
              <w:spacing w:before="0" w:beforeAutospacing="0"/>
              <w:contextualSpacing/>
              <w:jc w:val="both"/>
              <w:rPr>
                <w:sz w:val="24"/>
                <w:szCs w:val="24"/>
              </w:rPr>
            </w:pPr>
            <w:r w:rsidRPr="008161FF">
              <w:rPr>
                <w:sz w:val="24"/>
                <w:szCs w:val="24"/>
              </w:rPr>
              <w:t>Итог</w:t>
            </w:r>
          </w:p>
        </w:tc>
        <w:tc>
          <w:tcPr>
            <w:tcW w:w="2507" w:type="dxa"/>
            <w:tcBorders>
              <w:top w:val="nil"/>
              <w:left w:val="single" w:sz="4" w:space="0" w:color="000000"/>
              <w:bottom w:val="single" w:sz="4" w:space="0" w:color="000000"/>
              <w:right w:val="nil"/>
            </w:tcBorders>
            <w:hideMark/>
          </w:tcPr>
          <w:p w14:paraId="0553A9EC" w14:textId="77777777" w:rsidR="00DD34BA" w:rsidRPr="008161FF" w:rsidRDefault="00DD34BA" w:rsidP="00DD34BA">
            <w:pPr>
              <w:snapToGrid w:val="0"/>
              <w:spacing w:before="0" w:beforeAutospacing="0"/>
              <w:contextualSpacing/>
              <w:jc w:val="both"/>
              <w:rPr>
                <w:sz w:val="24"/>
                <w:szCs w:val="24"/>
                <w:lang w:val="ru-RU"/>
              </w:rPr>
            </w:pPr>
            <w:r w:rsidRPr="008161FF">
              <w:rPr>
                <w:sz w:val="24"/>
                <w:szCs w:val="24"/>
                <w:lang w:val="ru-RU"/>
              </w:rPr>
              <w:t>642</w:t>
            </w:r>
          </w:p>
        </w:tc>
        <w:tc>
          <w:tcPr>
            <w:tcW w:w="4337" w:type="dxa"/>
            <w:tcBorders>
              <w:top w:val="nil"/>
              <w:left w:val="single" w:sz="4" w:space="0" w:color="000000"/>
              <w:bottom w:val="single" w:sz="4" w:space="0" w:color="000000"/>
              <w:right w:val="single" w:sz="4" w:space="0" w:color="000000"/>
            </w:tcBorders>
            <w:hideMark/>
          </w:tcPr>
          <w:p w14:paraId="75AA79BB" w14:textId="77777777" w:rsidR="00DD34BA" w:rsidRPr="008161FF" w:rsidRDefault="00DD34BA" w:rsidP="00DD34BA">
            <w:pPr>
              <w:snapToGrid w:val="0"/>
              <w:spacing w:before="0" w:beforeAutospacing="0"/>
              <w:contextualSpacing/>
              <w:jc w:val="both"/>
              <w:rPr>
                <w:sz w:val="24"/>
                <w:szCs w:val="24"/>
                <w:lang w:val="ru-RU"/>
              </w:rPr>
            </w:pPr>
            <w:r w:rsidRPr="008161FF">
              <w:rPr>
                <w:sz w:val="24"/>
                <w:szCs w:val="24"/>
                <w:lang w:val="ru-RU"/>
              </w:rPr>
              <w:t>634</w:t>
            </w:r>
          </w:p>
        </w:tc>
      </w:tr>
    </w:tbl>
    <w:p w14:paraId="57C1A5CD" w14:textId="069EEEED" w:rsidR="00DD34BA" w:rsidRDefault="00D0696B" w:rsidP="00D0696B">
      <w:pPr>
        <w:shd w:val="clear" w:color="auto" w:fill="FFFFFF"/>
        <w:spacing w:before="0" w:beforeAutospacing="0" w:after="0"/>
        <w:rPr>
          <w:b/>
          <w:bCs/>
          <w:sz w:val="24"/>
          <w:szCs w:val="24"/>
          <w:lang w:val="ru-RU"/>
        </w:rPr>
      </w:pPr>
      <w:r>
        <w:rPr>
          <w:b/>
          <w:bCs/>
          <w:sz w:val="24"/>
          <w:szCs w:val="24"/>
          <w:lang w:val="ru-RU"/>
        </w:rPr>
        <w:t xml:space="preserve">2.4 </w:t>
      </w:r>
      <w:r w:rsidR="00DD34BA" w:rsidRPr="008161FF">
        <w:rPr>
          <w:b/>
          <w:bCs/>
          <w:sz w:val="24"/>
          <w:szCs w:val="24"/>
          <w:lang w:val="ru-RU"/>
        </w:rPr>
        <w:t>Результаты учебной деятельности</w:t>
      </w:r>
    </w:p>
    <w:p w14:paraId="3CDCE2C2" w14:textId="0F4E0FE8" w:rsidR="00D95363" w:rsidRPr="009152A9" w:rsidRDefault="00D95363" w:rsidP="00D95363">
      <w:pPr>
        <w:jc w:val="both"/>
        <w:rPr>
          <w:rFonts w:hAnsi="Times New Roman" w:cs="Times New Roman"/>
          <w:color w:val="000000"/>
          <w:sz w:val="24"/>
          <w:szCs w:val="24"/>
          <w:lang w:val="ru-RU"/>
        </w:rPr>
      </w:pPr>
      <w:r w:rsidRPr="009152A9">
        <w:rPr>
          <w:rFonts w:hAnsi="Times New Roman" w:cs="Times New Roman"/>
          <w:b/>
          <w:bCs/>
          <w:color w:val="000000"/>
          <w:sz w:val="24"/>
          <w:szCs w:val="24"/>
          <w:lang w:val="ru-RU"/>
        </w:rPr>
        <w:t>2.</w:t>
      </w:r>
      <w:r>
        <w:rPr>
          <w:rFonts w:hAnsi="Times New Roman" w:cs="Times New Roman"/>
          <w:b/>
          <w:bCs/>
          <w:color w:val="000000"/>
          <w:sz w:val="24"/>
          <w:szCs w:val="24"/>
          <w:lang w:val="ru-RU"/>
        </w:rPr>
        <w:t>4.1</w:t>
      </w:r>
      <w:r w:rsidRPr="009152A9">
        <w:rPr>
          <w:rFonts w:hAnsi="Times New Roman" w:cs="Times New Roman"/>
          <w:b/>
          <w:bCs/>
          <w:color w:val="000000"/>
          <w:sz w:val="24"/>
          <w:szCs w:val="24"/>
          <w:lang w:val="ru-RU"/>
        </w:rPr>
        <w:t xml:space="preserve">. Характеристика внутренней системы оценки качества образования школы: </w:t>
      </w:r>
      <w:r w:rsidRPr="009152A9">
        <w:rPr>
          <w:rFonts w:hAnsi="Times New Roman" w:cs="Times New Roman"/>
          <w:color w:val="000000"/>
          <w:sz w:val="24"/>
          <w:szCs w:val="24"/>
          <w:lang w:val="ru-RU"/>
        </w:rPr>
        <w:t>ВСОКО в</w:t>
      </w:r>
      <w:r w:rsidRPr="00D9536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регулирует положение о</w:t>
      </w:r>
      <w:r w:rsidRPr="00D9536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внутренней системе оценки качества образования школы. В</w:t>
      </w:r>
      <w:r w:rsidRPr="00D95363">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рамках ВСОКО оценивается качество образовательных программ, качество условий реализации образовательных программ, качество образовательных результатов обучающихся, удовлетворенность потребителей качеством образования.</w:t>
      </w:r>
    </w:p>
    <w:p w14:paraId="1A40A3E9" w14:textId="77777777" w:rsidR="00D95363" w:rsidRPr="008161FF" w:rsidRDefault="00D95363" w:rsidP="00D0696B">
      <w:pPr>
        <w:shd w:val="clear" w:color="auto" w:fill="FFFFFF"/>
        <w:spacing w:before="0" w:beforeAutospacing="0" w:after="0"/>
        <w:rPr>
          <w:b/>
          <w:bCs/>
          <w:sz w:val="24"/>
          <w:szCs w:val="24"/>
          <w:lang w:val="ru-RU"/>
        </w:rPr>
      </w:pPr>
    </w:p>
    <w:p w14:paraId="3B029226" w14:textId="262F7B6E" w:rsidR="00DD34BA" w:rsidRPr="008161FF" w:rsidRDefault="00DD34BA" w:rsidP="00D0696B">
      <w:pPr>
        <w:spacing w:before="0" w:beforeAutospacing="0" w:after="0" w:afterAutospacing="0"/>
        <w:contextualSpacing/>
        <w:rPr>
          <w:b/>
          <w:bCs/>
          <w:sz w:val="24"/>
          <w:szCs w:val="24"/>
          <w:lang w:val="ru-RU"/>
        </w:rPr>
      </w:pPr>
      <w:r w:rsidRPr="008161FF">
        <w:rPr>
          <w:b/>
          <w:bCs/>
          <w:sz w:val="24"/>
          <w:szCs w:val="24"/>
          <w:lang w:val="ru-RU"/>
        </w:rPr>
        <w:t>Оценка содержания и</w:t>
      </w:r>
      <w:r w:rsidR="00D95363" w:rsidRPr="00D95363">
        <w:rPr>
          <w:b/>
          <w:bCs/>
          <w:sz w:val="24"/>
          <w:szCs w:val="24"/>
          <w:lang w:val="ru-RU"/>
        </w:rPr>
        <w:t xml:space="preserve"> </w:t>
      </w:r>
      <w:r w:rsidRPr="008161FF">
        <w:rPr>
          <w:b/>
          <w:bCs/>
          <w:sz w:val="24"/>
          <w:szCs w:val="24"/>
          <w:lang w:val="ru-RU"/>
        </w:rPr>
        <w:t>качества подготовки обучающихся</w:t>
      </w:r>
    </w:p>
    <w:p w14:paraId="58E59D09" w14:textId="4198D009" w:rsidR="00DD34BA" w:rsidRPr="008161FF" w:rsidRDefault="00DD34BA" w:rsidP="00DD34BA">
      <w:pPr>
        <w:spacing w:before="0" w:beforeAutospacing="0" w:after="0" w:afterAutospacing="0"/>
        <w:jc w:val="both"/>
        <w:rPr>
          <w:sz w:val="24"/>
          <w:szCs w:val="24"/>
          <w:lang w:val="ru-RU"/>
        </w:rPr>
      </w:pPr>
      <w:r w:rsidRPr="008161FF">
        <w:rPr>
          <w:sz w:val="24"/>
          <w:szCs w:val="24"/>
          <w:lang w:val="ru-RU"/>
        </w:rPr>
        <w:t xml:space="preserve">Образовательная деятельность в МБОУ </w:t>
      </w:r>
      <w:r w:rsidR="00D0696B">
        <w:rPr>
          <w:sz w:val="24"/>
          <w:szCs w:val="24"/>
          <w:lang w:val="ru-RU"/>
        </w:rPr>
        <w:t>«</w:t>
      </w:r>
      <w:r w:rsidRPr="008161FF">
        <w:rPr>
          <w:sz w:val="24"/>
          <w:szCs w:val="24"/>
          <w:lang w:val="ru-RU"/>
        </w:rPr>
        <w:t>СОШ № 1</w:t>
      </w:r>
      <w:r w:rsidR="00D0696B">
        <w:rPr>
          <w:sz w:val="24"/>
          <w:szCs w:val="24"/>
          <w:lang w:val="ru-RU"/>
        </w:rPr>
        <w:t>»</w:t>
      </w:r>
      <w:r w:rsidRPr="008161FF">
        <w:rPr>
          <w:sz w:val="24"/>
          <w:szCs w:val="24"/>
          <w:lang w:val="ru-RU"/>
        </w:rPr>
        <w:t xml:space="preserve">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основными образовательными программами, локальными нормативными актами и Уставом МБОУ </w:t>
      </w:r>
      <w:r w:rsidR="00D0696B">
        <w:rPr>
          <w:sz w:val="24"/>
          <w:szCs w:val="24"/>
          <w:lang w:val="ru-RU"/>
        </w:rPr>
        <w:t>«</w:t>
      </w:r>
      <w:r w:rsidRPr="008161FF">
        <w:rPr>
          <w:sz w:val="24"/>
          <w:szCs w:val="24"/>
          <w:lang w:val="ru-RU"/>
        </w:rPr>
        <w:t>СОШ №1</w:t>
      </w:r>
      <w:r w:rsidR="00D0696B">
        <w:rPr>
          <w:sz w:val="24"/>
          <w:szCs w:val="24"/>
          <w:lang w:val="ru-RU"/>
        </w:rPr>
        <w:t>»</w:t>
      </w:r>
    </w:p>
    <w:p w14:paraId="6895C2A9" w14:textId="6C502030" w:rsidR="00923F36" w:rsidRPr="00D0696B" w:rsidRDefault="00DD34BA" w:rsidP="00D0696B">
      <w:pPr>
        <w:spacing w:before="0" w:beforeAutospacing="0" w:after="0" w:afterAutospacing="0"/>
        <w:jc w:val="both"/>
        <w:rPr>
          <w:iCs/>
          <w:sz w:val="24"/>
          <w:szCs w:val="24"/>
          <w:lang w:val="ru-RU" w:eastAsia="ru-RU"/>
        </w:rPr>
      </w:pPr>
      <w:r w:rsidRPr="008161FF">
        <w:rPr>
          <w:iCs/>
          <w:sz w:val="24"/>
          <w:szCs w:val="24"/>
          <w:lang w:val="ru-RU" w:eastAsia="ru-RU"/>
        </w:rPr>
        <w:t>Проведен анализ успеваемости и качества знаний по итогам 2024/25учебного года. Статистические данные свидетельствуют об успешном освоении обучающимися осн</w:t>
      </w:r>
      <w:r w:rsidR="00D0696B">
        <w:rPr>
          <w:iCs/>
          <w:sz w:val="24"/>
          <w:szCs w:val="24"/>
          <w:lang w:val="ru-RU" w:eastAsia="ru-RU"/>
        </w:rPr>
        <w:t>овных образовательных программ.</w:t>
      </w:r>
    </w:p>
    <w:p w14:paraId="02A025F2" w14:textId="0FBD348D" w:rsidR="00DD34BA" w:rsidRPr="008161FF" w:rsidRDefault="00DD34BA" w:rsidP="00DD34BA">
      <w:pPr>
        <w:spacing w:before="0" w:beforeAutospacing="0" w:after="0" w:afterAutospacing="0"/>
        <w:jc w:val="center"/>
        <w:rPr>
          <w:b/>
          <w:iCs/>
          <w:lang w:val="ru-RU" w:eastAsia="ru-RU"/>
        </w:rPr>
      </w:pPr>
      <w:r w:rsidRPr="008161FF">
        <w:rPr>
          <w:b/>
          <w:iCs/>
          <w:lang w:val="ru-RU" w:eastAsia="ru-RU"/>
        </w:rPr>
        <w:t>Статистика показателей за 2020-2024 годы:</w:t>
      </w:r>
    </w:p>
    <w:p w14:paraId="54DC6F95" w14:textId="77777777" w:rsidR="00DD34BA" w:rsidRPr="008161FF" w:rsidRDefault="00DD34BA" w:rsidP="00DD34BA">
      <w:pPr>
        <w:spacing w:before="0" w:beforeAutospacing="0" w:after="0" w:afterAutospacing="0"/>
        <w:jc w:val="both"/>
        <w:rPr>
          <w:iCs/>
          <w:lang w:val="ru-RU"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3341"/>
        <w:gridCol w:w="1240"/>
        <w:gridCol w:w="1242"/>
        <w:gridCol w:w="1361"/>
        <w:gridCol w:w="1360"/>
      </w:tblGrid>
      <w:tr w:rsidR="00DD34BA" w:rsidRPr="008161FF" w14:paraId="02C18E61" w14:textId="77777777" w:rsidTr="00923F36">
        <w:trPr>
          <w:tblHeader/>
          <w:jc w:val="center"/>
        </w:trPr>
        <w:tc>
          <w:tcPr>
            <w:tcW w:w="274" w:type="pct"/>
            <w:shd w:val="clear" w:color="auto" w:fill="auto"/>
          </w:tcPr>
          <w:p w14:paraId="27B18997"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 п/п</w:t>
            </w:r>
          </w:p>
        </w:tc>
        <w:tc>
          <w:tcPr>
            <w:tcW w:w="1848" w:type="pct"/>
            <w:tcBorders>
              <w:bottom w:val="single" w:sz="4" w:space="0" w:color="auto"/>
            </w:tcBorders>
            <w:shd w:val="clear" w:color="auto" w:fill="auto"/>
          </w:tcPr>
          <w:p w14:paraId="60F823E5"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Параметры статистики</w:t>
            </w:r>
          </w:p>
        </w:tc>
        <w:tc>
          <w:tcPr>
            <w:tcW w:w="686" w:type="pct"/>
            <w:tcBorders>
              <w:bottom w:val="single" w:sz="4" w:space="0" w:color="auto"/>
            </w:tcBorders>
          </w:tcPr>
          <w:p w14:paraId="2A85F151"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2021 – 2022</w:t>
            </w:r>
            <w:r w:rsidRPr="008161FF">
              <w:rPr>
                <w:lang w:val="ru-RU" w:eastAsia="ru-RU"/>
              </w:rPr>
              <w:t xml:space="preserve"> </w:t>
            </w:r>
            <w:r w:rsidRPr="008161FF">
              <w:rPr>
                <w:lang w:eastAsia="ru-RU"/>
              </w:rPr>
              <w:t>учебный год</w:t>
            </w:r>
          </w:p>
        </w:tc>
        <w:tc>
          <w:tcPr>
            <w:tcW w:w="687" w:type="pct"/>
            <w:tcBorders>
              <w:bottom w:val="single" w:sz="4" w:space="0" w:color="auto"/>
            </w:tcBorders>
          </w:tcPr>
          <w:p w14:paraId="6F878431"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202</w:t>
            </w:r>
            <w:r w:rsidRPr="008161FF">
              <w:rPr>
                <w:lang w:val="ru-RU" w:eastAsia="ru-RU"/>
              </w:rPr>
              <w:t>2</w:t>
            </w:r>
            <w:r w:rsidRPr="008161FF">
              <w:rPr>
                <w:lang w:eastAsia="ru-RU"/>
              </w:rPr>
              <w:t>– 202</w:t>
            </w:r>
            <w:r w:rsidRPr="008161FF">
              <w:rPr>
                <w:lang w:val="ru-RU" w:eastAsia="ru-RU"/>
              </w:rPr>
              <w:t xml:space="preserve">3 </w:t>
            </w:r>
            <w:r w:rsidRPr="008161FF">
              <w:rPr>
                <w:lang w:eastAsia="ru-RU"/>
              </w:rPr>
              <w:t>учебный год</w:t>
            </w:r>
          </w:p>
        </w:tc>
        <w:tc>
          <w:tcPr>
            <w:tcW w:w="753" w:type="pct"/>
            <w:tcBorders>
              <w:bottom w:val="single" w:sz="4" w:space="0" w:color="auto"/>
            </w:tcBorders>
          </w:tcPr>
          <w:p w14:paraId="3CE74EDA"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202</w:t>
            </w:r>
            <w:r w:rsidRPr="008161FF">
              <w:rPr>
                <w:lang w:val="ru-RU" w:eastAsia="ru-RU"/>
              </w:rPr>
              <w:t>3</w:t>
            </w:r>
            <w:r w:rsidRPr="008161FF">
              <w:rPr>
                <w:lang w:eastAsia="ru-RU"/>
              </w:rPr>
              <w:t>– 202</w:t>
            </w:r>
            <w:r w:rsidRPr="008161FF">
              <w:rPr>
                <w:lang w:val="ru-RU" w:eastAsia="ru-RU"/>
              </w:rPr>
              <w:t xml:space="preserve">4 </w:t>
            </w:r>
            <w:r w:rsidRPr="008161FF">
              <w:rPr>
                <w:lang w:eastAsia="ru-RU"/>
              </w:rPr>
              <w:t>учебный год</w:t>
            </w:r>
          </w:p>
        </w:tc>
        <w:tc>
          <w:tcPr>
            <w:tcW w:w="752" w:type="pct"/>
            <w:tcBorders>
              <w:bottom w:val="single" w:sz="4" w:space="0" w:color="auto"/>
            </w:tcBorders>
          </w:tcPr>
          <w:p w14:paraId="10C8CF33"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202</w:t>
            </w:r>
            <w:r w:rsidRPr="008161FF">
              <w:rPr>
                <w:lang w:val="ru-RU" w:eastAsia="ru-RU"/>
              </w:rPr>
              <w:t>4</w:t>
            </w:r>
            <w:r w:rsidRPr="008161FF">
              <w:rPr>
                <w:lang w:eastAsia="ru-RU"/>
              </w:rPr>
              <w:t>– 202</w:t>
            </w:r>
            <w:r w:rsidRPr="008161FF">
              <w:rPr>
                <w:lang w:val="ru-RU" w:eastAsia="ru-RU"/>
              </w:rPr>
              <w:t xml:space="preserve">5 </w:t>
            </w:r>
            <w:r w:rsidRPr="008161FF">
              <w:rPr>
                <w:lang w:eastAsia="ru-RU"/>
              </w:rPr>
              <w:t>учебный год</w:t>
            </w:r>
          </w:p>
        </w:tc>
      </w:tr>
      <w:tr w:rsidR="00DD34BA" w:rsidRPr="008161FF" w14:paraId="4198E46F" w14:textId="77777777" w:rsidTr="00DD34BA">
        <w:trPr>
          <w:jc w:val="center"/>
        </w:trPr>
        <w:tc>
          <w:tcPr>
            <w:tcW w:w="274" w:type="pct"/>
            <w:vMerge w:val="restart"/>
            <w:shd w:val="clear" w:color="auto" w:fill="auto"/>
          </w:tcPr>
          <w:p w14:paraId="567FD137"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1</w:t>
            </w:r>
          </w:p>
        </w:tc>
        <w:tc>
          <w:tcPr>
            <w:tcW w:w="1848" w:type="pct"/>
            <w:tcBorders>
              <w:bottom w:val="nil"/>
            </w:tcBorders>
            <w:shd w:val="clear" w:color="auto" w:fill="auto"/>
          </w:tcPr>
          <w:p w14:paraId="008A0ABF" w14:textId="77777777" w:rsidR="00DD34BA" w:rsidRPr="008161FF" w:rsidRDefault="00DD34BA" w:rsidP="00DD34BA">
            <w:pPr>
              <w:tabs>
                <w:tab w:val="left" w:pos="0"/>
              </w:tabs>
              <w:spacing w:before="0" w:beforeAutospacing="0" w:after="0" w:afterAutospacing="0"/>
              <w:rPr>
                <w:lang w:val="ru-RU" w:eastAsia="ru-RU"/>
              </w:rPr>
            </w:pPr>
            <w:r w:rsidRPr="008161FF">
              <w:rPr>
                <w:lang w:val="ru-RU" w:eastAsia="ru-RU"/>
              </w:rPr>
              <w:t>Количество детей, обучавшихся на конец учебного года    в том числе:</w:t>
            </w:r>
          </w:p>
        </w:tc>
        <w:tc>
          <w:tcPr>
            <w:tcW w:w="686" w:type="pct"/>
            <w:tcBorders>
              <w:bottom w:val="nil"/>
            </w:tcBorders>
          </w:tcPr>
          <w:p w14:paraId="4ACAEABF"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663</w:t>
            </w:r>
          </w:p>
        </w:tc>
        <w:tc>
          <w:tcPr>
            <w:tcW w:w="687" w:type="pct"/>
            <w:tcBorders>
              <w:bottom w:val="nil"/>
            </w:tcBorders>
          </w:tcPr>
          <w:p w14:paraId="659C856A"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669</w:t>
            </w:r>
          </w:p>
        </w:tc>
        <w:tc>
          <w:tcPr>
            <w:tcW w:w="753" w:type="pct"/>
            <w:tcBorders>
              <w:bottom w:val="nil"/>
            </w:tcBorders>
          </w:tcPr>
          <w:p w14:paraId="40B72B9E"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654</w:t>
            </w:r>
          </w:p>
          <w:p w14:paraId="4E112CC1" w14:textId="77777777" w:rsidR="00DD34BA" w:rsidRPr="008161FF" w:rsidRDefault="00DD34BA" w:rsidP="00DD34BA">
            <w:pPr>
              <w:tabs>
                <w:tab w:val="left" w:pos="0"/>
              </w:tabs>
              <w:spacing w:before="0" w:beforeAutospacing="0" w:after="0" w:afterAutospacing="0"/>
              <w:jc w:val="center"/>
              <w:rPr>
                <w:lang w:val="ru-RU" w:eastAsia="ru-RU"/>
              </w:rPr>
            </w:pPr>
          </w:p>
        </w:tc>
        <w:tc>
          <w:tcPr>
            <w:tcW w:w="752" w:type="pct"/>
            <w:tcBorders>
              <w:bottom w:val="nil"/>
            </w:tcBorders>
          </w:tcPr>
          <w:p w14:paraId="03EED896"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634</w:t>
            </w:r>
          </w:p>
          <w:p w14:paraId="7CF79841" w14:textId="77777777" w:rsidR="00DD34BA" w:rsidRPr="008161FF" w:rsidRDefault="00DD34BA" w:rsidP="00DD34BA">
            <w:pPr>
              <w:tabs>
                <w:tab w:val="left" w:pos="0"/>
              </w:tabs>
              <w:spacing w:before="0" w:beforeAutospacing="0" w:after="0" w:afterAutospacing="0"/>
              <w:jc w:val="center"/>
              <w:rPr>
                <w:lang w:val="ru-RU" w:eastAsia="ru-RU"/>
              </w:rPr>
            </w:pPr>
          </w:p>
        </w:tc>
      </w:tr>
      <w:tr w:rsidR="00DD34BA" w:rsidRPr="008161FF" w14:paraId="45BAC07E" w14:textId="77777777" w:rsidTr="00DD34BA">
        <w:trPr>
          <w:trHeight w:val="70"/>
          <w:jc w:val="center"/>
        </w:trPr>
        <w:tc>
          <w:tcPr>
            <w:tcW w:w="274" w:type="pct"/>
            <w:vMerge/>
            <w:shd w:val="clear" w:color="auto" w:fill="auto"/>
          </w:tcPr>
          <w:p w14:paraId="218042AE" w14:textId="77777777" w:rsidR="00DD34BA" w:rsidRPr="008161FF" w:rsidRDefault="00DD34BA" w:rsidP="00DD34BA">
            <w:pPr>
              <w:tabs>
                <w:tab w:val="left" w:pos="0"/>
              </w:tabs>
              <w:spacing w:before="0" w:beforeAutospacing="0" w:after="0" w:afterAutospacing="0"/>
              <w:jc w:val="center"/>
              <w:rPr>
                <w:lang w:eastAsia="ru-RU"/>
              </w:rPr>
            </w:pPr>
          </w:p>
        </w:tc>
        <w:tc>
          <w:tcPr>
            <w:tcW w:w="1848" w:type="pct"/>
            <w:tcBorders>
              <w:top w:val="nil"/>
            </w:tcBorders>
            <w:shd w:val="clear" w:color="auto" w:fill="auto"/>
          </w:tcPr>
          <w:p w14:paraId="508AC435" w14:textId="77777777" w:rsidR="00DD34BA" w:rsidRPr="008161FF" w:rsidRDefault="00DD34BA" w:rsidP="00DD34BA">
            <w:pPr>
              <w:tabs>
                <w:tab w:val="left" w:pos="0"/>
              </w:tabs>
              <w:spacing w:before="0" w:beforeAutospacing="0" w:after="0" w:afterAutospacing="0"/>
              <w:rPr>
                <w:lang w:eastAsia="ru-RU"/>
              </w:rPr>
            </w:pPr>
            <w:r w:rsidRPr="008161FF">
              <w:rPr>
                <w:lang w:eastAsia="ru-RU"/>
              </w:rPr>
              <w:t>– начальная школа</w:t>
            </w:r>
          </w:p>
        </w:tc>
        <w:tc>
          <w:tcPr>
            <w:tcW w:w="686" w:type="pct"/>
            <w:tcBorders>
              <w:top w:val="nil"/>
            </w:tcBorders>
          </w:tcPr>
          <w:p w14:paraId="76960B87"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307</w:t>
            </w:r>
          </w:p>
        </w:tc>
        <w:tc>
          <w:tcPr>
            <w:tcW w:w="687" w:type="pct"/>
            <w:tcBorders>
              <w:top w:val="nil"/>
            </w:tcBorders>
          </w:tcPr>
          <w:p w14:paraId="754537EB"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295</w:t>
            </w:r>
          </w:p>
        </w:tc>
        <w:tc>
          <w:tcPr>
            <w:tcW w:w="753" w:type="pct"/>
            <w:tcBorders>
              <w:top w:val="nil"/>
            </w:tcBorders>
          </w:tcPr>
          <w:p w14:paraId="7B7F3890"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286</w:t>
            </w:r>
          </w:p>
        </w:tc>
        <w:tc>
          <w:tcPr>
            <w:tcW w:w="752" w:type="pct"/>
            <w:tcBorders>
              <w:top w:val="nil"/>
            </w:tcBorders>
          </w:tcPr>
          <w:p w14:paraId="5AA9F8CD"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254</w:t>
            </w:r>
          </w:p>
        </w:tc>
      </w:tr>
      <w:tr w:rsidR="00DD34BA" w:rsidRPr="008161FF" w14:paraId="5D353119" w14:textId="77777777" w:rsidTr="00DD34BA">
        <w:trPr>
          <w:jc w:val="center"/>
        </w:trPr>
        <w:tc>
          <w:tcPr>
            <w:tcW w:w="274" w:type="pct"/>
            <w:vMerge/>
            <w:shd w:val="clear" w:color="auto" w:fill="auto"/>
          </w:tcPr>
          <w:p w14:paraId="28776A75" w14:textId="77777777" w:rsidR="00DD34BA" w:rsidRPr="008161FF" w:rsidRDefault="00DD34BA" w:rsidP="00DD34BA">
            <w:pPr>
              <w:tabs>
                <w:tab w:val="left" w:pos="0"/>
              </w:tabs>
              <w:spacing w:before="0" w:beforeAutospacing="0" w:after="0" w:afterAutospacing="0"/>
              <w:jc w:val="center"/>
              <w:rPr>
                <w:lang w:eastAsia="ru-RU"/>
              </w:rPr>
            </w:pPr>
          </w:p>
        </w:tc>
        <w:tc>
          <w:tcPr>
            <w:tcW w:w="1848" w:type="pct"/>
            <w:shd w:val="clear" w:color="auto" w:fill="auto"/>
          </w:tcPr>
          <w:p w14:paraId="083BC554" w14:textId="77777777" w:rsidR="00DD34BA" w:rsidRPr="008161FF" w:rsidRDefault="00DD34BA" w:rsidP="00DD34BA">
            <w:pPr>
              <w:tabs>
                <w:tab w:val="left" w:pos="0"/>
              </w:tabs>
              <w:spacing w:before="0" w:beforeAutospacing="0" w:after="0" w:afterAutospacing="0"/>
              <w:rPr>
                <w:lang w:eastAsia="ru-RU"/>
              </w:rPr>
            </w:pPr>
            <w:r w:rsidRPr="008161FF">
              <w:rPr>
                <w:lang w:eastAsia="ru-RU"/>
              </w:rPr>
              <w:t>– основная школа</w:t>
            </w:r>
          </w:p>
        </w:tc>
        <w:tc>
          <w:tcPr>
            <w:tcW w:w="686" w:type="pct"/>
          </w:tcPr>
          <w:p w14:paraId="780DCB2E"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324</w:t>
            </w:r>
          </w:p>
        </w:tc>
        <w:tc>
          <w:tcPr>
            <w:tcW w:w="687" w:type="pct"/>
          </w:tcPr>
          <w:p w14:paraId="44388F3C"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337</w:t>
            </w:r>
          </w:p>
        </w:tc>
        <w:tc>
          <w:tcPr>
            <w:tcW w:w="753" w:type="pct"/>
          </w:tcPr>
          <w:p w14:paraId="48DBBD73"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334</w:t>
            </w:r>
          </w:p>
        </w:tc>
        <w:tc>
          <w:tcPr>
            <w:tcW w:w="752" w:type="pct"/>
          </w:tcPr>
          <w:p w14:paraId="30FFB7A6"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362</w:t>
            </w:r>
          </w:p>
        </w:tc>
      </w:tr>
      <w:tr w:rsidR="00DD34BA" w:rsidRPr="008161FF" w14:paraId="14E57AAC" w14:textId="77777777" w:rsidTr="00DD34BA">
        <w:trPr>
          <w:jc w:val="center"/>
        </w:trPr>
        <w:tc>
          <w:tcPr>
            <w:tcW w:w="274" w:type="pct"/>
            <w:vMerge/>
            <w:tcBorders>
              <w:bottom w:val="single" w:sz="4" w:space="0" w:color="auto"/>
            </w:tcBorders>
            <w:shd w:val="clear" w:color="auto" w:fill="auto"/>
          </w:tcPr>
          <w:p w14:paraId="5CA96518" w14:textId="77777777" w:rsidR="00DD34BA" w:rsidRPr="008161FF" w:rsidRDefault="00DD34BA" w:rsidP="00DD34BA">
            <w:pPr>
              <w:tabs>
                <w:tab w:val="left" w:pos="0"/>
              </w:tabs>
              <w:spacing w:before="0" w:beforeAutospacing="0" w:after="0" w:afterAutospacing="0"/>
              <w:jc w:val="center"/>
              <w:rPr>
                <w:lang w:eastAsia="ru-RU"/>
              </w:rPr>
            </w:pPr>
          </w:p>
        </w:tc>
        <w:tc>
          <w:tcPr>
            <w:tcW w:w="1848" w:type="pct"/>
            <w:tcBorders>
              <w:bottom w:val="single" w:sz="4" w:space="0" w:color="auto"/>
            </w:tcBorders>
            <w:shd w:val="clear" w:color="auto" w:fill="auto"/>
          </w:tcPr>
          <w:p w14:paraId="699841D4" w14:textId="77777777" w:rsidR="00DD34BA" w:rsidRPr="008161FF" w:rsidRDefault="00DD34BA" w:rsidP="00DD34BA">
            <w:pPr>
              <w:tabs>
                <w:tab w:val="left" w:pos="0"/>
              </w:tabs>
              <w:spacing w:before="0" w:beforeAutospacing="0" w:after="0" w:afterAutospacing="0"/>
              <w:rPr>
                <w:lang w:eastAsia="ru-RU"/>
              </w:rPr>
            </w:pPr>
            <w:r w:rsidRPr="008161FF">
              <w:rPr>
                <w:lang w:eastAsia="ru-RU"/>
              </w:rPr>
              <w:t>– средняя школа</w:t>
            </w:r>
          </w:p>
        </w:tc>
        <w:tc>
          <w:tcPr>
            <w:tcW w:w="686" w:type="pct"/>
            <w:tcBorders>
              <w:bottom w:val="single" w:sz="4" w:space="0" w:color="auto"/>
            </w:tcBorders>
          </w:tcPr>
          <w:p w14:paraId="11224260"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32</w:t>
            </w:r>
          </w:p>
        </w:tc>
        <w:tc>
          <w:tcPr>
            <w:tcW w:w="687" w:type="pct"/>
            <w:tcBorders>
              <w:bottom w:val="single" w:sz="4" w:space="0" w:color="auto"/>
            </w:tcBorders>
          </w:tcPr>
          <w:p w14:paraId="6A5926FA"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37</w:t>
            </w:r>
          </w:p>
        </w:tc>
        <w:tc>
          <w:tcPr>
            <w:tcW w:w="753" w:type="pct"/>
            <w:tcBorders>
              <w:bottom w:val="single" w:sz="4" w:space="0" w:color="auto"/>
            </w:tcBorders>
          </w:tcPr>
          <w:p w14:paraId="7939374F"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34</w:t>
            </w:r>
          </w:p>
        </w:tc>
        <w:tc>
          <w:tcPr>
            <w:tcW w:w="752" w:type="pct"/>
            <w:tcBorders>
              <w:bottom w:val="single" w:sz="4" w:space="0" w:color="auto"/>
            </w:tcBorders>
          </w:tcPr>
          <w:p w14:paraId="230BC085"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18</w:t>
            </w:r>
          </w:p>
        </w:tc>
      </w:tr>
      <w:tr w:rsidR="00DD34BA" w:rsidRPr="0084058A" w14:paraId="1AC31A88" w14:textId="77777777" w:rsidTr="00DD34BA">
        <w:trPr>
          <w:jc w:val="center"/>
        </w:trPr>
        <w:tc>
          <w:tcPr>
            <w:tcW w:w="274" w:type="pct"/>
            <w:vMerge w:val="restart"/>
            <w:tcBorders>
              <w:bottom w:val="single" w:sz="4" w:space="0" w:color="auto"/>
            </w:tcBorders>
            <w:shd w:val="clear" w:color="auto" w:fill="auto"/>
          </w:tcPr>
          <w:p w14:paraId="429FCF7B"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2</w:t>
            </w:r>
          </w:p>
        </w:tc>
        <w:tc>
          <w:tcPr>
            <w:tcW w:w="1848" w:type="pct"/>
            <w:tcBorders>
              <w:bottom w:val="single" w:sz="4" w:space="0" w:color="auto"/>
            </w:tcBorders>
            <w:shd w:val="clear" w:color="auto" w:fill="auto"/>
          </w:tcPr>
          <w:p w14:paraId="07E787F7" w14:textId="77777777" w:rsidR="00DD34BA" w:rsidRPr="008161FF" w:rsidRDefault="00DD34BA" w:rsidP="00DD34BA">
            <w:pPr>
              <w:tabs>
                <w:tab w:val="left" w:pos="0"/>
              </w:tabs>
              <w:spacing w:before="0" w:beforeAutospacing="0" w:after="0" w:afterAutospacing="0"/>
              <w:rPr>
                <w:lang w:val="ru-RU" w:eastAsia="ru-RU"/>
              </w:rPr>
            </w:pPr>
            <w:r w:rsidRPr="008161FF">
              <w:rPr>
                <w:lang w:val="ru-RU" w:eastAsia="ru-RU"/>
              </w:rPr>
              <w:t>Количество учеников, оставленных на повторное обучение:</w:t>
            </w:r>
          </w:p>
        </w:tc>
        <w:tc>
          <w:tcPr>
            <w:tcW w:w="686" w:type="pct"/>
            <w:tcBorders>
              <w:bottom w:val="single" w:sz="4" w:space="0" w:color="auto"/>
            </w:tcBorders>
          </w:tcPr>
          <w:p w14:paraId="5857BFE2" w14:textId="77777777" w:rsidR="00DD34BA" w:rsidRPr="008161FF" w:rsidRDefault="00DD34BA" w:rsidP="00DD34BA">
            <w:pPr>
              <w:tabs>
                <w:tab w:val="left" w:pos="0"/>
              </w:tabs>
              <w:spacing w:before="0" w:beforeAutospacing="0" w:after="0" w:afterAutospacing="0"/>
              <w:jc w:val="center"/>
              <w:rPr>
                <w:lang w:val="ru-RU" w:eastAsia="ru-RU"/>
              </w:rPr>
            </w:pPr>
          </w:p>
        </w:tc>
        <w:tc>
          <w:tcPr>
            <w:tcW w:w="687" w:type="pct"/>
            <w:tcBorders>
              <w:bottom w:val="single" w:sz="4" w:space="0" w:color="auto"/>
            </w:tcBorders>
          </w:tcPr>
          <w:p w14:paraId="396920F0" w14:textId="77777777" w:rsidR="00DD34BA" w:rsidRPr="008161FF" w:rsidRDefault="00DD34BA" w:rsidP="00DD34BA">
            <w:pPr>
              <w:tabs>
                <w:tab w:val="left" w:pos="0"/>
              </w:tabs>
              <w:spacing w:before="0" w:beforeAutospacing="0" w:after="0" w:afterAutospacing="0"/>
              <w:jc w:val="center"/>
              <w:rPr>
                <w:lang w:val="ru-RU" w:eastAsia="ru-RU"/>
              </w:rPr>
            </w:pPr>
          </w:p>
        </w:tc>
        <w:tc>
          <w:tcPr>
            <w:tcW w:w="753" w:type="pct"/>
            <w:tcBorders>
              <w:bottom w:val="single" w:sz="4" w:space="0" w:color="auto"/>
            </w:tcBorders>
          </w:tcPr>
          <w:p w14:paraId="112156E1" w14:textId="77777777" w:rsidR="00DD34BA" w:rsidRPr="008161FF" w:rsidRDefault="00DD34BA" w:rsidP="00DD34BA">
            <w:pPr>
              <w:tabs>
                <w:tab w:val="left" w:pos="0"/>
              </w:tabs>
              <w:spacing w:before="0" w:beforeAutospacing="0" w:after="0" w:afterAutospacing="0"/>
              <w:jc w:val="center"/>
              <w:rPr>
                <w:lang w:val="ru-RU" w:eastAsia="ru-RU"/>
              </w:rPr>
            </w:pPr>
          </w:p>
        </w:tc>
        <w:tc>
          <w:tcPr>
            <w:tcW w:w="752" w:type="pct"/>
            <w:tcBorders>
              <w:bottom w:val="single" w:sz="4" w:space="0" w:color="auto"/>
            </w:tcBorders>
          </w:tcPr>
          <w:p w14:paraId="470EB859" w14:textId="77777777" w:rsidR="00DD34BA" w:rsidRPr="008161FF" w:rsidRDefault="00DD34BA" w:rsidP="00DD34BA">
            <w:pPr>
              <w:tabs>
                <w:tab w:val="left" w:pos="0"/>
              </w:tabs>
              <w:spacing w:before="0" w:beforeAutospacing="0" w:after="0" w:afterAutospacing="0"/>
              <w:jc w:val="center"/>
              <w:rPr>
                <w:lang w:val="ru-RU" w:eastAsia="ru-RU"/>
              </w:rPr>
            </w:pPr>
          </w:p>
        </w:tc>
      </w:tr>
      <w:tr w:rsidR="00DD34BA" w:rsidRPr="008161FF" w14:paraId="3375EB2D" w14:textId="77777777" w:rsidTr="00DD34BA">
        <w:trPr>
          <w:jc w:val="center"/>
        </w:trPr>
        <w:tc>
          <w:tcPr>
            <w:tcW w:w="274" w:type="pct"/>
            <w:vMerge/>
            <w:tcBorders>
              <w:top w:val="single" w:sz="4" w:space="0" w:color="auto"/>
            </w:tcBorders>
            <w:shd w:val="clear" w:color="auto" w:fill="auto"/>
          </w:tcPr>
          <w:p w14:paraId="49DD91F9" w14:textId="77777777" w:rsidR="00DD34BA" w:rsidRPr="008161FF" w:rsidRDefault="00DD34BA" w:rsidP="00DD34BA">
            <w:pPr>
              <w:tabs>
                <w:tab w:val="left" w:pos="0"/>
              </w:tabs>
              <w:spacing w:before="0" w:beforeAutospacing="0" w:after="0" w:afterAutospacing="0"/>
              <w:jc w:val="center"/>
              <w:rPr>
                <w:lang w:val="ru-RU" w:eastAsia="ru-RU"/>
              </w:rPr>
            </w:pPr>
          </w:p>
        </w:tc>
        <w:tc>
          <w:tcPr>
            <w:tcW w:w="1848" w:type="pct"/>
            <w:tcBorders>
              <w:top w:val="single" w:sz="4" w:space="0" w:color="auto"/>
            </w:tcBorders>
            <w:shd w:val="clear" w:color="auto" w:fill="auto"/>
          </w:tcPr>
          <w:p w14:paraId="5435CAA2" w14:textId="77777777" w:rsidR="00DD34BA" w:rsidRPr="008161FF" w:rsidRDefault="00DD34BA" w:rsidP="00DD34BA">
            <w:pPr>
              <w:tabs>
                <w:tab w:val="left" w:pos="0"/>
              </w:tabs>
              <w:spacing w:before="0" w:beforeAutospacing="0" w:after="0" w:afterAutospacing="0"/>
              <w:rPr>
                <w:lang w:eastAsia="ru-RU"/>
              </w:rPr>
            </w:pPr>
            <w:r w:rsidRPr="008161FF">
              <w:rPr>
                <w:lang w:eastAsia="ru-RU"/>
              </w:rPr>
              <w:t>– начальная школа</w:t>
            </w:r>
          </w:p>
        </w:tc>
        <w:tc>
          <w:tcPr>
            <w:tcW w:w="686" w:type="pct"/>
            <w:tcBorders>
              <w:top w:val="single" w:sz="4" w:space="0" w:color="auto"/>
            </w:tcBorders>
          </w:tcPr>
          <w:p w14:paraId="2EAB8623"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1</w:t>
            </w:r>
          </w:p>
        </w:tc>
        <w:tc>
          <w:tcPr>
            <w:tcW w:w="687" w:type="pct"/>
            <w:tcBorders>
              <w:top w:val="single" w:sz="4" w:space="0" w:color="auto"/>
            </w:tcBorders>
          </w:tcPr>
          <w:p w14:paraId="0545CC07"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753" w:type="pct"/>
            <w:tcBorders>
              <w:top w:val="single" w:sz="4" w:space="0" w:color="auto"/>
            </w:tcBorders>
          </w:tcPr>
          <w:p w14:paraId="61B0DDD1"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2</w:t>
            </w:r>
          </w:p>
        </w:tc>
        <w:tc>
          <w:tcPr>
            <w:tcW w:w="752" w:type="pct"/>
            <w:tcBorders>
              <w:top w:val="single" w:sz="4" w:space="0" w:color="auto"/>
            </w:tcBorders>
          </w:tcPr>
          <w:p w14:paraId="593A7A62"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w:t>
            </w:r>
          </w:p>
        </w:tc>
      </w:tr>
      <w:tr w:rsidR="00DD34BA" w:rsidRPr="008161FF" w14:paraId="55AEE687" w14:textId="77777777" w:rsidTr="00DD34BA">
        <w:trPr>
          <w:jc w:val="center"/>
        </w:trPr>
        <w:tc>
          <w:tcPr>
            <w:tcW w:w="274" w:type="pct"/>
            <w:vMerge/>
            <w:shd w:val="clear" w:color="auto" w:fill="auto"/>
          </w:tcPr>
          <w:p w14:paraId="4DCBF490" w14:textId="77777777" w:rsidR="00DD34BA" w:rsidRPr="008161FF" w:rsidRDefault="00DD34BA" w:rsidP="00DD34BA">
            <w:pPr>
              <w:tabs>
                <w:tab w:val="left" w:pos="0"/>
              </w:tabs>
              <w:spacing w:before="0" w:beforeAutospacing="0" w:after="0" w:afterAutospacing="0"/>
              <w:jc w:val="center"/>
              <w:rPr>
                <w:lang w:eastAsia="ru-RU"/>
              </w:rPr>
            </w:pPr>
          </w:p>
        </w:tc>
        <w:tc>
          <w:tcPr>
            <w:tcW w:w="1848" w:type="pct"/>
            <w:shd w:val="clear" w:color="auto" w:fill="auto"/>
          </w:tcPr>
          <w:p w14:paraId="247222A3" w14:textId="77777777" w:rsidR="00DD34BA" w:rsidRPr="008161FF" w:rsidRDefault="00DD34BA" w:rsidP="00DD34BA">
            <w:pPr>
              <w:tabs>
                <w:tab w:val="left" w:pos="0"/>
              </w:tabs>
              <w:spacing w:before="0" w:beforeAutospacing="0" w:after="0" w:afterAutospacing="0"/>
              <w:rPr>
                <w:lang w:eastAsia="ru-RU"/>
              </w:rPr>
            </w:pPr>
            <w:r w:rsidRPr="008161FF">
              <w:rPr>
                <w:lang w:eastAsia="ru-RU"/>
              </w:rPr>
              <w:t>– основная школа</w:t>
            </w:r>
          </w:p>
        </w:tc>
        <w:tc>
          <w:tcPr>
            <w:tcW w:w="686" w:type="pct"/>
          </w:tcPr>
          <w:p w14:paraId="49A79763"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w:t>
            </w:r>
          </w:p>
        </w:tc>
        <w:tc>
          <w:tcPr>
            <w:tcW w:w="687" w:type="pct"/>
          </w:tcPr>
          <w:p w14:paraId="3D679871"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753" w:type="pct"/>
          </w:tcPr>
          <w:p w14:paraId="4A4FFAF8"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752" w:type="pct"/>
          </w:tcPr>
          <w:p w14:paraId="795BE6B7"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r>
      <w:tr w:rsidR="00DD34BA" w:rsidRPr="008161FF" w14:paraId="55D78AE7" w14:textId="77777777" w:rsidTr="00DD34BA">
        <w:trPr>
          <w:jc w:val="center"/>
        </w:trPr>
        <w:tc>
          <w:tcPr>
            <w:tcW w:w="274" w:type="pct"/>
            <w:vMerge/>
            <w:shd w:val="clear" w:color="auto" w:fill="auto"/>
          </w:tcPr>
          <w:p w14:paraId="31CEA030" w14:textId="77777777" w:rsidR="00DD34BA" w:rsidRPr="008161FF" w:rsidRDefault="00DD34BA" w:rsidP="00DD34BA">
            <w:pPr>
              <w:tabs>
                <w:tab w:val="left" w:pos="0"/>
              </w:tabs>
              <w:spacing w:before="0" w:beforeAutospacing="0" w:after="0" w:afterAutospacing="0"/>
              <w:jc w:val="center"/>
              <w:rPr>
                <w:lang w:eastAsia="ru-RU"/>
              </w:rPr>
            </w:pPr>
          </w:p>
        </w:tc>
        <w:tc>
          <w:tcPr>
            <w:tcW w:w="1848" w:type="pct"/>
            <w:tcBorders>
              <w:bottom w:val="single" w:sz="4" w:space="0" w:color="auto"/>
            </w:tcBorders>
            <w:shd w:val="clear" w:color="auto" w:fill="auto"/>
          </w:tcPr>
          <w:p w14:paraId="5EE40E6D" w14:textId="77777777" w:rsidR="00DD34BA" w:rsidRPr="008161FF" w:rsidRDefault="00DD34BA" w:rsidP="00DD34BA">
            <w:pPr>
              <w:tabs>
                <w:tab w:val="left" w:pos="0"/>
              </w:tabs>
              <w:spacing w:before="0" w:beforeAutospacing="0" w:after="0" w:afterAutospacing="0"/>
              <w:rPr>
                <w:lang w:eastAsia="ru-RU"/>
              </w:rPr>
            </w:pPr>
            <w:r w:rsidRPr="008161FF">
              <w:rPr>
                <w:lang w:eastAsia="ru-RU"/>
              </w:rPr>
              <w:t>– средняя школа</w:t>
            </w:r>
          </w:p>
        </w:tc>
        <w:tc>
          <w:tcPr>
            <w:tcW w:w="686" w:type="pct"/>
            <w:tcBorders>
              <w:bottom w:val="single" w:sz="4" w:space="0" w:color="auto"/>
            </w:tcBorders>
          </w:tcPr>
          <w:p w14:paraId="6E0A6641"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0</w:t>
            </w:r>
          </w:p>
        </w:tc>
        <w:tc>
          <w:tcPr>
            <w:tcW w:w="687" w:type="pct"/>
            <w:tcBorders>
              <w:bottom w:val="single" w:sz="4" w:space="0" w:color="auto"/>
            </w:tcBorders>
          </w:tcPr>
          <w:p w14:paraId="2001B2B8"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0</w:t>
            </w:r>
          </w:p>
        </w:tc>
        <w:tc>
          <w:tcPr>
            <w:tcW w:w="753" w:type="pct"/>
            <w:tcBorders>
              <w:bottom w:val="single" w:sz="4" w:space="0" w:color="auto"/>
            </w:tcBorders>
          </w:tcPr>
          <w:p w14:paraId="7C31EDEB"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752" w:type="pct"/>
            <w:tcBorders>
              <w:bottom w:val="single" w:sz="4" w:space="0" w:color="auto"/>
            </w:tcBorders>
          </w:tcPr>
          <w:p w14:paraId="22814F9A"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r>
      <w:tr w:rsidR="00DD34BA" w:rsidRPr="008161FF" w14:paraId="66DD276C" w14:textId="77777777" w:rsidTr="00DD34BA">
        <w:trPr>
          <w:jc w:val="center"/>
        </w:trPr>
        <w:tc>
          <w:tcPr>
            <w:tcW w:w="274" w:type="pct"/>
            <w:vMerge w:val="restart"/>
            <w:shd w:val="clear" w:color="auto" w:fill="auto"/>
          </w:tcPr>
          <w:p w14:paraId="48F8B674"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3</w:t>
            </w:r>
          </w:p>
        </w:tc>
        <w:tc>
          <w:tcPr>
            <w:tcW w:w="1848" w:type="pct"/>
            <w:tcBorders>
              <w:bottom w:val="nil"/>
            </w:tcBorders>
            <w:shd w:val="clear" w:color="auto" w:fill="auto"/>
          </w:tcPr>
          <w:p w14:paraId="087C679F" w14:textId="77777777" w:rsidR="00DD34BA" w:rsidRPr="008161FF" w:rsidRDefault="00DD34BA" w:rsidP="00DD34BA">
            <w:pPr>
              <w:tabs>
                <w:tab w:val="left" w:pos="0"/>
              </w:tabs>
              <w:spacing w:before="0" w:beforeAutospacing="0" w:after="0" w:afterAutospacing="0"/>
              <w:rPr>
                <w:lang w:eastAsia="ru-RU"/>
              </w:rPr>
            </w:pPr>
            <w:r w:rsidRPr="008161FF">
              <w:rPr>
                <w:lang w:eastAsia="ru-RU"/>
              </w:rPr>
              <w:t>Не получили аттестата:</w:t>
            </w:r>
          </w:p>
        </w:tc>
        <w:tc>
          <w:tcPr>
            <w:tcW w:w="686" w:type="pct"/>
            <w:tcBorders>
              <w:bottom w:val="nil"/>
            </w:tcBorders>
          </w:tcPr>
          <w:p w14:paraId="279FEC52" w14:textId="77777777" w:rsidR="00DD34BA" w:rsidRPr="008161FF" w:rsidRDefault="00DD34BA" w:rsidP="00DD34BA">
            <w:pPr>
              <w:tabs>
                <w:tab w:val="left" w:pos="0"/>
              </w:tabs>
              <w:spacing w:before="0" w:beforeAutospacing="0" w:after="0" w:afterAutospacing="0"/>
              <w:jc w:val="center"/>
              <w:rPr>
                <w:lang w:eastAsia="ru-RU"/>
              </w:rPr>
            </w:pPr>
          </w:p>
        </w:tc>
        <w:tc>
          <w:tcPr>
            <w:tcW w:w="687" w:type="pct"/>
            <w:tcBorders>
              <w:bottom w:val="nil"/>
            </w:tcBorders>
          </w:tcPr>
          <w:p w14:paraId="3D39CA0D" w14:textId="77777777" w:rsidR="00DD34BA" w:rsidRPr="008161FF" w:rsidRDefault="00DD34BA" w:rsidP="00DD34BA">
            <w:pPr>
              <w:tabs>
                <w:tab w:val="left" w:pos="0"/>
              </w:tabs>
              <w:spacing w:before="0" w:beforeAutospacing="0" w:after="0" w:afterAutospacing="0"/>
              <w:jc w:val="center"/>
              <w:rPr>
                <w:lang w:eastAsia="ru-RU"/>
              </w:rPr>
            </w:pPr>
          </w:p>
        </w:tc>
        <w:tc>
          <w:tcPr>
            <w:tcW w:w="753" w:type="pct"/>
            <w:tcBorders>
              <w:bottom w:val="nil"/>
            </w:tcBorders>
          </w:tcPr>
          <w:p w14:paraId="6D091A67" w14:textId="77777777" w:rsidR="00DD34BA" w:rsidRPr="008161FF" w:rsidRDefault="00DD34BA" w:rsidP="00DD34BA">
            <w:pPr>
              <w:tabs>
                <w:tab w:val="left" w:pos="0"/>
              </w:tabs>
              <w:spacing w:before="0" w:beforeAutospacing="0" w:after="0" w:afterAutospacing="0"/>
              <w:jc w:val="center"/>
              <w:rPr>
                <w:lang w:eastAsia="ru-RU"/>
              </w:rPr>
            </w:pPr>
          </w:p>
        </w:tc>
        <w:tc>
          <w:tcPr>
            <w:tcW w:w="752" w:type="pct"/>
            <w:tcBorders>
              <w:bottom w:val="nil"/>
            </w:tcBorders>
          </w:tcPr>
          <w:p w14:paraId="1146DEC7" w14:textId="77777777" w:rsidR="00DD34BA" w:rsidRPr="008161FF" w:rsidRDefault="00DD34BA" w:rsidP="00DD34BA">
            <w:pPr>
              <w:tabs>
                <w:tab w:val="left" w:pos="0"/>
              </w:tabs>
              <w:spacing w:before="0" w:beforeAutospacing="0" w:after="0" w:afterAutospacing="0"/>
              <w:jc w:val="center"/>
              <w:rPr>
                <w:lang w:eastAsia="ru-RU"/>
              </w:rPr>
            </w:pPr>
          </w:p>
        </w:tc>
      </w:tr>
      <w:tr w:rsidR="00DD34BA" w:rsidRPr="008161FF" w14:paraId="78896206" w14:textId="77777777" w:rsidTr="00DD34BA">
        <w:trPr>
          <w:jc w:val="center"/>
        </w:trPr>
        <w:tc>
          <w:tcPr>
            <w:tcW w:w="274" w:type="pct"/>
            <w:vMerge/>
            <w:shd w:val="clear" w:color="auto" w:fill="auto"/>
          </w:tcPr>
          <w:p w14:paraId="4D3E3DBD" w14:textId="77777777" w:rsidR="00DD34BA" w:rsidRPr="008161FF" w:rsidRDefault="00DD34BA" w:rsidP="00DD34BA">
            <w:pPr>
              <w:tabs>
                <w:tab w:val="left" w:pos="0"/>
              </w:tabs>
              <w:spacing w:before="0" w:beforeAutospacing="0" w:after="0" w:afterAutospacing="0"/>
              <w:jc w:val="center"/>
              <w:rPr>
                <w:lang w:eastAsia="ru-RU"/>
              </w:rPr>
            </w:pPr>
          </w:p>
        </w:tc>
        <w:tc>
          <w:tcPr>
            <w:tcW w:w="1848" w:type="pct"/>
            <w:tcBorders>
              <w:top w:val="nil"/>
            </w:tcBorders>
            <w:shd w:val="clear" w:color="auto" w:fill="auto"/>
          </w:tcPr>
          <w:p w14:paraId="67D35DE4" w14:textId="77777777" w:rsidR="00DD34BA" w:rsidRPr="008161FF" w:rsidRDefault="00DD34BA" w:rsidP="00DD34BA">
            <w:pPr>
              <w:tabs>
                <w:tab w:val="left" w:pos="0"/>
              </w:tabs>
              <w:spacing w:before="0" w:beforeAutospacing="0" w:after="0" w:afterAutospacing="0"/>
              <w:rPr>
                <w:lang w:eastAsia="ru-RU"/>
              </w:rPr>
            </w:pPr>
            <w:r w:rsidRPr="008161FF">
              <w:rPr>
                <w:lang w:eastAsia="ru-RU"/>
              </w:rPr>
              <w:t>– об основном общем образовании</w:t>
            </w:r>
          </w:p>
        </w:tc>
        <w:tc>
          <w:tcPr>
            <w:tcW w:w="686" w:type="pct"/>
            <w:tcBorders>
              <w:top w:val="nil"/>
            </w:tcBorders>
          </w:tcPr>
          <w:p w14:paraId="32C5D2B0"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0</w:t>
            </w:r>
          </w:p>
        </w:tc>
        <w:tc>
          <w:tcPr>
            <w:tcW w:w="687" w:type="pct"/>
            <w:tcBorders>
              <w:top w:val="nil"/>
            </w:tcBorders>
          </w:tcPr>
          <w:p w14:paraId="6A308220"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0</w:t>
            </w:r>
          </w:p>
        </w:tc>
        <w:tc>
          <w:tcPr>
            <w:tcW w:w="753" w:type="pct"/>
            <w:tcBorders>
              <w:top w:val="nil"/>
            </w:tcBorders>
          </w:tcPr>
          <w:p w14:paraId="61FCFDCF" w14:textId="77777777" w:rsidR="00DD34BA" w:rsidRPr="008161FF" w:rsidRDefault="00DD34BA" w:rsidP="00DD34BA">
            <w:pPr>
              <w:tabs>
                <w:tab w:val="left" w:pos="0"/>
              </w:tabs>
              <w:spacing w:before="0" w:beforeAutospacing="0" w:after="0" w:afterAutospacing="0"/>
              <w:jc w:val="center"/>
              <w:rPr>
                <w:b/>
                <w:lang w:val="ru-RU" w:eastAsia="ru-RU"/>
              </w:rPr>
            </w:pPr>
            <w:r>
              <w:rPr>
                <w:b/>
                <w:lang w:val="ru-RU" w:eastAsia="ru-RU"/>
              </w:rPr>
              <w:t>0</w:t>
            </w:r>
          </w:p>
        </w:tc>
        <w:tc>
          <w:tcPr>
            <w:tcW w:w="752" w:type="pct"/>
            <w:tcBorders>
              <w:top w:val="nil"/>
            </w:tcBorders>
          </w:tcPr>
          <w:p w14:paraId="41A1D587" w14:textId="77777777" w:rsidR="00DD34BA" w:rsidRPr="008161FF" w:rsidRDefault="00DD34BA" w:rsidP="00DD34BA">
            <w:pPr>
              <w:tabs>
                <w:tab w:val="left" w:pos="0"/>
              </w:tabs>
              <w:spacing w:before="0" w:beforeAutospacing="0" w:after="0" w:afterAutospacing="0"/>
              <w:jc w:val="center"/>
              <w:rPr>
                <w:b/>
                <w:lang w:val="ru-RU" w:eastAsia="ru-RU"/>
              </w:rPr>
            </w:pPr>
            <w:r w:rsidRPr="008161FF">
              <w:rPr>
                <w:b/>
                <w:lang w:val="ru-RU" w:eastAsia="ru-RU"/>
              </w:rPr>
              <w:t>0</w:t>
            </w:r>
          </w:p>
        </w:tc>
      </w:tr>
      <w:tr w:rsidR="00DD34BA" w:rsidRPr="008161FF" w14:paraId="4F0A4345" w14:textId="77777777" w:rsidTr="00DD34BA">
        <w:trPr>
          <w:jc w:val="center"/>
        </w:trPr>
        <w:tc>
          <w:tcPr>
            <w:tcW w:w="274" w:type="pct"/>
            <w:vMerge/>
            <w:shd w:val="clear" w:color="auto" w:fill="auto"/>
          </w:tcPr>
          <w:p w14:paraId="4982730B" w14:textId="77777777" w:rsidR="00DD34BA" w:rsidRPr="008161FF" w:rsidRDefault="00DD34BA" w:rsidP="00DD34BA">
            <w:pPr>
              <w:tabs>
                <w:tab w:val="left" w:pos="0"/>
              </w:tabs>
              <w:spacing w:before="0" w:beforeAutospacing="0" w:after="0" w:afterAutospacing="0"/>
              <w:jc w:val="center"/>
              <w:rPr>
                <w:lang w:eastAsia="ru-RU"/>
              </w:rPr>
            </w:pPr>
          </w:p>
        </w:tc>
        <w:tc>
          <w:tcPr>
            <w:tcW w:w="1848" w:type="pct"/>
            <w:tcBorders>
              <w:bottom w:val="single" w:sz="4" w:space="0" w:color="auto"/>
            </w:tcBorders>
            <w:shd w:val="clear" w:color="auto" w:fill="auto"/>
          </w:tcPr>
          <w:p w14:paraId="2C84585F" w14:textId="77777777" w:rsidR="00DD34BA" w:rsidRPr="008161FF" w:rsidRDefault="00DD34BA" w:rsidP="00DD34BA">
            <w:pPr>
              <w:tabs>
                <w:tab w:val="left" w:pos="0"/>
              </w:tabs>
              <w:spacing w:before="0" w:beforeAutospacing="0" w:after="0" w:afterAutospacing="0"/>
              <w:rPr>
                <w:lang w:eastAsia="ru-RU"/>
              </w:rPr>
            </w:pPr>
            <w:r w:rsidRPr="008161FF">
              <w:rPr>
                <w:lang w:eastAsia="ru-RU"/>
              </w:rPr>
              <w:t>– среднем общем образовании</w:t>
            </w:r>
          </w:p>
        </w:tc>
        <w:tc>
          <w:tcPr>
            <w:tcW w:w="686" w:type="pct"/>
            <w:tcBorders>
              <w:bottom w:val="single" w:sz="4" w:space="0" w:color="auto"/>
            </w:tcBorders>
          </w:tcPr>
          <w:p w14:paraId="6C3EF326"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0</w:t>
            </w:r>
          </w:p>
        </w:tc>
        <w:tc>
          <w:tcPr>
            <w:tcW w:w="687" w:type="pct"/>
            <w:tcBorders>
              <w:bottom w:val="single" w:sz="4" w:space="0" w:color="auto"/>
            </w:tcBorders>
          </w:tcPr>
          <w:p w14:paraId="4602F350"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0</w:t>
            </w:r>
          </w:p>
        </w:tc>
        <w:tc>
          <w:tcPr>
            <w:tcW w:w="753" w:type="pct"/>
            <w:tcBorders>
              <w:bottom w:val="single" w:sz="4" w:space="0" w:color="auto"/>
            </w:tcBorders>
          </w:tcPr>
          <w:p w14:paraId="7A3D1D4D"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752" w:type="pct"/>
            <w:tcBorders>
              <w:bottom w:val="single" w:sz="4" w:space="0" w:color="auto"/>
            </w:tcBorders>
          </w:tcPr>
          <w:p w14:paraId="1599F9A1"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r>
      <w:tr w:rsidR="00DD34BA" w:rsidRPr="0084058A" w14:paraId="029608F3" w14:textId="77777777" w:rsidTr="00DD34BA">
        <w:trPr>
          <w:jc w:val="center"/>
        </w:trPr>
        <w:tc>
          <w:tcPr>
            <w:tcW w:w="274" w:type="pct"/>
            <w:vMerge w:val="restart"/>
            <w:shd w:val="clear" w:color="auto" w:fill="auto"/>
          </w:tcPr>
          <w:p w14:paraId="57C3873B" w14:textId="77777777" w:rsidR="00DD34BA" w:rsidRPr="008161FF" w:rsidRDefault="00DD34BA" w:rsidP="00DD34BA">
            <w:pPr>
              <w:tabs>
                <w:tab w:val="left" w:pos="0"/>
              </w:tabs>
              <w:spacing w:before="0" w:beforeAutospacing="0" w:after="0" w:afterAutospacing="0"/>
              <w:jc w:val="center"/>
              <w:rPr>
                <w:lang w:eastAsia="ru-RU"/>
              </w:rPr>
            </w:pPr>
            <w:r w:rsidRPr="008161FF">
              <w:rPr>
                <w:lang w:eastAsia="ru-RU"/>
              </w:rPr>
              <w:t>4</w:t>
            </w:r>
          </w:p>
        </w:tc>
        <w:tc>
          <w:tcPr>
            <w:tcW w:w="1848" w:type="pct"/>
            <w:tcBorders>
              <w:bottom w:val="nil"/>
            </w:tcBorders>
            <w:shd w:val="clear" w:color="auto" w:fill="auto"/>
          </w:tcPr>
          <w:p w14:paraId="0327C21F" w14:textId="77777777" w:rsidR="00DD34BA" w:rsidRPr="008161FF" w:rsidRDefault="00DD34BA" w:rsidP="00DD34BA">
            <w:pPr>
              <w:tabs>
                <w:tab w:val="left" w:pos="0"/>
              </w:tabs>
              <w:spacing w:before="0" w:beforeAutospacing="0" w:after="0" w:afterAutospacing="0"/>
              <w:rPr>
                <w:lang w:val="ru-RU" w:eastAsia="ru-RU"/>
              </w:rPr>
            </w:pPr>
            <w:r w:rsidRPr="008161FF">
              <w:rPr>
                <w:lang w:val="ru-RU" w:eastAsia="ru-RU"/>
              </w:rPr>
              <w:t>Окончили школу с аттестатом особого образца:</w:t>
            </w:r>
          </w:p>
        </w:tc>
        <w:tc>
          <w:tcPr>
            <w:tcW w:w="686" w:type="pct"/>
            <w:tcBorders>
              <w:bottom w:val="nil"/>
            </w:tcBorders>
          </w:tcPr>
          <w:p w14:paraId="274ED104" w14:textId="77777777" w:rsidR="00DD34BA" w:rsidRPr="008161FF" w:rsidRDefault="00DD34BA" w:rsidP="00DD34BA">
            <w:pPr>
              <w:tabs>
                <w:tab w:val="left" w:pos="0"/>
              </w:tabs>
              <w:spacing w:before="0" w:beforeAutospacing="0" w:after="0" w:afterAutospacing="0"/>
              <w:jc w:val="center"/>
              <w:rPr>
                <w:lang w:val="ru-RU" w:eastAsia="ru-RU"/>
              </w:rPr>
            </w:pPr>
          </w:p>
        </w:tc>
        <w:tc>
          <w:tcPr>
            <w:tcW w:w="687" w:type="pct"/>
            <w:tcBorders>
              <w:bottom w:val="nil"/>
            </w:tcBorders>
          </w:tcPr>
          <w:p w14:paraId="15B55150" w14:textId="77777777" w:rsidR="00DD34BA" w:rsidRPr="008161FF" w:rsidRDefault="00DD34BA" w:rsidP="00DD34BA">
            <w:pPr>
              <w:tabs>
                <w:tab w:val="left" w:pos="0"/>
              </w:tabs>
              <w:spacing w:before="0" w:beforeAutospacing="0" w:after="0" w:afterAutospacing="0"/>
              <w:jc w:val="center"/>
              <w:rPr>
                <w:lang w:val="ru-RU" w:eastAsia="ru-RU"/>
              </w:rPr>
            </w:pPr>
          </w:p>
        </w:tc>
        <w:tc>
          <w:tcPr>
            <w:tcW w:w="753" w:type="pct"/>
            <w:tcBorders>
              <w:bottom w:val="nil"/>
            </w:tcBorders>
          </w:tcPr>
          <w:p w14:paraId="67FD1FC9" w14:textId="77777777" w:rsidR="00DD34BA" w:rsidRPr="008161FF" w:rsidRDefault="00DD34BA" w:rsidP="00DD34BA">
            <w:pPr>
              <w:tabs>
                <w:tab w:val="left" w:pos="0"/>
              </w:tabs>
              <w:spacing w:before="0" w:beforeAutospacing="0" w:after="0" w:afterAutospacing="0"/>
              <w:jc w:val="center"/>
              <w:rPr>
                <w:lang w:val="ru-RU" w:eastAsia="ru-RU"/>
              </w:rPr>
            </w:pPr>
          </w:p>
        </w:tc>
        <w:tc>
          <w:tcPr>
            <w:tcW w:w="752" w:type="pct"/>
            <w:tcBorders>
              <w:bottom w:val="nil"/>
            </w:tcBorders>
          </w:tcPr>
          <w:p w14:paraId="74B944EC" w14:textId="77777777" w:rsidR="00DD34BA" w:rsidRPr="008161FF" w:rsidRDefault="00DD34BA" w:rsidP="00DD34BA">
            <w:pPr>
              <w:tabs>
                <w:tab w:val="left" w:pos="0"/>
              </w:tabs>
              <w:spacing w:before="0" w:beforeAutospacing="0" w:after="0" w:afterAutospacing="0"/>
              <w:jc w:val="center"/>
              <w:rPr>
                <w:lang w:val="ru-RU" w:eastAsia="ru-RU"/>
              </w:rPr>
            </w:pPr>
          </w:p>
        </w:tc>
      </w:tr>
      <w:tr w:rsidR="00DD34BA" w:rsidRPr="008161FF" w14:paraId="0666ADD6" w14:textId="77777777" w:rsidTr="00DD34BA">
        <w:trPr>
          <w:trHeight w:val="370"/>
          <w:jc w:val="center"/>
        </w:trPr>
        <w:tc>
          <w:tcPr>
            <w:tcW w:w="274" w:type="pct"/>
            <w:vMerge/>
            <w:shd w:val="clear" w:color="auto" w:fill="auto"/>
          </w:tcPr>
          <w:p w14:paraId="50E20574" w14:textId="77777777" w:rsidR="00DD34BA" w:rsidRPr="008161FF" w:rsidRDefault="00DD34BA" w:rsidP="00DD34BA">
            <w:pPr>
              <w:tabs>
                <w:tab w:val="left" w:pos="0"/>
              </w:tabs>
              <w:spacing w:before="0" w:beforeAutospacing="0" w:after="0" w:afterAutospacing="0"/>
              <w:jc w:val="center"/>
              <w:rPr>
                <w:lang w:val="ru-RU" w:eastAsia="ru-RU"/>
              </w:rPr>
            </w:pPr>
          </w:p>
        </w:tc>
        <w:tc>
          <w:tcPr>
            <w:tcW w:w="1848" w:type="pct"/>
            <w:tcBorders>
              <w:top w:val="nil"/>
            </w:tcBorders>
            <w:shd w:val="clear" w:color="auto" w:fill="auto"/>
          </w:tcPr>
          <w:p w14:paraId="09F80F4F" w14:textId="77777777" w:rsidR="00DD34BA" w:rsidRPr="008161FF" w:rsidRDefault="00DD34BA" w:rsidP="00DD34BA">
            <w:pPr>
              <w:tabs>
                <w:tab w:val="left" w:pos="0"/>
              </w:tabs>
              <w:spacing w:before="0" w:beforeAutospacing="0" w:after="0" w:afterAutospacing="0"/>
              <w:rPr>
                <w:lang w:eastAsia="ru-RU"/>
              </w:rPr>
            </w:pPr>
            <w:r w:rsidRPr="008161FF">
              <w:rPr>
                <w:lang w:eastAsia="ru-RU"/>
              </w:rPr>
              <w:t xml:space="preserve">– в основной школе </w:t>
            </w:r>
          </w:p>
        </w:tc>
        <w:tc>
          <w:tcPr>
            <w:tcW w:w="686" w:type="pct"/>
            <w:tcBorders>
              <w:top w:val="nil"/>
            </w:tcBorders>
          </w:tcPr>
          <w:p w14:paraId="0C6FFDDA"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687" w:type="pct"/>
            <w:tcBorders>
              <w:top w:val="nil"/>
            </w:tcBorders>
          </w:tcPr>
          <w:p w14:paraId="3F6A57DB"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3</w:t>
            </w:r>
          </w:p>
        </w:tc>
        <w:tc>
          <w:tcPr>
            <w:tcW w:w="753" w:type="pct"/>
            <w:tcBorders>
              <w:top w:val="nil"/>
            </w:tcBorders>
          </w:tcPr>
          <w:p w14:paraId="6DB94738"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w:t>
            </w:r>
          </w:p>
        </w:tc>
        <w:tc>
          <w:tcPr>
            <w:tcW w:w="752" w:type="pct"/>
            <w:tcBorders>
              <w:top w:val="nil"/>
            </w:tcBorders>
          </w:tcPr>
          <w:p w14:paraId="77EE274D"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2</w:t>
            </w:r>
          </w:p>
        </w:tc>
      </w:tr>
      <w:tr w:rsidR="00DD34BA" w:rsidRPr="008161FF" w14:paraId="1CDA7ACA" w14:textId="77777777" w:rsidTr="00DD34BA">
        <w:trPr>
          <w:jc w:val="center"/>
        </w:trPr>
        <w:tc>
          <w:tcPr>
            <w:tcW w:w="274" w:type="pct"/>
            <w:vMerge/>
            <w:shd w:val="clear" w:color="auto" w:fill="auto"/>
          </w:tcPr>
          <w:p w14:paraId="2C279DC5" w14:textId="77777777" w:rsidR="00DD34BA" w:rsidRPr="008161FF" w:rsidRDefault="00DD34BA" w:rsidP="00DD34BA">
            <w:pPr>
              <w:tabs>
                <w:tab w:val="left" w:pos="0"/>
              </w:tabs>
              <w:spacing w:before="0" w:beforeAutospacing="0" w:after="0" w:afterAutospacing="0"/>
              <w:jc w:val="center"/>
              <w:rPr>
                <w:lang w:eastAsia="ru-RU"/>
              </w:rPr>
            </w:pPr>
          </w:p>
        </w:tc>
        <w:tc>
          <w:tcPr>
            <w:tcW w:w="1848" w:type="pct"/>
            <w:shd w:val="clear" w:color="auto" w:fill="auto"/>
          </w:tcPr>
          <w:p w14:paraId="06DC5CCC" w14:textId="77777777" w:rsidR="00DD34BA" w:rsidRPr="008161FF" w:rsidRDefault="00DD34BA" w:rsidP="00DD34BA">
            <w:pPr>
              <w:tabs>
                <w:tab w:val="left" w:pos="0"/>
              </w:tabs>
              <w:spacing w:before="0" w:beforeAutospacing="0" w:after="0" w:afterAutospacing="0"/>
              <w:rPr>
                <w:lang w:eastAsia="ru-RU"/>
              </w:rPr>
            </w:pPr>
            <w:r w:rsidRPr="008161FF">
              <w:rPr>
                <w:lang w:eastAsia="ru-RU"/>
              </w:rPr>
              <w:t>– средней школе</w:t>
            </w:r>
          </w:p>
        </w:tc>
        <w:tc>
          <w:tcPr>
            <w:tcW w:w="686" w:type="pct"/>
          </w:tcPr>
          <w:p w14:paraId="4EE0A37F"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0</w:t>
            </w:r>
          </w:p>
        </w:tc>
        <w:tc>
          <w:tcPr>
            <w:tcW w:w="687" w:type="pct"/>
          </w:tcPr>
          <w:p w14:paraId="1AED317B"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w:t>
            </w:r>
          </w:p>
        </w:tc>
        <w:tc>
          <w:tcPr>
            <w:tcW w:w="753" w:type="pct"/>
          </w:tcPr>
          <w:p w14:paraId="188FF635"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w:t>
            </w:r>
          </w:p>
        </w:tc>
        <w:tc>
          <w:tcPr>
            <w:tcW w:w="752" w:type="pct"/>
          </w:tcPr>
          <w:p w14:paraId="65E4FD68" w14:textId="77777777" w:rsidR="00DD34BA" w:rsidRPr="008161FF" w:rsidRDefault="00DD34BA" w:rsidP="00DD34BA">
            <w:pPr>
              <w:tabs>
                <w:tab w:val="left" w:pos="0"/>
              </w:tabs>
              <w:spacing w:before="0" w:beforeAutospacing="0" w:after="0" w:afterAutospacing="0"/>
              <w:jc w:val="center"/>
              <w:rPr>
                <w:lang w:val="ru-RU" w:eastAsia="ru-RU"/>
              </w:rPr>
            </w:pPr>
            <w:r w:rsidRPr="008161FF">
              <w:rPr>
                <w:lang w:val="ru-RU" w:eastAsia="ru-RU"/>
              </w:rPr>
              <w:t>1</w:t>
            </w:r>
          </w:p>
        </w:tc>
      </w:tr>
    </w:tbl>
    <w:p w14:paraId="04A56277" w14:textId="77777777" w:rsidR="00DD34BA" w:rsidRPr="008161FF" w:rsidRDefault="00DD34BA" w:rsidP="00DD34BA">
      <w:pPr>
        <w:spacing w:before="0" w:beforeAutospacing="0" w:after="0" w:afterAutospacing="0"/>
        <w:jc w:val="center"/>
        <w:rPr>
          <w:b/>
          <w:iCs/>
          <w:lang w:val="ru-RU" w:eastAsia="ru-RU"/>
        </w:rPr>
      </w:pPr>
    </w:p>
    <w:p w14:paraId="57BF22DB" w14:textId="055886CB" w:rsidR="00DD34BA" w:rsidRPr="008161FF" w:rsidRDefault="00DD34BA" w:rsidP="00DD34BA">
      <w:pPr>
        <w:shd w:val="clear" w:color="auto" w:fill="FFFFFF"/>
        <w:spacing w:before="0" w:beforeAutospacing="0" w:after="0" w:afterAutospacing="0"/>
        <w:jc w:val="both"/>
        <w:rPr>
          <w:sz w:val="24"/>
          <w:szCs w:val="24"/>
          <w:lang w:val="ru-RU"/>
        </w:rPr>
      </w:pPr>
      <w:r w:rsidRPr="008161FF">
        <w:rPr>
          <w:sz w:val="24"/>
          <w:szCs w:val="24"/>
          <w:lang w:val="ru-RU"/>
        </w:rPr>
        <w:t xml:space="preserve">На 01сентября 2024 года в школе было сформировано 22 класса. По состоянию на 20.09.2024 года в МБОУ СОШ №1 на всех уровнях образования обучалось 642 ученика, </w:t>
      </w:r>
      <w:r w:rsidR="00923F36" w:rsidRPr="008161FF">
        <w:rPr>
          <w:sz w:val="24"/>
          <w:szCs w:val="24"/>
          <w:lang w:val="ru-RU"/>
        </w:rPr>
        <w:t>на 31.05.2025</w:t>
      </w:r>
      <w:r w:rsidRPr="008161FF">
        <w:rPr>
          <w:sz w:val="24"/>
          <w:szCs w:val="24"/>
          <w:lang w:val="ru-RU"/>
        </w:rPr>
        <w:t xml:space="preserve"> года – 634 ученика. </w:t>
      </w:r>
    </w:p>
    <w:p w14:paraId="5AA90B2A" w14:textId="77777777" w:rsidR="00DD34BA" w:rsidRPr="008161FF" w:rsidRDefault="00DD34BA" w:rsidP="00DD34BA">
      <w:pPr>
        <w:shd w:val="clear" w:color="auto" w:fill="FFFFFF"/>
        <w:spacing w:before="0" w:beforeAutospacing="0" w:after="0" w:afterAutospacing="0"/>
        <w:jc w:val="both"/>
        <w:rPr>
          <w:sz w:val="24"/>
          <w:szCs w:val="24"/>
          <w:lang w:val="ru-RU"/>
        </w:rPr>
      </w:pPr>
      <w:r w:rsidRPr="008161FF">
        <w:rPr>
          <w:sz w:val="24"/>
          <w:szCs w:val="24"/>
          <w:lang w:val="ru-RU"/>
        </w:rPr>
        <w:t>Приведенная статистика показывает, что в школе в целом обеспечивается сохранность контингента обучающихся. Движение обучающихся не вносит дестабилизацию в процесс развития школы.</w:t>
      </w:r>
    </w:p>
    <w:p w14:paraId="221E41C5" w14:textId="77777777" w:rsidR="00DD34BA" w:rsidRPr="008161FF" w:rsidRDefault="00DD34BA" w:rsidP="00DD34BA">
      <w:pPr>
        <w:spacing w:before="0" w:beforeAutospacing="0" w:after="0" w:afterAutospacing="0"/>
        <w:jc w:val="center"/>
        <w:rPr>
          <w:b/>
          <w:sz w:val="28"/>
          <w:szCs w:val="28"/>
          <w:lang w:val="ru-RU"/>
        </w:rPr>
      </w:pPr>
    </w:p>
    <w:p w14:paraId="7DCDF18A" w14:textId="0B22F9B8" w:rsidR="00DD34BA" w:rsidRPr="00D0696B" w:rsidRDefault="00D0696B" w:rsidP="00DD34BA">
      <w:pPr>
        <w:spacing w:before="0" w:beforeAutospacing="0" w:after="0" w:afterAutospacing="0"/>
        <w:jc w:val="center"/>
        <w:rPr>
          <w:b/>
          <w:sz w:val="24"/>
          <w:szCs w:val="24"/>
          <w:lang w:val="ru-RU"/>
        </w:rPr>
      </w:pPr>
      <w:r w:rsidRPr="00D0696B">
        <w:rPr>
          <w:b/>
          <w:sz w:val="24"/>
          <w:szCs w:val="24"/>
          <w:lang w:val="ru-RU"/>
        </w:rPr>
        <w:t xml:space="preserve">2.5 </w:t>
      </w:r>
      <w:r w:rsidR="00DD34BA" w:rsidRPr="00D0696B">
        <w:rPr>
          <w:b/>
          <w:sz w:val="24"/>
          <w:szCs w:val="24"/>
          <w:lang w:val="ru-RU"/>
        </w:rPr>
        <w:t>Краткий анализ динамики результатов успеваемости и</w:t>
      </w:r>
      <w:r w:rsidR="00DD34BA" w:rsidRPr="00D0696B">
        <w:rPr>
          <w:b/>
          <w:sz w:val="24"/>
          <w:szCs w:val="24"/>
        </w:rPr>
        <w:t> </w:t>
      </w:r>
      <w:r w:rsidR="00DD34BA" w:rsidRPr="00D0696B">
        <w:rPr>
          <w:b/>
          <w:sz w:val="24"/>
          <w:szCs w:val="24"/>
          <w:lang w:val="ru-RU"/>
        </w:rPr>
        <w:t>качества знаний</w:t>
      </w:r>
    </w:p>
    <w:tbl>
      <w:tblPr>
        <w:tblpPr w:leftFromText="180" w:rightFromText="180" w:vertAnchor="text" w:horzAnchor="page" w:tblpXSpec="center" w:tblpY="436"/>
        <w:tblW w:w="9351" w:type="dxa"/>
        <w:jc w:val="center"/>
        <w:tblBorders>
          <w:top w:val="nil"/>
          <w:left w:val="nil"/>
          <w:bottom w:val="nil"/>
          <w:right w:val="nil"/>
          <w:insideH w:val="nil"/>
          <w:insideV w:val="nil"/>
        </w:tblBorders>
        <w:tblLayout w:type="fixed"/>
        <w:tblLook w:val="0600" w:firstRow="0" w:lastRow="0" w:firstColumn="0" w:lastColumn="0" w:noHBand="1" w:noVBand="1"/>
      </w:tblPr>
      <w:tblGrid>
        <w:gridCol w:w="2122"/>
        <w:gridCol w:w="1701"/>
        <w:gridCol w:w="2268"/>
        <w:gridCol w:w="1842"/>
        <w:gridCol w:w="1418"/>
      </w:tblGrid>
      <w:tr w:rsidR="00DD34BA" w:rsidRPr="008161FF" w14:paraId="5D3F4AFE" w14:textId="77777777" w:rsidTr="00923F36">
        <w:trPr>
          <w:trHeight w:val="322"/>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tcMar>
              <w:top w:w="28" w:type="dxa"/>
              <w:left w:w="100" w:type="dxa"/>
              <w:bottom w:w="85" w:type="dxa"/>
              <w:right w:w="100" w:type="dxa"/>
            </w:tcMar>
          </w:tcPr>
          <w:p w14:paraId="60B82634" w14:textId="77777777" w:rsidR="00DD34BA" w:rsidRPr="008161FF" w:rsidRDefault="00DD34BA" w:rsidP="00DD34BA">
            <w:pPr>
              <w:tabs>
                <w:tab w:val="left" w:pos="315"/>
                <w:tab w:val="center" w:pos="746"/>
                <w:tab w:val="right" w:pos="1922"/>
              </w:tabs>
              <w:spacing w:before="0" w:beforeAutospacing="0" w:after="0" w:afterAutospacing="0"/>
              <w:ind w:left="462" w:hanging="1442"/>
              <w:rPr>
                <w:lang w:val="ru-RU"/>
              </w:rPr>
            </w:pPr>
            <w:r w:rsidRPr="008161FF">
              <w:rPr>
                <w:lang w:val="ru-RU"/>
              </w:rPr>
              <w:tab/>
              <w:t>Параметры</w:t>
            </w:r>
          </w:p>
          <w:p w14:paraId="139E8876" w14:textId="77777777" w:rsidR="00DD34BA" w:rsidRPr="008161FF" w:rsidRDefault="00DD34BA" w:rsidP="00DD34BA">
            <w:pPr>
              <w:tabs>
                <w:tab w:val="center" w:pos="471"/>
                <w:tab w:val="center" w:pos="746"/>
                <w:tab w:val="right" w:pos="1922"/>
              </w:tabs>
              <w:spacing w:before="0" w:beforeAutospacing="0" w:after="0" w:afterAutospacing="0"/>
              <w:ind w:left="462" w:hanging="1442"/>
              <w:rPr>
                <w:lang w:val="ru-RU"/>
              </w:rPr>
            </w:pPr>
            <w:r w:rsidRPr="008161FF">
              <w:rPr>
                <w:lang w:val="ru-RU"/>
              </w:rPr>
              <w:tab/>
              <w:t>статистики</w:t>
            </w:r>
          </w:p>
        </w:tc>
        <w:tc>
          <w:tcPr>
            <w:tcW w:w="1701" w:type="dxa"/>
            <w:tcBorders>
              <w:top w:val="single" w:sz="4" w:space="0" w:color="auto"/>
              <w:left w:val="single" w:sz="4" w:space="0" w:color="auto"/>
              <w:bottom w:val="single" w:sz="8" w:space="0" w:color="000000"/>
              <w:right w:val="single" w:sz="8" w:space="0" w:color="000000"/>
            </w:tcBorders>
            <w:shd w:val="clear" w:color="auto" w:fill="auto"/>
            <w:noWrap/>
            <w:tcMar>
              <w:top w:w="28" w:type="dxa"/>
              <w:left w:w="100" w:type="dxa"/>
              <w:bottom w:w="85" w:type="dxa"/>
              <w:right w:w="100" w:type="dxa"/>
            </w:tcMar>
          </w:tcPr>
          <w:p w14:paraId="43E5DC1A" w14:textId="77777777" w:rsidR="00DD34BA" w:rsidRPr="008161FF" w:rsidRDefault="00DD34BA" w:rsidP="00DD34BA">
            <w:pPr>
              <w:spacing w:before="0" w:beforeAutospacing="0" w:after="0" w:afterAutospacing="0"/>
              <w:contextualSpacing/>
              <w:jc w:val="center"/>
              <w:rPr>
                <w:b/>
              </w:rPr>
            </w:pPr>
            <w:r w:rsidRPr="008161FF">
              <w:rPr>
                <w:b/>
              </w:rPr>
              <w:t>2021-2022</w:t>
            </w:r>
          </w:p>
        </w:tc>
        <w:tc>
          <w:tcPr>
            <w:tcW w:w="226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439A4FD" w14:textId="77777777" w:rsidR="00DD34BA" w:rsidRPr="008161FF" w:rsidRDefault="00DD34BA" w:rsidP="00DD34BA">
            <w:pPr>
              <w:spacing w:before="0" w:beforeAutospacing="0" w:after="0" w:afterAutospacing="0"/>
              <w:contextualSpacing/>
              <w:jc w:val="center"/>
              <w:rPr>
                <w:b/>
                <w:lang w:val="ru-RU"/>
              </w:rPr>
            </w:pPr>
            <w:r w:rsidRPr="008161FF">
              <w:rPr>
                <w:b/>
              </w:rPr>
              <w:t>202</w:t>
            </w:r>
            <w:r w:rsidRPr="008161FF">
              <w:rPr>
                <w:b/>
                <w:lang w:val="ru-RU"/>
              </w:rPr>
              <w:t>2</w:t>
            </w:r>
            <w:r w:rsidRPr="008161FF">
              <w:rPr>
                <w:b/>
              </w:rPr>
              <w:t>-202</w:t>
            </w:r>
            <w:r w:rsidRPr="008161FF">
              <w:rPr>
                <w:b/>
                <w:lang w:val="ru-RU"/>
              </w:rPr>
              <w:t>3</w:t>
            </w:r>
          </w:p>
        </w:tc>
        <w:tc>
          <w:tcPr>
            <w:tcW w:w="184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27B6C0F" w14:textId="77777777" w:rsidR="00DD34BA" w:rsidRPr="008161FF" w:rsidRDefault="00DD34BA" w:rsidP="00DD34BA">
            <w:pPr>
              <w:spacing w:before="0" w:beforeAutospacing="0" w:after="0" w:afterAutospacing="0"/>
              <w:contextualSpacing/>
              <w:jc w:val="center"/>
              <w:rPr>
                <w:b/>
                <w:lang w:val="ru-RU"/>
              </w:rPr>
            </w:pPr>
            <w:r w:rsidRPr="008161FF">
              <w:rPr>
                <w:b/>
                <w:lang w:val="ru-RU"/>
              </w:rPr>
              <w:t>2023-2024</w:t>
            </w:r>
          </w:p>
        </w:tc>
        <w:tc>
          <w:tcPr>
            <w:tcW w:w="1418" w:type="dxa"/>
            <w:tcBorders>
              <w:top w:val="single" w:sz="4" w:space="0" w:color="auto"/>
              <w:left w:val="nil"/>
              <w:bottom w:val="single" w:sz="8" w:space="0" w:color="000000"/>
              <w:right w:val="single" w:sz="8" w:space="0" w:color="000000"/>
            </w:tcBorders>
          </w:tcPr>
          <w:p w14:paraId="23ED2F60" w14:textId="77777777" w:rsidR="00DD34BA" w:rsidRPr="008161FF" w:rsidRDefault="00DD34BA" w:rsidP="00DD34BA">
            <w:pPr>
              <w:spacing w:before="0" w:beforeAutospacing="0" w:after="0" w:afterAutospacing="0"/>
              <w:contextualSpacing/>
              <w:jc w:val="center"/>
              <w:rPr>
                <w:b/>
                <w:lang w:val="ru-RU"/>
              </w:rPr>
            </w:pPr>
            <w:r w:rsidRPr="008161FF">
              <w:rPr>
                <w:b/>
                <w:lang w:val="ru-RU"/>
              </w:rPr>
              <w:t>2024-2025</w:t>
            </w:r>
          </w:p>
        </w:tc>
      </w:tr>
      <w:tr w:rsidR="00DD34BA" w:rsidRPr="008161FF" w14:paraId="5EE0C140" w14:textId="77777777" w:rsidTr="00923F36">
        <w:trPr>
          <w:trHeight w:val="5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tcMar>
              <w:top w:w="28" w:type="dxa"/>
              <w:left w:w="100" w:type="dxa"/>
              <w:bottom w:w="85" w:type="dxa"/>
              <w:right w:w="100" w:type="dxa"/>
            </w:tcMar>
          </w:tcPr>
          <w:p w14:paraId="602CD94C" w14:textId="77777777" w:rsidR="00DD34BA" w:rsidRPr="008161FF" w:rsidRDefault="00DD34BA" w:rsidP="00923F36">
            <w:pPr>
              <w:tabs>
                <w:tab w:val="center" w:pos="470"/>
                <w:tab w:val="right" w:pos="1922"/>
              </w:tabs>
              <w:spacing w:before="0" w:beforeAutospacing="0" w:after="0" w:afterAutospacing="0"/>
              <w:ind w:left="-981"/>
              <w:jc w:val="center"/>
            </w:pPr>
            <w:r w:rsidRPr="008161FF">
              <w:t>Количество</w:t>
            </w:r>
          </w:p>
          <w:p w14:paraId="33992F72" w14:textId="77777777" w:rsidR="00DD34BA" w:rsidRPr="008161FF" w:rsidRDefault="00DD34BA" w:rsidP="00923F36">
            <w:pPr>
              <w:tabs>
                <w:tab w:val="center" w:pos="470"/>
                <w:tab w:val="right" w:pos="1922"/>
              </w:tabs>
              <w:spacing w:before="0" w:beforeAutospacing="0" w:after="0" w:afterAutospacing="0"/>
              <w:ind w:left="-981"/>
              <w:jc w:val="center"/>
            </w:pPr>
            <w:r w:rsidRPr="008161FF">
              <w:rPr>
                <w:lang w:val="ru-RU"/>
              </w:rPr>
              <w:t>а</w:t>
            </w:r>
            <w:r w:rsidRPr="008161FF">
              <w:t>ттестуемых</w:t>
            </w:r>
          </w:p>
          <w:p w14:paraId="16BE0567" w14:textId="77777777" w:rsidR="00DD34BA" w:rsidRPr="008161FF" w:rsidRDefault="00DD34BA" w:rsidP="00923F36">
            <w:pPr>
              <w:tabs>
                <w:tab w:val="center" w:pos="470"/>
                <w:tab w:val="right" w:pos="1922"/>
              </w:tabs>
              <w:spacing w:before="0" w:beforeAutospacing="0" w:after="0" w:afterAutospacing="0"/>
              <w:ind w:left="-981"/>
              <w:jc w:val="center"/>
            </w:pPr>
            <w:r w:rsidRPr="008161FF">
              <w:t>учащихся</w:t>
            </w:r>
          </w:p>
        </w:tc>
        <w:tc>
          <w:tcPr>
            <w:tcW w:w="1701" w:type="dxa"/>
            <w:tcBorders>
              <w:top w:val="nil"/>
              <w:left w:val="single" w:sz="4" w:space="0" w:color="auto"/>
              <w:bottom w:val="single" w:sz="8" w:space="0" w:color="000000"/>
              <w:right w:val="single" w:sz="8" w:space="0" w:color="000000"/>
            </w:tcBorders>
            <w:shd w:val="clear" w:color="auto" w:fill="auto"/>
            <w:noWrap/>
            <w:tcMar>
              <w:top w:w="28" w:type="dxa"/>
              <w:left w:w="100" w:type="dxa"/>
              <w:bottom w:w="85" w:type="dxa"/>
              <w:right w:w="100" w:type="dxa"/>
            </w:tcMar>
          </w:tcPr>
          <w:p w14:paraId="12E203DB" w14:textId="77777777" w:rsidR="00DD34BA" w:rsidRPr="008161FF" w:rsidRDefault="00DD34BA" w:rsidP="00DD34BA">
            <w:pPr>
              <w:spacing w:before="0" w:beforeAutospacing="0" w:after="0" w:afterAutospacing="0"/>
              <w:contextualSpacing/>
              <w:jc w:val="center"/>
              <w:rPr>
                <w:b/>
                <w:lang w:val="ru-RU"/>
              </w:rPr>
            </w:pPr>
            <w:r w:rsidRPr="008161FF">
              <w:rPr>
                <w:b/>
              </w:rPr>
              <w:t>574</w:t>
            </w:r>
          </w:p>
        </w:tc>
        <w:tc>
          <w:tcPr>
            <w:tcW w:w="22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AAE52" w14:textId="77777777" w:rsidR="00DD34BA" w:rsidRPr="008161FF" w:rsidRDefault="00DD34BA" w:rsidP="00DD34BA">
            <w:pPr>
              <w:spacing w:before="0" w:beforeAutospacing="0" w:after="0" w:afterAutospacing="0"/>
              <w:contextualSpacing/>
              <w:jc w:val="center"/>
              <w:rPr>
                <w:b/>
                <w:lang w:val="ru-RU"/>
              </w:rPr>
            </w:pPr>
            <w:r w:rsidRPr="008161FF">
              <w:rPr>
                <w:b/>
                <w:lang w:val="ru-RU"/>
              </w:rPr>
              <w:t>602</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E3763" w14:textId="77777777" w:rsidR="00DD34BA" w:rsidRPr="008161FF" w:rsidRDefault="00DD34BA" w:rsidP="00DD34BA">
            <w:pPr>
              <w:spacing w:before="0" w:beforeAutospacing="0" w:after="0" w:afterAutospacing="0"/>
              <w:contextualSpacing/>
              <w:jc w:val="center"/>
              <w:rPr>
                <w:b/>
                <w:lang w:val="ru-RU"/>
              </w:rPr>
            </w:pPr>
            <w:r w:rsidRPr="008161FF">
              <w:rPr>
                <w:b/>
                <w:lang w:val="ru-RU"/>
              </w:rPr>
              <w:t>590</w:t>
            </w:r>
          </w:p>
        </w:tc>
        <w:tc>
          <w:tcPr>
            <w:tcW w:w="1418" w:type="dxa"/>
            <w:tcBorders>
              <w:top w:val="nil"/>
              <w:left w:val="nil"/>
              <w:bottom w:val="single" w:sz="8" w:space="0" w:color="000000"/>
              <w:right w:val="single" w:sz="8" w:space="0" w:color="000000"/>
            </w:tcBorders>
          </w:tcPr>
          <w:p w14:paraId="3B5FA243" w14:textId="77777777" w:rsidR="00DD34BA" w:rsidRPr="008161FF" w:rsidRDefault="00DD34BA" w:rsidP="00DD34BA">
            <w:pPr>
              <w:spacing w:before="0" w:beforeAutospacing="0" w:after="0" w:afterAutospacing="0"/>
              <w:contextualSpacing/>
              <w:jc w:val="center"/>
              <w:rPr>
                <w:b/>
                <w:lang w:val="ru-RU"/>
              </w:rPr>
            </w:pPr>
            <w:r w:rsidRPr="008161FF">
              <w:rPr>
                <w:b/>
                <w:lang w:val="ru-RU"/>
              </w:rPr>
              <w:t>569</w:t>
            </w:r>
          </w:p>
        </w:tc>
      </w:tr>
      <w:tr w:rsidR="00DD34BA" w:rsidRPr="008161FF" w14:paraId="0D167535" w14:textId="77777777" w:rsidTr="00923F36">
        <w:trPr>
          <w:trHeight w:val="1476"/>
          <w:jc w:val="center"/>
        </w:trPr>
        <w:tc>
          <w:tcPr>
            <w:tcW w:w="2122" w:type="dxa"/>
            <w:tcBorders>
              <w:top w:val="single" w:sz="4" w:space="0" w:color="auto"/>
              <w:left w:val="single" w:sz="8" w:space="0" w:color="000000"/>
              <w:bottom w:val="single" w:sz="8" w:space="0" w:color="000000"/>
              <w:right w:val="nil"/>
            </w:tcBorders>
            <w:shd w:val="clear" w:color="auto" w:fill="auto"/>
            <w:noWrap/>
            <w:tcMar>
              <w:top w:w="28" w:type="dxa"/>
              <w:left w:w="100" w:type="dxa"/>
              <w:bottom w:w="85" w:type="dxa"/>
              <w:right w:w="100" w:type="dxa"/>
            </w:tcMar>
          </w:tcPr>
          <w:p w14:paraId="6F629714" w14:textId="77777777" w:rsidR="00DD34BA" w:rsidRPr="008161FF" w:rsidRDefault="00DD34BA" w:rsidP="00923F36">
            <w:pPr>
              <w:spacing w:before="0" w:beforeAutospacing="0" w:after="0" w:afterAutospacing="0"/>
              <w:ind w:left="-980"/>
              <w:jc w:val="center"/>
              <w:rPr>
                <w:lang w:val="ru-RU"/>
              </w:rPr>
            </w:pPr>
            <w:r w:rsidRPr="008161FF">
              <w:rPr>
                <w:lang w:val="ru-RU"/>
              </w:rPr>
              <w:lastRenderedPageBreak/>
              <w:t>Количество</w:t>
            </w:r>
          </w:p>
          <w:p w14:paraId="344ACA82" w14:textId="77777777" w:rsidR="00DD34BA" w:rsidRPr="008161FF" w:rsidRDefault="00DD34BA" w:rsidP="00923F36">
            <w:pPr>
              <w:spacing w:before="0" w:beforeAutospacing="0" w:after="0" w:afterAutospacing="0"/>
              <w:ind w:left="-980"/>
              <w:jc w:val="center"/>
              <w:rPr>
                <w:lang w:val="ru-RU"/>
              </w:rPr>
            </w:pPr>
            <w:r w:rsidRPr="008161FF">
              <w:rPr>
                <w:lang w:val="ru-RU"/>
              </w:rPr>
              <w:t>учащихся,</w:t>
            </w:r>
          </w:p>
          <w:p w14:paraId="3447BAF7" w14:textId="77777777" w:rsidR="00DD34BA" w:rsidRPr="008161FF" w:rsidRDefault="00DD34BA" w:rsidP="00923F36">
            <w:pPr>
              <w:spacing w:before="0" w:beforeAutospacing="0" w:after="0" w:afterAutospacing="0"/>
              <w:ind w:left="-980"/>
              <w:jc w:val="center"/>
              <w:rPr>
                <w:lang w:val="ru-RU"/>
              </w:rPr>
            </w:pPr>
            <w:r w:rsidRPr="008161FF">
              <w:rPr>
                <w:lang w:val="ru-RU"/>
              </w:rPr>
              <w:t>окончивших</w:t>
            </w:r>
          </w:p>
          <w:p w14:paraId="3EDC5220" w14:textId="77777777" w:rsidR="00DD34BA" w:rsidRPr="008161FF" w:rsidRDefault="00DD34BA" w:rsidP="00923F36">
            <w:pPr>
              <w:spacing w:before="0" w:beforeAutospacing="0" w:after="0" w:afterAutospacing="0"/>
              <w:ind w:left="-980"/>
              <w:jc w:val="center"/>
              <w:rPr>
                <w:lang w:val="ru-RU"/>
              </w:rPr>
            </w:pPr>
            <w:r w:rsidRPr="008161FF">
              <w:rPr>
                <w:lang w:val="ru-RU"/>
              </w:rPr>
              <w:t>учебный год</w:t>
            </w:r>
          </w:p>
          <w:p w14:paraId="2547588A" w14:textId="77777777" w:rsidR="00DD34BA" w:rsidRPr="008161FF" w:rsidRDefault="00DD34BA" w:rsidP="00923F36">
            <w:pPr>
              <w:spacing w:before="0" w:beforeAutospacing="0" w:after="0" w:afterAutospacing="0"/>
              <w:ind w:left="-980"/>
              <w:jc w:val="center"/>
              <w:rPr>
                <w:lang w:val="ru-RU"/>
              </w:rPr>
            </w:pPr>
            <w:r w:rsidRPr="008161FF">
              <w:rPr>
                <w:lang w:val="ru-RU"/>
              </w:rPr>
              <w:t>на «отлично»</w:t>
            </w:r>
          </w:p>
        </w:tc>
        <w:tc>
          <w:tcPr>
            <w:tcW w:w="1701" w:type="dxa"/>
            <w:tcBorders>
              <w:top w:val="nil"/>
              <w:left w:val="single" w:sz="8" w:space="0" w:color="000000"/>
              <w:bottom w:val="single" w:sz="8" w:space="0" w:color="000000"/>
              <w:right w:val="single" w:sz="8" w:space="0" w:color="000000"/>
            </w:tcBorders>
            <w:shd w:val="clear" w:color="auto" w:fill="auto"/>
            <w:noWrap/>
            <w:tcMar>
              <w:top w:w="28" w:type="dxa"/>
              <w:left w:w="100" w:type="dxa"/>
              <w:bottom w:w="85" w:type="dxa"/>
              <w:right w:w="100" w:type="dxa"/>
            </w:tcMar>
          </w:tcPr>
          <w:p w14:paraId="3D1C617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27человек</w:t>
            </w:r>
          </w:p>
          <w:p w14:paraId="04D459C5"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Нач. школа- 20</w:t>
            </w:r>
          </w:p>
          <w:p w14:paraId="618482E0"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- 6 чел.</w:t>
            </w:r>
          </w:p>
          <w:p w14:paraId="339DC0F0" w14:textId="77777777" w:rsidR="00DD34BA" w:rsidRPr="008161FF" w:rsidRDefault="00DD34BA" w:rsidP="00DD34BA">
            <w:pPr>
              <w:spacing w:before="0" w:beforeAutospacing="0" w:after="0" w:afterAutospacing="0"/>
              <w:contextualSpacing/>
              <w:jc w:val="center"/>
              <w:rPr>
                <w:u w:val="single"/>
              </w:rPr>
            </w:pPr>
            <w:r w:rsidRPr="008161FF">
              <w:rPr>
                <w:u w:val="single"/>
              </w:rPr>
              <w:t>Ср. школа - 1</w:t>
            </w:r>
          </w:p>
        </w:tc>
        <w:tc>
          <w:tcPr>
            <w:tcW w:w="22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F90CD"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25 человек</w:t>
            </w:r>
          </w:p>
          <w:p w14:paraId="7862EB9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 xml:space="preserve">Нач. школа-  15 </w:t>
            </w:r>
          </w:p>
          <w:p w14:paraId="05F558B4"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- 8 человек;</w:t>
            </w:r>
          </w:p>
          <w:p w14:paraId="30589848"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2 человека</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D6C00C"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19</w:t>
            </w:r>
          </w:p>
          <w:p w14:paraId="3692678C"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 xml:space="preserve">Нач. школа-  9 </w:t>
            </w:r>
          </w:p>
          <w:p w14:paraId="299B41DF"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- 8 человек;</w:t>
            </w:r>
          </w:p>
          <w:p w14:paraId="443AE3F3"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2 человека</w:t>
            </w:r>
          </w:p>
        </w:tc>
        <w:tc>
          <w:tcPr>
            <w:tcW w:w="1418" w:type="dxa"/>
            <w:tcBorders>
              <w:top w:val="nil"/>
              <w:left w:val="nil"/>
              <w:bottom w:val="single" w:sz="8" w:space="0" w:color="000000"/>
              <w:right w:val="single" w:sz="8" w:space="0" w:color="000000"/>
            </w:tcBorders>
          </w:tcPr>
          <w:p w14:paraId="2247B640"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23</w:t>
            </w:r>
          </w:p>
          <w:p w14:paraId="342767F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 xml:space="preserve">Нач. школа-  12 </w:t>
            </w:r>
          </w:p>
          <w:p w14:paraId="66CCBA89"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- 8 человек;</w:t>
            </w:r>
          </w:p>
          <w:p w14:paraId="571CF601"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3 человека</w:t>
            </w:r>
          </w:p>
        </w:tc>
      </w:tr>
      <w:tr w:rsidR="00DD34BA" w:rsidRPr="008161FF" w14:paraId="2A6A3D60" w14:textId="77777777" w:rsidTr="00923F36">
        <w:trPr>
          <w:trHeight w:val="575"/>
          <w:jc w:val="center"/>
        </w:trPr>
        <w:tc>
          <w:tcPr>
            <w:tcW w:w="2122" w:type="dxa"/>
            <w:tcBorders>
              <w:top w:val="nil"/>
              <w:left w:val="single" w:sz="8" w:space="0" w:color="000000"/>
              <w:bottom w:val="single" w:sz="8" w:space="0" w:color="000000"/>
              <w:right w:val="nil"/>
            </w:tcBorders>
            <w:shd w:val="clear" w:color="auto" w:fill="auto"/>
            <w:noWrap/>
            <w:tcMar>
              <w:top w:w="28" w:type="dxa"/>
              <w:left w:w="100" w:type="dxa"/>
              <w:bottom w:w="85" w:type="dxa"/>
              <w:right w:w="100" w:type="dxa"/>
            </w:tcMar>
          </w:tcPr>
          <w:p w14:paraId="319B3ADC" w14:textId="77777777" w:rsidR="00DD34BA" w:rsidRPr="008161FF" w:rsidRDefault="00DD34BA" w:rsidP="00923F36">
            <w:pPr>
              <w:spacing w:before="0" w:beforeAutospacing="0" w:after="0" w:afterAutospacing="0"/>
              <w:ind w:left="-980"/>
              <w:jc w:val="center"/>
              <w:rPr>
                <w:lang w:val="ru-RU"/>
              </w:rPr>
            </w:pPr>
            <w:r w:rsidRPr="008161FF">
              <w:rPr>
                <w:lang w:val="ru-RU"/>
              </w:rPr>
              <w:t>Количество</w:t>
            </w:r>
          </w:p>
          <w:p w14:paraId="2B2DE423" w14:textId="77777777" w:rsidR="00DD34BA" w:rsidRPr="008161FF" w:rsidRDefault="00DD34BA" w:rsidP="00923F36">
            <w:pPr>
              <w:spacing w:before="0" w:beforeAutospacing="0" w:after="0" w:afterAutospacing="0"/>
              <w:ind w:left="-980"/>
              <w:jc w:val="center"/>
              <w:rPr>
                <w:lang w:val="ru-RU"/>
              </w:rPr>
            </w:pPr>
            <w:r w:rsidRPr="008161FF">
              <w:rPr>
                <w:lang w:val="ru-RU"/>
              </w:rPr>
              <w:t>учащихся,</w:t>
            </w:r>
          </w:p>
          <w:p w14:paraId="1A95E0DE" w14:textId="77777777" w:rsidR="00DD34BA" w:rsidRPr="008161FF" w:rsidRDefault="00DD34BA" w:rsidP="00923F36">
            <w:pPr>
              <w:spacing w:before="0" w:beforeAutospacing="0" w:after="0" w:afterAutospacing="0"/>
              <w:ind w:left="-980"/>
              <w:jc w:val="center"/>
              <w:rPr>
                <w:lang w:val="ru-RU"/>
              </w:rPr>
            </w:pPr>
            <w:r w:rsidRPr="008161FF">
              <w:rPr>
                <w:lang w:val="ru-RU"/>
              </w:rPr>
              <w:t>окончивших</w:t>
            </w:r>
          </w:p>
          <w:p w14:paraId="02E06970" w14:textId="77777777" w:rsidR="00DD34BA" w:rsidRPr="008161FF" w:rsidRDefault="00DD34BA" w:rsidP="00923F36">
            <w:pPr>
              <w:spacing w:before="0" w:beforeAutospacing="0" w:after="0" w:afterAutospacing="0"/>
              <w:ind w:left="-980" w:right="337"/>
              <w:jc w:val="center"/>
              <w:rPr>
                <w:lang w:val="ru-RU"/>
              </w:rPr>
            </w:pPr>
            <w:r w:rsidRPr="008161FF">
              <w:rPr>
                <w:lang w:val="ru-RU"/>
              </w:rPr>
              <w:t>учебный год</w:t>
            </w:r>
          </w:p>
          <w:p w14:paraId="7639976B" w14:textId="77777777" w:rsidR="00DD34BA" w:rsidRPr="008161FF" w:rsidRDefault="00DD34BA" w:rsidP="00923F36">
            <w:pPr>
              <w:spacing w:before="0" w:beforeAutospacing="0" w:after="0" w:afterAutospacing="0"/>
              <w:ind w:left="-980"/>
              <w:jc w:val="center"/>
              <w:rPr>
                <w:lang w:val="ru-RU"/>
              </w:rPr>
            </w:pPr>
            <w:r w:rsidRPr="008161FF">
              <w:rPr>
                <w:lang w:val="ru-RU"/>
              </w:rPr>
              <w:t>на «4, 5»</w:t>
            </w:r>
          </w:p>
        </w:tc>
        <w:tc>
          <w:tcPr>
            <w:tcW w:w="1701" w:type="dxa"/>
            <w:tcBorders>
              <w:top w:val="nil"/>
              <w:left w:val="single" w:sz="8" w:space="0" w:color="000000"/>
              <w:bottom w:val="single" w:sz="8" w:space="0" w:color="000000"/>
              <w:right w:val="single" w:sz="8" w:space="0" w:color="000000"/>
            </w:tcBorders>
            <w:shd w:val="clear" w:color="auto" w:fill="auto"/>
            <w:noWrap/>
            <w:tcMar>
              <w:top w:w="28" w:type="dxa"/>
              <w:left w:w="100" w:type="dxa"/>
              <w:bottom w:w="85" w:type="dxa"/>
              <w:right w:w="100" w:type="dxa"/>
            </w:tcMar>
          </w:tcPr>
          <w:p w14:paraId="1A72EABF"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177 человек</w:t>
            </w:r>
          </w:p>
          <w:p w14:paraId="45A46A24"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 xml:space="preserve">Нач. </w:t>
            </w:r>
            <w:proofErr w:type="gramStart"/>
            <w:r w:rsidRPr="008161FF">
              <w:rPr>
                <w:u w:val="single"/>
                <w:lang w:val="ru-RU"/>
              </w:rPr>
              <w:t>шк.-</w:t>
            </w:r>
            <w:proofErr w:type="gramEnd"/>
            <w:r w:rsidRPr="008161FF">
              <w:rPr>
                <w:u w:val="single"/>
                <w:lang w:val="ru-RU"/>
              </w:rPr>
              <w:t xml:space="preserve"> 99 чел.</w:t>
            </w:r>
          </w:p>
          <w:p w14:paraId="4F88CF3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 xml:space="preserve">Осн. </w:t>
            </w:r>
            <w:proofErr w:type="gramStart"/>
            <w:r w:rsidRPr="008161FF">
              <w:rPr>
                <w:u w:val="single"/>
                <w:lang w:val="ru-RU"/>
              </w:rPr>
              <w:t>шк.-</w:t>
            </w:r>
            <w:proofErr w:type="gramEnd"/>
            <w:r w:rsidRPr="008161FF">
              <w:rPr>
                <w:u w:val="single"/>
                <w:lang w:val="ru-RU"/>
              </w:rPr>
              <w:t xml:space="preserve">  69 чел.</w:t>
            </w:r>
          </w:p>
          <w:p w14:paraId="4E82D057"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 9 чел</w:t>
            </w:r>
          </w:p>
        </w:tc>
        <w:tc>
          <w:tcPr>
            <w:tcW w:w="22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F8581"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178 человек</w:t>
            </w:r>
          </w:p>
          <w:p w14:paraId="36316EEB"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Нач. школа- - 88 человек</w:t>
            </w:r>
          </w:p>
          <w:p w14:paraId="21790B09"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Школа- 76 человек</w:t>
            </w:r>
          </w:p>
          <w:p w14:paraId="3BA90DB2"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школа- 14 человек</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F2CB2"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169 человек</w:t>
            </w:r>
          </w:p>
          <w:p w14:paraId="2CE289FF"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Нач. школа- - 79 человек</w:t>
            </w:r>
          </w:p>
          <w:p w14:paraId="09D4D39B"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Школа- 80 человек</w:t>
            </w:r>
          </w:p>
          <w:p w14:paraId="44C69E3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школа- 10 человек</w:t>
            </w:r>
          </w:p>
        </w:tc>
        <w:tc>
          <w:tcPr>
            <w:tcW w:w="1418" w:type="dxa"/>
            <w:tcBorders>
              <w:top w:val="nil"/>
              <w:left w:val="nil"/>
              <w:bottom w:val="single" w:sz="8" w:space="0" w:color="000000"/>
              <w:right w:val="single" w:sz="8" w:space="0" w:color="000000"/>
            </w:tcBorders>
          </w:tcPr>
          <w:p w14:paraId="12B0E466"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176 человек</w:t>
            </w:r>
          </w:p>
          <w:p w14:paraId="2736E1E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Нач. школа- - 83 человек</w:t>
            </w:r>
          </w:p>
          <w:p w14:paraId="7F85A512"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Осн. Школа- 92 человек</w:t>
            </w:r>
          </w:p>
          <w:p w14:paraId="451AA64A" w14:textId="77777777" w:rsidR="00DD34BA" w:rsidRPr="008161FF" w:rsidRDefault="00DD34BA" w:rsidP="00DD34BA">
            <w:pPr>
              <w:spacing w:before="0" w:beforeAutospacing="0" w:after="0" w:afterAutospacing="0"/>
              <w:contextualSpacing/>
              <w:jc w:val="center"/>
              <w:rPr>
                <w:u w:val="single"/>
                <w:lang w:val="ru-RU"/>
              </w:rPr>
            </w:pPr>
            <w:r w:rsidRPr="008161FF">
              <w:rPr>
                <w:u w:val="single"/>
                <w:lang w:val="ru-RU"/>
              </w:rPr>
              <w:t>Ср. школа- 1 человек</w:t>
            </w:r>
          </w:p>
        </w:tc>
      </w:tr>
      <w:tr w:rsidR="00DD34BA" w:rsidRPr="008161FF" w14:paraId="33893163" w14:textId="77777777" w:rsidTr="00923F36">
        <w:trPr>
          <w:cantSplit/>
          <w:trHeight w:val="1324"/>
          <w:jc w:val="center"/>
        </w:trPr>
        <w:tc>
          <w:tcPr>
            <w:tcW w:w="2122"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8C15335" w14:textId="77777777" w:rsidR="00DD34BA" w:rsidRPr="008161FF" w:rsidRDefault="00DD34BA" w:rsidP="00923F36">
            <w:pPr>
              <w:spacing w:before="0" w:beforeAutospacing="0" w:after="0" w:afterAutospacing="0"/>
              <w:ind w:left="-980"/>
              <w:jc w:val="center"/>
              <w:rPr>
                <w:lang w:val="ru-RU"/>
              </w:rPr>
            </w:pPr>
            <w:r w:rsidRPr="008161FF">
              <w:rPr>
                <w:lang w:val="ru-RU"/>
              </w:rPr>
              <w:t>Количество</w:t>
            </w:r>
          </w:p>
          <w:p w14:paraId="3BA1EF19" w14:textId="77777777" w:rsidR="00DD34BA" w:rsidRPr="008161FF" w:rsidRDefault="00DD34BA" w:rsidP="00923F36">
            <w:pPr>
              <w:spacing w:before="0" w:beforeAutospacing="0" w:after="0" w:afterAutospacing="0"/>
              <w:ind w:left="-980"/>
              <w:jc w:val="center"/>
              <w:rPr>
                <w:lang w:val="ru-RU"/>
              </w:rPr>
            </w:pPr>
            <w:r w:rsidRPr="008161FF">
              <w:rPr>
                <w:lang w:val="ru-RU"/>
              </w:rPr>
              <w:t>учащихся,</w:t>
            </w:r>
          </w:p>
          <w:p w14:paraId="4E5E5990" w14:textId="77777777" w:rsidR="00DD34BA" w:rsidRPr="008161FF" w:rsidRDefault="00DD34BA" w:rsidP="00923F36">
            <w:pPr>
              <w:spacing w:before="0" w:beforeAutospacing="0" w:after="0" w:afterAutospacing="0"/>
              <w:ind w:left="-980"/>
              <w:jc w:val="center"/>
              <w:rPr>
                <w:lang w:val="ru-RU"/>
              </w:rPr>
            </w:pPr>
            <w:r w:rsidRPr="008161FF">
              <w:rPr>
                <w:lang w:val="ru-RU"/>
              </w:rPr>
              <w:t>окончивших</w:t>
            </w:r>
          </w:p>
          <w:p w14:paraId="149ECE18" w14:textId="77777777" w:rsidR="00DD34BA" w:rsidRPr="008161FF" w:rsidRDefault="00DD34BA" w:rsidP="00923F36">
            <w:pPr>
              <w:spacing w:before="0" w:beforeAutospacing="0" w:after="0" w:afterAutospacing="0"/>
              <w:ind w:left="-980"/>
              <w:jc w:val="center"/>
              <w:rPr>
                <w:lang w:val="ru-RU"/>
              </w:rPr>
            </w:pPr>
            <w:r w:rsidRPr="008161FF">
              <w:rPr>
                <w:lang w:val="ru-RU"/>
              </w:rPr>
              <w:t>учебный год</w:t>
            </w:r>
          </w:p>
          <w:p w14:paraId="2B552DF6" w14:textId="77777777" w:rsidR="00DD34BA" w:rsidRPr="008161FF" w:rsidRDefault="00DD34BA" w:rsidP="00923F36">
            <w:pPr>
              <w:spacing w:before="0" w:beforeAutospacing="0" w:after="0" w:afterAutospacing="0"/>
              <w:ind w:left="-980"/>
              <w:jc w:val="center"/>
              <w:rPr>
                <w:lang w:val="ru-RU"/>
              </w:rPr>
            </w:pPr>
            <w:r w:rsidRPr="008161FF">
              <w:rPr>
                <w:lang w:val="ru-RU"/>
              </w:rPr>
              <w:t>на «4, 3»</w:t>
            </w:r>
          </w:p>
        </w:tc>
        <w:tc>
          <w:tcPr>
            <w:tcW w:w="17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0F587" w14:textId="77777777" w:rsidR="00DD34BA" w:rsidRPr="008161FF" w:rsidRDefault="00DD34BA" w:rsidP="00DD34BA">
            <w:pPr>
              <w:spacing w:before="0" w:beforeAutospacing="0" w:after="0" w:afterAutospacing="0"/>
              <w:contextualSpacing/>
              <w:jc w:val="center"/>
              <w:rPr>
                <w:b/>
                <w:lang w:val="ru-RU"/>
              </w:rPr>
            </w:pPr>
            <w:r w:rsidRPr="008161FF">
              <w:rPr>
                <w:b/>
                <w:lang w:val="ru-RU"/>
              </w:rPr>
              <w:t>370</w:t>
            </w:r>
          </w:p>
        </w:tc>
        <w:tc>
          <w:tcPr>
            <w:tcW w:w="22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840F7" w14:textId="77777777" w:rsidR="00DD34BA" w:rsidRPr="008161FF" w:rsidRDefault="00DD34BA" w:rsidP="00DD34BA">
            <w:pPr>
              <w:spacing w:before="0" w:beforeAutospacing="0" w:after="0" w:afterAutospacing="0"/>
              <w:contextualSpacing/>
              <w:jc w:val="center"/>
              <w:rPr>
                <w:b/>
                <w:lang w:val="ru-RU"/>
              </w:rPr>
            </w:pPr>
            <w:r w:rsidRPr="008161FF">
              <w:rPr>
                <w:b/>
                <w:lang w:val="ru-RU"/>
              </w:rPr>
              <w:t>393</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912690" w14:textId="77777777" w:rsidR="00DD34BA" w:rsidRPr="008161FF" w:rsidRDefault="00DD34BA" w:rsidP="00DD34BA">
            <w:pPr>
              <w:spacing w:before="0" w:beforeAutospacing="0" w:after="0" w:afterAutospacing="0"/>
              <w:contextualSpacing/>
              <w:jc w:val="center"/>
              <w:rPr>
                <w:b/>
                <w:lang w:val="ru-RU"/>
              </w:rPr>
            </w:pPr>
            <w:r w:rsidRPr="008161FF">
              <w:rPr>
                <w:b/>
                <w:lang w:val="ru-RU"/>
              </w:rPr>
              <w:t>398</w:t>
            </w:r>
          </w:p>
        </w:tc>
        <w:tc>
          <w:tcPr>
            <w:tcW w:w="1418" w:type="dxa"/>
            <w:tcBorders>
              <w:top w:val="nil"/>
              <w:left w:val="nil"/>
              <w:bottom w:val="single" w:sz="8" w:space="0" w:color="000000"/>
              <w:right w:val="single" w:sz="8" w:space="0" w:color="000000"/>
            </w:tcBorders>
          </w:tcPr>
          <w:p w14:paraId="61812C31" w14:textId="77777777" w:rsidR="00DD34BA" w:rsidRPr="008161FF" w:rsidRDefault="00DD34BA" w:rsidP="00DD34BA">
            <w:pPr>
              <w:spacing w:before="0" w:beforeAutospacing="0" w:after="0" w:afterAutospacing="0"/>
              <w:contextualSpacing/>
              <w:jc w:val="center"/>
              <w:rPr>
                <w:b/>
                <w:lang w:val="ru-RU"/>
              </w:rPr>
            </w:pPr>
            <w:r w:rsidRPr="008161FF">
              <w:rPr>
                <w:b/>
                <w:lang w:val="ru-RU"/>
              </w:rPr>
              <w:t>354 (88+ 253 + 13)</w:t>
            </w:r>
          </w:p>
        </w:tc>
      </w:tr>
    </w:tbl>
    <w:p w14:paraId="077D5FAC" w14:textId="648E0E05" w:rsidR="00923F36" w:rsidRPr="008161FF" w:rsidRDefault="00923F36" w:rsidP="00D0696B">
      <w:pPr>
        <w:spacing w:before="0" w:beforeAutospacing="0" w:after="0" w:afterAutospacing="0"/>
        <w:rPr>
          <w:b/>
          <w:sz w:val="28"/>
          <w:szCs w:val="28"/>
          <w:lang w:val="ru-RU"/>
        </w:rPr>
      </w:pPr>
    </w:p>
    <w:p w14:paraId="73831BF6" w14:textId="7D15883E" w:rsidR="00DD34BA" w:rsidRDefault="00D95363" w:rsidP="00D0696B">
      <w:pPr>
        <w:spacing w:before="0" w:beforeAutospacing="0" w:after="0" w:afterAutospacing="0"/>
        <w:rPr>
          <w:b/>
          <w:bCs/>
          <w:sz w:val="24"/>
          <w:szCs w:val="24"/>
          <w:lang w:val="ru-RU"/>
        </w:rPr>
      </w:pPr>
      <w:r>
        <w:rPr>
          <w:b/>
          <w:bCs/>
          <w:sz w:val="24"/>
          <w:szCs w:val="24"/>
          <w:lang w:val="ru-RU"/>
        </w:rPr>
        <w:t xml:space="preserve">2.4.2 </w:t>
      </w:r>
      <w:r w:rsidR="00DD34BA" w:rsidRPr="008161FF">
        <w:rPr>
          <w:b/>
          <w:bCs/>
          <w:sz w:val="24"/>
          <w:szCs w:val="24"/>
          <w:lang w:val="ru-RU"/>
        </w:rPr>
        <w:t>Анализ результатов обучения по школе в 2024-2025 учебном году</w:t>
      </w:r>
    </w:p>
    <w:p w14:paraId="7DF0EF57" w14:textId="77777777" w:rsidR="00923F36" w:rsidRPr="008161FF" w:rsidRDefault="00923F36" w:rsidP="00DD34BA">
      <w:pPr>
        <w:spacing w:before="0" w:beforeAutospacing="0" w:after="0" w:afterAutospacing="0"/>
        <w:jc w:val="center"/>
        <w:rPr>
          <w:sz w:val="24"/>
          <w:szCs w:val="24"/>
          <w:lang w:val="ru-RU"/>
        </w:rPr>
      </w:pPr>
    </w:p>
    <w:tbl>
      <w:tblPr>
        <w:tblW w:w="5058" w:type="pct"/>
        <w:tblInd w:w="-150" w:type="dxa"/>
        <w:tblCellMar>
          <w:top w:w="15" w:type="dxa"/>
          <w:left w:w="15" w:type="dxa"/>
          <w:bottom w:w="15" w:type="dxa"/>
          <w:right w:w="15" w:type="dxa"/>
        </w:tblCellMar>
        <w:tblLook w:val="0600" w:firstRow="0" w:lastRow="0" w:firstColumn="0" w:lastColumn="0" w:noHBand="1" w:noVBand="1"/>
      </w:tblPr>
      <w:tblGrid>
        <w:gridCol w:w="2092"/>
        <w:gridCol w:w="1731"/>
        <w:gridCol w:w="1464"/>
        <w:gridCol w:w="1788"/>
        <w:gridCol w:w="1274"/>
        <w:gridCol w:w="790"/>
      </w:tblGrid>
      <w:tr w:rsidR="00DD34BA" w:rsidRPr="008161FF" w14:paraId="48F202FD" w14:textId="77777777" w:rsidTr="00923F36">
        <w:tc>
          <w:tcPr>
            <w:tcW w:w="1145" w:type="pct"/>
            <w:tcBorders>
              <w:top w:val="single" w:sz="6" w:space="0" w:color="000000"/>
              <w:left w:val="single" w:sz="6" w:space="0" w:color="000000"/>
              <w:bottom w:val="single" w:sz="6" w:space="0" w:color="000000"/>
              <w:right w:val="single" w:sz="6" w:space="0" w:color="000000"/>
            </w:tcBorders>
            <w:vAlign w:val="center"/>
          </w:tcPr>
          <w:p w14:paraId="07D4AB86" w14:textId="77777777" w:rsidR="00DD34BA" w:rsidRPr="008161FF" w:rsidRDefault="00DD34BA" w:rsidP="00DD34BA">
            <w:pPr>
              <w:spacing w:before="0" w:beforeAutospacing="0" w:after="0" w:afterAutospacing="0"/>
              <w:rPr>
                <w:b/>
                <w:bCs/>
                <w:sz w:val="24"/>
                <w:szCs w:val="24"/>
              </w:rPr>
            </w:pPr>
            <w:r w:rsidRPr="008161FF">
              <w:rPr>
                <w:b/>
                <w:bCs/>
                <w:sz w:val="24"/>
                <w:szCs w:val="24"/>
              </w:rPr>
              <w:t>Данные</w:t>
            </w:r>
          </w:p>
        </w:tc>
        <w:tc>
          <w:tcPr>
            <w:tcW w:w="947" w:type="pct"/>
            <w:tcBorders>
              <w:top w:val="single" w:sz="6" w:space="0" w:color="000000"/>
              <w:left w:val="single" w:sz="6" w:space="0" w:color="000000"/>
              <w:bottom w:val="single" w:sz="6" w:space="0" w:color="000000"/>
              <w:right w:val="single" w:sz="6" w:space="0" w:color="000000"/>
            </w:tcBorders>
            <w:vAlign w:val="center"/>
          </w:tcPr>
          <w:p w14:paraId="04C4F09A" w14:textId="77777777" w:rsidR="00DD34BA" w:rsidRPr="008161FF" w:rsidRDefault="00DD34BA" w:rsidP="00DD34BA">
            <w:pPr>
              <w:spacing w:before="0" w:beforeAutospacing="0" w:after="0" w:afterAutospacing="0"/>
              <w:rPr>
                <w:b/>
                <w:bCs/>
                <w:sz w:val="24"/>
                <w:szCs w:val="24"/>
              </w:rPr>
            </w:pPr>
            <w:r w:rsidRPr="008161FF">
              <w:rPr>
                <w:b/>
                <w:bCs/>
                <w:sz w:val="24"/>
                <w:szCs w:val="24"/>
              </w:rPr>
              <w:t>I четверть</w:t>
            </w:r>
          </w:p>
        </w:tc>
        <w:tc>
          <w:tcPr>
            <w:tcW w:w="801" w:type="pct"/>
            <w:tcBorders>
              <w:top w:val="single" w:sz="6" w:space="0" w:color="000000"/>
              <w:left w:val="single" w:sz="6" w:space="0" w:color="000000"/>
              <w:bottom w:val="single" w:sz="6" w:space="0" w:color="000000"/>
              <w:right w:val="single" w:sz="6" w:space="0" w:color="000000"/>
            </w:tcBorders>
            <w:vAlign w:val="center"/>
          </w:tcPr>
          <w:p w14:paraId="124EEAE9" w14:textId="77777777" w:rsidR="00DD34BA" w:rsidRPr="008161FF" w:rsidRDefault="00DD34BA" w:rsidP="00DD34BA">
            <w:pPr>
              <w:spacing w:before="0" w:beforeAutospacing="0" w:after="0" w:afterAutospacing="0"/>
              <w:rPr>
                <w:b/>
                <w:bCs/>
                <w:sz w:val="24"/>
                <w:szCs w:val="24"/>
              </w:rPr>
            </w:pPr>
            <w:r w:rsidRPr="008161FF">
              <w:rPr>
                <w:b/>
                <w:bCs/>
                <w:sz w:val="24"/>
                <w:szCs w:val="24"/>
              </w:rPr>
              <w:t>II четверть</w:t>
            </w:r>
          </w:p>
        </w:tc>
        <w:tc>
          <w:tcPr>
            <w:tcW w:w="978" w:type="pct"/>
            <w:tcBorders>
              <w:top w:val="single" w:sz="6" w:space="0" w:color="000000"/>
              <w:left w:val="single" w:sz="6" w:space="0" w:color="000000"/>
              <w:bottom w:val="single" w:sz="6" w:space="0" w:color="000000"/>
              <w:right w:val="single" w:sz="6" w:space="0" w:color="000000"/>
            </w:tcBorders>
            <w:vAlign w:val="center"/>
          </w:tcPr>
          <w:p w14:paraId="7896B180" w14:textId="77777777" w:rsidR="00DD34BA" w:rsidRPr="008161FF" w:rsidRDefault="00DD34BA" w:rsidP="00DD34BA">
            <w:pPr>
              <w:spacing w:before="0" w:beforeAutospacing="0" w:after="0" w:afterAutospacing="0"/>
              <w:rPr>
                <w:b/>
                <w:bCs/>
                <w:sz w:val="24"/>
                <w:szCs w:val="24"/>
              </w:rPr>
            </w:pPr>
            <w:r w:rsidRPr="008161FF">
              <w:rPr>
                <w:b/>
                <w:bCs/>
                <w:sz w:val="24"/>
                <w:szCs w:val="24"/>
              </w:rPr>
              <w:t>III четверть</w:t>
            </w:r>
          </w:p>
        </w:tc>
        <w:tc>
          <w:tcPr>
            <w:tcW w:w="697" w:type="pct"/>
            <w:tcBorders>
              <w:top w:val="single" w:sz="6" w:space="0" w:color="000000"/>
              <w:left w:val="single" w:sz="6" w:space="0" w:color="000000"/>
              <w:bottom w:val="single" w:sz="6" w:space="0" w:color="000000"/>
              <w:right w:val="single" w:sz="6" w:space="0" w:color="000000"/>
            </w:tcBorders>
            <w:vAlign w:val="center"/>
          </w:tcPr>
          <w:p w14:paraId="482478EE" w14:textId="77777777" w:rsidR="00DD34BA" w:rsidRPr="008161FF" w:rsidRDefault="00DD34BA" w:rsidP="00DD34BA">
            <w:pPr>
              <w:spacing w:before="0" w:beforeAutospacing="0" w:after="0" w:afterAutospacing="0"/>
              <w:rPr>
                <w:b/>
                <w:bCs/>
                <w:sz w:val="24"/>
                <w:szCs w:val="24"/>
              </w:rPr>
            </w:pPr>
            <w:r w:rsidRPr="008161FF">
              <w:rPr>
                <w:b/>
                <w:bCs/>
                <w:sz w:val="24"/>
                <w:szCs w:val="24"/>
              </w:rPr>
              <w:t>IV четверть</w:t>
            </w:r>
          </w:p>
        </w:tc>
        <w:tc>
          <w:tcPr>
            <w:tcW w:w="432" w:type="pct"/>
            <w:tcBorders>
              <w:top w:val="single" w:sz="6" w:space="0" w:color="000000"/>
              <w:left w:val="single" w:sz="6" w:space="0" w:color="000000"/>
              <w:bottom w:val="single" w:sz="6" w:space="0" w:color="000000"/>
              <w:right w:val="single" w:sz="6" w:space="0" w:color="000000"/>
            </w:tcBorders>
            <w:vAlign w:val="center"/>
          </w:tcPr>
          <w:p w14:paraId="3A401F00" w14:textId="77777777" w:rsidR="00DD34BA" w:rsidRPr="008161FF" w:rsidRDefault="00DD34BA" w:rsidP="00DD34BA">
            <w:pPr>
              <w:spacing w:before="0" w:beforeAutospacing="0" w:after="0" w:afterAutospacing="0"/>
              <w:rPr>
                <w:b/>
                <w:bCs/>
                <w:sz w:val="24"/>
                <w:szCs w:val="24"/>
                <w:lang w:val="ru-RU"/>
              </w:rPr>
            </w:pPr>
            <w:r w:rsidRPr="008161FF">
              <w:rPr>
                <w:b/>
                <w:bCs/>
                <w:sz w:val="24"/>
                <w:szCs w:val="24"/>
                <w:lang w:val="ru-RU"/>
              </w:rPr>
              <w:t>итог</w:t>
            </w:r>
          </w:p>
        </w:tc>
      </w:tr>
      <w:tr w:rsidR="00DD34BA" w:rsidRPr="008161FF" w14:paraId="425F29C6"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698266" w14:textId="77777777" w:rsidR="00DD34BA" w:rsidRPr="008161FF" w:rsidRDefault="00DD34BA" w:rsidP="00DD34BA">
            <w:pPr>
              <w:spacing w:before="0" w:beforeAutospacing="0" w:after="0" w:afterAutospacing="0"/>
              <w:rPr>
                <w:sz w:val="24"/>
                <w:szCs w:val="24"/>
              </w:rPr>
            </w:pPr>
            <w:r w:rsidRPr="008161FF">
              <w:rPr>
                <w:sz w:val="24"/>
                <w:szCs w:val="24"/>
              </w:rPr>
              <w:t>Всего обучающихся</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C3867"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582</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CCADD8"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575</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361CFF"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571</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34132"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570</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E8FDD8"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569</w:t>
            </w:r>
          </w:p>
        </w:tc>
      </w:tr>
      <w:tr w:rsidR="00DD34BA" w:rsidRPr="008161FF" w14:paraId="17709E33"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276C2" w14:textId="77777777" w:rsidR="00DD34BA" w:rsidRPr="008161FF" w:rsidRDefault="00DD34BA" w:rsidP="00DD34BA">
            <w:pPr>
              <w:spacing w:before="0" w:beforeAutospacing="0" w:after="0" w:afterAutospacing="0"/>
              <w:rPr>
                <w:sz w:val="24"/>
                <w:szCs w:val="24"/>
              </w:rPr>
            </w:pPr>
            <w:r w:rsidRPr="008161FF">
              <w:rPr>
                <w:sz w:val="24"/>
                <w:szCs w:val="24"/>
              </w:rPr>
              <w:t>Не успевают</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2C48C"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49</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B010F"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37</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C459E4"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37</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B95791"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614A6B"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16</w:t>
            </w:r>
          </w:p>
        </w:tc>
      </w:tr>
      <w:tr w:rsidR="00DD34BA" w:rsidRPr="008161FF" w14:paraId="4CB1B1C0"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71CE43" w14:textId="77777777" w:rsidR="00DD34BA" w:rsidRPr="008161FF" w:rsidRDefault="00DD34BA" w:rsidP="00DD34BA">
            <w:pPr>
              <w:spacing w:before="0" w:beforeAutospacing="0" w:after="0" w:afterAutospacing="0"/>
            </w:pPr>
            <w:r w:rsidRPr="008161FF">
              <w:rPr>
                <w:sz w:val="24"/>
                <w:szCs w:val="24"/>
              </w:rPr>
              <w:t>Не аттестованы</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2C1F8" w14:textId="77777777" w:rsidR="00DD34BA" w:rsidRPr="008161FF" w:rsidRDefault="00DD34BA" w:rsidP="00DD34BA">
            <w:pPr>
              <w:spacing w:before="0" w:beforeAutospacing="0" w:after="0" w:afterAutospacing="0"/>
              <w:rPr>
                <w:lang w:val="ru-RU"/>
              </w:rPr>
            </w:pPr>
            <w:r w:rsidRPr="008161FF">
              <w:rPr>
                <w:sz w:val="24"/>
                <w:szCs w:val="24"/>
                <w:lang w:val="ru-RU"/>
              </w:rPr>
              <w:t>22</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D83AEE" w14:textId="77777777" w:rsidR="00DD34BA" w:rsidRPr="008161FF" w:rsidRDefault="00DD34BA" w:rsidP="00DD34BA">
            <w:pPr>
              <w:spacing w:before="0" w:beforeAutospacing="0" w:after="0" w:afterAutospacing="0"/>
              <w:rPr>
                <w:lang w:val="ru-RU"/>
              </w:rPr>
            </w:pPr>
            <w:r w:rsidRPr="008161FF">
              <w:rPr>
                <w:sz w:val="24"/>
                <w:szCs w:val="24"/>
                <w:lang w:val="ru-RU"/>
              </w:rPr>
              <w:t xml:space="preserve">22 </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59B59E" w14:textId="77777777" w:rsidR="00DD34BA" w:rsidRPr="008161FF" w:rsidRDefault="00DD34BA" w:rsidP="00DD34BA">
            <w:pPr>
              <w:spacing w:before="0" w:beforeAutospacing="0" w:after="0" w:afterAutospacing="0"/>
              <w:rPr>
                <w:lang w:val="ru-RU"/>
              </w:rPr>
            </w:pPr>
            <w:r w:rsidRPr="008161FF">
              <w:rPr>
                <w:sz w:val="24"/>
                <w:szCs w:val="24"/>
                <w:lang w:val="ru-RU"/>
              </w:rPr>
              <w:t>16</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963A9" w14:textId="77777777" w:rsidR="00DD34BA" w:rsidRPr="008161FF" w:rsidRDefault="00DD34BA" w:rsidP="00DD34BA">
            <w:pPr>
              <w:spacing w:before="0" w:beforeAutospacing="0" w:after="0" w:afterAutospacing="0"/>
              <w:rPr>
                <w:lang w:val="ru-RU"/>
              </w:rPr>
            </w:pPr>
            <w:r w:rsidRPr="008161FF">
              <w:rPr>
                <w:sz w:val="24"/>
                <w:szCs w:val="24"/>
                <w:lang w:val="ru-RU"/>
              </w:rPr>
              <w:t>12</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912E80" w14:textId="77777777" w:rsidR="00DD34BA" w:rsidRPr="008161FF" w:rsidRDefault="00DD34BA" w:rsidP="00DD34BA">
            <w:pPr>
              <w:spacing w:before="0" w:beforeAutospacing="0" w:after="0" w:afterAutospacing="0"/>
            </w:pPr>
            <w:r w:rsidRPr="008161FF">
              <w:rPr>
                <w:sz w:val="24"/>
                <w:szCs w:val="24"/>
              </w:rPr>
              <w:t>1</w:t>
            </w:r>
          </w:p>
        </w:tc>
      </w:tr>
      <w:tr w:rsidR="00DD34BA" w:rsidRPr="008161FF" w14:paraId="44BE925A"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CF701" w14:textId="77777777" w:rsidR="00DD34BA" w:rsidRPr="008161FF" w:rsidRDefault="00DD34BA" w:rsidP="00DD34BA">
            <w:pPr>
              <w:spacing w:before="0" w:beforeAutospacing="0" w:after="0" w:afterAutospacing="0"/>
              <w:rPr>
                <w:sz w:val="24"/>
                <w:szCs w:val="24"/>
              </w:rPr>
            </w:pPr>
            <w:r w:rsidRPr="008161FF">
              <w:rPr>
                <w:sz w:val="24"/>
                <w:szCs w:val="24"/>
              </w:rPr>
              <w:t>Отличники</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9CBC8E" w14:textId="77777777" w:rsidR="00DD34BA" w:rsidRPr="008161FF" w:rsidRDefault="00DD34BA" w:rsidP="00DD34BA">
            <w:pPr>
              <w:spacing w:before="0" w:beforeAutospacing="0" w:after="0" w:afterAutospacing="0"/>
              <w:rPr>
                <w:sz w:val="24"/>
                <w:szCs w:val="24"/>
              </w:rPr>
            </w:pPr>
            <w:r w:rsidRPr="008161FF">
              <w:rPr>
                <w:sz w:val="24"/>
                <w:szCs w:val="24"/>
              </w:rPr>
              <w:t>10</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FA493B" w14:textId="77777777" w:rsidR="00DD34BA" w:rsidRPr="008161FF" w:rsidRDefault="00DD34BA" w:rsidP="00DD34BA">
            <w:pPr>
              <w:spacing w:before="0" w:beforeAutospacing="0" w:after="0" w:afterAutospacing="0"/>
              <w:rPr>
                <w:sz w:val="24"/>
                <w:szCs w:val="24"/>
                <w:lang w:val="ru-RU"/>
              </w:rPr>
            </w:pPr>
            <w:r w:rsidRPr="008161FF">
              <w:rPr>
                <w:sz w:val="24"/>
                <w:szCs w:val="24"/>
              </w:rPr>
              <w:t>1</w:t>
            </w:r>
            <w:r w:rsidRPr="008161FF">
              <w:rPr>
                <w:sz w:val="24"/>
                <w:szCs w:val="24"/>
                <w:lang w:val="ru-RU"/>
              </w:rPr>
              <w:t>9</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D85EBD" w14:textId="77777777" w:rsidR="00DD34BA" w:rsidRPr="008161FF" w:rsidRDefault="00DD34BA" w:rsidP="00DD34BA">
            <w:pPr>
              <w:spacing w:before="0" w:beforeAutospacing="0" w:after="0" w:afterAutospacing="0"/>
              <w:rPr>
                <w:sz w:val="24"/>
                <w:szCs w:val="24"/>
                <w:lang w:val="ru-RU"/>
              </w:rPr>
            </w:pPr>
            <w:r w:rsidRPr="008161FF">
              <w:rPr>
                <w:sz w:val="24"/>
                <w:szCs w:val="24"/>
              </w:rPr>
              <w:t>1</w:t>
            </w:r>
            <w:r w:rsidRPr="008161FF">
              <w:rPr>
                <w:sz w:val="24"/>
                <w:szCs w:val="24"/>
                <w:lang w:val="ru-RU"/>
              </w:rPr>
              <w:t>6</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B72757" w14:textId="77777777" w:rsidR="00DD34BA" w:rsidRPr="008161FF" w:rsidRDefault="00DD34BA" w:rsidP="00DD34BA">
            <w:pPr>
              <w:spacing w:before="0" w:beforeAutospacing="0" w:after="0" w:afterAutospacing="0"/>
              <w:rPr>
                <w:sz w:val="24"/>
                <w:szCs w:val="24"/>
                <w:lang w:val="ru-RU"/>
              </w:rPr>
            </w:pPr>
            <w:r w:rsidRPr="008161FF">
              <w:rPr>
                <w:sz w:val="24"/>
                <w:szCs w:val="24"/>
              </w:rPr>
              <w:t>1</w:t>
            </w:r>
            <w:r w:rsidRPr="008161FF">
              <w:rPr>
                <w:sz w:val="24"/>
                <w:szCs w:val="24"/>
                <w:lang w:val="ru-RU"/>
              </w:rPr>
              <w:t>1</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6D14AB"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23</w:t>
            </w:r>
          </w:p>
        </w:tc>
      </w:tr>
      <w:tr w:rsidR="00DD34BA" w:rsidRPr="008161FF" w14:paraId="1C2A2BBF"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01634E" w14:textId="77777777" w:rsidR="00DD34BA" w:rsidRPr="008161FF" w:rsidRDefault="00DD34BA" w:rsidP="00DD34BA">
            <w:pPr>
              <w:spacing w:before="0" w:beforeAutospacing="0" w:after="0" w:afterAutospacing="0"/>
            </w:pPr>
            <w:r w:rsidRPr="008161FF">
              <w:rPr>
                <w:sz w:val="24"/>
                <w:szCs w:val="24"/>
              </w:rPr>
              <w:t>Успевают на «4» и «5»</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4B94A7"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164</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CB65"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156</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91BDEE"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158</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301DF1"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153</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96F29"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176</w:t>
            </w:r>
          </w:p>
        </w:tc>
      </w:tr>
      <w:tr w:rsidR="00DD34BA" w:rsidRPr="008161FF" w14:paraId="0DE2BE18"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D0C8A" w14:textId="77777777" w:rsidR="00DD34BA" w:rsidRPr="008161FF" w:rsidRDefault="00DD34BA" w:rsidP="00DD34BA">
            <w:pPr>
              <w:spacing w:before="0" w:beforeAutospacing="0" w:after="0" w:afterAutospacing="0"/>
              <w:rPr>
                <w:sz w:val="24"/>
                <w:szCs w:val="24"/>
              </w:rPr>
            </w:pPr>
            <w:r w:rsidRPr="008161FF">
              <w:rPr>
                <w:sz w:val="24"/>
                <w:szCs w:val="24"/>
              </w:rPr>
              <w:t>С одной «4»</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36CEEA"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8</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ACDD79"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12</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B9252D"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11</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D40E5B"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16</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379F30"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9</w:t>
            </w:r>
          </w:p>
        </w:tc>
      </w:tr>
      <w:tr w:rsidR="00DD34BA" w:rsidRPr="008161FF" w14:paraId="28791AEB"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A36766" w14:textId="77777777" w:rsidR="00DD34BA" w:rsidRPr="008161FF" w:rsidRDefault="00DD34BA" w:rsidP="00DD34BA">
            <w:pPr>
              <w:spacing w:before="0" w:beforeAutospacing="0" w:after="0" w:afterAutospacing="0"/>
              <w:rPr>
                <w:sz w:val="24"/>
                <w:szCs w:val="24"/>
              </w:rPr>
            </w:pPr>
            <w:r w:rsidRPr="008161FF">
              <w:rPr>
                <w:sz w:val="24"/>
                <w:szCs w:val="24"/>
              </w:rPr>
              <w:t>С одной «3»</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C2953C"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53</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40F30"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52</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278FF6"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49</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CA9CF1"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48</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3BBD1"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46</w:t>
            </w:r>
          </w:p>
        </w:tc>
      </w:tr>
      <w:tr w:rsidR="00DD34BA" w:rsidRPr="008161FF" w14:paraId="67413554"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A629E" w14:textId="77777777" w:rsidR="00DD34BA" w:rsidRPr="008161FF" w:rsidRDefault="00DD34BA" w:rsidP="00DD34BA">
            <w:pPr>
              <w:spacing w:before="0" w:beforeAutospacing="0" w:after="0" w:afterAutospacing="0"/>
              <w:rPr>
                <w:sz w:val="24"/>
                <w:szCs w:val="24"/>
              </w:rPr>
            </w:pPr>
            <w:r w:rsidRPr="008161FF">
              <w:rPr>
                <w:sz w:val="24"/>
                <w:szCs w:val="24"/>
              </w:rPr>
              <w:t>% качества</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76188C"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30,4</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9881D6"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30,8</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B9B374"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30,6</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263245"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28,9</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6365B3"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35</w:t>
            </w:r>
          </w:p>
        </w:tc>
      </w:tr>
      <w:tr w:rsidR="00DD34BA" w:rsidRPr="008161FF" w14:paraId="5E70436B"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A7C549" w14:textId="77777777" w:rsidR="00DD34BA" w:rsidRPr="008161FF" w:rsidRDefault="00DD34BA" w:rsidP="00DD34BA">
            <w:pPr>
              <w:spacing w:before="0" w:beforeAutospacing="0" w:after="0" w:afterAutospacing="0"/>
              <w:rPr>
                <w:sz w:val="24"/>
                <w:szCs w:val="24"/>
              </w:rPr>
            </w:pPr>
            <w:r w:rsidRPr="008161FF">
              <w:rPr>
                <w:sz w:val="24"/>
                <w:szCs w:val="24"/>
              </w:rPr>
              <w:t>Средняя оценка</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485F54" w14:textId="77777777" w:rsidR="00DD34BA" w:rsidRPr="008161FF" w:rsidRDefault="00DD34BA" w:rsidP="00DD34BA">
            <w:pPr>
              <w:spacing w:before="0" w:beforeAutospacing="0" w:after="0" w:afterAutospacing="0"/>
              <w:rPr>
                <w:sz w:val="24"/>
                <w:szCs w:val="24"/>
              </w:rPr>
            </w:pP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E033D" w14:textId="77777777" w:rsidR="00DD34BA" w:rsidRPr="008161FF" w:rsidRDefault="00DD34BA" w:rsidP="00DD34BA">
            <w:pPr>
              <w:spacing w:before="0" w:beforeAutospacing="0" w:after="0" w:afterAutospacing="0"/>
              <w:rPr>
                <w:sz w:val="24"/>
                <w:szCs w:val="24"/>
              </w:rPr>
            </w:pP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4F2064" w14:textId="77777777" w:rsidR="00DD34BA" w:rsidRPr="008161FF" w:rsidRDefault="00DD34BA" w:rsidP="00DD34BA">
            <w:pPr>
              <w:spacing w:before="0" w:beforeAutospacing="0" w:after="0" w:afterAutospacing="0"/>
              <w:rPr>
                <w:sz w:val="24"/>
                <w:szCs w:val="24"/>
              </w:rPr>
            </w:pP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A5F04" w14:textId="77777777" w:rsidR="00DD34BA" w:rsidRPr="008161FF" w:rsidRDefault="00DD34BA" w:rsidP="00DD34BA">
            <w:pPr>
              <w:spacing w:before="0" w:beforeAutospacing="0" w:after="0" w:afterAutospacing="0"/>
              <w:rPr>
                <w:sz w:val="24"/>
                <w:szCs w:val="24"/>
              </w:rPr>
            </w:pP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3BE941" w14:textId="77777777" w:rsidR="00DD34BA" w:rsidRPr="008161FF" w:rsidRDefault="00DD34BA" w:rsidP="00DD34BA">
            <w:pPr>
              <w:spacing w:before="0" w:beforeAutospacing="0" w:after="0" w:afterAutospacing="0"/>
              <w:rPr>
                <w:sz w:val="24"/>
                <w:szCs w:val="24"/>
                <w:lang w:val="ru-RU"/>
              </w:rPr>
            </w:pPr>
            <w:r w:rsidRPr="008161FF">
              <w:rPr>
                <w:sz w:val="24"/>
                <w:szCs w:val="24"/>
              </w:rPr>
              <w:t>3,</w:t>
            </w:r>
            <w:r w:rsidRPr="008161FF">
              <w:rPr>
                <w:sz w:val="24"/>
                <w:szCs w:val="24"/>
                <w:lang w:val="ru-RU"/>
              </w:rPr>
              <w:t>4</w:t>
            </w:r>
          </w:p>
        </w:tc>
      </w:tr>
      <w:tr w:rsidR="00DD34BA" w:rsidRPr="008161FF" w14:paraId="4E81A0A4" w14:textId="77777777" w:rsidTr="00923F36">
        <w:tc>
          <w:tcPr>
            <w:tcW w:w="11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D753CA" w14:textId="77777777" w:rsidR="00DD34BA" w:rsidRPr="008161FF" w:rsidRDefault="00DD34BA" w:rsidP="00DD34BA">
            <w:pPr>
              <w:spacing w:before="0" w:beforeAutospacing="0" w:after="0" w:afterAutospacing="0"/>
              <w:rPr>
                <w:sz w:val="24"/>
                <w:szCs w:val="24"/>
              </w:rPr>
            </w:pPr>
            <w:r w:rsidRPr="008161FF">
              <w:rPr>
                <w:sz w:val="24"/>
                <w:szCs w:val="24"/>
              </w:rPr>
              <w:t>% успеваемости</w:t>
            </w:r>
          </w:p>
        </w:tc>
        <w:tc>
          <w:tcPr>
            <w:tcW w:w="9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B61FC9" w14:textId="77777777" w:rsidR="00DD34BA" w:rsidRPr="008161FF" w:rsidRDefault="00DD34BA" w:rsidP="00DD34BA">
            <w:pPr>
              <w:spacing w:before="0" w:beforeAutospacing="0" w:after="0" w:afterAutospacing="0"/>
              <w:rPr>
                <w:sz w:val="24"/>
                <w:szCs w:val="24"/>
                <w:lang w:val="ru-RU"/>
              </w:rPr>
            </w:pPr>
            <w:r w:rsidRPr="008161FF">
              <w:rPr>
                <w:sz w:val="24"/>
                <w:szCs w:val="24"/>
                <w:lang w:val="ru-RU"/>
              </w:rPr>
              <w:t>88</w:t>
            </w:r>
          </w:p>
        </w:tc>
        <w:tc>
          <w:tcPr>
            <w:tcW w:w="8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EE2CB9" w14:textId="77777777" w:rsidR="00DD34BA" w:rsidRPr="008161FF" w:rsidRDefault="00DD34BA" w:rsidP="00DD34BA">
            <w:pPr>
              <w:spacing w:before="0" w:beforeAutospacing="0" w:after="0" w:afterAutospacing="0"/>
              <w:rPr>
                <w:sz w:val="24"/>
                <w:szCs w:val="24"/>
                <w:lang w:val="ru-RU"/>
              </w:rPr>
            </w:pPr>
            <w:r w:rsidRPr="008161FF">
              <w:rPr>
                <w:sz w:val="24"/>
                <w:szCs w:val="24"/>
              </w:rPr>
              <w:t>9</w:t>
            </w:r>
            <w:r w:rsidRPr="008161FF">
              <w:rPr>
                <w:sz w:val="24"/>
                <w:szCs w:val="24"/>
                <w:lang w:val="ru-RU"/>
              </w:rPr>
              <w:t>0</w:t>
            </w:r>
          </w:p>
        </w:tc>
        <w:tc>
          <w:tcPr>
            <w:tcW w:w="9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3692B7" w14:textId="77777777" w:rsidR="00DD34BA" w:rsidRPr="008161FF" w:rsidRDefault="00DD34BA" w:rsidP="00DD34BA">
            <w:pPr>
              <w:spacing w:before="0" w:beforeAutospacing="0" w:after="0" w:afterAutospacing="0"/>
              <w:rPr>
                <w:sz w:val="24"/>
                <w:szCs w:val="24"/>
                <w:lang w:val="ru-RU"/>
              </w:rPr>
            </w:pPr>
            <w:r w:rsidRPr="008161FF">
              <w:rPr>
                <w:sz w:val="24"/>
                <w:szCs w:val="24"/>
              </w:rPr>
              <w:t>9</w:t>
            </w:r>
            <w:r w:rsidRPr="008161FF">
              <w:rPr>
                <w:sz w:val="24"/>
                <w:szCs w:val="24"/>
                <w:lang w:val="ru-RU"/>
              </w:rPr>
              <w:t>1</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A76AB3" w14:textId="77777777" w:rsidR="00DD34BA" w:rsidRPr="008161FF" w:rsidRDefault="00DD34BA" w:rsidP="00DD34BA">
            <w:pPr>
              <w:spacing w:before="0" w:beforeAutospacing="0" w:after="0" w:afterAutospacing="0"/>
              <w:rPr>
                <w:sz w:val="24"/>
                <w:szCs w:val="24"/>
                <w:lang w:val="ru-RU"/>
              </w:rPr>
            </w:pPr>
            <w:r w:rsidRPr="008161FF">
              <w:rPr>
                <w:sz w:val="24"/>
                <w:szCs w:val="24"/>
              </w:rPr>
              <w:t>9</w:t>
            </w:r>
            <w:r w:rsidRPr="008161FF">
              <w:rPr>
                <w:sz w:val="24"/>
                <w:szCs w:val="24"/>
                <w:lang w:val="ru-RU"/>
              </w:rPr>
              <w:t>2</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B4FE04" w14:textId="77777777" w:rsidR="00DD34BA" w:rsidRPr="008161FF" w:rsidRDefault="00DD34BA" w:rsidP="00DD34BA">
            <w:pPr>
              <w:spacing w:before="0" w:beforeAutospacing="0" w:after="0" w:afterAutospacing="0"/>
              <w:rPr>
                <w:sz w:val="24"/>
                <w:szCs w:val="24"/>
                <w:lang w:val="ru-RU"/>
              </w:rPr>
            </w:pPr>
            <w:r w:rsidRPr="008161FF">
              <w:rPr>
                <w:sz w:val="24"/>
                <w:szCs w:val="24"/>
              </w:rPr>
              <w:t>9</w:t>
            </w:r>
            <w:r w:rsidRPr="008161FF">
              <w:rPr>
                <w:sz w:val="24"/>
                <w:szCs w:val="24"/>
                <w:lang w:val="ru-RU"/>
              </w:rPr>
              <w:t>7</w:t>
            </w:r>
          </w:p>
        </w:tc>
      </w:tr>
    </w:tbl>
    <w:p w14:paraId="5DFC8E77" w14:textId="77777777" w:rsidR="00DD34BA" w:rsidRPr="008161FF" w:rsidRDefault="00DD34BA" w:rsidP="00DD34BA">
      <w:pPr>
        <w:pStyle w:val="db9fe9049761426654245bb2dd862eecmsonormal"/>
        <w:shd w:val="clear" w:color="auto" w:fill="FFFFFF"/>
        <w:spacing w:before="0" w:beforeAutospacing="0" w:after="0" w:afterAutospacing="0"/>
        <w:ind w:firstLine="709"/>
        <w:jc w:val="center"/>
        <w:rPr>
          <w:b/>
        </w:rPr>
      </w:pPr>
    </w:p>
    <w:p w14:paraId="3CF251BC" w14:textId="77777777" w:rsidR="00DD34BA" w:rsidRPr="008161FF" w:rsidRDefault="00DD34BA" w:rsidP="00DD34BA">
      <w:pPr>
        <w:pStyle w:val="db9fe9049761426654245bb2dd862eecmsonormal"/>
        <w:shd w:val="clear" w:color="auto" w:fill="FFFFFF"/>
        <w:spacing w:before="0" w:beforeAutospacing="0" w:after="0" w:afterAutospacing="0"/>
        <w:ind w:firstLine="709"/>
        <w:jc w:val="center"/>
        <w:rPr>
          <w:b/>
        </w:rPr>
      </w:pPr>
      <w:r w:rsidRPr="008161FF">
        <w:rPr>
          <w:b/>
        </w:rPr>
        <w:t>Сведения об освоении обучающимися образовательных программ</w:t>
      </w:r>
    </w:p>
    <w:tbl>
      <w:tblPr>
        <w:tblW w:w="50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075"/>
        <w:gridCol w:w="1098"/>
        <w:gridCol w:w="1097"/>
        <w:gridCol w:w="1252"/>
        <w:gridCol w:w="1250"/>
        <w:gridCol w:w="1246"/>
      </w:tblGrid>
      <w:tr w:rsidR="00DD34BA" w:rsidRPr="008161FF" w14:paraId="041D49DC" w14:textId="77777777" w:rsidTr="00923F36">
        <w:tc>
          <w:tcPr>
            <w:tcW w:w="1160" w:type="pct"/>
            <w:tcBorders>
              <w:top w:val="single" w:sz="4" w:space="0" w:color="auto"/>
              <w:left w:val="single" w:sz="4" w:space="0" w:color="auto"/>
              <w:bottom w:val="single" w:sz="4" w:space="0" w:color="auto"/>
              <w:right w:val="single" w:sz="4" w:space="0" w:color="auto"/>
            </w:tcBorders>
          </w:tcPr>
          <w:p w14:paraId="37365F5B"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p>
        </w:tc>
        <w:tc>
          <w:tcPr>
            <w:tcW w:w="1189" w:type="pct"/>
            <w:gridSpan w:val="2"/>
            <w:tcBorders>
              <w:top w:val="single" w:sz="4" w:space="0" w:color="auto"/>
              <w:left w:val="single" w:sz="4" w:space="0" w:color="auto"/>
              <w:bottom w:val="single" w:sz="4" w:space="0" w:color="auto"/>
              <w:right w:val="single" w:sz="4" w:space="0" w:color="auto"/>
            </w:tcBorders>
            <w:hideMark/>
          </w:tcPr>
          <w:p w14:paraId="3BF4F987"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2022-2023</w:t>
            </w:r>
          </w:p>
        </w:tc>
        <w:tc>
          <w:tcPr>
            <w:tcW w:w="1285" w:type="pct"/>
            <w:gridSpan w:val="2"/>
            <w:tcBorders>
              <w:top w:val="single" w:sz="4" w:space="0" w:color="auto"/>
              <w:left w:val="single" w:sz="4" w:space="0" w:color="auto"/>
              <w:bottom w:val="single" w:sz="4" w:space="0" w:color="auto"/>
              <w:right w:val="single" w:sz="4" w:space="0" w:color="auto"/>
            </w:tcBorders>
            <w:hideMark/>
          </w:tcPr>
          <w:p w14:paraId="40159738"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2023-2024</w:t>
            </w:r>
          </w:p>
        </w:tc>
        <w:tc>
          <w:tcPr>
            <w:tcW w:w="1366" w:type="pct"/>
            <w:gridSpan w:val="2"/>
            <w:tcBorders>
              <w:top w:val="single" w:sz="4" w:space="0" w:color="auto"/>
              <w:left w:val="single" w:sz="4" w:space="0" w:color="auto"/>
              <w:bottom w:val="single" w:sz="4" w:space="0" w:color="auto"/>
              <w:right w:val="single" w:sz="4" w:space="0" w:color="auto"/>
            </w:tcBorders>
          </w:tcPr>
          <w:p w14:paraId="17571DC2"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2024-2025</w:t>
            </w:r>
          </w:p>
        </w:tc>
      </w:tr>
      <w:tr w:rsidR="00DD34BA" w:rsidRPr="008161FF" w14:paraId="0DA48489"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2A7411B"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Учебные предметы</w:t>
            </w:r>
          </w:p>
        </w:tc>
        <w:tc>
          <w:tcPr>
            <w:tcW w:w="588" w:type="pct"/>
            <w:tcBorders>
              <w:top w:val="single" w:sz="4" w:space="0" w:color="auto"/>
              <w:left w:val="single" w:sz="4" w:space="0" w:color="auto"/>
              <w:bottom w:val="single" w:sz="4" w:space="0" w:color="auto"/>
              <w:right w:val="single" w:sz="4" w:space="0" w:color="auto"/>
            </w:tcBorders>
            <w:hideMark/>
          </w:tcPr>
          <w:p w14:paraId="15798DE4"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Успеваемость, %</w:t>
            </w:r>
          </w:p>
        </w:tc>
        <w:tc>
          <w:tcPr>
            <w:tcW w:w="601" w:type="pct"/>
            <w:tcBorders>
              <w:top w:val="single" w:sz="4" w:space="0" w:color="auto"/>
              <w:left w:val="single" w:sz="4" w:space="0" w:color="auto"/>
              <w:bottom w:val="single" w:sz="4" w:space="0" w:color="auto"/>
              <w:right w:val="single" w:sz="4" w:space="0" w:color="auto"/>
            </w:tcBorders>
            <w:hideMark/>
          </w:tcPr>
          <w:p w14:paraId="734518A6"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Качество знаний, %</w:t>
            </w:r>
          </w:p>
        </w:tc>
        <w:tc>
          <w:tcPr>
            <w:tcW w:w="600" w:type="pct"/>
            <w:tcBorders>
              <w:top w:val="single" w:sz="4" w:space="0" w:color="auto"/>
              <w:left w:val="single" w:sz="4" w:space="0" w:color="auto"/>
              <w:bottom w:val="single" w:sz="4" w:space="0" w:color="auto"/>
              <w:right w:val="single" w:sz="4" w:space="0" w:color="auto"/>
            </w:tcBorders>
            <w:hideMark/>
          </w:tcPr>
          <w:p w14:paraId="3CCF9AAE"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Успеваемость, %</w:t>
            </w:r>
          </w:p>
        </w:tc>
        <w:tc>
          <w:tcPr>
            <w:tcW w:w="685" w:type="pct"/>
            <w:tcBorders>
              <w:top w:val="single" w:sz="4" w:space="0" w:color="auto"/>
              <w:left w:val="single" w:sz="4" w:space="0" w:color="auto"/>
              <w:bottom w:val="single" w:sz="4" w:space="0" w:color="auto"/>
              <w:right w:val="single" w:sz="4" w:space="0" w:color="auto"/>
            </w:tcBorders>
            <w:hideMark/>
          </w:tcPr>
          <w:p w14:paraId="036DE127"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Качество знаний, %</w:t>
            </w:r>
          </w:p>
        </w:tc>
        <w:tc>
          <w:tcPr>
            <w:tcW w:w="684" w:type="pct"/>
            <w:tcBorders>
              <w:top w:val="single" w:sz="4" w:space="0" w:color="auto"/>
              <w:left w:val="single" w:sz="4" w:space="0" w:color="auto"/>
              <w:bottom w:val="single" w:sz="4" w:space="0" w:color="auto"/>
              <w:right w:val="single" w:sz="4" w:space="0" w:color="auto"/>
            </w:tcBorders>
          </w:tcPr>
          <w:p w14:paraId="296343C6"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Успеваемость, %</w:t>
            </w:r>
          </w:p>
        </w:tc>
        <w:tc>
          <w:tcPr>
            <w:tcW w:w="682" w:type="pct"/>
            <w:tcBorders>
              <w:top w:val="single" w:sz="4" w:space="0" w:color="auto"/>
              <w:left w:val="single" w:sz="4" w:space="0" w:color="auto"/>
              <w:bottom w:val="single" w:sz="4" w:space="0" w:color="auto"/>
              <w:right w:val="single" w:sz="4" w:space="0" w:color="auto"/>
            </w:tcBorders>
          </w:tcPr>
          <w:p w14:paraId="602BDC05" w14:textId="77777777" w:rsidR="00DD34BA" w:rsidRPr="008161FF" w:rsidRDefault="00DD34BA" w:rsidP="00DD34BA">
            <w:pPr>
              <w:pStyle w:val="db9fe9049761426654245bb2dd862eecmsonormal"/>
              <w:spacing w:before="0" w:beforeAutospacing="0" w:after="0" w:afterAutospacing="0" w:line="256" w:lineRule="auto"/>
              <w:jc w:val="center"/>
              <w:rPr>
                <w:lang w:eastAsia="en-US"/>
              </w:rPr>
            </w:pPr>
            <w:r w:rsidRPr="008161FF">
              <w:rPr>
                <w:lang w:eastAsia="en-US"/>
              </w:rPr>
              <w:t>Качество знаний, %</w:t>
            </w:r>
          </w:p>
        </w:tc>
      </w:tr>
      <w:tr w:rsidR="00DD34BA" w:rsidRPr="008161FF" w14:paraId="0CE6516C" w14:textId="77777777" w:rsidTr="00923F36">
        <w:tc>
          <w:tcPr>
            <w:tcW w:w="5000" w:type="pct"/>
            <w:gridSpan w:val="7"/>
            <w:tcBorders>
              <w:top w:val="single" w:sz="4" w:space="0" w:color="auto"/>
              <w:left w:val="single" w:sz="4" w:space="0" w:color="auto"/>
              <w:bottom w:val="single" w:sz="4" w:space="0" w:color="auto"/>
              <w:right w:val="single" w:sz="4" w:space="0" w:color="auto"/>
            </w:tcBorders>
            <w:hideMark/>
          </w:tcPr>
          <w:p w14:paraId="7B7D31A4" w14:textId="77777777" w:rsidR="00DD34BA" w:rsidRPr="008161FF" w:rsidRDefault="00DD34BA" w:rsidP="00DD34BA">
            <w:pPr>
              <w:pStyle w:val="db9fe9049761426654245bb2dd862eecmsonormal"/>
              <w:shd w:val="clear" w:color="auto" w:fill="FFFFFF"/>
              <w:spacing w:before="0" w:beforeAutospacing="0" w:after="0" w:afterAutospacing="0" w:line="256" w:lineRule="auto"/>
              <w:ind w:firstLine="709"/>
              <w:jc w:val="center"/>
              <w:rPr>
                <w:b/>
                <w:lang w:eastAsia="en-US"/>
              </w:rPr>
            </w:pPr>
            <w:r w:rsidRPr="008161FF">
              <w:rPr>
                <w:b/>
                <w:lang w:eastAsia="en-US"/>
              </w:rPr>
              <w:t>Начальное общее образование</w:t>
            </w:r>
          </w:p>
        </w:tc>
      </w:tr>
      <w:tr w:rsidR="00DD34BA" w:rsidRPr="008161FF" w14:paraId="75449D74"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ACE64F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Русский язык</w:t>
            </w:r>
          </w:p>
        </w:tc>
        <w:tc>
          <w:tcPr>
            <w:tcW w:w="588" w:type="pct"/>
            <w:tcBorders>
              <w:top w:val="single" w:sz="4" w:space="0" w:color="auto"/>
              <w:left w:val="single" w:sz="4" w:space="0" w:color="auto"/>
              <w:bottom w:val="single" w:sz="4" w:space="0" w:color="auto"/>
              <w:right w:val="single" w:sz="4" w:space="0" w:color="auto"/>
            </w:tcBorders>
            <w:hideMark/>
          </w:tcPr>
          <w:p w14:paraId="5B05260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99,6</w:t>
            </w:r>
          </w:p>
        </w:tc>
        <w:tc>
          <w:tcPr>
            <w:tcW w:w="601" w:type="pct"/>
            <w:tcBorders>
              <w:top w:val="single" w:sz="4" w:space="0" w:color="auto"/>
              <w:left w:val="single" w:sz="4" w:space="0" w:color="auto"/>
              <w:bottom w:val="single" w:sz="4" w:space="0" w:color="auto"/>
              <w:right w:val="single" w:sz="4" w:space="0" w:color="auto"/>
            </w:tcBorders>
            <w:hideMark/>
          </w:tcPr>
          <w:p w14:paraId="6F91F9D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56,5</w:t>
            </w:r>
          </w:p>
        </w:tc>
        <w:tc>
          <w:tcPr>
            <w:tcW w:w="600" w:type="pct"/>
            <w:tcBorders>
              <w:top w:val="single" w:sz="4" w:space="0" w:color="auto"/>
              <w:left w:val="single" w:sz="4" w:space="0" w:color="auto"/>
              <w:bottom w:val="single" w:sz="4" w:space="0" w:color="auto"/>
              <w:right w:val="single" w:sz="4" w:space="0" w:color="auto"/>
            </w:tcBorders>
            <w:hideMark/>
          </w:tcPr>
          <w:p w14:paraId="4E2BB37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97,3</w:t>
            </w:r>
          </w:p>
        </w:tc>
        <w:tc>
          <w:tcPr>
            <w:tcW w:w="685" w:type="pct"/>
            <w:tcBorders>
              <w:top w:val="single" w:sz="4" w:space="0" w:color="auto"/>
              <w:left w:val="single" w:sz="4" w:space="0" w:color="auto"/>
              <w:bottom w:val="single" w:sz="4" w:space="0" w:color="auto"/>
              <w:right w:val="single" w:sz="4" w:space="0" w:color="auto"/>
            </w:tcBorders>
            <w:hideMark/>
          </w:tcPr>
          <w:p w14:paraId="7D915D0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45,7</w:t>
            </w:r>
          </w:p>
        </w:tc>
        <w:tc>
          <w:tcPr>
            <w:tcW w:w="684" w:type="pct"/>
            <w:tcBorders>
              <w:top w:val="single" w:sz="4" w:space="0" w:color="auto"/>
              <w:left w:val="single" w:sz="4" w:space="0" w:color="auto"/>
              <w:bottom w:val="single" w:sz="4" w:space="0" w:color="auto"/>
              <w:right w:val="single" w:sz="4" w:space="0" w:color="auto"/>
            </w:tcBorders>
          </w:tcPr>
          <w:p w14:paraId="4CAA021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96,8</w:t>
            </w:r>
          </w:p>
        </w:tc>
        <w:tc>
          <w:tcPr>
            <w:tcW w:w="682" w:type="pct"/>
            <w:tcBorders>
              <w:top w:val="single" w:sz="4" w:space="0" w:color="auto"/>
              <w:left w:val="single" w:sz="4" w:space="0" w:color="auto"/>
              <w:bottom w:val="single" w:sz="4" w:space="0" w:color="auto"/>
              <w:right w:val="single" w:sz="4" w:space="0" w:color="auto"/>
            </w:tcBorders>
          </w:tcPr>
          <w:p w14:paraId="311E5F8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57,7</w:t>
            </w:r>
          </w:p>
        </w:tc>
      </w:tr>
      <w:tr w:rsidR="00DD34BA" w:rsidRPr="008161FF" w14:paraId="73BC1DA8"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6459674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lastRenderedPageBreak/>
              <w:t>Литературное чтение</w:t>
            </w:r>
          </w:p>
        </w:tc>
        <w:tc>
          <w:tcPr>
            <w:tcW w:w="588" w:type="pct"/>
            <w:tcBorders>
              <w:top w:val="single" w:sz="4" w:space="0" w:color="auto"/>
              <w:left w:val="single" w:sz="4" w:space="0" w:color="auto"/>
              <w:bottom w:val="single" w:sz="4" w:space="0" w:color="auto"/>
              <w:right w:val="single" w:sz="4" w:space="0" w:color="auto"/>
            </w:tcBorders>
            <w:hideMark/>
          </w:tcPr>
          <w:p w14:paraId="54DCA7B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301A56B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85,2</w:t>
            </w:r>
          </w:p>
        </w:tc>
        <w:tc>
          <w:tcPr>
            <w:tcW w:w="600" w:type="pct"/>
            <w:tcBorders>
              <w:top w:val="single" w:sz="4" w:space="0" w:color="auto"/>
              <w:left w:val="single" w:sz="4" w:space="0" w:color="auto"/>
              <w:bottom w:val="single" w:sz="4" w:space="0" w:color="auto"/>
              <w:right w:val="single" w:sz="4" w:space="0" w:color="auto"/>
            </w:tcBorders>
            <w:hideMark/>
          </w:tcPr>
          <w:p w14:paraId="7D7E934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7BE43BD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81</w:t>
            </w:r>
          </w:p>
        </w:tc>
        <w:tc>
          <w:tcPr>
            <w:tcW w:w="684" w:type="pct"/>
            <w:tcBorders>
              <w:top w:val="single" w:sz="4" w:space="0" w:color="auto"/>
              <w:left w:val="single" w:sz="4" w:space="0" w:color="auto"/>
              <w:bottom w:val="single" w:sz="4" w:space="0" w:color="auto"/>
              <w:right w:val="single" w:sz="4" w:space="0" w:color="auto"/>
            </w:tcBorders>
          </w:tcPr>
          <w:p w14:paraId="7DD7B00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56897E3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79,8</w:t>
            </w:r>
          </w:p>
        </w:tc>
      </w:tr>
      <w:tr w:rsidR="00DD34BA" w:rsidRPr="008161FF" w14:paraId="3AB967F6"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12CAA4C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Иностранный язык</w:t>
            </w:r>
          </w:p>
        </w:tc>
        <w:tc>
          <w:tcPr>
            <w:tcW w:w="588" w:type="pct"/>
            <w:tcBorders>
              <w:top w:val="single" w:sz="4" w:space="0" w:color="auto"/>
              <w:left w:val="single" w:sz="4" w:space="0" w:color="auto"/>
              <w:bottom w:val="single" w:sz="4" w:space="0" w:color="auto"/>
              <w:right w:val="single" w:sz="4" w:space="0" w:color="auto"/>
            </w:tcBorders>
            <w:hideMark/>
          </w:tcPr>
          <w:p w14:paraId="03202BC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99,6</w:t>
            </w:r>
          </w:p>
        </w:tc>
        <w:tc>
          <w:tcPr>
            <w:tcW w:w="601" w:type="pct"/>
            <w:tcBorders>
              <w:top w:val="single" w:sz="4" w:space="0" w:color="auto"/>
              <w:left w:val="single" w:sz="4" w:space="0" w:color="auto"/>
              <w:bottom w:val="single" w:sz="4" w:space="0" w:color="auto"/>
              <w:right w:val="single" w:sz="4" w:space="0" w:color="auto"/>
            </w:tcBorders>
            <w:hideMark/>
          </w:tcPr>
          <w:p w14:paraId="043B4D3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66,5</w:t>
            </w:r>
          </w:p>
        </w:tc>
        <w:tc>
          <w:tcPr>
            <w:tcW w:w="600" w:type="pct"/>
            <w:tcBorders>
              <w:top w:val="single" w:sz="4" w:space="0" w:color="auto"/>
              <w:left w:val="single" w:sz="4" w:space="0" w:color="auto"/>
              <w:bottom w:val="single" w:sz="4" w:space="0" w:color="auto"/>
              <w:right w:val="single" w:sz="4" w:space="0" w:color="auto"/>
            </w:tcBorders>
            <w:hideMark/>
          </w:tcPr>
          <w:p w14:paraId="720D7F4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85" w:type="pct"/>
            <w:tcBorders>
              <w:top w:val="single" w:sz="4" w:space="0" w:color="auto"/>
              <w:left w:val="single" w:sz="4" w:space="0" w:color="auto"/>
              <w:bottom w:val="single" w:sz="4" w:space="0" w:color="auto"/>
              <w:right w:val="single" w:sz="4" w:space="0" w:color="auto"/>
            </w:tcBorders>
            <w:hideMark/>
          </w:tcPr>
          <w:p w14:paraId="0AD9EC1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66,3</w:t>
            </w:r>
          </w:p>
        </w:tc>
        <w:tc>
          <w:tcPr>
            <w:tcW w:w="684" w:type="pct"/>
            <w:tcBorders>
              <w:top w:val="single" w:sz="4" w:space="0" w:color="auto"/>
              <w:left w:val="single" w:sz="4" w:space="0" w:color="auto"/>
              <w:bottom w:val="single" w:sz="4" w:space="0" w:color="auto"/>
              <w:right w:val="single" w:sz="4" w:space="0" w:color="auto"/>
            </w:tcBorders>
          </w:tcPr>
          <w:p w14:paraId="6543A07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82" w:type="pct"/>
            <w:tcBorders>
              <w:top w:val="single" w:sz="4" w:space="0" w:color="auto"/>
              <w:left w:val="single" w:sz="4" w:space="0" w:color="auto"/>
              <w:bottom w:val="single" w:sz="4" w:space="0" w:color="auto"/>
              <w:right w:val="single" w:sz="4" w:space="0" w:color="auto"/>
            </w:tcBorders>
          </w:tcPr>
          <w:p w14:paraId="6E6F310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70,4</w:t>
            </w:r>
          </w:p>
        </w:tc>
      </w:tr>
      <w:tr w:rsidR="00DD34BA" w:rsidRPr="008161FF" w14:paraId="143B46C0"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5D610A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Математика</w:t>
            </w:r>
          </w:p>
        </w:tc>
        <w:tc>
          <w:tcPr>
            <w:tcW w:w="588" w:type="pct"/>
            <w:tcBorders>
              <w:top w:val="single" w:sz="4" w:space="0" w:color="auto"/>
              <w:left w:val="single" w:sz="4" w:space="0" w:color="auto"/>
              <w:bottom w:val="single" w:sz="4" w:space="0" w:color="auto"/>
              <w:right w:val="single" w:sz="4" w:space="0" w:color="auto"/>
            </w:tcBorders>
            <w:hideMark/>
          </w:tcPr>
          <w:p w14:paraId="304A7B3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3464BF1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60,4</w:t>
            </w:r>
          </w:p>
        </w:tc>
        <w:tc>
          <w:tcPr>
            <w:tcW w:w="600" w:type="pct"/>
            <w:tcBorders>
              <w:top w:val="single" w:sz="4" w:space="0" w:color="auto"/>
              <w:left w:val="single" w:sz="4" w:space="0" w:color="auto"/>
              <w:bottom w:val="single" w:sz="4" w:space="0" w:color="auto"/>
              <w:right w:val="single" w:sz="4" w:space="0" w:color="auto"/>
            </w:tcBorders>
            <w:hideMark/>
          </w:tcPr>
          <w:p w14:paraId="1802FF3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97,7</w:t>
            </w:r>
          </w:p>
        </w:tc>
        <w:tc>
          <w:tcPr>
            <w:tcW w:w="685" w:type="pct"/>
            <w:tcBorders>
              <w:top w:val="single" w:sz="4" w:space="0" w:color="auto"/>
              <w:left w:val="single" w:sz="4" w:space="0" w:color="auto"/>
              <w:bottom w:val="single" w:sz="4" w:space="0" w:color="auto"/>
              <w:right w:val="single" w:sz="4" w:space="0" w:color="auto"/>
            </w:tcBorders>
            <w:hideMark/>
          </w:tcPr>
          <w:p w14:paraId="4604B29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52</w:t>
            </w:r>
          </w:p>
        </w:tc>
        <w:tc>
          <w:tcPr>
            <w:tcW w:w="684" w:type="pct"/>
            <w:tcBorders>
              <w:top w:val="single" w:sz="4" w:space="0" w:color="auto"/>
              <w:left w:val="single" w:sz="4" w:space="0" w:color="auto"/>
              <w:bottom w:val="single" w:sz="4" w:space="0" w:color="auto"/>
              <w:right w:val="single" w:sz="4" w:space="0" w:color="auto"/>
            </w:tcBorders>
          </w:tcPr>
          <w:p w14:paraId="3D4563F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97,9</w:t>
            </w:r>
          </w:p>
        </w:tc>
        <w:tc>
          <w:tcPr>
            <w:tcW w:w="682" w:type="pct"/>
            <w:tcBorders>
              <w:top w:val="single" w:sz="4" w:space="0" w:color="auto"/>
              <w:left w:val="single" w:sz="4" w:space="0" w:color="auto"/>
              <w:bottom w:val="single" w:sz="4" w:space="0" w:color="auto"/>
              <w:right w:val="single" w:sz="4" w:space="0" w:color="auto"/>
            </w:tcBorders>
          </w:tcPr>
          <w:p w14:paraId="2A18CB4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62,4</w:t>
            </w:r>
          </w:p>
        </w:tc>
      </w:tr>
      <w:tr w:rsidR="00DD34BA" w:rsidRPr="008161FF" w14:paraId="2247F344"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4115F31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Окружающий мир</w:t>
            </w:r>
          </w:p>
        </w:tc>
        <w:tc>
          <w:tcPr>
            <w:tcW w:w="588" w:type="pct"/>
            <w:tcBorders>
              <w:top w:val="single" w:sz="4" w:space="0" w:color="auto"/>
              <w:left w:val="single" w:sz="4" w:space="0" w:color="auto"/>
              <w:bottom w:val="single" w:sz="4" w:space="0" w:color="auto"/>
              <w:right w:val="single" w:sz="4" w:space="0" w:color="auto"/>
            </w:tcBorders>
            <w:hideMark/>
          </w:tcPr>
          <w:p w14:paraId="021A995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5178462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86,5</w:t>
            </w:r>
          </w:p>
        </w:tc>
        <w:tc>
          <w:tcPr>
            <w:tcW w:w="600" w:type="pct"/>
            <w:tcBorders>
              <w:top w:val="single" w:sz="4" w:space="0" w:color="auto"/>
              <w:left w:val="single" w:sz="4" w:space="0" w:color="auto"/>
              <w:bottom w:val="single" w:sz="4" w:space="0" w:color="auto"/>
              <w:right w:val="single" w:sz="4" w:space="0" w:color="auto"/>
            </w:tcBorders>
            <w:hideMark/>
          </w:tcPr>
          <w:p w14:paraId="0E278FC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85" w:type="pct"/>
            <w:tcBorders>
              <w:top w:val="single" w:sz="4" w:space="0" w:color="auto"/>
              <w:left w:val="single" w:sz="4" w:space="0" w:color="auto"/>
              <w:bottom w:val="single" w:sz="4" w:space="0" w:color="auto"/>
              <w:right w:val="single" w:sz="4" w:space="0" w:color="auto"/>
            </w:tcBorders>
            <w:hideMark/>
          </w:tcPr>
          <w:p w14:paraId="1EC36E5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75,1</w:t>
            </w:r>
          </w:p>
        </w:tc>
        <w:tc>
          <w:tcPr>
            <w:tcW w:w="684" w:type="pct"/>
            <w:tcBorders>
              <w:top w:val="single" w:sz="4" w:space="0" w:color="auto"/>
              <w:left w:val="single" w:sz="4" w:space="0" w:color="auto"/>
              <w:bottom w:val="single" w:sz="4" w:space="0" w:color="auto"/>
              <w:right w:val="single" w:sz="4" w:space="0" w:color="auto"/>
            </w:tcBorders>
          </w:tcPr>
          <w:p w14:paraId="4A6D613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82" w:type="pct"/>
            <w:tcBorders>
              <w:top w:val="single" w:sz="4" w:space="0" w:color="auto"/>
              <w:left w:val="single" w:sz="4" w:space="0" w:color="auto"/>
              <w:bottom w:val="single" w:sz="4" w:space="0" w:color="auto"/>
              <w:right w:val="single" w:sz="4" w:space="0" w:color="auto"/>
            </w:tcBorders>
          </w:tcPr>
          <w:p w14:paraId="613751B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74,5</w:t>
            </w:r>
          </w:p>
        </w:tc>
      </w:tr>
      <w:tr w:rsidR="00DD34BA" w:rsidRPr="008161FF" w14:paraId="46D1AFDF"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3D4C3A3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Музыка</w:t>
            </w:r>
          </w:p>
        </w:tc>
        <w:tc>
          <w:tcPr>
            <w:tcW w:w="588" w:type="pct"/>
            <w:tcBorders>
              <w:top w:val="single" w:sz="4" w:space="0" w:color="auto"/>
              <w:left w:val="single" w:sz="4" w:space="0" w:color="auto"/>
              <w:bottom w:val="single" w:sz="4" w:space="0" w:color="auto"/>
              <w:right w:val="single" w:sz="4" w:space="0" w:color="auto"/>
            </w:tcBorders>
            <w:hideMark/>
          </w:tcPr>
          <w:p w14:paraId="30631B6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651E8E0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98,3</w:t>
            </w:r>
          </w:p>
        </w:tc>
        <w:tc>
          <w:tcPr>
            <w:tcW w:w="600" w:type="pct"/>
            <w:tcBorders>
              <w:top w:val="single" w:sz="4" w:space="0" w:color="auto"/>
              <w:left w:val="single" w:sz="4" w:space="0" w:color="auto"/>
              <w:bottom w:val="single" w:sz="4" w:space="0" w:color="auto"/>
              <w:right w:val="single" w:sz="4" w:space="0" w:color="auto"/>
            </w:tcBorders>
            <w:hideMark/>
          </w:tcPr>
          <w:p w14:paraId="603AFC4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51EC2A6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98,6</w:t>
            </w:r>
          </w:p>
        </w:tc>
        <w:tc>
          <w:tcPr>
            <w:tcW w:w="684" w:type="pct"/>
            <w:tcBorders>
              <w:top w:val="single" w:sz="4" w:space="0" w:color="auto"/>
              <w:left w:val="single" w:sz="4" w:space="0" w:color="auto"/>
              <w:bottom w:val="single" w:sz="4" w:space="0" w:color="auto"/>
              <w:right w:val="single" w:sz="4" w:space="0" w:color="auto"/>
            </w:tcBorders>
          </w:tcPr>
          <w:p w14:paraId="6C243EC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45897EC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95,2</w:t>
            </w:r>
          </w:p>
        </w:tc>
      </w:tr>
      <w:tr w:rsidR="00DD34BA" w:rsidRPr="008161FF" w14:paraId="2F4C2820"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554E97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Изобразительное искусство</w:t>
            </w:r>
          </w:p>
        </w:tc>
        <w:tc>
          <w:tcPr>
            <w:tcW w:w="588" w:type="pct"/>
            <w:tcBorders>
              <w:top w:val="single" w:sz="4" w:space="0" w:color="auto"/>
              <w:left w:val="single" w:sz="4" w:space="0" w:color="auto"/>
              <w:bottom w:val="single" w:sz="4" w:space="0" w:color="auto"/>
              <w:right w:val="single" w:sz="4" w:space="0" w:color="auto"/>
            </w:tcBorders>
            <w:hideMark/>
          </w:tcPr>
          <w:p w14:paraId="558D197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21172D6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98,7</w:t>
            </w:r>
          </w:p>
        </w:tc>
        <w:tc>
          <w:tcPr>
            <w:tcW w:w="600" w:type="pct"/>
            <w:tcBorders>
              <w:top w:val="single" w:sz="4" w:space="0" w:color="auto"/>
              <w:left w:val="single" w:sz="4" w:space="0" w:color="auto"/>
              <w:bottom w:val="single" w:sz="4" w:space="0" w:color="auto"/>
              <w:right w:val="single" w:sz="4" w:space="0" w:color="auto"/>
            </w:tcBorders>
            <w:hideMark/>
          </w:tcPr>
          <w:p w14:paraId="1136426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699D5B4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98,2</w:t>
            </w:r>
          </w:p>
        </w:tc>
        <w:tc>
          <w:tcPr>
            <w:tcW w:w="684" w:type="pct"/>
            <w:tcBorders>
              <w:top w:val="single" w:sz="4" w:space="0" w:color="auto"/>
              <w:left w:val="single" w:sz="4" w:space="0" w:color="auto"/>
              <w:bottom w:val="single" w:sz="4" w:space="0" w:color="auto"/>
              <w:right w:val="single" w:sz="4" w:space="0" w:color="auto"/>
            </w:tcBorders>
          </w:tcPr>
          <w:p w14:paraId="54C39D0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6F6C783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97,4</w:t>
            </w:r>
          </w:p>
        </w:tc>
      </w:tr>
      <w:tr w:rsidR="00DD34BA" w:rsidRPr="008161FF" w14:paraId="1672E3A1"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17AC272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 xml:space="preserve"> Труд (Технология)</w:t>
            </w:r>
          </w:p>
        </w:tc>
        <w:tc>
          <w:tcPr>
            <w:tcW w:w="588" w:type="pct"/>
            <w:tcBorders>
              <w:top w:val="single" w:sz="4" w:space="0" w:color="auto"/>
              <w:left w:val="single" w:sz="4" w:space="0" w:color="auto"/>
              <w:bottom w:val="single" w:sz="4" w:space="0" w:color="auto"/>
              <w:right w:val="single" w:sz="4" w:space="0" w:color="auto"/>
            </w:tcBorders>
            <w:hideMark/>
          </w:tcPr>
          <w:p w14:paraId="42678AC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19435B7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99,6</w:t>
            </w:r>
          </w:p>
        </w:tc>
        <w:tc>
          <w:tcPr>
            <w:tcW w:w="600" w:type="pct"/>
            <w:tcBorders>
              <w:top w:val="single" w:sz="4" w:space="0" w:color="auto"/>
              <w:left w:val="single" w:sz="4" w:space="0" w:color="auto"/>
              <w:bottom w:val="single" w:sz="4" w:space="0" w:color="auto"/>
              <w:right w:val="single" w:sz="4" w:space="0" w:color="auto"/>
            </w:tcBorders>
            <w:hideMark/>
          </w:tcPr>
          <w:p w14:paraId="4819C5E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1FC9A2D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98,2</w:t>
            </w:r>
          </w:p>
        </w:tc>
        <w:tc>
          <w:tcPr>
            <w:tcW w:w="684" w:type="pct"/>
            <w:tcBorders>
              <w:top w:val="single" w:sz="4" w:space="0" w:color="auto"/>
              <w:left w:val="single" w:sz="4" w:space="0" w:color="auto"/>
              <w:bottom w:val="single" w:sz="4" w:space="0" w:color="auto"/>
              <w:right w:val="single" w:sz="4" w:space="0" w:color="auto"/>
            </w:tcBorders>
          </w:tcPr>
          <w:p w14:paraId="15797C0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70981BE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97,3</w:t>
            </w:r>
          </w:p>
        </w:tc>
      </w:tr>
      <w:tr w:rsidR="00DD34BA" w:rsidRPr="008161FF" w14:paraId="6DE1A7AA"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50935D3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Физическая культура</w:t>
            </w:r>
          </w:p>
        </w:tc>
        <w:tc>
          <w:tcPr>
            <w:tcW w:w="588" w:type="pct"/>
            <w:tcBorders>
              <w:top w:val="single" w:sz="4" w:space="0" w:color="auto"/>
              <w:left w:val="single" w:sz="4" w:space="0" w:color="auto"/>
              <w:bottom w:val="single" w:sz="4" w:space="0" w:color="auto"/>
              <w:right w:val="single" w:sz="4" w:space="0" w:color="auto"/>
            </w:tcBorders>
            <w:hideMark/>
          </w:tcPr>
          <w:p w14:paraId="406D17D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3438B12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96,5</w:t>
            </w:r>
          </w:p>
        </w:tc>
        <w:tc>
          <w:tcPr>
            <w:tcW w:w="600" w:type="pct"/>
            <w:tcBorders>
              <w:top w:val="single" w:sz="4" w:space="0" w:color="auto"/>
              <w:left w:val="single" w:sz="4" w:space="0" w:color="auto"/>
              <w:bottom w:val="single" w:sz="4" w:space="0" w:color="auto"/>
              <w:right w:val="single" w:sz="4" w:space="0" w:color="auto"/>
            </w:tcBorders>
            <w:hideMark/>
          </w:tcPr>
          <w:p w14:paraId="7DF01BE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7F6B296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95,9</w:t>
            </w:r>
          </w:p>
        </w:tc>
        <w:tc>
          <w:tcPr>
            <w:tcW w:w="684" w:type="pct"/>
            <w:tcBorders>
              <w:top w:val="single" w:sz="4" w:space="0" w:color="auto"/>
              <w:left w:val="single" w:sz="4" w:space="0" w:color="auto"/>
              <w:bottom w:val="single" w:sz="4" w:space="0" w:color="auto"/>
              <w:right w:val="single" w:sz="4" w:space="0" w:color="auto"/>
            </w:tcBorders>
          </w:tcPr>
          <w:p w14:paraId="4D1F84E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4D3B100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r>
      <w:tr w:rsidR="00DD34BA" w:rsidRPr="008161FF" w14:paraId="22D5A2EE" w14:textId="77777777" w:rsidTr="00923F36">
        <w:tc>
          <w:tcPr>
            <w:tcW w:w="5000" w:type="pct"/>
            <w:gridSpan w:val="7"/>
            <w:tcBorders>
              <w:top w:val="single" w:sz="4" w:space="0" w:color="auto"/>
              <w:left w:val="single" w:sz="4" w:space="0" w:color="auto"/>
              <w:bottom w:val="single" w:sz="4" w:space="0" w:color="auto"/>
              <w:right w:val="single" w:sz="4" w:space="0" w:color="auto"/>
            </w:tcBorders>
            <w:hideMark/>
          </w:tcPr>
          <w:p w14:paraId="04EA1288" w14:textId="77777777" w:rsidR="00DD34BA" w:rsidRPr="008161FF" w:rsidRDefault="00DD34BA" w:rsidP="00DD34BA">
            <w:pPr>
              <w:pStyle w:val="db9fe9049761426654245bb2dd862eecmsonormal"/>
              <w:shd w:val="clear" w:color="auto" w:fill="FFFFFF"/>
              <w:spacing w:before="0" w:beforeAutospacing="0" w:after="0" w:afterAutospacing="0" w:line="256" w:lineRule="auto"/>
              <w:ind w:firstLine="709"/>
              <w:jc w:val="center"/>
              <w:rPr>
                <w:b/>
                <w:lang w:eastAsia="en-US"/>
              </w:rPr>
            </w:pPr>
            <w:r w:rsidRPr="008161FF">
              <w:rPr>
                <w:b/>
                <w:lang w:eastAsia="en-US"/>
              </w:rPr>
              <w:t>Основное общее образование</w:t>
            </w:r>
          </w:p>
        </w:tc>
      </w:tr>
      <w:tr w:rsidR="00DD34BA" w:rsidRPr="008161FF" w14:paraId="1B031C8D"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8D84EC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Русский язык</w:t>
            </w:r>
          </w:p>
        </w:tc>
        <w:tc>
          <w:tcPr>
            <w:tcW w:w="588" w:type="pct"/>
            <w:tcBorders>
              <w:top w:val="single" w:sz="4" w:space="0" w:color="auto"/>
              <w:left w:val="single" w:sz="4" w:space="0" w:color="auto"/>
              <w:bottom w:val="single" w:sz="4" w:space="0" w:color="auto"/>
              <w:right w:val="single" w:sz="4" w:space="0" w:color="auto"/>
            </w:tcBorders>
            <w:hideMark/>
          </w:tcPr>
          <w:p w14:paraId="1D537C6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98,4</w:t>
            </w:r>
          </w:p>
        </w:tc>
        <w:tc>
          <w:tcPr>
            <w:tcW w:w="601" w:type="pct"/>
            <w:tcBorders>
              <w:top w:val="single" w:sz="4" w:space="0" w:color="auto"/>
              <w:left w:val="single" w:sz="4" w:space="0" w:color="auto"/>
              <w:bottom w:val="single" w:sz="4" w:space="0" w:color="auto"/>
              <w:right w:val="single" w:sz="4" w:space="0" w:color="auto"/>
            </w:tcBorders>
            <w:hideMark/>
          </w:tcPr>
          <w:p w14:paraId="26D8D10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47,5</w:t>
            </w:r>
          </w:p>
        </w:tc>
        <w:tc>
          <w:tcPr>
            <w:tcW w:w="600" w:type="pct"/>
            <w:tcBorders>
              <w:top w:val="single" w:sz="4" w:space="0" w:color="auto"/>
              <w:left w:val="single" w:sz="4" w:space="0" w:color="auto"/>
              <w:bottom w:val="single" w:sz="4" w:space="0" w:color="auto"/>
              <w:right w:val="single" w:sz="4" w:space="0" w:color="auto"/>
            </w:tcBorders>
            <w:hideMark/>
          </w:tcPr>
          <w:p w14:paraId="66D8410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85" w:type="pct"/>
            <w:tcBorders>
              <w:top w:val="single" w:sz="4" w:space="0" w:color="auto"/>
              <w:left w:val="single" w:sz="4" w:space="0" w:color="auto"/>
              <w:bottom w:val="single" w:sz="4" w:space="0" w:color="auto"/>
              <w:right w:val="single" w:sz="4" w:space="0" w:color="auto"/>
            </w:tcBorders>
            <w:hideMark/>
          </w:tcPr>
          <w:p w14:paraId="11428B1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49,6</w:t>
            </w:r>
          </w:p>
        </w:tc>
        <w:tc>
          <w:tcPr>
            <w:tcW w:w="684" w:type="pct"/>
            <w:tcBorders>
              <w:top w:val="single" w:sz="4" w:space="0" w:color="auto"/>
              <w:left w:val="single" w:sz="4" w:space="0" w:color="auto"/>
              <w:bottom w:val="single" w:sz="4" w:space="0" w:color="auto"/>
              <w:right w:val="single" w:sz="4" w:space="0" w:color="auto"/>
            </w:tcBorders>
          </w:tcPr>
          <w:p w14:paraId="40DE04D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82" w:type="pct"/>
            <w:tcBorders>
              <w:top w:val="single" w:sz="4" w:space="0" w:color="auto"/>
              <w:left w:val="single" w:sz="4" w:space="0" w:color="auto"/>
              <w:bottom w:val="single" w:sz="4" w:space="0" w:color="auto"/>
              <w:right w:val="single" w:sz="4" w:space="0" w:color="auto"/>
            </w:tcBorders>
          </w:tcPr>
          <w:p w14:paraId="206D452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50,1</w:t>
            </w:r>
          </w:p>
        </w:tc>
      </w:tr>
      <w:tr w:rsidR="00DD34BA" w:rsidRPr="008161FF" w14:paraId="02A7C92B"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616AFAD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Литература</w:t>
            </w:r>
          </w:p>
        </w:tc>
        <w:tc>
          <w:tcPr>
            <w:tcW w:w="588" w:type="pct"/>
            <w:tcBorders>
              <w:top w:val="single" w:sz="4" w:space="0" w:color="auto"/>
              <w:left w:val="single" w:sz="4" w:space="0" w:color="auto"/>
              <w:bottom w:val="single" w:sz="4" w:space="0" w:color="auto"/>
              <w:right w:val="single" w:sz="4" w:space="0" w:color="auto"/>
            </w:tcBorders>
            <w:hideMark/>
          </w:tcPr>
          <w:p w14:paraId="60266EC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01" w:type="pct"/>
            <w:tcBorders>
              <w:top w:val="single" w:sz="4" w:space="0" w:color="auto"/>
              <w:left w:val="single" w:sz="4" w:space="0" w:color="auto"/>
              <w:bottom w:val="single" w:sz="4" w:space="0" w:color="auto"/>
              <w:right w:val="single" w:sz="4" w:space="0" w:color="auto"/>
            </w:tcBorders>
            <w:hideMark/>
          </w:tcPr>
          <w:p w14:paraId="3D74FCF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65,1</w:t>
            </w:r>
          </w:p>
        </w:tc>
        <w:tc>
          <w:tcPr>
            <w:tcW w:w="600" w:type="pct"/>
            <w:tcBorders>
              <w:top w:val="single" w:sz="4" w:space="0" w:color="auto"/>
              <w:left w:val="single" w:sz="4" w:space="0" w:color="auto"/>
              <w:bottom w:val="single" w:sz="4" w:space="0" w:color="auto"/>
              <w:right w:val="single" w:sz="4" w:space="0" w:color="auto"/>
            </w:tcBorders>
            <w:hideMark/>
          </w:tcPr>
          <w:p w14:paraId="4C18A74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68D6470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71,1</w:t>
            </w:r>
          </w:p>
        </w:tc>
        <w:tc>
          <w:tcPr>
            <w:tcW w:w="684" w:type="pct"/>
            <w:tcBorders>
              <w:top w:val="single" w:sz="4" w:space="0" w:color="auto"/>
              <w:left w:val="single" w:sz="4" w:space="0" w:color="auto"/>
              <w:bottom w:val="single" w:sz="4" w:space="0" w:color="auto"/>
              <w:right w:val="single" w:sz="4" w:space="0" w:color="auto"/>
            </w:tcBorders>
          </w:tcPr>
          <w:p w14:paraId="7F70AC0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2083FDA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68,1</w:t>
            </w:r>
          </w:p>
        </w:tc>
      </w:tr>
      <w:tr w:rsidR="00DD34BA" w:rsidRPr="008161FF" w14:paraId="27F031A7"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9DD18A3"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 xml:space="preserve">Иностранный язык </w:t>
            </w:r>
          </w:p>
        </w:tc>
        <w:tc>
          <w:tcPr>
            <w:tcW w:w="588" w:type="pct"/>
            <w:tcBorders>
              <w:top w:val="single" w:sz="4" w:space="0" w:color="auto"/>
              <w:left w:val="single" w:sz="4" w:space="0" w:color="auto"/>
              <w:bottom w:val="single" w:sz="4" w:space="0" w:color="auto"/>
              <w:right w:val="single" w:sz="4" w:space="0" w:color="auto"/>
            </w:tcBorders>
            <w:hideMark/>
          </w:tcPr>
          <w:p w14:paraId="320710E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01" w:type="pct"/>
            <w:tcBorders>
              <w:top w:val="single" w:sz="4" w:space="0" w:color="auto"/>
              <w:left w:val="single" w:sz="4" w:space="0" w:color="auto"/>
              <w:bottom w:val="single" w:sz="4" w:space="0" w:color="auto"/>
              <w:right w:val="single" w:sz="4" w:space="0" w:color="auto"/>
            </w:tcBorders>
            <w:hideMark/>
          </w:tcPr>
          <w:p w14:paraId="541FC5F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51,8</w:t>
            </w:r>
          </w:p>
        </w:tc>
        <w:tc>
          <w:tcPr>
            <w:tcW w:w="600" w:type="pct"/>
            <w:tcBorders>
              <w:top w:val="single" w:sz="4" w:space="0" w:color="auto"/>
              <w:left w:val="single" w:sz="4" w:space="0" w:color="auto"/>
              <w:bottom w:val="single" w:sz="4" w:space="0" w:color="auto"/>
              <w:right w:val="single" w:sz="4" w:space="0" w:color="auto"/>
            </w:tcBorders>
            <w:hideMark/>
          </w:tcPr>
          <w:p w14:paraId="61FB0F2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85" w:type="pct"/>
            <w:tcBorders>
              <w:top w:val="single" w:sz="4" w:space="0" w:color="auto"/>
              <w:left w:val="single" w:sz="4" w:space="0" w:color="auto"/>
              <w:bottom w:val="single" w:sz="4" w:space="0" w:color="auto"/>
              <w:right w:val="single" w:sz="4" w:space="0" w:color="auto"/>
            </w:tcBorders>
            <w:hideMark/>
          </w:tcPr>
          <w:p w14:paraId="7780B39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55,6</w:t>
            </w:r>
          </w:p>
        </w:tc>
        <w:tc>
          <w:tcPr>
            <w:tcW w:w="684" w:type="pct"/>
            <w:tcBorders>
              <w:top w:val="single" w:sz="4" w:space="0" w:color="auto"/>
              <w:left w:val="single" w:sz="4" w:space="0" w:color="auto"/>
              <w:bottom w:val="single" w:sz="4" w:space="0" w:color="auto"/>
              <w:right w:val="single" w:sz="4" w:space="0" w:color="auto"/>
            </w:tcBorders>
          </w:tcPr>
          <w:p w14:paraId="1F75933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82" w:type="pct"/>
            <w:tcBorders>
              <w:top w:val="single" w:sz="4" w:space="0" w:color="auto"/>
              <w:left w:val="single" w:sz="4" w:space="0" w:color="auto"/>
              <w:bottom w:val="single" w:sz="4" w:space="0" w:color="auto"/>
              <w:right w:val="single" w:sz="4" w:space="0" w:color="auto"/>
            </w:tcBorders>
          </w:tcPr>
          <w:p w14:paraId="7C9CD6F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58,3</w:t>
            </w:r>
          </w:p>
        </w:tc>
      </w:tr>
      <w:tr w:rsidR="00DD34BA" w:rsidRPr="008161FF" w14:paraId="1E008C2F"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44AD9ED2"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Математика</w:t>
            </w:r>
          </w:p>
        </w:tc>
        <w:tc>
          <w:tcPr>
            <w:tcW w:w="588" w:type="pct"/>
            <w:tcBorders>
              <w:top w:val="single" w:sz="4" w:space="0" w:color="auto"/>
              <w:left w:val="single" w:sz="4" w:space="0" w:color="auto"/>
              <w:bottom w:val="single" w:sz="4" w:space="0" w:color="auto"/>
              <w:right w:val="single" w:sz="4" w:space="0" w:color="auto"/>
            </w:tcBorders>
            <w:hideMark/>
          </w:tcPr>
          <w:p w14:paraId="53B2BF3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99,3</w:t>
            </w:r>
          </w:p>
        </w:tc>
        <w:tc>
          <w:tcPr>
            <w:tcW w:w="601" w:type="pct"/>
            <w:tcBorders>
              <w:top w:val="single" w:sz="4" w:space="0" w:color="auto"/>
              <w:left w:val="single" w:sz="4" w:space="0" w:color="auto"/>
              <w:bottom w:val="single" w:sz="4" w:space="0" w:color="auto"/>
              <w:right w:val="single" w:sz="4" w:space="0" w:color="auto"/>
            </w:tcBorders>
            <w:hideMark/>
          </w:tcPr>
          <w:p w14:paraId="0B5FAF6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40</w:t>
            </w:r>
          </w:p>
        </w:tc>
        <w:tc>
          <w:tcPr>
            <w:tcW w:w="600" w:type="pct"/>
            <w:tcBorders>
              <w:top w:val="single" w:sz="4" w:space="0" w:color="auto"/>
              <w:left w:val="single" w:sz="4" w:space="0" w:color="auto"/>
              <w:bottom w:val="single" w:sz="4" w:space="0" w:color="auto"/>
              <w:right w:val="single" w:sz="4" w:space="0" w:color="auto"/>
            </w:tcBorders>
            <w:hideMark/>
          </w:tcPr>
          <w:p w14:paraId="70D7C76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99,3</w:t>
            </w:r>
          </w:p>
        </w:tc>
        <w:tc>
          <w:tcPr>
            <w:tcW w:w="685" w:type="pct"/>
            <w:tcBorders>
              <w:top w:val="single" w:sz="4" w:space="0" w:color="auto"/>
              <w:left w:val="single" w:sz="4" w:space="0" w:color="auto"/>
              <w:bottom w:val="single" w:sz="4" w:space="0" w:color="auto"/>
              <w:right w:val="single" w:sz="4" w:space="0" w:color="auto"/>
            </w:tcBorders>
            <w:hideMark/>
          </w:tcPr>
          <w:p w14:paraId="21095F8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38,6</w:t>
            </w:r>
          </w:p>
        </w:tc>
        <w:tc>
          <w:tcPr>
            <w:tcW w:w="684" w:type="pct"/>
            <w:tcBorders>
              <w:top w:val="single" w:sz="4" w:space="0" w:color="auto"/>
              <w:left w:val="single" w:sz="4" w:space="0" w:color="auto"/>
              <w:bottom w:val="single" w:sz="4" w:space="0" w:color="auto"/>
              <w:right w:val="single" w:sz="4" w:space="0" w:color="auto"/>
            </w:tcBorders>
          </w:tcPr>
          <w:p w14:paraId="7FA1D4C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98,1</w:t>
            </w:r>
          </w:p>
        </w:tc>
        <w:tc>
          <w:tcPr>
            <w:tcW w:w="682" w:type="pct"/>
            <w:tcBorders>
              <w:top w:val="single" w:sz="4" w:space="0" w:color="auto"/>
              <w:left w:val="single" w:sz="4" w:space="0" w:color="auto"/>
              <w:bottom w:val="single" w:sz="4" w:space="0" w:color="auto"/>
              <w:right w:val="single" w:sz="4" w:space="0" w:color="auto"/>
            </w:tcBorders>
          </w:tcPr>
          <w:p w14:paraId="7E6C5B8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41</w:t>
            </w:r>
          </w:p>
        </w:tc>
      </w:tr>
      <w:tr w:rsidR="00DD34BA" w:rsidRPr="008161FF" w14:paraId="062B3923"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160EB2D4"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Алгебра</w:t>
            </w:r>
          </w:p>
        </w:tc>
        <w:tc>
          <w:tcPr>
            <w:tcW w:w="588" w:type="pct"/>
            <w:tcBorders>
              <w:top w:val="single" w:sz="4" w:space="0" w:color="auto"/>
              <w:left w:val="single" w:sz="4" w:space="0" w:color="auto"/>
              <w:bottom w:val="single" w:sz="4" w:space="0" w:color="auto"/>
              <w:right w:val="single" w:sz="4" w:space="0" w:color="auto"/>
            </w:tcBorders>
            <w:hideMark/>
          </w:tcPr>
          <w:p w14:paraId="4CEF3AF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98,4</w:t>
            </w:r>
          </w:p>
        </w:tc>
        <w:tc>
          <w:tcPr>
            <w:tcW w:w="601" w:type="pct"/>
            <w:tcBorders>
              <w:top w:val="single" w:sz="4" w:space="0" w:color="auto"/>
              <w:left w:val="single" w:sz="4" w:space="0" w:color="auto"/>
              <w:bottom w:val="single" w:sz="4" w:space="0" w:color="auto"/>
              <w:right w:val="single" w:sz="4" w:space="0" w:color="auto"/>
            </w:tcBorders>
            <w:hideMark/>
          </w:tcPr>
          <w:p w14:paraId="10B7032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30,2</w:t>
            </w:r>
          </w:p>
        </w:tc>
        <w:tc>
          <w:tcPr>
            <w:tcW w:w="600" w:type="pct"/>
            <w:tcBorders>
              <w:top w:val="single" w:sz="4" w:space="0" w:color="auto"/>
              <w:left w:val="single" w:sz="4" w:space="0" w:color="auto"/>
              <w:bottom w:val="single" w:sz="4" w:space="0" w:color="auto"/>
              <w:right w:val="single" w:sz="4" w:space="0" w:color="auto"/>
            </w:tcBorders>
            <w:hideMark/>
          </w:tcPr>
          <w:p w14:paraId="5800EA0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w:t>
            </w:r>
          </w:p>
        </w:tc>
        <w:tc>
          <w:tcPr>
            <w:tcW w:w="685" w:type="pct"/>
            <w:tcBorders>
              <w:top w:val="single" w:sz="4" w:space="0" w:color="auto"/>
              <w:left w:val="single" w:sz="4" w:space="0" w:color="auto"/>
              <w:bottom w:val="single" w:sz="4" w:space="0" w:color="auto"/>
              <w:right w:val="single" w:sz="4" w:space="0" w:color="auto"/>
            </w:tcBorders>
            <w:hideMark/>
          </w:tcPr>
          <w:p w14:paraId="361FCA5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43,7</w:t>
            </w:r>
          </w:p>
        </w:tc>
        <w:tc>
          <w:tcPr>
            <w:tcW w:w="684" w:type="pct"/>
            <w:tcBorders>
              <w:top w:val="single" w:sz="4" w:space="0" w:color="auto"/>
              <w:left w:val="single" w:sz="4" w:space="0" w:color="auto"/>
              <w:bottom w:val="single" w:sz="4" w:space="0" w:color="auto"/>
              <w:right w:val="single" w:sz="4" w:space="0" w:color="auto"/>
            </w:tcBorders>
          </w:tcPr>
          <w:p w14:paraId="7CA3433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97,5</w:t>
            </w:r>
          </w:p>
        </w:tc>
        <w:tc>
          <w:tcPr>
            <w:tcW w:w="682" w:type="pct"/>
            <w:tcBorders>
              <w:top w:val="single" w:sz="4" w:space="0" w:color="auto"/>
              <w:left w:val="single" w:sz="4" w:space="0" w:color="auto"/>
              <w:bottom w:val="single" w:sz="4" w:space="0" w:color="auto"/>
              <w:right w:val="single" w:sz="4" w:space="0" w:color="auto"/>
            </w:tcBorders>
          </w:tcPr>
          <w:p w14:paraId="1E56E21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34,7</w:t>
            </w:r>
          </w:p>
        </w:tc>
      </w:tr>
      <w:tr w:rsidR="00DD34BA" w:rsidRPr="008161FF" w14:paraId="7CD0E165"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433BA578"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Геометрия</w:t>
            </w:r>
          </w:p>
        </w:tc>
        <w:tc>
          <w:tcPr>
            <w:tcW w:w="588" w:type="pct"/>
            <w:tcBorders>
              <w:top w:val="single" w:sz="4" w:space="0" w:color="auto"/>
              <w:left w:val="single" w:sz="4" w:space="0" w:color="auto"/>
              <w:bottom w:val="single" w:sz="4" w:space="0" w:color="auto"/>
              <w:right w:val="single" w:sz="4" w:space="0" w:color="auto"/>
            </w:tcBorders>
            <w:hideMark/>
          </w:tcPr>
          <w:p w14:paraId="6247B77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98,4</w:t>
            </w:r>
          </w:p>
        </w:tc>
        <w:tc>
          <w:tcPr>
            <w:tcW w:w="601" w:type="pct"/>
            <w:tcBorders>
              <w:top w:val="single" w:sz="4" w:space="0" w:color="auto"/>
              <w:left w:val="single" w:sz="4" w:space="0" w:color="auto"/>
              <w:bottom w:val="single" w:sz="4" w:space="0" w:color="auto"/>
              <w:right w:val="single" w:sz="4" w:space="0" w:color="auto"/>
            </w:tcBorders>
            <w:hideMark/>
          </w:tcPr>
          <w:p w14:paraId="74557BD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31,8</w:t>
            </w:r>
          </w:p>
        </w:tc>
        <w:tc>
          <w:tcPr>
            <w:tcW w:w="600" w:type="pct"/>
            <w:tcBorders>
              <w:top w:val="single" w:sz="4" w:space="0" w:color="auto"/>
              <w:left w:val="single" w:sz="4" w:space="0" w:color="auto"/>
              <w:bottom w:val="single" w:sz="4" w:space="0" w:color="auto"/>
              <w:right w:val="single" w:sz="4" w:space="0" w:color="auto"/>
            </w:tcBorders>
            <w:hideMark/>
          </w:tcPr>
          <w:p w14:paraId="0E7D92E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98,5</w:t>
            </w:r>
          </w:p>
        </w:tc>
        <w:tc>
          <w:tcPr>
            <w:tcW w:w="685" w:type="pct"/>
            <w:tcBorders>
              <w:top w:val="single" w:sz="4" w:space="0" w:color="auto"/>
              <w:left w:val="single" w:sz="4" w:space="0" w:color="auto"/>
              <w:bottom w:val="single" w:sz="4" w:space="0" w:color="auto"/>
              <w:right w:val="single" w:sz="4" w:space="0" w:color="auto"/>
            </w:tcBorders>
            <w:hideMark/>
          </w:tcPr>
          <w:p w14:paraId="02792B4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36</w:t>
            </w:r>
          </w:p>
        </w:tc>
        <w:tc>
          <w:tcPr>
            <w:tcW w:w="684" w:type="pct"/>
            <w:tcBorders>
              <w:top w:val="single" w:sz="4" w:space="0" w:color="auto"/>
              <w:left w:val="single" w:sz="4" w:space="0" w:color="auto"/>
              <w:bottom w:val="single" w:sz="4" w:space="0" w:color="auto"/>
              <w:right w:val="single" w:sz="4" w:space="0" w:color="auto"/>
            </w:tcBorders>
          </w:tcPr>
          <w:p w14:paraId="7D7E966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98,5</w:t>
            </w:r>
          </w:p>
        </w:tc>
        <w:tc>
          <w:tcPr>
            <w:tcW w:w="682" w:type="pct"/>
            <w:tcBorders>
              <w:top w:val="single" w:sz="4" w:space="0" w:color="auto"/>
              <w:left w:val="single" w:sz="4" w:space="0" w:color="auto"/>
              <w:bottom w:val="single" w:sz="4" w:space="0" w:color="auto"/>
              <w:right w:val="single" w:sz="4" w:space="0" w:color="auto"/>
            </w:tcBorders>
          </w:tcPr>
          <w:p w14:paraId="7C5C525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34,8</w:t>
            </w:r>
          </w:p>
        </w:tc>
      </w:tr>
      <w:tr w:rsidR="00DD34BA" w:rsidRPr="008161FF" w14:paraId="739D0E2D"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463ECA1"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Вероятность и статистика</w:t>
            </w:r>
          </w:p>
        </w:tc>
        <w:tc>
          <w:tcPr>
            <w:tcW w:w="588" w:type="pct"/>
            <w:tcBorders>
              <w:top w:val="single" w:sz="4" w:space="0" w:color="auto"/>
              <w:left w:val="single" w:sz="4" w:space="0" w:color="auto"/>
              <w:bottom w:val="single" w:sz="4" w:space="0" w:color="auto"/>
              <w:right w:val="single" w:sz="4" w:space="0" w:color="auto"/>
            </w:tcBorders>
            <w:hideMark/>
          </w:tcPr>
          <w:p w14:paraId="3879CFF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342B9A09" w14:textId="77777777" w:rsidR="00DD34BA" w:rsidRPr="008161FF" w:rsidRDefault="00DD34BA" w:rsidP="00DD34BA">
            <w:pPr>
              <w:spacing w:line="256" w:lineRule="auto"/>
              <w:rPr>
                <w:sz w:val="24"/>
                <w:szCs w:val="24"/>
                <w:lang w:val="ru-RU"/>
              </w:rPr>
            </w:pPr>
            <w:r w:rsidRPr="008161FF">
              <w:rPr>
                <w:sz w:val="24"/>
                <w:szCs w:val="24"/>
                <w:lang w:val="ru-RU"/>
              </w:rPr>
              <w:t>-</w:t>
            </w:r>
          </w:p>
        </w:tc>
        <w:tc>
          <w:tcPr>
            <w:tcW w:w="600" w:type="pct"/>
            <w:tcBorders>
              <w:top w:val="single" w:sz="4" w:space="0" w:color="auto"/>
              <w:left w:val="single" w:sz="4" w:space="0" w:color="auto"/>
              <w:bottom w:val="single" w:sz="4" w:space="0" w:color="auto"/>
              <w:right w:val="single" w:sz="4" w:space="0" w:color="auto"/>
            </w:tcBorders>
            <w:hideMark/>
          </w:tcPr>
          <w:p w14:paraId="07C10F4F" w14:textId="77777777" w:rsidR="00DD34BA" w:rsidRPr="008161FF" w:rsidRDefault="00DD34BA" w:rsidP="00DD34BA">
            <w:pPr>
              <w:spacing w:line="256" w:lineRule="auto"/>
              <w:rPr>
                <w:sz w:val="24"/>
                <w:szCs w:val="24"/>
                <w:lang w:val="ru-RU"/>
              </w:rPr>
            </w:pPr>
            <w:r w:rsidRPr="008161FF">
              <w:rPr>
                <w:sz w:val="24"/>
                <w:szCs w:val="24"/>
                <w:lang w:val="ru-RU"/>
              </w:rPr>
              <w:t>97,1</w:t>
            </w:r>
          </w:p>
        </w:tc>
        <w:tc>
          <w:tcPr>
            <w:tcW w:w="685" w:type="pct"/>
            <w:tcBorders>
              <w:top w:val="single" w:sz="4" w:space="0" w:color="auto"/>
              <w:left w:val="single" w:sz="4" w:space="0" w:color="auto"/>
              <w:bottom w:val="single" w:sz="4" w:space="0" w:color="auto"/>
              <w:right w:val="single" w:sz="4" w:space="0" w:color="auto"/>
            </w:tcBorders>
            <w:hideMark/>
          </w:tcPr>
          <w:p w14:paraId="1474FA7B" w14:textId="77777777" w:rsidR="00DD34BA" w:rsidRPr="008161FF" w:rsidRDefault="00DD34BA" w:rsidP="00DD34BA">
            <w:pPr>
              <w:spacing w:line="256" w:lineRule="auto"/>
              <w:rPr>
                <w:sz w:val="24"/>
                <w:szCs w:val="24"/>
                <w:lang w:val="ru-RU"/>
              </w:rPr>
            </w:pPr>
            <w:r w:rsidRPr="008161FF">
              <w:rPr>
                <w:sz w:val="24"/>
                <w:szCs w:val="24"/>
                <w:lang w:val="ru-RU"/>
              </w:rPr>
              <w:t>70,6</w:t>
            </w:r>
          </w:p>
        </w:tc>
        <w:tc>
          <w:tcPr>
            <w:tcW w:w="684" w:type="pct"/>
            <w:tcBorders>
              <w:top w:val="single" w:sz="4" w:space="0" w:color="auto"/>
              <w:left w:val="single" w:sz="4" w:space="0" w:color="auto"/>
              <w:bottom w:val="single" w:sz="4" w:space="0" w:color="auto"/>
              <w:right w:val="single" w:sz="4" w:space="0" w:color="auto"/>
            </w:tcBorders>
          </w:tcPr>
          <w:p w14:paraId="66B9FDAC" w14:textId="77777777" w:rsidR="00DD34BA" w:rsidRPr="008161FF" w:rsidRDefault="00DD34BA" w:rsidP="00DD34BA">
            <w:pPr>
              <w:spacing w:line="256" w:lineRule="auto"/>
              <w:rPr>
                <w:sz w:val="24"/>
                <w:szCs w:val="24"/>
                <w:lang w:val="ru-RU"/>
              </w:rPr>
            </w:pPr>
            <w:r w:rsidRPr="008161FF">
              <w:rPr>
                <w:sz w:val="24"/>
                <w:szCs w:val="24"/>
                <w:lang w:val="ru-RU"/>
              </w:rPr>
              <w:t>99,5</w:t>
            </w:r>
          </w:p>
        </w:tc>
        <w:tc>
          <w:tcPr>
            <w:tcW w:w="682" w:type="pct"/>
            <w:tcBorders>
              <w:top w:val="single" w:sz="4" w:space="0" w:color="auto"/>
              <w:left w:val="single" w:sz="4" w:space="0" w:color="auto"/>
              <w:bottom w:val="single" w:sz="4" w:space="0" w:color="auto"/>
              <w:right w:val="single" w:sz="4" w:space="0" w:color="auto"/>
            </w:tcBorders>
          </w:tcPr>
          <w:p w14:paraId="0845AA25" w14:textId="77777777" w:rsidR="00DD34BA" w:rsidRPr="008161FF" w:rsidRDefault="00DD34BA" w:rsidP="00DD34BA">
            <w:pPr>
              <w:spacing w:line="256" w:lineRule="auto"/>
              <w:rPr>
                <w:sz w:val="24"/>
                <w:szCs w:val="24"/>
                <w:lang w:val="ru-RU"/>
              </w:rPr>
            </w:pPr>
            <w:r w:rsidRPr="008161FF">
              <w:rPr>
                <w:sz w:val="24"/>
                <w:szCs w:val="24"/>
                <w:lang w:val="ru-RU"/>
              </w:rPr>
              <w:t>55,9</w:t>
            </w:r>
          </w:p>
        </w:tc>
      </w:tr>
      <w:tr w:rsidR="00DD34BA" w:rsidRPr="008161FF" w14:paraId="7EF7857E"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6B35D226"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Информатика</w:t>
            </w:r>
          </w:p>
        </w:tc>
        <w:tc>
          <w:tcPr>
            <w:tcW w:w="588" w:type="pct"/>
            <w:tcBorders>
              <w:top w:val="single" w:sz="4" w:space="0" w:color="auto"/>
              <w:left w:val="single" w:sz="4" w:space="0" w:color="auto"/>
              <w:bottom w:val="single" w:sz="4" w:space="0" w:color="auto"/>
              <w:right w:val="single" w:sz="4" w:space="0" w:color="auto"/>
            </w:tcBorders>
            <w:hideMark/>
          </w:tcPr>
          <w:p w14:paraId="0ACBFB1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01" w:type="pct"/>
            <w:tcBorders>
              <w:top w:val="single" w:sz="4" w:space="0" w:color="auto"/>
              <w:left w:val="single" w:sz="4" w:space="0" w:color="auto"/>
              <w:bottom w:val="single" w:sz="4" w:space="0" w:color="auto"/>
              <w:right w:val="single" w:sz="4" w:space="0" w:color="auto"/>
            </w:tcBorders>
            <w:hideMark/>
          </w:tcPr>
          <w:p w14:paraId="4E6D2C0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65,1</w:t>
            </w:r>
          </w:p>
        </w:tc>
        <w:tc>
          <w:tcPr>
            <w:tcW w:w="600" w:type="pct"/>
            <w:tcBorders>
              <w:top w:val="single" w:sz="4" w:space="0" w:color="auto"/>
              <w:left w:val="single" w:sz="4" w:space="0" w:color="auto"/>
              <w:bottom w:val="single" w:sz="4" w:space="0" w:color="auto"/>
              <w:right w:val="single" w:sz="4" w:space="0" w:color="auto"/>
            </w:tcBorders>
            <w:hideMark/>
          </w:tcPr>
          <w:p w14:paraId="4D3ECDA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85" w:type="pct"/>
            <w:tcBorders>
              <w:top w:val="single" w:sz="4" w:space="0" w:color="auto"/>
              <w:left w:val="single" w:sz="4" w:space="0" w:color="auto"/>
              <w:bottom w:val="single" w:sz="4" w:space="0" w:color="auto"/>
              <w:right w:val="single" w:sz="4" w:space="0" w:color="auto"/>
            </w:tcBorders>
            <w:hideMark/>
          </w:tcPr>
          <w:p w14:paraId="7D635F1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66,3</w:t>
            </w:r>
          </w:p>
        </w:tc>
        <w:tc>
          <w:tcPr>
            <w:tcW w:w="684" w:type="pct"/>
            <w:tcBorders>
              <w:top w:val="single" w:sz="4" w:space="0" w:color="auto"/>
              <w:left w:val="single" w:sz="4" w:space="0" w:color="auto"/>
              <w:bottom w:val="single" w:sz="4" w:space="0" w:color="auto"/>
              <w:right w:val="single" w:sz="4" w:space="0" w:color="auto"/>
            </w:tcBorders>
          </w:tcPr>
          <w:p w14:paraId="6844121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99,5</w:t>
            </w:r>
          </w:p>
        </w:tc>
        <w:tc>
          <w:tcPr>
            <w:tcW w:w="682" w:type="pct"/>
            <w:tcBorders>
              <w:top w:val="single" w:sz="4" w:space="0" w:color="auto"/>
              <w:left w:val="single" w:sz="4" w:space="0" w:color="auto"/>
              <w:bottom w:val="single" w:sz="4" w:space="0" w:color="auto"/>
              <w:right w:val="single" w:sz="4" w:space="0" w:color="auto"/>
            </w:tcBorders>
          </w:tcPr>
          <w:p w14:paraId="16776F5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61,9</w:t>
            </w:r>
          </w:p>
        </w:tc>
      </w:tr>
      <w:tr w:rsidR="00DD34BA" w:rsidRPr="008161FF" w14:paraId="436839E4"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8C91CA5"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История</w:t>
            </w:r>
          </w:p>
        </w:tc>
        <w:tc>
          <w:tcPr>
            <w:tcW w:w="588" w:type="pct"/>
            <w:tcBorders>
              <w:top w:val="single" w:sz="4" w:space="0" w:color="auto"/>
              <w:left w:val="single" w:sz="4" w:space="0" w:color="auto"/>
              <w:bottom w:val="single" w:sz="4" w:space="0" w:color="auto"/>
              <w:right w:val="single" w:sz="4" w:space="0" w:color="auto"/>
            </w:tcBorders>
            <w:hideMark/>
          </w:tcPr>
          <w:p w14:paraId="565CD91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4301C1B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51,9</w:t>
            </w:r>
          </w:p>
        </w:tc>
        <w:tc>
          <w:tcPr>
            <w:tcW w:w="600" w:type="pct"/>
            <w:tcBorders>
              <w:top w:val="single" w:sz="4" w:space="0" w:color="auto"/>
              <w:left w:val="single" w:sz="4" w:space="0" w:color="auto"/>
              <w:bottom w:val="single" w:sz="4" w:space="0" w:color="auto"/>
              <w:right w:val="single" w:sz="4" w:space="0" w:color="auto"/>
            </w:tcBorders>
            <w:hideMark/>
          </w:tcPr>
          <w:p w14:paraId="357077D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36B188E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66,4</w:t>
            </w:r>
          </w:p>
        </w:tc>
        <w:tc>
          <w:tcPr>
            <w:tcW w:w="684" w:type="pct"/>
            <w:tcBorders>
              <w:top w:val="single" w:sz="4" w:space="0" w:color="auto"/>
              <w:left w:val="single" w:sz="4" w:space="0" w:color="auto"/>
              <w:bottom w:val="single" w:sz="4" w:space="0" w:color="auto"/>
              <w:right w:val="single" w:sz="4" w:space="0" w:color="auto"/>
            </w:tcBorders>
          </w:tcPr>
          <w:p w14:paraId="53DF03E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82" w:type="pct"/>
            <w:tcBorders>
              <w:top w:val="single" w:sz="4" w:space="0" w:color="auto"/>
              <w:left w:val="single" w:sz="4" w:space="0" w:color="auto"/>
              <w:bottom w:val="single" w:sz="4" w:space="0" w:color="auto"/>
              <w:right w:val="single" w:sz="4" w:space="0" w:color="auto"/>
            </w:tcBorders>
          </w:tcPr>
          <w:p w14:paraId="2DA58EE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64,8</w:t>
            </w:r>
          </w:p>
        </w:tc>
      </w:tr>
      <w:tr w:rsidR="00DD34BA" w:rsidRPr="008161FF" w14:paraId="7245D25A"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1081B0FB"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Обществознание</w:t>
            </w:r>
          </w:p>
        </w:tc>
        <w:tc>
          <w:tcPr>
            <w:tcW w:w="588" w:type="pct"/>
            <w:tcBorders>
              <w:top w:val="single" w:sz="4" w:space="0" w:color="auto"/>
              <w:left w:val="single" w:sz="4" w:space="0" w:color="auto"/>
              <w:bottom w:val="single" w:sz="4" w:space="0" w:color="auto"/>
              <w:right w:val="single" w:sz="4" w:space="0" w:color="auto"/>
            </w:tcBorders>
            <w:hideMark/>
          </w:tcPr>
          <w:p w14:paraId="5A6F35C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776F97D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66,2</w:t>
            </w:r>
          </w:p>
        </w:tc>
        <w:tc>
          <w:tcPr>
            <w:tcW w:w="600" w:type="pct"/>
            <w:tcBorders>
              <w:top w:val="single" w:sz="4" w:space="0" w:color="auto"/>
              <w:left w:val="single" w:sz="4" w:space="0" w:color="auto"/>
              <w:bottom w:val="single" w:sz="4" w:space="0" w:color="auto"/>
              <w:right w:val="single" w:sz="4" w:space="0" w:color="auto"/>
            </w:tcBorders>
            <w:hideMark/>
          </w:tcPr>
          <w:p w14:paraId="0F201C6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99,6</w:t>
            </w:r>
          </w:p>
        </w:tc>
        <w:tc>
          <w:tcPr>
            <w:tcW w:w="685" w:type="pct"/>
            <w:tcBorders>
              <w:top w:val="single" w:sz="4" w:space="0" w:color="auto"/>
              <w:left w:val="single" w:sz="4" w:space="0" w:color="auto"/>
              <w:bottom w:val="single" w:sz="4" w:space="0" w:color="auto"/>
              <w:right w:val="single" w:sz="4" w:space="0" w:color="auto"/>
            </w:tcBorders>
            <w:hideMark/>
          </w:tcPr>
          <w:p w14:paraId="5DEF198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62,1</w:t>
            </w:r>
          </w:p>
        </w:tc>
        <w:tc>
          <w:tcPr>
            <w:tcW w:w="684" w:type="pct"/>
            <w:tcBorders>
              <w:top w:val="single" w:sz="4" w:space="0" w:color="auto"/>
              <w:left w:val="single" w:sz="4" w:space="0" w:color="auto"/>
              <w:bottom w:val="single" w:sz="4" w:space="0" w:color="auto"/>
              <w:right w:val="single" w:sz="4" w:space="0" w:color="auto"/>
            </w:tcBorders>
          </w:tcPr>
          <w:p w14:paraId="38B21B2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23C9080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58,2</w:t>
            </w:r>
          </w:p>
        </w:tc>
      </w:tr>
      <w:tr w:rsidR="00DD34BA" w:rsidRPr="008161FF" w14:paraId="13BBF7B5"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BA3B06A"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География</w:t>
            </w:r>
          </w:p>
        </w:tc>
        <w:tc>
          <w:tcPr>
            <w:tcW w:w="588" w:type="pct"/>
            <w:tcBorders>
              <w:top w:val="single" w:sz="4" w:space="0" w:color="auto"/>
              <w:left w:val="single" w:sz="4" w:space="0" w:color="auto"/>
              <w:bottom w:val="single" w:sz="4" w:space="0" w:color="auto"/>
              <w:right w:val="single" w:sz="4" w:space="0" w:color="auto"/>
            </w:tcBorders>
            <w:hideMark/>
          </w:tcPr>
          <w:p w14:paraId="51B3DE1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01" w:type="pct"/>
            <w:tcBorders>
              <w:top w:val="single" w:sz="4" w:space="0" w:color="auto"/>
              <w:left w:val="single" w:sz="4" w:space="0" w:color="auto"/>
              <w:bottom w:val="single" w:sz="4" w:space="0" w:color="auto"/>
              <w:right w:val="single" w:sz="4" w:space="0" w:color="auto"/>
            </w:tcBorders>
            <w:hideMark/>
          </w:tcPr>
          <w:p w14:paraId="7C5C4E3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72,2</w:t>
            </w:r>
          </w:p>
        </w:tc>
        <w:tc>
          <w:tcPr>
            <w:tcW w:w="600" w:type="pct"/>
            <w:tcBorders>
              <w:top w:val="single" w:sz="4" w:space="0" w:color="auto"/>
              <w:left w:val="single" w:sz="4" w:space="0" w:color="auto"/>
              <w:bottom w:val="single" w:sz="4" w:space="0" w:color="auto"/>
              <w:right w:val="single" w:sz="4" w:space="0" w:color="auto"/>
            </w:tcBorders>
            <w:hideMark/>
          </w:tcPr>
          <w:p w14:paraId="7C311B0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85" w:type="pct"/>
            <w:tcBorders>
              <w:top w:val="single" w:sz="4" w:space="0" w:color="auto"/>
              <w:left w:val="single" w:sz="4" w:space="0" w:color="auto"/>
              <w:bottom w:val="single" w:sz="4" w:space="0" w:color="auto"/>
              <w:right w:val="single" w:sz="4" w:space="0" w:color="auto"/>
            </w:tcBorders>
            <w:hideMark/>
          </w:tcPr>
          <w:p w14:paraId="02E6920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83</w:t>
            </w:r>
          </w:p>
        </w:tc>
        <w:tc>
          <w:tcPr>
            <w:tcW w:w="684" w:type="pct"/>
            <w:tcBorders>
              <w:top w:val="single" w:sz="4" w:space="0" w:color="auto"/>
              <w:left w:val="single" w:sz="4" w:space="0" w:color="auto"/>
              <w:bottom w:val="single" w:sz="4" w:space="0" w:color="auto"/>
              <w:right w:val="single" w:sz="4" w:space="0" w:color="auto"/>
            </w:tcBorders>
          </w:tcPr>
          <w:p w14:paraId="627C7F6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82" w:type="pct"/>
            <w:tcBorders>
              <w:top w:val="single" w:sz="4" w:space="0" w:color="auto"/>
              <w:left w:val="single" w:sz="4" w:space="0" w:color="auto"/>
              <w:bottom w:val="single" w:sz="4" w:space="0" w:color="auto"/>
              <w:right w:val="single" w:sz="4" w:space="0" w:color="auto"/>
            </w:tcBorders>
          </w:tcPr>
          <w:p w14:paraId="5D2FF44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76,2</w:t>
            </w:r>
          </w:p>
        </w:tc>
      </w:tr>
      <w:tr w:rsidR="00DD34BA" w:rsidRPr="008161FF" w14:paraId="75CF0712"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D1A840A"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Физика</w:t>
            </w:r>
          </w:p>
        </w:tc>
        <w:tc>
          <w:tcPr>
            <w:tcW w:w="588" w:type="pct"/>
            <w:tcBorders>
              <w:top w:val="single" w:sz="4" w:space="0" w:color="auto"/>
              <w:left w:val="single" w:sz="4" w:space="0" w:color="auto"/>
              <w:bottom w:val="single" w:sz="4" w:space="0" w:color="auto"/>
              <w:right w:val="single" w:sz="4" w:space="0" w:color="auto"/>
            </w:tcBorders>
            <w:hideMark/>
          </w:tcPr>
          <w:p w14:paraId="6D4850B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w:t>
            </w:r>
          </w:p>
        </w:tc>
        <w:tc>
          <w:tcPr>
            <w:tcW w:w="601" w:type="pct"/>
            <w:tcBorders>
              <w:top w:val="single" w:sz="4" w:space="0" w:color="auto"/>
              <w:left w:val="single" w:sz="4" w:space="0" w:color="auto"/>
              <w:bottom w:val="single" w:sz="4" w:space="0" w:color="auto"/>
              <w:right w:val="single" w:sz="4" w:space="0" w:color="auto"/>
            </w:tcBorders>
            <w:hideMark/>
          </w:tcPr>
          <w:p w14:paraId="0A4C871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35,1</w:t>
            </w:r>
          </w:p>
        </w:tc>
        <w:tc>
          <w:tcPr>
            <w:tcW w:w="600" w:type="pct"/>
            <w:tcBorders>
              <w:top w:val="single" w:sz="4" w:space="0" w:color="auto"/>
              <w:left w:val="single" w:sz="4" w:space="0" w:color="auto"/>
              <w:bottom w:val="single" w:sz="4" w:space="0" w:color="auto"/>
              <w:right w:val="single" w:sz="4" w:space="0" w:color="auto"/>
            </w:tcBorders>
            <w:hideMark/>
          </w:tcPr>
          <w:p w14:paraId="34E67F4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w:t>
            </w:r>
          </w:p>
        </w:tc>
        <w:tc>
          <w:tcPr>
            <w:tcW w:w="685" w:type="pct"/>
            <w:tcBorders>
              <w:top w:val="single" w:sz="4" w:space="0" w:color="auto"/>
              <w:left w:val="single" w:sz="4" w:space="0" w:color="auto"/>
              <w:bottom w:val="single" w:sz="4" w:space="0" w:color="auto"/>
              <w:right w:val="single" w:sz="4" w:space="0" w:color="auto"/>
            </w:tcBorders>
            <w:hideMark/>
          </w:tcPr>
          <w:p w14:paraId="09AC9F8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53,7</w:t>
            </w:r>
          </w:p>
        </w:tc>
        <w:tc>
          <w:tcPr>
            <w:tcW w:w="684" w:type="pct"/>
            <w:tcBorders>
              <w:top w:val="single" w:sz="4" w:space="0" w:color="auto"/>
              <w:left w:val="single" w:sz="4" w:space="0" w:color="auto"/>
              <w:bottom w:val="single" w:sz="4" w:space="0" w:color="auto"/>
              <w:right w:val="single" w:sz="4" w:space="0" w:color="auto"/>
            </w:tcBorders>
          </w:tcPr>
          <w:p w14:paraId="3E71D43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w:t>
            </w:r>
          </w:p>
        </w:tc>
        <w:tc>
          <w:tcPr>
            <w:tcW w:w="682" w:type="pct"/>
            <w:tcBorders>
              <w:top w:val="single" w:sz="4" w:space="0" w:color="auto"/>
              <w:left w:val="single" w:sz="4" w:space="0" w:color="auto"/>
              <w:bottom w:val="single" w:sz="4" w:space="0" w:color="auto"/>
              <w:right w:val="single" w:sz="4" w:space="0" w:color="auto"/>
            </w:tcBorders>
          </w:tcPr>
          <w:p w14:paraId="2FE8173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46</w:t>
            </w:r>
          </w:p>
        </w:tc>
      </w:tr>
      <w:tr w:rsidR="00DD34BA" w:rsidRPr="008161FF" w14:paraId="0D953917"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24F2DEF"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Химия</w:t>
            </w:r>
          </w:p>
        </w:tc>
        <w:tc>
          <w:tcPr>
            <w:tcW w:w="588" w:type="pct"/>
            <w:tcBorders>
              <w:top w:val="single" w:sz="4" w:space="0" w:color="auto"/>
              <w:left w:val="single" w:sz="4" w:space="0" w:color="auto"/>
              <w:bottom w:val="single" w:sz="4" w:space="0" w:color="auto"/>
              <w:right w:val="single" w:sz="4" w:space="0" w:color="auto"/>
            </w:tcBorders>
            <w:hideMark/>
          </w:tcPr>
          <w:p w14:paraId="52A1EEF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99,1</w:t>
            </w:r>
          </w:p>
        </w:tc>
        <w:tc>
          <w:tcPr>
            <w:tcW w:w="601" w:type="pct"/>
            <w:tcBorders>
              <w:top w:val="single" w:sz="4" w:space="0" w:color="auto"/>
              <w:left w:val="single" w:sz="4" w:space="0" w:color="auto"/>
              <w:bottom w:val="single" w:sz="4" w:space="0" w:color="auto"/>
              <w:right w:val="single" w:sz="4" w:space="0" w:color="auto"/>
            </w:tcBorders>
            <w:hideMark/>
          </w:tcPr>
          <w:p w14:paraId="295A062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31,2</w:t>
            </w:r>
          </w:p>
        </w:tc>
        <w:tc>
          <w:tcPr>
            <w:tcW w:w="600" w:type="pct"/>
            <w:tcBorders>
              <w:top w:val="single" w:sz="4" w:space="0" w:color="auto"/>
              <w:left w:val="single" w:sz="4" w:space="0" w:color="auto"/>
              <w:bottom w:val="single" w:sz="4" w:space="0" w:color="auto"/>
              <w:right w:val="single" w:sz="4" w:space="0" w:color="auto"/>
            </w:tcBorders>
            <w:hideMark/>
          </w:tcPr>
          <w:p w14:paraId="7DA9C58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750BA5F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42,4</w:t>
            </w:r>
          </w:p>
        </w:tc>
        <w:tc>
          <w:tcPr>
            <w:tcW w:w="684" w:type="pct"/>
            <w:tcBorders>
              <w:top w:val="single" w:sz="4" w:space="0" w:color="auto"/>
              <w:left w:val="single" w:sz="4" w:space="0" w:color="auto"/>
              <w:bottom w:val="single" w:sz="4" w:space="0" w:color="auto"/>
              <w:right w:val="single" w:sz="4" w:space="0" w:color="auto"/>
            </w:tcBorders>
          </w:tcPr>
          <w:p w14:paraId="5AEA80A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71560F4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39,6</w:t>
            </w:r>
          </w:p>
        </w:tc>
      </w:tr>
      <w:tr w:rsidR="00DD34BA" w:rsidRPr="008161FF" w14:paraId="07182AA8"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30BBEB9E"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Биология</w:t>
            </w:r>
          </w:p>
        </w:tc>
        <w:tc>
          <w:tcPr>
            <w:tcW w:w="588" w:type="pct"/>
            <w:tcBorders>
              <w:top w:val="single" w:sz="4" w:space="0" w:color="auto"/>
              <w:left w:val="single" w:sz="4" w:space="0" w:color="auto"/>
              <w:bottom w:val="single" w:sz="4" w:space="0" w:color="auto"/>
              <w:right w:val="single" w:sz="4" w:space="0" w:color="auto"/>
            </w:tcBorders>
            <w:hideMark/>
          </w:tcPr>
          <w:p w14:paraId="344AD21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01" w:type="pct"/>
            <w:tcBorders>
              <w:top w:val="single" w:sz="4" w:space="0" w:color="auto"/>
              <w:left w:val="single" w:sz="4" w:space="0" w:color="auto"/>
              <w:bottom w:val="single" w:sz="4" w:space="0" w:color="auto"/>
              <w:right w:val="single" w:sz="4" w:space="0" w:color="auto"/>
            </w:tcBorders>
            <w:hideMark/>
          </w:tcPr>
          <w:p w14:paraId="356A469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74,9</w:t>
            </w:r>
          </w:p>
        </w:tc>
        <w:tc>
          <w:tcPr>
            <w:tcW w:w="600" w:type="pct"/>
            <w:tcBorders>
              <w:top w:val="single" w:sz="4" w:space="0" w:color="auto"/>
              <w:left w:val="single" w:sz="4" w:space="0" w:color="auto"/>
              <w:bottom w:val="single" w:sz="4" w:space="0" w:color="auto"/>
              <w:right w:val="single" w:sz="4" w:space="0" w:color="auto"/>
            </w:tcBorders>
            <w:hideMark/>
          </w:tcPr>
          <w:p w14:paraId="4924172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85" w:type="pct"/>
            <w:tcBorders>
              <w:top w:val="single" w:sz="4" w:space="0" w:color="auto"/>
              <w:left w:val="single" w:sz="4" w:space="0" w:color="auto"/>
              <w:bottom w:val="single" w:sz="4" w:space="0" w:color="auto"/>
              <w:right w:val="single" w:sz="4" w:space="0" w:color="auto"/>
            </w:tcBorders>
            <w:hideMark/>
          </w:tcPr>
          <w:p w14:paraId="089A1C4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62,8</w:t>
            </w:r>
          </w:p>
        </w:tc>
        <w:tc>
          <w:tcPr>
            <w:tcW w:w="684" w:type="pct"/>
            <w:tcBorders>
              <w:top w:val="single" w:sz="4" w:space="0" w:color="auto"/>
              <w:left w:val="single" w:sz="4" w:space="0" w:color="auto"/>
              <w:bottom w:val="single" w:sz="4" w:space="0" w:color="auto"/>
              <w:right w:val="single" w:sz="4" w:space="0" w:color="auto"/>
            </w:tcBorders>
          </w:tcPr>
          <w:p w14:paraId="1B3A833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2EC999A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58,2</w:t>
            </w:r>
          </w:p>
        </w:tc>
      </w:tr>
      <w:tr w:rsidR="00DD34BA" w:rsidRPr="008161FF" w14:paraId="0D3F9B28"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45292F1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Музыка</w:t>
            </w:r>
          </w:p>
        </w:tc>
        <w:tc>
          <w:tcPr>
            <w:tcW w:w="588" w:type="pct"/>
            <w:tcBorders>
              <w:top w:val="single" w:sz="4" w:space="0" w:color="auto"/>
              <w:left w:val="single" w:sz="4" w:space="0" w:color="auto"/>
              <w:bottom w:val="single" w:sz="4" w:space="0" w:color="auto"/>
              <w:right w:val="single" w:sz="4" w:space="0" w:color="auto"/>
            </w:tcBorders>
            <w:hideMark/>
          </w:tcPr>
          <w:p w14:paraId="5800912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28CE1C9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92,1</w:t>
            </w:r>
          </w:p>
        </w:tc>
        <w:tc>
          <w:tcPr>
            <w:tcW w:w="600" w:type="pct"/>
            <w:tcBorders>
              <w:top w:val="single" w:sz="4" w:space="0" w:color="auto"/>
              <w:left w:val="single" w:sz="4" w:space="0" w:color="auto"/>
              <w:bottom w:val="single" w:sz="4" w:space="0" w:color="auto"/>
              <w:right w:val="single" w:sz="4" w:space="0" w:color="auto"/>
            </w:tcBorders>
            <w:hideMark/>
          </w:tcPr>
          <w:p w14:paraId="062B1A3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3E991ED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94,2</w:t>
            </w:r>
          </w:p>
        </w:tc>
        <w:tc>
          <w:tcPr>
            <w:tcW w:w="684" w:type="pct"/>
            <w:tcBorders>
              <w:top w:val="single" w:sz="4" w:space="0" w:color="auto"/>
              <w:left w:val="single" w:sz="4" w:space="0" w:color="auto"/>
              <w:bottom w:val="single" w:sz="4" w:space="0" w:color="auto"/>
              <w:right w:val="single" w:sz="4" w:space="0" w:color="auto"/>
            </w:tcBorders>
          </w:tcPr>
          <w:p w14:paraId="134047A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240920E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93,4</w:t>
            </w:r>
          </w:p>
        </w:tc>
      </w:tr>
      <w:tr w:rsidR="00DD34BA" w:rsidRPr="008161FF" w14:paraId="545E9BB8"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5C2FF63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Изобразительное искусство</w:t>
            </w:r>
          </w:p>
        </w:tc>
        <w:tc>
          <w:tcPr>
            <w:tcW w:w="588" w:type="pct"/>
            <w:tcBorders>
              <w:top w:val="single" w:sz="4" w:space="0" w:color="auto"/>
              <w:left w:val="single" w:sz="4" w:space="0" w:color="auto"/>
              <w:bottom w:val="single" w:sz="4" w:space="0" w:color="auto"/>
              <w:right w:val="single" w:sz="4" w:space="0" w:color="auto"/>
            </w:tcBorders>
            <w:hideMark/>
          </w:tcPr>
          <w:p w14:paraId="37058E0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6B26413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98,2</w:t>
            </w:r>
          </w:p>
        </w:tc>
        <w:tc>
          <w:tcPr>
            <w:tcW w:w="600" w:type="pct"/>
            <w:tcBorders>
              <w:top w:val="single" w:sz="4" w:space="0" w:color="auto"/>
              <w:left w:val="single" w:sz="4" w:space="0" w:color="auto"/>
              <w:bottom w:val="single" w:sz="4" w:space="0" w:color="auto"/>
              <w:right w:val="single" w:sz="4" w:space="0" w:color="auto"/>
            </w:tcBorders>
            <w:hideMark/>
          </w:tcPr>
          <w:p w14:paraId="359FB37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4AB3CA3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97,1</w:t>
            </w:r>
          </w:p>
        </w:tc>
        <w:tc>
          <w:tcPr>
            <w:tcW w:w="684" w:type="pct"/>
            <w:tcBorders>
              <w:top w:val="single" w:sz="4" w:space="0" w:color="auto"/>
              <w:left w:val="single" w:sz="4" w:space="0" w:color="auto"/>
              <w:bottom w:val="single" w:sz="4" w:space="0" w:color="auto"/>
              <w:right w:val="single" w:sz="4" w:space="0" w:color="auto"/>
            </w:tcBorders>
          </w:tcPr>
          <w:p w14:paraId="6E60B95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0FB2AB3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w:t>
            </w:r>
          </w:p>
        </w:tc>
      </w:tr>
      <w:tr w:rsidR="00DD34BA" w:rsidRPr="008161FF" w14:paraId="52054CFD"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4C88B3A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Труд (Технология)</w:t>
            </w:r>
          </w:p>
        </w:tc>
        <w:tc>
          <w:tcPr>
            <w:tcW w:w="588" w:type="pct"/>
            <w:tcBorders>
              <w:top w:val="single" w:sz="4" w:space="0" w:color="auto"/>
              <w:left w:val="single" w:sz="4" w:space="0" w:color="auto"/>
              <w:bottom w:val="single" w:sz="4" w:space="0" w:color="auto"/>
              <w:right w:val="single" w:sz="4" w:space="0" w:color="auto"/>
            </w:tcBorders>
            <w:hideMark/>
          </w:tcPr>
          <w:p w14:paraId="3361681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99,6</w:t>
            </w:r>
          </w:p>
        </w:tc>
        <w:tc>
          <w:tcPr>
            <w:tcW w:w="601" w:type="pct"/>
            <w:tcBorders>
              <w:top w:val="single" w:sz="4" w:space="0" w:color="auto"/>
              <w:left w:val="single" w:sz="4" w:space="0" w:color="auto"/>
              <w:bottom w:val="single" w:sz="4" w:space="0" w:color="auto"/>
              <w:right w:val="single" w:sz="4" w:space="0" w:color="auto"/>
            </w:tcBorders>
            <w:hideMark/>
          </w:tcPr>
          <w:p w14:paraId="3AE2D9F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86,4</w:t>
            </w:r>
          </w:p>
        </w:tc>
        <w:tc>
          <w:tcPr>
            <w:tcW w:w="600" w:type="pct"/>
            <w:tcBorders>
              <w:top w:val="single" w:sz="4" w:space="0" w:color="auto"/>
              <w:left w:val="single" w:sz="4" w:space="0" w:color="auto"/>
              <w:bottom w:val="single" w:sz="4" w:space="0" w:color="auto"/>
              <w:right w:val="single" w:sz="4" w:space="0" w:color="auto"/>
            </w:tcBorders>
            <w:hideMark/>
          </w:tcPr>
          <w:p w14:paraId="2BD1185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99,6</w:t>
            </w:r>
          </w:p>
        </w:tc>
        <w:tc>
          <w:tcPr>
            <w:tcW w:w="685" w:type="pct"/>
            <w:tcBorders>
              <w:top w:val="single" w:sz="4" w:space="0" w:color="auto"/>
              <w:left w:val="single" w:sz="4" w:space="0" w:color="auto"/>
              <w:bottom w:val="single" w:sz="4" w:space="0" w:color="auto"/>
              <w:right w:val="single" w:sz="4" w:space="0" w:color="auto"/>
            </w:tcBorders>
            <w:hideMark/>
          </w:tcPr>
          <w:p w14:paraId="0F9EED1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93,3</w:t>
            </w:r>
          </w:p>
        </w:tc>
        <w:tc>
          <w:tcPr>
            <w:tcW w:w="684" w:type="pct"/>
            <w:tcBorders>
              <w:top w:val="single" w:sz="4" w:space="0" w:color="auto"/>
              <w:left w:val="single" w:sz="4" w:space="0" w:color="auto"/>
              <w:bottom w:val="single" w:sz="4" w:space="0" w:color="auto"/>
              <w:right w:val="single" w:sz="4" w:space="0" w:color="auto"/>
            </w:tcBorders>
          </w:tcPr>
          <w:p w14:paraId="5EFA430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41EA3BC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91,9</w:t>
            </w:r>
          </w:p>
        </w:tc>
      </w:tr>
      <w:tr w:rsidR="00DD34BA" w:rsidRPr="008161FF" w14:paraId="7F9EB78A"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3067691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Физическая культура</w:t>
            </w:r>
          </w:p>
        </w:tc>
        <w:tc>
          <w:tcPr>
            <w:tcW w:w="588" w:type="pct"/>
            <w:tcBorders>
              <w:top w:val="single" w:sz="4" w:space="0" w:color="auto"/>
              <w:left w:val="single" w:sz="4" w:space="0" w:color="auto"/>
              <w:bottom w:val="single" w:sz="4" w:space="0" w:color="auto"/>
              <w:right w:val="single" w:sz="4" w:space="0" w:color="auto"/>
            </w:tcBorders>
            <w:hideMark/>
          </w:tcPr>
          <w:p w14:paraId="0A386A4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99,7</w:t>
            </w:r>
          </w:p>
        </w:tc>
        <w:tc>
          <w:tcPr>
            <w:tcW w:w="601" w:type="pct"/>
            <w:tcBorders>
              <w:top w:val="single" w:sz="4" w:space="0" w:color="auto"/>
              <w:left w:val="single" w:sz="4" w:space="0" w:color="auto"/>
              <w:bottom w:val="single" w:sz="4" w:space="0" w:color="auto"/>
              <w:right w:val="single" w:sz="4" w:space="0" w:color="auto"/>
            </w:tcBorders>
            <w:hideMark/>
          </w:tcPr>
          <w:p w14:paraId="31512EF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84,6</w:t>
            </w:r>
          </w:p>
        </w:tc>
        <w:tc>
          <w:tcPr>
            <w:tcW w:w="600" w:type="pct"/>
            <w:tcBorders>
              <w:top w:val="single" w:sz="4" w:space="0" w:color="auto"/>
              <w:left w:val="single" w:sz="4" w:space="0" w:color="auto"/>
              <w:bottom w:val="single" w:sz="4" w:space="0" w:color="auto"/>
              <w:right w:val="single" w:sz="4" w:space="0" w:color="auto"/>
            </w:tcBorders>
            <w:hideMark/>
          </w:tcPr>
          <w:p w14:paraId="128343B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99,4</w:t>
            </w:r>
          </w:p>
        </w:tc>
        <w:tc>
          <w:tcPr>
            <w:tcW w:w="685" w:type="pct"/>
            <w:tcBorders>
              <w:top w:val="single" w:sz="4" w:space="0" w:color="auto"/>
              <w:left w:val="single" w:sz="4" w:space="0" w:color="auto"/>
              <w:bottom w:val="single" w:sz="4" w:space="0" w:color="auto"/>
              <w:right w:val="single" w:sz="4" w:space="0" w:color="auto"/>
            </w:tcBorders>
            <w:hideMark/>
          </w:tcPr>
          <w:p w14:paraId="50C8E39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83,5</w:t>
            </w:r>
          </w:p>
        </w:tc>
        <w:tc>
          <w:tcPr>
            <w:tcW w:w="684" w:type="pct"/>
            <w:tcBorders>
              <w:top w:val="single" w:sz="4" w:space="0" w:color="auto"/>
              <w:left w:val="single" w:sz="4" w:space="0" w:color="auto"/>
              <w:bottom w:val="single" w:sz="4" w:space="0" w:color="auto"/>
              <w:right w:val="single" w:sz="4" w:space="0" w:color="auto"/>
            </w:tcBorders>
          </w:tcPr>
          <w:p w14:paraId="45CF450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3B99354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88,1</w:t>
            </w:r>
          </w:p>
        </w:tc>
      </w:tr>
      <w:tr w:rsidR="00DD34BA" w:rsidRPr="008161FF" w14:paraId="52E854B1"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06F430E8"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ОБЖ; ОБЗР</w:t>
            </w:r>
          </w:p>
        </w:tc>
        <w:tc>
          <w:tcPr>
            <w:tcW w:w="588" w:type="pct"/>
            <w:tcBorders>
              <w:top w:val="single" w:sz="4" w:space="0" w:color="auto"/>
              <w:left w:val="single" w:sz="4" w:space="0" w:color="auto"/>
              <w:bottom w:val="single" w:sz="4" w:space="0" w:color="auto"/>
              <w:right w:val="single" w:sz="4" w:space="0" w:color="auto"/>
            </w:tcBorders>
            <w:hideMark/>
          </w:tcPr>
          <w:p w14:paraId="6104ECD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98,5</w:t>
            </w:r>
          </w:p>
        </w:tc>
        <w:tc>
          <w:tcPr>
            <w:tcW w:w="601" w:type="pct"/>
            <w:tcBorders>
              <w:top w:val="single" w:sz="4" w:space="0" w:color="auto"/>
              <w:left w:val="single" w:sz="4" w:space="0" w:color="auto"/>
              <w:bottom w:val="single" w:sz="4" w:space="0" w:color="auto"/>
              <w:right w:val="single" w:sz="4" w:space="0" w:color="auto"/>
            </w:tcBorders>
            <w:hideMark/>
          </w:tcPr>
          <w:p w14:paraId="14FF465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81,8</w:t>
            </w:r>
          </w:p>
        </w:tc>
        <w:tc>
          <w:tcPr>
            <w:tcW w:w="600" w:type="pct"/>
            <w:tcBorders>
              <w:top w:val="single" w:sz="4" w:space="0" w:color="auto"/>
              <w:left w:val="single" w:sz="4" w:space="0" w:color="auto"/>
              <w:bottom w:val="single" w:sz="4" w:space="0" w:color="auto"/>
              <w:right w:val="single" w:sz="4" w:space="0" w:color="auto"/>
            </w:tcBorders>
            <w:hideMark/>
          </w:tcPr>
          <w:p w14:paraId="203ADEC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0D80A02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92,2</w:t>
            </w:r>
          </w:p>
        </w:tc>
        <w:tc>
          <w:tcPr>
            <w:tcW w:w="684" w:type="pct"/>
            <w:tcBorders>
              <w:top w:val="single" w:sz="4" w:space="0" w:color="auto"/>
              <w:left w:val="single" w:sz="4" w:space="0" w:color="auto"/>
              <w:bottom w:val="single" w:sz="4" w:space="0" w:color="auto"/>
              <w:right w:val="single" w:sz="4" w:space="0" w:color="auto"/>
            </w:tcBorders>
          </w:tcPr>
          <w:p w14:paraId="1A8DC72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2" w:type="pct"/>
            <w:tcBorders>
              <w:top w:val="single" w:sz="4" w:space="0" w:color="auto"/>
              <w:left w:val="single" w:sz="4" w:space="0" w:color="auto"/>
              <w:bottom w:val="single" w:sz="4" w:space="0" w:color="auto"/>
              <w:right w:val="single" w:sz="4" w:space="0" w:color="auto"/>
            </w:tcBorders>
          </w:tcPr>
          <w:p w14:paraId="4C1EC13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91,1</w:t>
            </w:r>
          </w:p>
        </w:tc>
      </w:tr>
      <w:tr w:rsidR="00DD34BA" w:rsidRPr="008161FF" w14:paraId="1ECB3FB0" w14:textId="77777777" w:rsidTr="00923F36">
        <w:tc>
          <w:tcPr>
            <w:tcW w:w="5000" w:type="pct"/>
            <w:gridSpan w:val="7"/>
            <w:tcBorders>
              <w:top w:val="single" w:sz="4" w:space="0" w:color="auto"/>
              <w:left w:val="single" w:sz="4" w:space="0" w:color="auto"/>
              <w:bottom w:val="single" w:sz="4" w:space="0" w:color="auto"/>
              <w:right w:val="single" w:sz="4" w:space="0" w:color="auto"/>
            </w:tcBorders>
            <w:hideMark/>
          </w:tcPr>
          <w:p w14:paraId="3605FD18" w14:textId="77777777" w:rsidR="00DD34BA" w:rsidRPr="008161FF" w:rsidRDefault="00DD34BA" w:rsidP="00DD34BA">
            <w:pPr>
              <w:pStyle w:val="db9fe9049761426654245bb2dd862eecmsonormal"/>
              <w:shd w:val="clear" w:color="auto" w:fill="FFFFFF"/>
              <w:spacing w:before="0" w:beforeAutospacing="0" w:after="0" w:afterAutospacing="0" w:line="256" w:lineRule="auto"/>
              <w:ind w:firstLine="709"/>
              <w:jc w:val="center"/>
              <w:rPr>
                <w:b/>
                <w:lang w:eastAsia="en-US"/>
              </w:rPr>
            </w:pPr>
            <w:r w:rsidRPr="008161FF">
              <w:rPr>
                <w:b/>
                <w:lang w:eastAsia="en-US"/>
              </w:rPr>
              <w:t>Среднее общее образование</w:t>
            </w:r>
          </w:p>
        </w:tc>
      </w:tr>
      <w:tr w:rsidR="00DD34BA" w:rsidRPr="008161FF" w14:paraId="5CD66597"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656FEB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Русский язык</w:t>
            </w:r>
          </w:p>
        </w:tc>
        <w:tc>
          <w:tcPr>
            <w:tcW w:w="588" w:type="pct"/>
            <w:tcBorders>
              <w:top w:val="single" w:sz="4" w:space="0" w:color="auto"/>
              <w:left w:val="single" w:sz="4" w:space="0" w:color="auto"/>
              <w:bottom w:val="single" w:sz="4" w:space="0" w:color="auto"/>
              <w:right w:val="single" w:sz="4" w:space="0" w:color="auto"/>
            </w:tcBorders>
            <w:hideMark/>
          </w:tcPr>
          <w:p w14:paraId="027723D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2FA6320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54,5</w:t>
            </w:r>
          </w:p>
        </w:tc>
        <w:tc>
          <w:tcPr>
            <w:tcW w:w="600" w:type="pct"/>
            <w:tcBorders>
              <w:top w:val="single" w:sz="4" w:space="0" w:color="auto"/>
              <w:left w:val="single" w:sz="4" w:space="0" w:color="auto"/>
              <w:bottom w:val="single" w:sz="4" w:space="0" w:color="auto"/>
              <w:right w:val="single" w:sz="4" w:space="0" w:color="auto"/>
            </w:tcBorders>
            <w:hideMark/>
          </w:tcPr>
          <w:p w14:paraId="15DA820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w:t>
            </w:r>
          </w:p>
        </w:tc>
        <w:tc>
          <w:tcPr>
            <w:tcW w:w="685" w:type="pct"/>
            <w:tcBorders>
              <w:top w:val="single" w:sz="4" w:space="0" w:color="auto"/>
              <w:left w:val="single" w:sz="4" w:space="0" w:color="auto"/>
              <w:bottom w:val="single" w:sz="4" w:space="0" w:color="auto"/>
              <w:right w:val="single" w:sz="4" w:space="0" w:color="auto"/>
            </w:tcBorders>
            <w:hideMark/>
          </w:tcPr>
          <w:p w14:paraId="7ABC041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51,5</w:t>
            </w:r>
          </w:p>
        </w:tc>
        <w:tc>
          <w:tcPr>
            <w:tcW w:w="684" w:type="pct"/>
            <w:tcBorders>
              <w:top w:val="single" w:sz="4" w:space="0" w:color="auto"/>
              <w:left w:val="single" w:sz="4" w:space="0" w:color="auto"/>
              <w:bottom w:val="single" w:sz="4" w:space="0" w:color="auto"/>
              <w:right w:val="single" w:sz="4" w:space="0" w:color="auto"/>
            </w:tcBorders>
          </w:tcPr>
          <w:p w14:paraId="19F5B84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88,9</w:t>
            </w:r>
          </w:p>
        </w:tc>
        <w:tc>
          <w:tcPr>
            <w:tcW w:w="682" w:type="pct"/>
            <w:tcBorders>
              <w:top w:val="single" w:sz="4" w:space="0" w:color="auto"/>
              <w:left w:val="single" w:sz="4" w:space="0" w:color="auto"/>
              <w:bottom w:val="single" w:sz="4" w:space="0" w:color="auto"/>
              <w:right w:val="single" w:sz="4" w:space="0" w:color="auto"/>
            </w:tcBorders>
          </w:tcPr>
          <w:p w14:paraId="02AA5DA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44,4</w:t>
            </w:r>
          </w:p>
        </w:tc>
      </w:tr>
      <w:tr w:rsidR="00DD34BA" w:rsidRPr="008161FF" w14:paraId="2609F697"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80440F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Литература</w:t>
            </w:r>
          </w:p>
        </w:tc>
        <w:tc>
          <w:tcPr>
            <w:tcW w:w="588" w:type="pct"/>
            <w:tcBorders>
              <w:top w:val="single" w:sz="4" w:space="0" w:color="auto"/>
              <w:left w:val="single" w:sz="4" w:space="0" w:color="auto"/>
              <w:bottom w:val="single" w:sz="4" w:space="0" w:color="auto"/>
              <w:right w:val="single" w:sz="4" w:space="0" w:color="auto"/>
            </w:tcBorders>
            <w:hideMark/>
          </w:tcPr>
          <w:p w14:paraId="463D8F9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42BB36E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75,7</w:t>
            </w:r>
          </w:p>
        </w:tc>
        <w:tc>
          <w:tcPr>
            <w:tcW w:w="600" w:type="pct"/>
            <w:tcBorders>
              <w:top w:val="single" w:sz="4" w:space="0" w:color="auto"/>
              <w:left w:val="single" w:sz="4" w:space="0" w:color="auto"/>
              <w:bottom w:val="single" w:sz="4" w:space="0" w:color="auto"/>
              <w:right w:val="single" w:sz="4" w:space="0" w:color="auto"/>
            </w:tcBorders>
            <w:hideMark/>
          </w:tcPr>
          <w:p w14:paraId="23351C1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97,1</w:t>
            </w:r>
          </w:p>
        </w:tc>
        <w:tc>
          <w:tcPr>
            <w:tcW w:w="685" w:type="pct"/>
            <w:tcBorders>
              <w:top w:val="single" w:sz="4" w:space="0" w:color="auto"/>
              <w:left w:val="single" w:sz="4" w:space="0" w:color="auto"/>
              <w:bottom w:val="single" w:sz="4" w:space="0" w:color="auto"/>
              <w:right w:val="single" w:sz="4" w:space="0" w:color="auto"/>
            </w:tcBorders>
            <w:hideMark/>
          </w:tcPr>
          <w:p w14:paraId="4783B41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64,7</w:t>
            </w:r>
          </w:p>
        </w:tc>
        <w:tc>
          <w:tcPr>
            <w:tcW w:w="684" w:type="pct"/>
            <w:tcBorders>
              <w:top w:val="single" w:sz="4" w:space="0" w:color="auto"/>
              <w:left w:val="single" w:sz="4" w:space="0" w:color="auto"/>
              <w:bottom w:val="single" w:sz="4" w:space="0" w:color="auto"/>
              <w:right w:val="single" w:sz="4" w:space="0" w:color="auto"/>
            </w:tcBorders>
          </w:tcPr>
          <w:p w14:paraId="229FA08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60DD54C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55,6</w:t>
            </w:r>
          </w:p>
        </w:tc>
      </w:tr>
      <w:tr w:rsidR="00DD34BA" w:rsidRPr="008161FF" w14:paraId="36305513"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6745BD58"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 xml:space="preserve">Иностранный язык </w:t>
            </w:r>
          </w:p>
        </w:tc>
        <w:tc>
          <w:tcPr>
            <w:tcW w:w="588" w:type="pct"/>
            <w:tcBorders>
              <w:top w:val="single" w:sz="4" w:space="0" w:color="auto"/>
              <w:left w:val="single" w:sz="4" w:space="0" w:color="auto"/>
              <w:bottom w:val="single" w:sz="4" w:space="0" w:color="auto"/>
              <w:right w:val="single" w:sz="4" w:space="0" w:color="auto"/>
            </w:tcBorders>
            <w:hideMark/>
          </w:tcPr>
          <w:p w14:paraId="797DC58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6910208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81,1</w:t>
            </w:r>
          </w:p>
        </w:tc>
        <w:tc>
          <w:tcPr>
            <w:tcW w:w="600" w:type="pct"/>
            <w:tcBorders>
              <w:top w:val="single" w:sz="4" w:space="0" w:color="auto"/>
              <w:left w:val="single" w:sz="4" w:space="0" w:color="auto"/>
              <w:bottom w:val="single" w:sz="4" w:space="0" w:color="auto"/>
              <w:right w:val="single" w:sz="4" w:space="0" w:color="auto"/>
            </w:tcBorders>
            <w:hideMark/>
          </w:tcPr>
          <w:p w14:paraId="2ABD2D1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97,1</w:t>
            </w:r>
          </w:p>
        </w:tc>
        <w:tc>
          <w:tcPr>
            <w:tcW w:w="685" w:type="pct"/>
            <w:tcBorders>
              <w:top w:val="single" w:sz="4" w:space="0" w:color="auto"/>
              <w:left w:val="single" w:sz="4" w:space="0" w:color="auto"/>
              <w:bottom w:val="single" w:sz="4" w:space="0" w:color="auto"/>
              <w:right w:val="single" w:sz="4" w:space="0" w:color="auto"/>
            </w:tcBorders>
            <w:hideMark/>
          </w:tcPr>
          <w:p w14:paraId="3676C45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73,5</w:t>
            </w:r>
          </w:p>
        </w:tc>
        <w:tc>
          <w:tcPr>
            <w:tcW w:w="684" w:type="pct"/>
            <w:tcBorders>
              <w:top w:val="single" w:sz="4" w:space="0" w:color="auto"/>
              <w:left w:val="single" w:sz="4" w:space="0" w:color="auto"/>
              <w:bottom w:val="single" w:sz="4" w:space="0" w:color="auto"/>
              <w:right w:val="single" w:sz="4" w:space="0" w:color="auto"/>
            </w:tcBorders>
          </w:tcPr>
          <w:p w14:paraId="0556E4F2"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7199D94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66,7</w:t>
            </w:r>
          </w:p>
        </w:tc>
      </w:tr>
      <w:tr w:rsidR="00DD34BA" w:rsidRPr="008161FF" w14:paraId="3DD8057D" w14:textId="77777777" w:rsidTr="00923F36">
        <w:trPr>
          <w:trHeight w:val="248"/>
        </w:trPr>
        <w:tc>
          <w:tcPr>
            <w:tcW w:w="1160" w:type="pct"/>
            <w:tcBorders>
              <w:top w:val="single" w:sz="4" w:space="0" w:color="auto"/>
              <w:left w:val="single" w:sz="4" w:space="0" w:color="auto"/>
              <w:bottom w:val="single" w:sz="4" w:space="0" w:color="auto"/>
              <w:right w:val="single" w:sz="4" w:space="0" w:color="auto"/>
            </w:tcBorders>
            <w:hideMark/>
          </w:tcPr>
          <w:p w14:paraId="773C983C"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Математика</w:t>
            </w:r>
          </w:p>
        </w:tc>
        <w:tc>
          <w:tcPr>
            <w:tcW w:w="588" w:type="pct"/>
            <w:tcBorders>
              <w:top w:val="single" w:sz="4" w:space="0" w:color="auto"/>
              <w:left w:val="single" w:sz="4" w:space="0" w:color="auto"/>
              <w:bottom w:val="single" w:sz="4" w:space="0" w:color="auto"/>
              <w:right w:val="single" w:sz="4" w:space="0" w:color="auto"/>
            </w:tcBorders>
            <w:hideMark/>
          </w:tcPr>
          <w:p w14:paraId="6AA929E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76BAA4A4" w14:textId="77777777" w:rsidR="00DD34BA" w:rsidRPr="008161FF" w:rsidRDefault="00DD34BA" w:rsidP="00DD34BA">
            <w:pPr>
              <w:spacing w:line="256" w:lineRule="auto"/>
              <w:rPr>
                <w:sz w:val="24"/>
                <w:szCs w:val="24"/>
              </w:rPr>
            </w:pPr>
            <w:r w:rsidRPr="008161FF">
              <w:rPr>
                <w:sz w:val="24"/>
                <w:szCs w:val="24"/>
              </w:rPr>
              <w:t>81,1</w:t>
            </w:r>
          </w:p>
        </w:tc>
        <w:tc>
          <w:tcPr>
            <w:tcW w:w="600" w:type="pct"/>
            <w:tcBorders>
              <w:top w:val="single" w:sz="4" w:space="0" w:color="auto"/>
              <w:left w:val="single" w:sz="4" w:space="0" w:color="auto"/>
              <w:bottom w:val="single" w:sz="4" w:space="0" w:color="auto"/>
              <w:right w:val="single" w:sz="4" w:space="0" w:color="auto"/>
            </w:tcBorders>
          </w:tcPr>
          <w:p w14:paraId="714B1A37" w14:textId="77777777" w:rsidR="00DD34BA" w:rsidRPr="008161FF" w:rsidRDefault="00DD34BA" w:rsidP="00DD34BA">
            <w:pPr>
              <w:spacing w:line="256" w:lineRule="auto"/>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6939ACE2" w14:textId="77777777" w:rsidR="00DD34BA" w:rsidRPr="008161FF" w:rsidRDefault="00DD34BA" w:rsidP="00DD34BA">
            <w:pPr>
              <w:spacing w:line="256" w:lineRule="auto"/>
              <w:rPr>
                <w:sz w:val="24"/>
                <w:szCs w:val="24"/>
              </w:rPr>
            </w:pPr>
          </w:p>
        </w:tc>
        <w:tc>
          <w:tcPr>
            <w:tcW w:w="684" w:type="pct"/>
            <w:tcBorders>
              <w:top w:val="single" w:sz="4" w:space="0" w:color="auto"/>
              <w:left w:val="single" w:sz="4" w:space="0" w:color="auto"/>
              <w:bottom w:val="single" w:sz="4" w:space="0" w:color="auto"/>
              <w:right w:val="single" w:sz="4" w:space="0" w:color="auto"/>
            </w:tcBorders>
          </w:tcPr>
          <w:p w14:paraId="64AA5282" w14:textId="77777777" w:rsidR="00DD34BA" w:rsidRPr="008161FF" w:rsidRDefault="00DD34BA" w:rsidP="00DD34BA">
            <w:pPr>
              <w:spacing w:line="256" w:lineRule="auto"/>
              <w:rPr>
                <w:sz w:val="24"/>
                <w:szCs w:val="24"/>
              </w:rPr>
            </w:pPr>
          </w:p>
        </w:tc>
        <w:tc>
          <w:tcPr>
            <w:tcW w:w="682" w:type="pct"/>
            <w:tcBorders>
              <w:top w:val="single" w:sz="4" w:space="0" w:color="auto"/>
              <w:left w:val="single" w:sz="4" w:space="0" w:color="auto"/>
              <w:bottom w:val="single" w:sz="4" w:space="0" w:color="auto"/>
              <w:right w:val="single" w:sz="4" w:space="0" w:color="auto"/>
            </w:tcBorders>
          </w:tcPr>
          <w:p w14:paraId="752C4174" w14:textId="77777777" w:rsidR="00DD34BA" w:rsidRPr="008161FF" w:rsidRDefault="00DD34BA" w:rsidP="00DD34BA">
            <w:pPr>
              <w:spacing w:line="256" w:lineRule="auto"/>
              <w:rPr>
                <w:sz w:val="24"/>
                <w:szCs w:val="24"/>
              </w:rPr>
            </w:pPr>
          </w:p>
        </w:tc>
      </w:tr>
      <w:tr w:rsidR="00DD34BA" w:rsidRPr="008161FF" w14:paraId="07044D02"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3575A1D"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Алгебра и начала анализа</w:t>
            </w:r>
          </w:p>
        </w:tc>
        <w:tc>
          <w:tcPr>
            <w:tcW w:w="588" w:type="pct"/>
            <w:tcBorders>
              <w:top w:val="single" w:sz="4" w:space="0" w:color="auto"/>
              <w:left w:val="single" w:sz="4" w:space="0" w:color="auto"/>
              <w:bottom w:val="single" w:sz="4" w:space="0" w:color="auto"/>
              <w:right w:val="single" w:sz="4" w:space="0" w:color="auto"/>
            </w:tcBorders>
            <w:hideMark/>
          </w:tcPr>
          <w:p w14:paraId="6928CBD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5D2212D6" w14:textId="77777777" w:rsidR="00DD34BA" w:rsidRPr="008161FF" w:rsidRDefault="00DD34BA" w:rsidP="00DD34BA">
            <w:pPr>
              <w:spacing w:line="256" w:lineRule="auto"/>
              <w:rPr>
                <w:sz w:val="24"/>
                <w:szCs w:val="24"/>
                <w:lang w:val="ru-RU"/>
              </w:rPr>
            </w:pPr>
            <w:r w:rsidRPr="008161FF">
              <w:rPr>
                <w:sz w:val="24"/>
                <w:szCs w:val="24"/>
                <w:lang w:val="ru-RU"/>
              </w:rPr>
              <w:t>-</w:t>
            </w:r>
          </w:p>
        </w:tc>
        <w:tc>
          <w:tcPr>
            <w:tcW w:w="600" w:type="pct"/>
            <w:tcBorders>
              <w:top w:val="single" w:sz="4" w:space="0" w:color="auto"/>
              <w:left w:val="single" w:sz="4" w:space="0" w:color="auto"/>
              <w:bottom w:val="single" w:sz="4" w:space="0" w:color="auto"/>
              <w:right w:val="single" w:sz="4" w:space="0" w:color="auto"/>
            </w:tcBorders>
            <w:hideMark/>
          </w:tcPr>
          <w:p w14:paraId="7F397A00" w14:textId="77777777" w:rsidR="00DD34BA" w:rsidRPr="008161FF" w:rsidRDefault="00DD34BA" w:rsidP="00DD34BA">
            <w:pPr>
              <w:spacing w:line="256" w:lineRule="auto"/>
              <w:rPr>
                <w:sz w:val="24"/>
                <w:szCs w:val="24"/>
                <w:lang w:val="ru-RU"/>
              </w:rPr>
            </w:pPr>
            <w:r w:rsidRPr="008161FF">
              <w:rPr>
                <w:sz w:val="24"/>
                <w:szCs w:val="24"/>
                <w:lang w:val="ru-RU"/>
              </w:rPr>
              <w:t>92,3</w:t>
            </w:r>
          </w:p>
        </w:tc>
        <w:tc>
          <w:tcPr>
            <w:tcW w:w="685" w:type="pct"/>
            <w:tcBorders>
              <w:top w:val="single" w:sz="4" w:space="0" w:color="auto"/>
              <w:left w:val="single" w:sz="4" w:space="0" w:color="auto"/>
              <w:bottom w:val="single" w:sz="4" w:space="0" w:color="auto"/>
              <w:right w:val="single" w:sz="4" w:space="0" w:color="auto"/>
            </w:tcBorders>
            <w:hideMark/>
          </w:tcPr>
          <w:p w14:paraId="5B0A3F2B" w14:textId="77777777" w:rsidR="00DD34BA" w:rsidRPr="008161FF" w:rsidRDefault="00DD34BA" w:rsidP="00DD34BA">
            <w:pPr>
              <w:spacing w:line="256" w:lineRule="auto"/>
              <w:rPr>
                <w:sz w:val="24"/>
                <w:szCs w:val="24"/>
                <w:lang w:val="ru-RU"/>
              </w:rPr>
            </w:pPr>
            <w:r w:rsidRPr="008161FF">
              <w:rPr>
                <w:sz w:val="24"/>
                <w:szCs w:val="24"/>
                <w:lang w:val="ru-RU"/>
              </w:rPr>
              <w:t>15,4</w:t>
            </w:r>
          </w:p>
        </w:tc>
        <w:tc>
          <w:tcPr>
            <w:tcW w:w="684" w:type="pct"/>
            <w:tcBorders>
              <w:top w:val="single" w:sz="4" w:space="0" w:color="auto"/>
              <w:left w:val="single" w:sz="4" w:space="0" w:color="auto"/>
              <w:bottom w:val="single" w:sz="4" w:space="0" w:color="auto"/>
              <w:right w:val="single" w:sz="4" w:space="0" w:color="auto"/>
            </w:tcBorders>
          </w:tcPr>
          <w:p w14:paraId="3326477D" w14:textId="77777777" w:rsidR="00DD34BA" w:rsidRPr="008161FF" w:rsidRDefault="00DD34BA" w:rsidP="00DD34BA">
            <w:pPr>
              <w:spacing w:line="256" w:lineRule="auto"/>
              <w:rPr>
                <w:sz w:val="24"/>
                <w:szCs w:val="24"/>
                <w:lang w:val="ru-RU"/>
              </w:rPr>
            </w:pPr>
            <w:r w:rsidRPr="008161FF">
              <w:rPr>
                <w:sz w:val="24"/>
                <w:szCs w:val="24"/>
                <w:lang w:val="ru-RU"/>
              </w:rPr>
              <w:t>94,4</w:t>
            </w:r>
          </w:p>
        </w:tc>
        <w:tc>
          <w:tcPr>
            <w:tcW w:w="682" w:type="pct"/>
            <w:tcBorders>
              <w:top w:val="single" w:sz="4" w:space="0" w:color="auto"/>
              <w:left w:val="single" w:sz="4" w:space="0" w:color="auto"/>
              <w:bottom w:val="single" w:sz="4" w:space="0" w:color="auto"/>
              <w:right w:val="single" w:sz="4" w:space="0" w:color="auto"/>
            </w:tcBorders>
          </w:tcPr>
          <w:p w14:paraId="5E914B58" w14:textId="77777777" w:rsidR="00DD34BA" w:rsidRPr="008161FF" w:rsidRDefault="00DD34BA" w:rsidP="00DD34BA">
            <w:pPr>
              <w:spacing w:line="256" w:lineRule="auto"/>
              <w:rPr>
                <w:sz w:val="24"/>
                <w:szCs w:val="24"/>
                <w:lang w:val="ru-RU"/>
              </w:rPr>
            </w:pPr>
            <w:r w:rsidRPr="008161FF">
              <w:rPr>
                <w:sz w:val="24"/>
                <w:szCs w:val="24"/>
                <w:lang w:val="ru-RU"/>
              </w:rPr>
              <w:t>50</w:t>
            </w:r>
          </w:p>
        </w:tc>
      </w:tr>
      <w:tr w:rsidR="00DD34BA" w:rsidRPr="008161FF" w14:paraId="07014F12"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4B0AF7A1"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Геометрия</w:t>
            </w:r>
          </w:p>
        </w:tc>
        <w:tc>
          <w:tcPr>
            <w:tcW w:w="588" w:type="pct"/>
            <w:tcBorders>
              <w:top w:val="single" w:sz="4" w:space="0" w:color="auto"/>
              <w:left w:val="single" w:sz="4" w:space="0" w:color="auto"/>
              <w:bottom w:val="single" w:sz="4" w:space="0" w:color="auto"/>
              <w:right w:val="single" w:sz="4" w:space="0" w:color="auto"/>
            </w:tcBorders>
            <w:hideMark/>
          </w:tcPr>
          <w:p w14:paraId="7ECAB44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4172EB00" w14:textId="77777777" w:rsidR="00DD34BA" w:rsidRPr="008161FF" w:rsidRDefault="00DD34BA" w:rsidP="00DD34BA">
            <w:pPr>
              <w:spacing w:line="256" w:lineRule="auto"/>
              <w:rPr>
                <w:sz w:val="24"/>
                <w:szCs w:val="24"/>
                <w:lang w:val="ru-RU"/>
              </w:rPr>
            </w:pPr>
            <w:r w:rsidRPr="008161FF">
              <w:rPr>
                <w:sz w:val="24"/>
                <w:szCs w:val="24"/>
                <w:lang w:val="ru-RU"/>
              </w:rPr>
              <w:t>-</w:t>
            </w:r>
          </w:p>
        </w:tc>
        <w:tc>
          <w:tcPr>
            <w:tcW w:w="600" w:type="pct"/>
            <w:tcBorders>
              <w:top w:val="single" w:sz="4" w:space="0" w:color="auto"/>
              <w:left w:val="single" w:sz="4" w:space="0" w:color="auto"/>
              <w:bottom w:val="single" w:sz="4" w:space="0" w:color="auto"/>
              <w:right w:val="single" w:sz="4" w:space="0" w:color="auto"/>
            </w:tcBorders>
            <w:hideMark/>
          </w:tcPr>
          <w:p w14:paraId="70AE255B" w14:textId="77777777" w:rsidR="00DD34BA" w:rsidRPr="008161FF" w:rsidRDefault="00DD34BA" w:rsidP="00DD34BA">
            <w:pPr>
              <w:spacing w:line="256" w:lineRule="auto"/>
              <w:rPr>
                <w:sz w:val="24"/>
                <w:szCs w:val="24"/>
                <w:lang w:val="ru-RU"/>
              </w:rPr>
            </w:pPr>
            <w:r w:rsidRPr="008161FF">
              <w:rPr>
                <w:sz w:val="24"/>
                <w:szCs w:val="24"/>
                <w:lang w:val="ru-RU"/>
              </w:rPr>
              <w:t>92,3</w:t>
            </w:r>
          </w:p>
        </w:tc>
        <w:tc>
          <w:tcPr>
            <w:tcW w:w="685" w:type="pct"/>
            <w:tcBorders>
              <w:top w:val="single" w:sz="4" w:space="0" w:color="auto"/>
              <w:left w:val="single" w:sz="4" w:space="0" w:color="auto"/>
              <w:bottom w:val="single" w:sz="4" w:space="0" w:color="auto"/>
              <w:right w:val="single" w:sz="4" w:space="0" w:color="auto"/>
            </w:tcBorders>
            <w:hideMark/>
          </w:tcPr>
          <w:p w14:paraId="63DC0366" w14:textId="77777777" w:rsidR="00DD34BA" w:rsidRPr="008161FF" w:rsidRDefault="00DD34BA" w:rsidP="00DD34BA">
            <w:pPr>
              <w:spacing w:line="256" w:lineRule="auto"/>
              <w:rPr>
                <w:sz w:val="24"/>
                <w:szCs w:val="24"/>
                <w:lang w:val="ru-RU"/>
              </w:rPr>
            </w:pPr>
            <w:r w:rsidRPr="008161FF">
              <w:rPr>
                <w:sz w:val="24"/>
                <w:szCs w:val="24"/>
                <w:lang w:val="ru-RU"/>
              </w:rPr>
              <w:t>30,8</w:t>
            </w:r>
          </w:p>
        </w:tc>
        <w:tc>
          <w:tcPr>
            <w:tcW w:w="684" w:type="pct"/>
            <w:tcBorders>
              <w:top w:val="single" w:sz="4" w:space="0" w:color="auto"/>
              <w:left w:val="single" w:sz="4" w:space="0" w:color="auto"/>
              <w:bottom w:val="single" w:sz="4" w:space="0" w:color="auto"/>
              <w:right w:val="single" w:sz="4" w:space="0" w:color="auto"/>
            </w:tcBorders>
          </w:tcPr>
          <w:p w14:paraId="0A7B5D43" w14:textId="77777777" w:rsidR="00DD34BA" w:rsidRPr="008161FF" w:rsidRDefault="00DD34BA" w:rsidP="00DD34BA">
            <w:pPr>
              <w:spacing w:line="256" w:lineRule="auto"/>
              <w:rPr>
                <w:sz w:val="24"/>
                <w:szCs w:val="24"/>
                <w:lang w:val="ru-RU"/>
              </w:rPr>
            </w:pPr>
            <w:r w:rsidRPr="008161FF">
              <w:rPr>
                <w:sz w:val="24"/>
                <w:szCs w:val="24"/>
                <w:lang w:val="ru-RU"/>
              </w:rPr>
              <w:t>94,4</w:t>
            </w:r>
          </w:p>
        </w:tc>
        <w:tc>
          <w:tcPr>
            <w:tcW w:w="682" w:type="pct"/>
            <w:tcBorders>
              <w:top w:val="single" w:sz="4" w:space="0" w:color="auto"/>
              <w:left w:val="single" w:sz="4" w:space="0" w:color="auto"/>
              <w:bottom w:val="single" w:sz="4" w:space="0" w:color="auto"/>
              <w:right w:val="single" w:sz="4" w:space="0" w:color="auto"/>
            </w:tcBorders>
          </w:tcPr>
          <w:p w14:paraId="39B59AD2" w14:textId="77777777" w:rsidR="00DD34BA" w:rsidRPr="008161FF" w:rsidRDefault="00DD34BA" w:rsidP="00DD34BA">
            <w:pPr>
              <w:spacing w:line="256" w:lineRule="auto"/>
              <w:rPr>
                <w:sz w:val="24"/>
                <w:szCs w:val="24"/>
                <w:lang w:val="ru-RU"/>
              </w:rPr>
            </w:pPr>
            <w:r w:rsidRPr="008161FF">
              <w:rPr>
                <w:sz w:val="24"/>
                <w:szCs w:val="24"/>
                <w:lang w:val="ru-RU"/>
              </w:rPr>
              <w:t>44,4</w:t>
            </w:r>
          </w:p>
        </w:tc>
      </w:tr>
      <w:tr w:rsidR="00DD34BA" w:rsidRPr="008161FF" w14:paraId="7AC683A8"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584324C7"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Вероятность и статистика</w:t>
            </w:r>
          </w:p>
        </w:tc>
        <w:tc>
          <w:tcPr>
            <w:tcW w:w="588" w:type="pct"/>
            <w:tcBorders>
              <w:top w:val="single" w:sz="4" w:space="0" w:color="auto"/>
              <w:left w:val="single" w:sz="4" w:space="0" w:color="auto"/>
              <w:bottom w:val="single" w:sz="4" w:space="0" w:color="auto"/>
              <w:right w:val="single" w:sz="4" w:space="0" w:color="auto"/>
            </w:tcBorders>
            <w:hideMark/>
          </w:tcPr>
          <w:p w14:paraId="22E6CBD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0B2615DA" w14:textId="77777777" w:rsidR="00DD34BA" w:rsidRPr="008161FF" w:rsidRDefault="00DD34BA" w:rsidP="00DD34BA">
            <w:pPr>
              <w:spacing w:line="256" w:lineRule="auto"/>
              <w:rPr>
                <w:sz w:val="24"/>
                <w:szCs w:val="24"/>
                <w:lang w:val="ru-RU"/>
              </w:rPr>
            </w:pPr>
            <w:r w:rsidRPr="008161FF">
              <w:rPr>
                <w:sz w:val="24"/>
                <w:szCs w:val="24"/>
                <w:lang w:val="ru-RU"/>
              </w:rPr>
              <w:t>-</w:t>
            </w:r>
          </w:p>
        </w:tc>
        <w:tc>
          <w:tcPr>
            <w:tcW w:w="600" w:type="pct"/>
            <w:tcBorders>
              <w:top w:val="single" w:sz="4" w:space="0" w:color="auto"/>
              <w:left w:val="single" w:sz="4" w:space="0" w:color="auto"/>
              <w:bottom w:val="single" w:sz="4" w:space="0" w:color="auto"/>
              <w:right w:val="single" w:sz="4" w:space="0" w:color="auto"/>
            </w:tcBorders>
            <w:hideMark/>
          </w:tcPr>
          <w:p w14:paraId="4F210883" w14:textId="77777777" w:rsidR="00DD34BA" w:rsidRPr="008161FF" w:rsidRDefault="00DD34BA" w:rsidP="00DD34BA">
            <w:pPr>
              <w:spacing w:line="256" w:lineRule="auto"/>
              <w:rPr>
                <w:sz w:val="24"/>
                <w:szCs w:val="24"/>
                <w:lang w:val="ru-RU"/>
              </w:rPr>
            </w:pPr>
            <w:r w:rsidRPr="008161FF">
              <w:rPr>
                <w:sz w:val="24"/>
                <w:szCs w:val="24"/>
                <w:lang w:val="ru-RU"/>
              </w:rPr>
              <w:t>92,9</w:t>
            </w:r>
          </w:p>
        </w:tc>
        <w:tc>
          <w:tcPr>
            <w:tcW w:w="685" w:type="pct"/>
            <w:tcBorders>
              <w:top w:val="single" w:sz="4" w:space="0" w:color="auto"/>
              <w:left w:val="single" w:sz="4" w:space="0" w:color="auto"/>
              <w:bottom w:val="single" w:sz="4" w:space="0" w:color="auto"/>
              <w:right w:val="single" w:sz="4" w:space="0" w:color="auto"/>
            </w:tcBorders>
            <w:hideMark/>
          </w:tcPr>
          <w:p w14:paraId="41506BE5" w14:textId="77777777" w:rsidR="00DD34BA" w:rsidRPr="008161FF" w:rsidRDefault="00DD34BA" w:rsidP="00DD34BA">
            <w:pPr>
              <w:spacing w:line="256" w:lineRule="auto"/>
              <w:rPr>
                <w:sz w:val="24"/>
                <w:szCs w:val="24"/>
                <w:lang w:val="ru-RU"/>
              </w:rPr>
            </w:pPr>
            <w:r w:rsidRPr="008161FF">
              <w:rPr>
                <w:sz w:val="24"/>
                <w:szCs w:val="24"/>
                <w:lang w:val="ru-RU"/>
              </w:rPr>
              <w:t>50</w:t>
            </w:r>
          </w:p>
        </w:tc>
        <w:tc>
          <w:tcPr>
            <w:tcW w:w="684" w:type="pct"/>
            <w:tcBorders>
              <w:top w:val="single" w:sz="4" w:space="0" w:color="auto"/>
              <w:left w:val="single" w:sz="4" w:space="0" w:color="auto"/>
              <w:bottom w:val="single" w:sz="4" w:space="0" w:color="auto"/>
              <w:right w:val="single" w:sz="4" w:space="0" w:color="auto"/>
            </w:tcBorders>
          </w:tcPr>
          <w:p w14:paraId="45481605" w14:textId="77777777" w:rsidR="00DD34BA" w:rsidRPr="008161FF" w:rsidRDefault="00DD34BA" w:rsidP="00DD34BA">
            <w:pPr>
              <w:spacing w:line="256" w:lineRule="auto"/>
              <w:rPr>
                <w:sz w:val="24"/>
                <w:szCs w:val="24"/>
                <w:lang w:val="ru-RU"/>
              </w:rPr>
            </w:pPr>
            <w:r w:rsidRPr="008161FF">
              <w:rPr>
                <w:sz w:val="24"/>
                <w:szCs w:val="24"/>
                <w:lang w:val="ru-RU"/>
              </w:rPr>
              <w:t>94,4</w:t>
            </w:r>
          </w:p>
        </w:tc>
        <w:tc>
          <w:tcPr>
            <w:tcW w:w="682" w:type="pct"/>
            <w:tcBorders>
              <w:top w:val="single" w:sz="4" w:space="0" w:color="auto"/>
              <w:left w:val="single" w:sz="4" w:space="0" w:color="auto"/>
              <w:bottom w:val="single" w:sz="4" w:space="0" w:color="auto"/>
              <w:right w:val="single" w:sz="4" w:space="0" w:color="auto"/>
            </w:tcBorders>
          </w:tcPr>
          <w:p w14:paraId="798191E2" w14:textId="77777777" w:rsidR="00DD34BA" w:rsidRPr="008161FF" w:rsidRDefault="00DD34BA" w:rsidP="00DD34BA">
            <w:pPr>
              <w:spacing w:line="256" w:lineRule="auto"/>
              <w:rPr>
                <w:sz w:val="24"/>
                <w:szCs w:val="24"/>
                <w:lang w:val="ru-RU"/>
              </w:rPr>
            </w:pPr>
            <w:r w:rsidRPr="008161FF">
              <w:rPr>
                <w:sz w:val="24"/>
                <w:szCs w:val="24"/>
                <w:lang w:val="ru-RU"/>
              </w:rPr>
              <w:t>72,2</w:t>
            </w:r>
          </w:p>
        </w:tc>
      </w:tr>
      <w:tr w:rsidR="00DD34BA" w:rsidRPr="008161FF" w14:paraId="0D43C846"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CB5CE47"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Информатика</w:t>
            </w:r>
          </w:p>
        </w:tc>
        <w:tc>
          <w:tcPr>
            <w:tcW w:w="588" w:type="pct"/>
            <w:tcBorders>
              <w:top w:val="single" w:sz="4" w:space="0" w:color="auto"/>
              <w:left w:val="single" w:sz="4" w:space="0" w:color="auto"/>
              <w:bottom w:val="single" w:sz="4" w:space="0" w:color="auto"/>
              <w:right w:val="single" w:sz="4" w:space="0" w:color="auto"/>
            </w:tcBorders>
            <w:hideMark/>
          </w:tcPr>
          <w:p w14:paraId="55B7323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700E3933" w14:textId="77777777" w:rsidR="00DD34BA" w:rsidRPr="008161FF" w:rsidRDefault="00DD34BA" w:rsidP="00DD34BA">
            <w:pPr>
              <w:spacing w:line="256" w:lineRule="auto"/>
              <w:rPr>
                <w:sz w:val="24"/>
                <w:szCs w:val="24"/>
              </w:rPr>
            </w:pPr>
            <w:r w:rsidRPr="008161FF">
              <w:rPr>
                <w:sz w:val="24"/>
                <w:szCs w:val="24"/>
              </w:rPr>
              <w:t>81,1</w:t>
            </w:r>
          </w:p>
        </w:tc>
        <w:tc>
          <w:tcPr>
            <w:tcW w:w="600" w:type="pct"/>
            <w:tcBorders>
              <w:top w:val="single" w:sz="4" w:space="0" w:color="auto"/>
              <w:left w:val="single" w:sz="4" w:space="0" w:color="auto"/>
              <w:bottom w:val="single" w:sz="4" w:space="0" w:color="auto"/>
              <w:right w:val="single" w:sz="4" w:space="0" w:color="auto"/>
            </w:tcBorders>
            <w:hideMark/>
          </w:tcPr>
          <w:p w14:paraId="6CB555D5" w14:textId="77777777" w:rsidR="00DD34BA" w:rsidRPr="008161FF" w:rsidRDefault="00DD34BA" w:rsidP="00DD34BA">
            <w:pPr>
              <w:spacing w:line="256" w:lineRule="auto"/>
              <w:rPr>
                <w:sz w:val="24"/>
                <w:szCs w:val="24"/>
                <w:lang w:val="ru-RU"/>
              </w:rPr>
            </w:pPr>
            <w:r w:rsidRPr="008161FF">
              <w:rPr>
                <w:sz w:val="24"/>
                <w:szCs w:val="24"/>
                <w:lang w:val="ru-RU"/>
              </w:rPr>
              <w:t>100</w:t>
            </w:r>
          </w:p>
        </w:tc>
        <w:tc>
          <w:tcPr>
            <w:tcW w:w="685" w:type="pct"/>
            <w:tcBorders>
              <w:top w:val="single" w:sz="4" w:space="0" w:color="auto"/>
              <w:left w:val="single" w:sz="4" w:space="0" w:color="auto"/>
              <w:bottom w:val="single" w:sz="4" w:space="0" w:color="auto"/>
              <w:right w:val="single" w:sz="4" w:space="0" w:color="auto"/>
            </w:tcBorders>
            <w:hideMark/>
          </w:tcPr>
          <w:p w14:paraId="03AAB369" w14:textId="77777777" w:rsidR="00DD34BA" w:rsidRPr="008161FF" w:rsidRDefault="00DD34BA" w:rsidP="00DD34BA">
            <w:pPr>
              <w:spacing w:line="256" w:lineRule="auto"/>
              <w:rPr>
                <w:sz w:val="24"/>
                <w:szCs w:val="24"/>
                <w:lang w:val="ru-RU"/>
              </w:rPr>
            </w:pPr>
            <w:r w:rsidRPr="008161FF">
              <w:rPr>
                <w:sz w:val="24"/>
                <w:szCs w:val="24"/>
                <w:lang w:val="ru-RU"/>
              </w:rPr>
              <w:t>78,8</w:t>
            </w:r>
          </w:p>
        </w:tc>
        <w:tc>
          <w:tcPr>
            <w:tcW w:w="684" w:type="pct"/>
            <w:tcBorders>
              <w:top w:val="single" w:sz="4" w:space="0" w:color="auto"/>
              <w:left w:val="single" w:sz="4" w:space="0" w:color="auto"/>
              <w:bottom w:val="single" w:sz="4" w:space="0" w:color="auto"/>
              <w:right w:val="single" w:sz="4" w:space="0" w:color="auto"/>
            </w:tcBorders>
          </w:tcPr>
          <w:p w14:paraId="46B16D54" w14:textId="77777777" w:rsidR="00DD34BA" w:rsidRPr="008161FF" w:rsidRDefault="00DD34BA" w:rsidP="00DD34BA">
            <w:pPr>
              <w:spacing w:line="256" w:lineRule="auto"/>
              <w:rPr>
                <w:sz w:val="24"/>
                <w:szCs w:val="24"/>
                <w:lang w:val="ru-RU"/>
              </w:rPr>
            </w:pPr>
            <w:r w:rsidRPr="008161FF">
              <w:rPr>
                <w:sz w:val="24"/>
                <w:szCs w:val="24"/>
                <w:lang w:val="ru-RU"/>
              </w:rPr>
              <w:t>94,4</w:t>
            </w:r>
          </w:p>
        </w:tc>
        <w:tc>
          <w:tcPr>
            <w:tcW w:w="682" w:type="pct"/>
            <w:tcBorders>
              <w:top w:val="single" w:sz="4" w:space="0" w:color="auto"/>
              <w:left w:val="single" w:sz="4" w:space="0" w:color="auto"/>
              <w:bottom w:val="single" w:sz="4" w:space="0" w:color="auto"/>
              <w:right w:val="single" w:sz="4" w:space="0" w:color="auto"/>
            </w:tcBorders>
          </w:tcPr>
          <w:p w14:paraId="1FBC1379" w14:textId="77777777" w:rsidR="00DD34BA" w:rsidRPr="008161FF" w:rsidRDefault="00DD34BA" w:rsidP="00DD34BA">
            <w:pPr>
              <w:spacing w:line="256" w:lineRule="auto"/>
              <w:rPr>
                <w:sz w:val="24"/>
                <w:szCs w:val="24"/>
                <w:lang w:val="ru-RU"/>
              </w:rPr>
            </w:pPr>
            <w:r w:rsidRPr="008161FF">
              <w:rPr>
                <w:sz w:val="24"/>
                <w:szCs w:val="24"/>
                <w:lang w:val="ru-RU"/>
              </w:rPr>
              <w:t>44,4</w:t>
            </w:r>
          </w:p>
        </w:tc>
      </w:tr>
      <w:tr w:rsidR="00DD34BA" w:rsidRPr="008161FF" w14:paraId="203B6F17" w14:textId="77777777" w:rsidTr="00923F36">
        <w:trPr>
          <w:trHeight w:val="260"/>
        </w:trPr>
        <w:tc>
          <w:tcPr>
            <w:tcW w:w="1160" w:type="pct"/>
            <w:tcBorders>
              <w:top w:val="single" w:sz="4" w:space="0" w:color="auto"/>
              <w:left w:val="single" w:sz="4" w:space="0" w:color="auto"/>
              <w:bottom w:val="single" w:sz="4" w:space="0" w:color="auto"/>
              <w:right w:val="single" w:sz="4" w:space="0" w:color="auto"/>
            </w:tcBorders>
            <w:hideMark/>
          </w:tcPr>
          <w:p w14:paraId="7C66EB8F"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lastRenderedPageBreak/>
              <w:t>История</w:t>
            </w:r>
          </w:p>
        </w:tc>
        <w:tc>
          <w:tcPr>
            <w:tcW w:w="588" w:type="pct"/>
            <w:tcBorders>
              <w:top w:val="single" w:sz="4" w:space="0" w:color="auto"/>
              <w:left w:val="single" w:sz="4" w:space="0" w:color="auto"/>
              <w:bottom w:val="single" w:sz="4" w:space="0" w:color="auto"/>
              <w:right w:val="single" w:sz="4" w:space="0" w:color="auto"/>
            </w:tcBorders>
            <w:hideMark/>
          </w:tcPr>
          <w:p w14:paraId="1367CDC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104D21E2" w14:textId="77777777" w:rsidR="00DD34BA" w:rsidRPr="008161FF" w:rsidRDefault="00DD34BA" w:rsidP="00DD34BA">
            <w:pPr>
              <w:spacing w:line="256" w:lineRule="auto"/>
              <w:rPr>
                <w:sz w:val="24"/>
                <w:szCs w:val="24"/>
              </w:rPr>
            </w:pPr>
            <w:r w:rsidRPr="008161FF">
              <w:rPr>
                <w:sz w:val="24"/>
                <w:szCs w:val="24"/>
              </w:rPr>
              <w:t>81,1</w:t>
            </w:r>
          </w:p>
        </w:tc>
        <w:tc>
          <w:tcPr>
            <w:tcW w:w="600" w:type="pct"/>
            <w:tcBorders>
              <w:top w:val="single" w:sz="4" w:space="0" w:color="auto"/>
              <w:left w:val="single" w:sz="4" w:space="0" w:color="auto"/>
              <w:bottom w:val="single" w:sz="4" w:space="0" w:color="auto"/>
              <w:right w:val="single" w:sz="4" w:space="0" w:color="auto"/>
            </w:tcBorders>
            <w:hideMark/>
          </w:tcPr>
          <w:p w14:paraId="7A199A7D" w14:textId="77777777" w:rsidR="00DD34BA" w:rsidRPr="008161FF" w:rsidRDefault="00DD34BA" w:rsidP="00DD34BA">
            <w:pPr>
              <w:spacing w:line="256" w:lineRule="auto"/>
              <w:rPr>
                <w:sz w:val="24"/>
                <w:szCs w:val="24"/>
                <w:lang w:val="ru-RU"/>
              </w:rPr>
            </w:pPr>
            <w:r w:rsidRPr="008161FF">
              <w:rPr>
                <w:sz w:val="24"/>
                <w:szCs w:val="24"/>
                <w:lang w:val="ru-RU"/>
              </w:rPr>
              <w:t>100</w:t>
            </w:r>
          </w:p>
        </w:tc>
        <w:tc>
          <w:tcPr>
            <w:tcW w:w="685" w:type="pct"/>
            <w:tcBorders>
              <w:top w:val="single" w:sz="4" w:space="0" w:color="auto"/>
              <w:left w:val="single" w:sz="4" w:space="0" w:color="auto"/>
              <w:bottom w:val="single" w:sz="4" w:space="0" w:color="auto"/>
              <w:right w:val="single" w:sz="4" w:space="0" w:color="auto"/>
            </w:tcBorders>
            <w:hideMark/>
          </w:tcPr>
          <w:p w14:paraId="4348A0E0" w14:textId="77777777" w:rsidR="00DD34BA" w:rsidRPr="008161FF" w:rsidRDefault="00DD34BA" w:rsidP="00DD34BA">
            <w:pPr>
              <w:spacing w:line="256" w:lineRule="auto"/>
              <w:rPr>
                <w:sz w:val="24"/>
                <w:szCs w:val="24"/>
                <w:lang w:val="ru-RU"/>
              </w:rPr>
            </w:pPr>
            <w:r w:rsidRPr="008161FF">
              <w:rPr>
                <w:sz w:val="24"/>
                <w:szCs w:val="24"/>
                <w:lang w:val="ru-RU"/>
              </w:rPr>
              <w:t>60,6</w:t>
            </w:r>
          </w:p>
        </w:tc>
        <w:tc>
          <w:tcPr>
            <w:tcW w:w="684" w:type="pct"/>
            <w:tcBorders>
              <w:top w:val="single" w:sz="4" w:space="0" w:color="auto"/>
              <w:left w:val="single" w:sz="4" w:space="0" w:color="auto"/>
              <w:bottom w:val="single" w:sz="4" w:space="0" w:color="auto"/>
              <w:right w:val="single" w:sz="4" w:space="0" w:color="auto"/>
            </w:tcBorders>
          </w:tcPr>
          <w:p w14:paraId="545087C4" w14:textId="77777777" w:rsidR="00DD34BA" w:rsidRPr="008161FF" w:rsidRDefault="00DD34BA" w:rsidP="00DD34BA">
            <w:pPr>
              <w:spacing w:line="256" w:lineRule="auto"/>
              <w:rPr>
                <w:sz w:val="24"/>
                <w:szCs w:val="24"/>
                <w:lang w:val="ru-RU"/>
              </w:rPr>
            </w:pPr>
            <w:r w:rsidRPr="008161FF">
              <w:rPr>
                <w:sz w:val="24"/>
                <w:szCs w:val="24"/>
                <w:lang w:val="ru-RU"/>
              </w:rPr>
              <w:t>94,4</w:t>
            </w:r>
          </w:p>
        </w:tc>
        <w:tc>
          <w:tcPr>
            <w:tcW w:w="682" w:type="pct"/>
            <w:tcBorders>
              <w:top w:val="single" w:sz="4" w:space="0" w:color="auto"/>
              <w:left w:val="single" w:sz="4" w:space="0" w:color="auto"/>
              <w:bottom w:val="single" w:sz="4" w:space="0" w:color="auto"/>
              <w:right w:val="single" w:sz="4" w:space="0" w:color="auto"/>
            </w:tcBorders>
          </w:tcPr>
          <w:p w14:paraId="3075549A" w14:textId="77777777" w:rsidR="00DD34BA" w:rsidRPr="008161FF" w:rsidRDefault="00DD34BA" w:rsidP="00DD34BA">
            <w:pPr>
              <w:spacing w:line="256" w:lineRule="auto"/>
              <w:rPr>
                <w:sz w:val="24"/>
                <w:szCs w:val="24"/>
                <w:lang w:val="ru-RU"/>
              </w:rPr>
            </w:pPr>
            <w:r w:rsidRPr="008161FF">
              <w:rPr>
                <w:sz w:val="24"/>
                <w:szCs w:val="24"/>
                <w:lang w:val="ru-RU"/>
              </w:rPr>
              <w:t>50</w:t>
            </w:r>
          </w:p>
        </w:tc>
      </w:tr>
      <w:tr w:rsidR="00DD34BA" w:rsidRPr="008161FF" w14:paraId="543F9B1D"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3218259"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Обществознание</w:t>
            </w:r>
          </w:p>
        </w:tc>
        <w:tc>
          <w:tcPr>
            <w:tcW w:w="588" w:type="pct"/>
            <w:tcBorders>
              <w:top w:val="single" w:sz="4" w:space="0" w:color="auto"/>
              <w:left w:val="single" w:sz="4" w:space="0" w:color="auto"/>
              <w:bottom w:val="single" w:sz="4" w:space="0" w:color="auto"/>
              <w:right w:val="single" w:sz="4" w:space="0" w:color="auto"/>
            </w:tcBorders>
            <w:hideMark/>
          </w:tcPr>
          <w:p w14:paraId="579264A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262B353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83,8</w:t>
            </w:r>
          </w:p>
        </w:tc>
        <w:tc>
          <w:tcPr>
            <w:tcW w:w="600" w:type="pct"/>
            <w:tcBorders>
              <w:top w:val="single" w:sz="4" w:space="0" w:color="auto"/>
              <w:left w:val="single" w:sz="4" w:space="0" w:color="auto"/>
              <w:bottom w:val="single" w:sz="4" w:space="0" w:color="auto"/>
              <w:right w:val="single" w:sz="4" w:space="0" w:color="auto"/>
            </w:tcBorders>
            <w:hideMark/>
          </w:tcPr>
          <w:p w14:paraId="62A5C98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97,1</w:t>
            </w:r>
          </w:p>
        </w:tc>
        <w:tc>
          <w:tcPr>
            <w:tcW w:w="685" w:type="pct"/>
            <w:tcBorders>
              <w:top w:val="single" w:sz="4" w:space="0" w:color="auto"/>
              <w:left w:val="single" w:sz="4" w:space="0" w:color="auto"/>
              <w:bottom w:val="single" w:sz="4" w:space="0" w:color="auto"/>
              <w:right w:val="single" w:sz="4" w:space="0" w:color="auto"/>
            </w:tcBorders>
            <w:hideMark/>
          </w:tcPr>
          <w:p w14:paraId="0D307F7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73,3</w:t>
            </w:r>
          </w:p>
        </w:tc>
        <w:tc>
          <w:tcPr>
            <w:tcW w:w="684" w:type="pct"/>
            <w:tcBorders>
              <w:top w:val="single" w:sz="4" w:space="0" w:color="auto"/>
              <w:left w:val="single" w:sz="4" w:space="0" w:color="auto"/>
              <w:bottom w:val="single" w:sz="4" w:space="0" w:color="auto"/>
              <w:right w:val="single" w:sz="4" w:space="0" w:color="auto"/>
            </w:tcBorders>
          </w:tcPr>
          <w:p w14:paraId="18966F5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5E3938A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55,6</w:t>
            </w:r>
          </w:p>
        </w:tc>
      </w:tr>
      <w:tr w:rsidR="00DD34BA" w:rsidRPr="008161FF" w14:paraId="53CD065E"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72E7AB5"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География</w:t>
            </w:r>
          </w:p>
        </w:tc>
        <w:tc>
          <w:tcPr>
            <w:tcW w:w="588" w:type="pct"/>
            <w:tcBorders>
              <w:top w:val="single" w:sz="4" w:space="0" w:color="auto"/>
              <w:left w:val="single" w:sz="4" w:space="0" w:color="auto"/>
              <w:bottom w:val="single" w:sz="4" w:space="0" w:color="auto"/>
              <w:right w:val="single" w:sz="4" w:space="0" w:color="auto"/>
            </w:tcBorders>
          </w:tcPr>
          <w:p w14:paraId="3D263D0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p>
        </w:tc>
        <w:tc>
          <w:tcPr>
            <w:tcW w:w="601" w:type="pct"/>
            <w:tcBorders>
              <w:top w:val="single" w:sz="4" w:space="0" w:color="auto"/>
              <w:left w:val="single" w:sz="4" w:space="0" w:color="auto"/>
              <w:bottom w:val="single" w:sz="4" w:space="0" w:color="auto"/>
              <w:right w:val="single" w:sz="4" w:space="0" w:color="auto"/>
            </w:tcBorders>
          </w:tcPr>
          <w:p w14:paraId="7F0130F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p>
        </w:tc>
        <w:tc>
          <w:tcPr>
            <w:tcW w:w="600" w:type="pct"/>
            <w:tcBorders>
              <w:top w:val="single" w:sz="4" w:space="0" w:color="auto"/>
              <w:left w:val="single" w:sz="4" w:space="0" w:color="auto"/>
              <w:bottom w:val="single" w:sz="4" w:space="0" w:color="auto"/>
              <w:right w:val="single" w:sz="4" w:space="0" w:color="auto"/>
            </w:tcBorders>
            <w:hideMark/>
          </w:tcPr>
          <w:p w14:paraId="6BC0E06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92,3</w:t>
            </w:r>
          </w:p>
        </w:tc>
        <w:tc>
          <w:tcPr>
            <w:tcW w:w="685" w:type="pct"/>
            <w:tcBorders>
              <w:top w:val="single" w:sz="4" w:space="0" w:color="auto"/>
              <w:left w:val="single" w:sz="4" w:space="0" w:color="auto"/>
              <w:bottom w:val="single" w:sz="4" w:space="0" w:color="auto"/>
              <w:right w:val="single" w:sz="4" w:space="0" w:color="auto"/>
            </w:tcBorders>
            <w:hideMark/>
          </w:tcPr>
          <w:p w14:paraId="616EAE4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92,3</w:t>
            </w:r>
          </w:p>
        </w:tc>
        <w:tc>
          <w:tcPr>
            <w:tcW w:w="684" w:type="pct"/>
            <w:tcBorders>
              <w:top w:val="single" w:sz="4" w:space="0" w:color="auto"/>
              <w:left w:val="single" w:sz="4" w:space="0" w:color="auto"/>
              <w:bottom w:val="single" w:sz="4" w:space="0" w:color="auto"/>
              <w:right w:val="single" w:sz="4" w:space="0" w:color="auto"/>
            </w:tcBorders>
          </w:tcPr>
          <w:p w14:paraId="6E21D82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236E26A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r>
      <w:tr w:rsidR="00DD34BA" w:rsidRPr="008161FF" w14:paraId="3F366E86"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7B7A251A"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Естествознание</w:t>
            </w:r>
          </w:p>
        </w:tc>
        <w:tc>
          <w:tcPr>
            <w:tcW w:w="588" w:type="pct"/>
            <w:tcBorders>
              <w:top w:val="single" w:sz="4" w:space="0" w:color="auto"/>
              <w:left w:val="single" w:sz="4" w:space="0" w:color="auto"/>
              <w:bottom w:val="single" w:sz="4" w:space="0" w:color="auto"/>
              <w:right w:val="single" w:sz="4" w:space="0" w:color="auto"/>
            </w:tcBorders>
            <w:hideMark/>
          </w:tcPr>
          <w:p w14:paraId="17EE584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2DBE2D3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78,4</w:t>
            </w:r>
          </w:p>
        </w:tc>
        <w:tc>
          <w:tcPr>
            <w:tcW w:w="600" w:type="pct"/>
            <w:tcBorders>
              <w:top w:val="single" w:sz="4" w:space="0" w:color="auto"/>
              <w:left w:val="single" w:sz="4" w:space="0" w:color="auto"/>
              <w:bottom w:val="single" w:sz="4" w:space="0" w:color="auto"/>
              <w:right w:val="single" w:sz="4" w:space="0" w:color="auto"/>
            </w:tcBorders>
            <w:hideMark/>
          </w:tcPr>
          <w:p w14:paraId="73D91CA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6B2DEB3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81</w:t>
            </w:r>
          </w:p>
        </w:tc>
        <w:tc>
          <w:tcPr>
            <w:tcW w:w="684" w:type="pct"/>
            <w:tcBorders>
              <w:top w:val="single" w:sz="4" w:space="0" w:color="auto"/>
              <w:left w:val="single" w:sz="4" w:space="0" w:color="auto"/>
              <w:bottom w:val="single" w:sz="4" w:space="0" w:color="auto"/>
              <w:right w:val="single" w:sz="4" w:space="0" w:color="auto"/>
            </w:tcBorders>
          </w:tcPr>
          <w:p w14:paraId="5BA4A89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82" w:type="pct"/>
            <w:tcBorders>
              <w:top w:val="single" w:sz="4" w:space="0" w:color="auto"/>
              <w:left w:val="single" w:sz="4" w:space="0" w:color="auto"/>
              <w:bottom w:val="single" w:sz="4" w:space="0" w:color="auto"/>
              <w:right w:val="single" w:sz="4" w:space="0" w:color="auto"/>
            </w:tcBorders>
          </w:tcPr>
          <w:p w14:paraId="56E58BF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r>
      <w:tr w:rsidR="00DD34BA" w:rsidRPr="008161FF" w14:paraId="69D9588A"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263AD995"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Биология</w:t>
            </w:r>
          </w:p>
        </w:tc>
        <w:tc>
          <w:tcPr>
            <w:tcW w:w="588" w:type="pct"/>
            <w:tcBorders>
              <w:top w:val="single" w:sz="4" w:space="0" w:color="auto"/>
              <w:left w:val="single" w:sz="4" w:space="0" w:color="auto"/>
              <w:bottom w:val="single" w:sz="4" w:space="0" w:color="auto"/>
              <w:right w:val="single" w:sz="4" w:space="0" w:color="auto"/>
            </w:tcBorders>
            <w:hideMark/>
          </w:tcPr>
          <w:p w14:paraId="3AB9E6D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08DAC644"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0" w:type="pct"/>
            <w:tcBorders>
              <w:top w:val="single" w:sz="4" w:space="0" w:color="auto"/>
              <w:left w:val="single" w:sz="4" w:space="0" w:color="auto"/>
              <w:bottom w:val="single" w:sz="4" w:space="0" w:color="auto"/>
              <w:right w:val="single" w:sz="4" w:space="0" w:color="auto"/>
            </w:tcBorders>
            <w:hideMark/>
          </w:tcPr>
          <w:p w14:paraId="4BF4DC98"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92,3</w:t>
            </w:r>
          </w:p>
        </w:tc>
        <w:tc>
          <w:tcPr>
            <w:tcW w:w="685" w:type="pct"/>
            <w:tcBorders>
              <w:top w:val="single" w:sz="4" w:space="0" w:color="auto"/>
              <w:left w:val="single" w:sz="4" w:space="0" w:color="auto"/>
              <w:bottom w:val="single" w:sz="4" w:space="0" w:color="auto"/>
              <w:right w:val="single" w:sz="4" w:space="0" w:color="auto"/>
            </w:tcBorders>
            <w:hideMark/>
          </w:tcPr>
          <w:p w14:paraId="0BBF8E6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38,5</w:t>
            </w:r>
          </w:p>
        </w:tc>
        <w:tc>
          <w:tcPr>
            <w:tcW w:w="684" w:type="pct"/>
            <w:tcBorders>
              <w:top w:val="single" w:sz="4" w:space="0" w:color="auto"/>
              <w:left w:val="single" w:sz="4" w:space="0" w:color="auto"/>
              <w:bottom w:val="single" w:sz="4" w:space="0" w:color="auto"/>
              <w:right w:val="single" w:sz="4" w:space="0" w:color="auto"/>
            </w:tcBorders>
          </w:tcPr>
          <w:p w14:paraId="4EC707CB"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4482D2AF"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55,6</w:t>
            </w:r>
          </w:p>
        </w:tc>
      </w:tr>
      <w:tr w:rsidR="00DD34BA" w:rsidRPr="008161FF" w14:paraId="06D3B23C"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5226A596"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Физика</w:t>
            </w:r>
          </w:p>
        </w:tc>
        <w:tc>
          <w:tcPr>
            <w:tcW w:w="588" w:type="pct"/>
            <w:tcBorders>
              <w:top w:val="single" w:sz="4" w:space="0" w:color="auto"/>
              <w:left w:val="single" w:sz="4" w:space="0" w:color="auto"/>
              <w:bottom w:val="single" w:sz="4" w:space="0" w:color="auto"/>
              <w:right w:val="single" w:sz="4" w:space="0" w:color="auto"/>
            </w:tcBorders>
            <w:hideMark/>
          </w:tcPr>
          <w:p w14:paraId="2FAB443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5864817D"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0" w:type="pct"/>
            <w:tcBorders>
              <w:top w:val="single" w:sz="4" w:space="0" w:color="auto"/>
              <w:left w:val="single" w:sz="4" w:space="0" w:color="auto"/>
              <w:bottom w:val="single" w:sz="4" w:space="0" w:color="auto"/>
              <w:right w:val="single" w:sz="4" w:space="0" w:color="auto"/>
            </w:tcBorders>
            <w:hideMark/>
          </w:tcPr>
          <w:p w14:paraId="22C8894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92,3</w:t>
            </w:r>
          </w:p>
        </w:tc>
        <w:tc>
          <w:tcPr>
            <w:tcW w:w="685" w:type="pct"/>
            <w:tcBorders>
              <w:top w:val="single" w:sz="4" w:space="0" w:color="auto"/>
              <w:left w:val="single" w:sz="4" w:space="0" w:color="auto"/>
              <w:bottom w:val="single" w:sz="4" w:space="0" w:color="auto"/>
              <w:right w:val="single" w:sz="4" w:space="0" w:color="auto"/>
            </w:tcBorders>
            <w:hideMark/>
          </w:tcPr>
          <w:p w14:paraId="02464B3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92,3</w:t>
            </w:r>
          </w:p>
        </w:tc>
        <w:tc>
          <w:tcPr>
            <w:tcW w:w="684" w:type="pct"/>
            <w:tcBorders>
              <w:top w:val="single" w:sz="4" w:space="0" w:color="auto"/>
              <w:left w:val="single" w:sz="4" w:space="0" w:color="auto"/>
              <w:bottom w:val="single" w:sz="4" w:space="0" w:color="auto"/>
              <w:right w:val="single" w:sz="4" w:space="0" w:color="auto"/>
            </w:tcBorders>
          </w:tcPr>
          <w:p w14:paraId="5DC07D8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3C9DA51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88,9</w:t>
            </w:r>
          </w:p>
        </w:tc>
      </w:tr>
      <w:tr w:rsidR="00DD34BA" w:rsidRPr="008161FF" w14:paraId="629CD75C"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02696ED5"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Химия</w:t>
            </w:r>
          </w:p>
        </w:tc>
        <w:tc>
          <w:tcPr>
            <w:tcW w:w="588" w:type="pct"/>
            <w:tcBorders>
              <w:top w:val="single" w:sz="4" w:space="0" w:color="auto"/>
              <w:left w:val="single" w:sz="4" w:space="0" w:color="auto"/>
              <w:bottom w:val="single" w:sz="4" w:space="0" w:color="auto"/>
              <w:right w:val="single" w:sz="4" w:space="0" w:color="auto"/>
            </w:tcBorders>
            <w:hideMark/>
          </w:tcPr>
          <w:p w14:paraId="21CD9C5A"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1" w:type="pct"/>
            <w:tcBorders>
              <w:top w:val="single" w:sz="4" w:space="0" w:color="auto"/>
              <w:left w:val="single" w:sz="4" w:space="0" w:color="auto"/>
              <w:bottom w:val="single" w:sz="4" w:space="0" w:color="auto"/>
              <w:right w:val="single" w:sz="4" w:space="0" w:color="auto"/>
            </w:tcBorders>
            <w:hideMark/>
          </w:tcPr>
          <w:p w14:paraId="67F3DA4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w:t>
            </w:r>
          </w:p>
        </w:tc>
        <w:tc>
          <w:tcPr>
            <w:tcW w:w="600" w:type="pct"/>
            <w:tcBorders>
              <w:top w:val="single" w:sz="4" w:space="0" w:color="auto"/>
              <w:left w:val="single" w:sz="4" w:space="0" w:color="auto"/>
              <w:bottom w:val="single" w:sz="4" w:space="0" w:color="auto"/>
              <w:right w:val="single" w:sz="4" w:space="0" w:color="auto"/>
            </w:tcBorders>
            <w:hideMark/>
          </w:tcPr>
          <w:p w14:paraId="110A8FE5"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92,3</w:t>
            </w:r>
          </w:p>
        </w:tc>
        <w:tc>
          <w:tcPr>
            <w:tcW w:w="685" w:type="pct"/>
            <w:tcBorders>
              <w:top w:val="single" w:sz="4" w:space="0" w:color="auto"/>
              <w:left w:val="single" w:sz="4" w:space="0" w:color="auto"/>
              <w:bottom w:val="single" w:sz="4" w:space="0" w:color="auto"/>
              <w:right w:val="single" w:sz="4" w:space="0" w:color="auto"/>
            </w:tcBorders>
            <w:hideMark/>
          </w:tcPr>
          <w:p w14:paraId="5D3F087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38,5</w:t>
            </w:r>
          </w:p>
        </w:tc>
        <w:tc>
          <w:tcPr>
            <w:tcW w:w="684" w:type="pct"/>
            <w:tcBorders>
              <w:top w:val="single" w:sz="4" w:space="0" w:color="auto"/>
              <w:left w:val="single" w:sz="4" w:space="0" w:color="auto"/>
              <w:bottom w:val="single" w:sz="4" w:space="0" w:color="auto"/>
              <w:right w:val="single" w:sz="4" w:space="0" w:color="auto"/>
            </w:tcBorders>
          </w:tcPr>
          <w:p w14:paraId="56340FD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264FE8A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50</w:t>
            </w:r>
          </w:p>
        </w:tc>
      </w:tr>
      <w:tr w:rsidR="00DD34BA" w:rsidRPr="008161FF" w14:paraId="4F40C735"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35FEC0F6"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Физическая культура</w:t>
            </w:r>
          </w:p>
        </w:tc>
        <w:tc>
          <w:tcPr>
            <w:tcW w:w="588" w:type="pct"/>
            <w:tcBorders>
              <w:top w:val="single" w:sz="4" w:space="0" w:color="auto"/>
              <w:left w:val="single" w:sz="4" w:space="0" w:color="auto"/>
              <w:bottom w:val="single" w:sz="4" w:space="0" w:color="auto"/>
              <w:right w:val="single" w:sz="4" w:space="0" w:color="auto"/>
            </w:tcBorders>
            <w:hideMark/>
          </w:tcPr>
          <w:p w14:paraId="093D5D5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12334A8C"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94,6</w:t>
            </w:r>
          </w:p>
        </w:tc>
        <w:tc>
          <w:tcPr>
            <w:tcW w:w="600" w:type="pct"/>
            <w:tcBorders>
              <w:top w:val="single" w:sz="4" w:space="0" w:color="auto"/>
              <w:left w:val="single" w:sz="4" w:space="0" w:color="auto"/>
              <w:bottom w:val="single" w:sz="4" w:space="0" w:color="auto"/>
              <w:right w:val="single" w:sz="4" w:space="0" w:color="auto"/>
            </w:tcBorders>
            <w:hideMark/>
          </w:tcPr>
          <w:p w14:paraId="54BF923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97,1</w:t>
            </w:r>
          </w:p>
        </w:tc>
        <w:tc>
          <w:tcPr>
            <w:tcW w:w="685" w:type="pct"/>
            <w:tcBorders>
              <w:top w:val="single" w:sz="4" w:space="0" w:color="auto"/>
              <w:left w:val="single" w:sz="4" w:space="0" w:color="auto"/>
              <w:bottom w:val="single" w:sz="4" w:space="0" w:color="auto"/>
              <w:right w:val="single" w:sz="4" w:space="0" w:color="auto"/>
            </w:tcBorders>
            <w:hideMark/>
          </w:tcPr>
          <w:p w14:paraId="5458E1AE"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97,1</w:t>
            </w:r>
          </w:p>
        </w:tc>
        <w:tc>
          <w:tcPr>
            <w:tcW w:w="684" w:type="pct"/>
            <w:tcBorders>
              <w:top w:val="single" w:sz="4" w:space="0" w:color="auto"/>
              <w:left w:val="single" w:sz="4" w:space="0" w:color="auto"/>
              <w:bottom w:val="single" w:sz="4" w:space="0" w:color="auto"/>
              <w:right w:val="single" w:sz="4" w:space="0" w:color="auto"/>
            </w:tcBorders>
          </w:tcPr>
          <w:p w14:paraId="70D6B5A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7804125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r>
      <w:tr w:rsidR="00DD34BA" w:rsidRPr="008161FF" w14:paraId="3D371E46" w14:textId="77777777" w:rsidTr="00923F36">
        <w:tc>
          <w:tcPr>
            <w:tcW w:w="1160" w:type="pct"/>
            <w:tcBorders>
              <w:top w:val="single" w:sz="4" w:space="0" w:color="auto"/>
              <w:left w:val="single" w:sz="4" w:space="0" w:color="auto"/>
              <w:bottom w:val="single" w:sz="4" w:space="0" w:color="auto"/>
              <w:right w:val="single" w:sz="4" w:space="0" w:color="auto"/>
            </w:tcBorders>
            <w:hideMark/>
          </w:tcPr>
          <w:p w14:paraId="0327253C" w14:textId="77777777" w:rsidR="00DD34BA" w:rsidRPr="008161FF" w:rsidRDefault="00DD34BA" w:rsidP="00DD34BA">
            <w:pPr>
              <w:pStyle w:val="db9fe9049761426654245bb2dd862eecmsonormal"/>
              <w:spacing w:before="0" w:beforeAutospacing="0" w:after="0" w:afterAutospacing="0" w:line="256" w:lineRule="auto"/>
              <w:rPr>
                <w:lang w:eastAsia="en-US"/>
              </w:rPr>
            </w:pPr>
            <w:r w:rsidRPr="008161FF">
              <w:rPr>
                <w:lang w:eastAsia="en-US"/>
              </w:rPr>
              <w:t>Основы безопасности жизнедеятельности</w:t>
            </w:r>
          </w:p>
        </w:tc>
        <w:tc>
          <w:tcPr>
            <w:tcW w:w="588" w:type="pct"/>
            <w:tcBorders>
              <w:top w:val="single" w:sz="4" w:space="0" w:color="auto"/>
              <w:left w:val="single" w:sz="4" w:space="0" w:color="auto"/>
              <w:bottom w:val="single" w:sz="4" w:space="0" w:color="auto"/>
              <w:right w:val="single" w:sz="4" w:space="0" w:color="auto"/>
            </w:tcBorders>
            <w:hideMark/>
          </w:tcPr>
          <w:p w14:paraId="0FCC0E45"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1" w:type="pct"/>
            <w:tcBorders>
              <w:top w:val="single" w:sz="4" w:space="0" w:color="auto"/>
              <w:left w:val="single" w:sz="4" w:space="0" w:color="auto"/>
              <w:bottom w:val="single" w:sz="4" w:space="0" w:color="auto"/>
              <w:right w:val="single" w:sz="4" w:space="0" w:color="auto"/>
            </w:tcBorders>
            <w:hideMark/>
          </w:tcPr>
          <w:p w14:paraId="224C2BA3"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00" w:type="pct"/>
            <w:tcBorders>
              <w:top w:val="single" w:sz="4" w:space="0" w:color="auto"/>
              <w:left w:val="single" w:sz="4" w:space="0" w:color="auto"/>
              <w:bottom w:val="single" w:sz="4" w:space="0" w:color="auto"/>
              <w:right w:val="single" w:sz="4" w:space="0" w:color="auto"/>
            </w:tcBorders>
            <w:hideMark/>
          </w:tcPr>
          <w:p w14:paraId="5F32CA07"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100</w:t>
            </w:r>
          </w:p>
        </w:tc>
        <w:tc>
          <w:tcPr>
            <w:tcW w:w="685" w:type="pct"/>
            <w:tcBorders>
              <w:top w:val="single" w:sz="4" w:space="0" w:color="auto"/>
              <w:left w:val="single" w:sz="4" w:space="0" w:color="auto"/>
              <w:bottom w:val="single" w:sz="4" w:space="0" w:color="auto"/>
              <w:right w:val="single" w:sz="4" w:space="0" w:color="auto"/>
            </w:tcBorders>
            <w:hideMark/>
          </w:tcPr>
          <w:p w14:paraId="3A7D6920"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96,9</w:t>
            </w:r>
          </w:p>
        </w:tc>
        <w:tc>
          <w:tcPr>
            <w:tcW w:w="684" w:type="pct"/>
            <w:tcBorders>
              <w:top w:val="single" w:sz="4" w:space="0" w:color="auto"/>
              <w:left w:val="single" w:sz="4" w:space="0" w:color="auto"/>
              <w:bottom w:val="single" w:sz="4" w:space="0" w:color="auto"/>
              <w:right w:val="single" w:sz="4" w:space="0" w:color="auto"/>
            </w:tcBorders>
          </w:tcPr>
          <w:p w14:paraId="7836D0C1"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c>
          <w:tcPr>
            <w:tcW w:w="682" w:type="pct"/>
            <w:tcBorders>
              <w:top w:val="single" w:sz="4" w:space="0" w:color="auto"/>
              <w:left w:val="single" w:sz="4" w:space="0" w:color="auto"/>
              <w:bottom w:val="single" w:sz="4" w:space="0" w:color="auto"/>
              <w:right w:val="single" w:sz="4" w:space="0" w:color="auto"/>
            </w:tcBorders>
          </w:tcPr>
          <w:p w14:paraId="69F37E09" w14:textId="77777777" w:rsidR="00DD34BA" w:rsidRPr="008161FF" w:rsidRDefault="00DD34BA" w:rsidP="00DD34BA">
            <w:pPr>
              <w:pStyle w:val="db9fe9049761426654245bb2dd862eecmsonormal"/>
              <w:spacing w:before="0" w:beforeAutospacing="0" w:after="0" w:afterAutospacing="0" w:line="256" w:lineRule="auto"/>
              <w:jc w:val="both"/>
              <w:rPr>
                <w:lang w:eastAsia="en-US"/>
              </w:rPr>
            </w:pPr>
            <w:r w:rsidRPr="008161FF">
              <w:rPr>
                <w:lang w:eastAsia="en-US"/>
              </w:rPr>
              <w:t>94,4</w:t>
            </w:r>
          </w:p>
        </w:tc>
      </w:tr>
    </w:tbl>
    <w:p w14:paraId="069138B4" w14:textId="77777777" w:rsidR="00DD34BA" w:rsidRPr="008161FF" w:rsidRDefault="00DD34BA" w:rsidP="00DD34BA">
      <w:pPr>
        <w:spacing w:before="0" w:beforeAutospacing="0" w:after="0" w:afterAutospacing="0"/>
        <w:jc w:val="center"/>
        <w:rPr>
          <w:b/>
          <w:lang w:val="ru-RU"/>
        </w:rPr>
      </w:pPr>
    </w:p>
    <w:p w14:paraId="0C38F9A1" w14:textId="77777777" w:rsidR="00DD34BA" w:rsidRPr="008161FF" w:rsidRDefault="00DD34BA" w:rsidP="00DD34BA">
      <w:pPr>
        <w:spacing w:before="0" w:beforeAutospacing="0" w:after="0" w:afterAutospacing="0"/>
        <w:jc w:val="center"/>
        <w:rPr>
          <w:b/>
          <w:lang w:val="ru-RU"/>
        </w:rPr>
      </w:pPr>
      <w:r w:rsidRPr="008161FF">
        <w:rPr>
          <w:b/>
          <w:lang w:val="ru-RU"/>
        </w:rPr>
        <w:t>Результаты освоения учащимися программ начального общего образования по</w:t>
      </w:r>
      <w:r w:rsidRPr="008161FF">
        <w:rPr>
          <w:b/>
        </w:rPr>
        <w:t> </w:t>
      </w:r>
      <w:r w:rsidRPr="008161FF">
        <w:rPr>
          <w:b/>
          <w:lang w:val="ru-RU"/>
        </w:rPr>
        <w:t>показателю «успеваемость» в</w:t>
      </w:r>
      <w:r w:rsidRPr="008161FF">
        <w:rPr>
          <w:b/>
        </w:rPr>
        <w:t> </w:t>
      </w:r>
      <w:r w:rsidRPr="008161FF">
        <w:rPr>
          <w:b/>
          <w:lang w:val="ru-RU"/>
        </w:rPr>
        <w:t>2025 году</w:t>
      </w:r>
    </w:p>
    <w:tbl>
      <w:tblPr>
        <w:tblW w:w="9073" w:type="dxa"/>
        <w:tblInd w:w="-147" w:type="dxa"/>
        <w:tblLook w:val="04A0" w:firstRow="1" w:lastRow="0" w:firstColumn="1" w:lastColumn="0" w:noHBand="0" w:noVBand="1"/>
      </w:tblPr>
      <w:tblGrid>
        <w:gridCol w:w="908"/>
        <w:gridCol w:w="1180"/>
        <w:gridCol w:w="972"/>
        <w:gridCol w:w="570"/>
        <w:gridCol w:w="570"/>
        <w:gridCol w:w="570"/>
        <w:gridCol w:w="702"/>
        <w:gridCol w:w="1028"/>
        <w:gridCol w:w="843"/>
        <w:gridCol w:w="836"/>
        <w:gridCol w:w="1008"/>
      </w:tblGrid>
      <w:tr w:rsidR="00DD34BA" w:rsidRPr="008161FF" w14:paraId="7CE235D2" w14:textId="77777777" w:rsidTr="00923F36">
        <w:trPr>
          <w:trHeight w:val="65"/>
          <w:tblHeader/>
        </w:trPr>
        <w:tc>
          <w:tcPr>
            <w:tcW w:w="977" w:type="dxa"/>
            <w:vMerge w:val="restart"/>
            <w:tcBorders>
              <w:top w:val="single" w:sz="4" w:space="0" w:color="auto"/>
              <w:left w:val="single" w:sz="4" w:space="0" w:color="auto"/>
              <w:bottom w:val="single" w:sz="4" w:space="0" w:color="auto"/>
              <w:right w:val="single" w:sz="4" w:space="0" w:color="auto"/>
            </w:tcBorders>
            <w:noWrap/>
            <w:vAlign w:val="center"/>
            <w:hideMark/>
          </w:tcPr>
          <w:p w14:paraId="00CD5DB9" w14:textId="77777777" w:rsidR="00DD34BA" w:rsidRPr="008161FF" w:rsidRDefault="00DD34BA" w:rsidP="00DD34BA">
            <w:pPr>
              <w:contextualSpacing/>
              <w:jc w:val="both"/>
              <w:rPr>
                <w:b/>
                <w:bCs/>
                <w:lang w:eastAsia="ru-RU"/>
              </w:rPr>
            </w:pPr>
            <w:r w:rsidRPr="008161FF">
              <w:rPr>
                <w:b/>
                <w:bCs/>
                <w:lang w:eastAsia="ru-RU"/>
              </w:rPr>
              <w:t>Классы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1913994" w14:textId="77777777" w:rsidR="00DD34BA" w:rsidRPr="008161FF" w:rsidRDefault="00DD34BA" w:rsidP="00DD34BA">
            <w:pPr>
              <w:contextualSpacing/>
              <w:jc w:val="both"/>
              <w:rPr>
                <w:b/>
                <w:bCs/>
                <w:lang w:eastAsia="ru-RU"/>
              </w:rPr>
            </w:pPr>
            <w:r w:rsidRPr="008161FF">
              <w:rPr>
                <w:b/>
                <w:bCs/>
                <w:lang w:eastAsia="ru-RU"/>
              </w:rPr>
              <w:t>По списку</w:t>
            </w:r>
          </w:p>
        </w:tc>
        <w:tc>
          <w:tcPr>
            <w:tcW w:w="3612" w:type="dxa"/>
            <w:gridSpan w:val="5"/>
            <w:tcBorders>
              <w:top w:val="single" w:sz="4" w:space="0" w:color="auto"/>
              <w:left w:val="nil"/>
              <w:bottom w:val="single" w:sz="4" w:space="0" w:color="auto"/>
              <w:right w:val="single" w:sz="4" w:space="0" w:color="auto"/>
            </w:tcBorders>
            <w:noWrap/>
            <w:vAlign w:val="center"/>
            <w:hideMark/>
          </w:tcPr>
          <w:p w14:paraId="1B5AC586"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0458740F" w14:textId="77777777" w:rsidR="00DD34BA" w:rsidRPr="008161FF" w:rsidRDefault="00DD34BA" w:rsidP="00DD34BA">
            <w:pPr>
              <w:contextualSpacing/>
              <w:jc w:val="both"/>
              <w:rPr>
                <w:b/>
                <w:bCs/>
                <w:lang w:eastAsia="ru-RU"/>
              </w:rPr>
            </w:pPr>
            <w:r w:rsidRPr="008161FF">
              <w:rPr>
                <w:b/>
                <w:bCs/>
                <w:lang w:eastAsia="ru-RU"/>
              </w:rPr>
              <w:t>%  качества</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506916C6" w14:textId="77777777" w:rsidR="00DD34BA" w:rsidRPr="008161FF" w:rsidRDefault="00DD34BA" w:rsidP="00DD34BA">
            <w:pPr>
              <w:contextualSpacing/>
              <w:jc w:val="both"/>
              <w:rPr>
                <w:b/>
                <w:bCs/>
                <w:lang w:eastAsia="ru-RU"/>
              </w:rPr>
            </w:pPr>
            <w:r w:rsidRPr="008161FF">
              <w:rPr>
                <w:b/>
                <w:bCs/>
                <w:lang w:eastAsia="ru-RU"/>
              </w:rPr>
              <w:t>% успев.</w:t>
            </w: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6A9B9407" w14:textId="77777777" w:rsidR="00DD34BA" w:rsidRPr="008161FF" w:rsidRDefault="00DD34BA" w:rsidP="00DD34BA">
            <w:pPr>
              <w:contextualSpacing/>
              <w:jc w:val="both"/>
              <w:rPr>
                <w:b/>
                <w:bCs/>
                <w:lang w:eastAsia="ru-RU"/>
              </w:rPr>
            </w:pPr>
            <w:r w:rsidRPr="008161FF">
              <w:rPr>
                <w:b/>
                <w:bCs/>
                <w:lang w:eastAsia="ru-RU"/>
              </w:rPr>
              <w:t>СОУ</w:t>
            </w:r>
          </w:p>
        </w:tc>
        <w:tc>
          <w:tcPr>
            <w:tcW w:w="296" w:type="dxa"/>
            <w:vMerge w:val="restart"/>
            <w:tcBorders>
              <w:top w:val="single" w:sz="4" w:space="0" w:color="auto"/>
              <w:left w:val="single" w:sz="4" w:space="0" w:color="auto"/>
              <w:bottom w:val="single" w:sz="4" w:space="0" w:color="auto"/>
              <w:right w:val="single" w:sz="4" w:space="0" w:color="auto"/>
            </w:tcBorders>
            <w:vAlign w:val="center"/>
            <w:hideMark/>
          </w:tcPr>
          <w:p w14:paraId="6D8AB22C"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DD34BA" w:rsidRPr="008161FF" w14:paraId="04E43C62" w14:textId="77777777" w:rsidTr="00923F36">
        <w:trPr>
          <w:trHeight w:val="65"/>
          <w:tblHeader/>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0D37B29A" w14:textId="77777777" w:rsidR="00DD34BA" w:rsidRPr="008161FF" w:rsidRDefault="00DD34BA" w:rsidP="00DD34BA">
            <w:pPr>
              <w:jc w:val="both"/>
              <w:rPr>
                <w:b/>
                <w:bCs/>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CB746B" w14:textId="77777777" w:rsidR="00DD34BA" w:rsidRPr="008161FF" w:rsidRDefault="00DD34BA" w:rsidP="00DD34BA">
            <w:pPr>
              <w:jc w:val="both"/>
              <w:rPr>
                <w:b/>
                <w:bCs/>
                <w:lang w:eastAsia="ru-RU"/>
              </w:rPr>
            </w:pPr>
          </w:p>
        </w:tc>
        <w:tc>
          <w:tcPr>
            <w:tcW w:w="1047" w:type="dxa"/>
            <w:tcBorders>
              <w:top w:val="single" w:sz="4" w:space="0" w:color="auto"/>
              <w:left w:val="nil"/>
              <w:bottom w:val="single" w:sz="4" w:space="0" w:color="auto"/>
              <w:right w:val="single" w:sz="4" w:space="0" w:color="auto"/>
            </w:tcBorders>
            <w:shd w:val="clear" w:color="auto" w:fill="FFFFFF"/>
            <w:noWrap/>
            <w:vAlign w:val="center"/>
            <w:hideMark/>
          </w:tcPr>
          <w:p w14:paraId="143E08BC" w14:textId="77777777" w:rsidR="00DD34BA" w:rsidRPr="008161FF" w:rsidRDefault="00DD34BA" w:rsidP="00DD34BA">
            <w:pPr>
              <w:contextualSpacing/>
              <w:jc w:val="both"/>
              <w:rPr>
                <w:b/>
                <w:bCs/>
                <w:lang w:eastAsia="ru-RU"/>
              </w:rPr>
            </w:pPr>
            <w:r w:rsidRPr="008161FF">
              <w:rPr>
                <w:b/>
                <w:bCs/>
                <w:lang w:eastAsia="ru-RU"/>
              </w:rPr>
              <w:t>«5»</w:t>
            </w:r>
          </w:p>
        </w:tc>
        <w:tc>
          <w:tcPr>
            <w:tcW w:w="605" w:type="dxa"/>
            <w:tcBorders>
              <w:top w:val="single" w:sz="4" w:space="0" w:color="auto"/>
              <w:left w:val="nil"/>
              <w:bottom w:val="single" w:sz="4" w:space="0" w:color="auto"/>
              <w:right w:val="single" w:sz="4" w:space="0" w:color="auto"/>
            </w:tcBorders>
            <w:noWrap/>
            <w:vAlign w:val="center"/>
            <w:hideMark/>
          </w:tcPr>
          <w:p w14:paraId="2AE1E24D" w14:textId="77777777" w:rsidR="00DD34BA" w:rsidRPr="008161FF" w:rsidRDefault="00DD34BA" w:rsidP="00DD34BA">
            <w:pPr>
              <w:contextualSpacing/>
              <w:jc w:val="both"/>
              <w:rPr>
                <w:b/>
                <w:bCs/>
                <w:lang w:eastAsia="ru-RU"/>
              </w:rPr>
            </w:pPr>
            <w:r w:rsidRPr="008161FF">
              <w:rPr>
                <w:b/>
                <w:bCs/>
                <w:lang w:eastAsia="ru-RU"/>
              </w:rPr>
              <w:t>«4»</w:t>
            </w:r>
          </w:p>
        </w:tc>
        <w:tc>
          <w:tcPr>
            <w:tcW w:w="605" w:type="dxa"/>
            <w:tcBorders>
              <w:top w:val="single" w:sz="4" w:space="0" w:color="auto"/>
              <w:left w:val="nil"/>
              <w:bottom w:val="single" w:sz="4" w:space="0" w:color="auto"/>
              <w:right w:val="single" w:sz="4" w:space="0" w:color="auto"/>
            </w:tcBorders>
            <w:noWrap/>
            <w:vAlign w:val="center"/>
            <w:hideMark/>
          </w:tcPr>
          <w:p w14:paraId="36B35AD2" w14:textId="77777777" w:rsidR="00DD34BA" w:rsidRPr="008161FF" w:rsidRDefault="00DD34BA" w:rsidP="00DD34BA">
            <w:pPr>
              <w:contextualSpacing/>
              <w:jc w:val="both"/>
              <w:rPr>
                <w:b/>
                <w:bCs/>
                <w:lang w:eastAsia="ru-RU"/>
              </w:rPr>
            </w:pPr>
            <w:r w:rsidRPr="008161FF">
              <w:rPr>
                <w:b/>
                <w:bCs/>
                <w:lang w:eastAsia="ru-RU"/>
              </w:rPr>
              <w:t>«3»</w:t>
            </w:r>
          </w:p>
        </w:tc>
        <w:tc>
          <w:tcPr>
            <w:tcW w:w="605" w:type="dxa"/>
            <w:tcBorders>
              <w:top w:val="single" w:sz="4" w:space="0" w:color="auto"/>
              <w:left w:val="nil"/>
              <w:bottom w:val="single" w:sz="4" w:space="0" w:color="auto"/>
              <w:right w:val="single" w:sz="4" w:space="0" w:color="auto"/>
            </w:tcBorders>
            <w:noWrap/>
            <w:vAlign w:val="center"/>
            <w:hideMark/>
          </w:tcPr>
          <w:p w14:paraId="19B002A2" w14:textId="77777777" w:rsidR="00DD34BA" w:rsidRPr="008161FF" w:rsidRDefault="00DD34BA" w:rsidP="00DD34BA">
            <w:pPr>
              <w:contextualSpacing/>
              <w:jc w:val="both"/>
              <w:rPr>
                <w:b/>
                <w:bCs/>
                <w:lang w:eastAsia="ru-RU"/>
              </w:rPr>
            </w:pPr>
            <w:r w:rsidRPr="008161FF">
              <w:rPr>
                <w:b/>
                <w:bCs/>
                <w:lang w:eastAsia="ru-RU"/>
              </w:rPr>
              <w:t>«2»</w:t>
            </w:r>
          </w:p>
        </w:tc>
        <w:tc>
          <w:tcPr>
            <w:tcW w:w="750" w:type="dxa"/>
            <w:tcBorders>
              <w:top w:val="single" w:sz="4" w:space="0" w:color="auto"/>
              <w:left w:val="nil"/>
              <w:bottom w:val="single" w:sz="4" w:space="0" w:color="auto"/>
              <w:right w:val="single" w:sz="4" w:space="0" w:color="auto"/>
            </w:tcBorders>
            <w:noWrap/>
            <w:vAlign w:val="center"/>
            <w:hideMark/>
          </w:tcPr>
          <w:p w14:paraId="1061BA40" w14:textId="77777777" w:rsidR="00DD34BA" w:rsidRPr="008161FF" w:rsidRDefault="00DD34BA" w:rsidP="00DD34BA">
            <w:pPr>
              <w:contextualSpacing/>
              <w:jc w:val="both"/>
              <w:rPr>
                <w:b/>
                <w:bCs/>
                <w:lang w:eastAsia="ru-RU"/>
              </w:rPr>
            </w:pPr>
            <w:r w:rsidRPr="008161FF">
              <w:rPr>
                <w:b/>
                <w:bCs/>
                <w:lang w:eastAsia="ru-RU"/>
              </w:rPr>
              <w:t>«н/а»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032E1F9" w14:textId="77777777" w:rsidR="00DD34BA" w:rsidRPr="008161FF" w:rsidRDefault="00DD34BA" w:rsidP="00DD34BA">
            <w:pPr>
              <w:jc w:val="both"/>
              <w:rPr>
                <w:b/>
                <w:bCs/>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B13D431" w14:textId="77777777" w:rsidR="00DD34BA" w:rsidRPr="008161FF" w:rsidRDefault="00DD34BA" w:rsidP="00DD34BA">
            <w:pPr>
              <w:jc w:val="both"/>
              <w:rPr>
                <w:b/>
                <w:bCs/>
                <w:lang w:eastAsia="ru-RU"/>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12C02143" w14:textId="77777777" w:rsidR="00DD34BA" w:rsidRPr="008161FF" w:rsidRDefault="00DD34BA" w:rsidP="00DD34BA">
            <w:pPr>
              <w:jc w:val="both"/>
              <w:rPr>
                <w:b/>
                <w:bCs/>
                <w:lang w:eastAsia="ru-RU"/>
              </w:rPr>
            </w:pPr>
          </w:p>
        </w:tc>
        <w:tc>
          <w:tcPr>
            <w:tcW w:w="296" w:type="dxa"/>
            <w:vMerge/>
            <w:tcBorders>
              <w:top w:val="single" w:sz="4" w:space="0" w:color="auto"/>
              <w:left w:val="single" w:sz="4" w:space="0" w:color="auto"/>
              <w:bottom w:val="single" w:sz="4" w:space="0" w:color="auto"/>
              <w:right w:val="single" w:sz="4" w:space="0" w:color="auto"/>
            </w:tcBorders>
            <w:vAlign w:val="center"/>
            <w:hideMark/>
          </w:tcPr>
          <w:p w14:paraId="6FC8C96D" w14:textId="77777777" w:rsidR="00DD34BA" w:rsidRPr="008161FF" w:rsidRDefault="00DD34BA" w:rsidP="00DD34BA">
            <w:pPr>
              <w:jc w:val="both"/>
              <w:rPr>
                <w:b/>
                <w:bCs/>
                <w:lang w:eastAsia="ru-RU"/>
              </w:rPr>
            </w:pPr>
          </w:p>
        </w:tc>
      </w:tr>
      <w:tr w:rsidR="00DD34BA" w:rsidRPr="008161FF" w14:paraId="33767439"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42ED30BA" w14:textId="77777777" w:rsidR="00DD34BA" w:rsidRPr="008161FF" w:rsidRDefault="00DD34BA" w:rsidP="00DD34BA">
            <w:pPr>
              <w:contextualSpacing/>
              <w:jc w:val="both"/>
              <w:rPr>
                <w:b/>
                <w:bCs/>
                <w:lang w:val="ru-RU" w:eastAsia="ru-RU"/>
              </w:rPr>
            </w:pPr>
            <w:r w:rsidRPr="008161FF">
              <w:rPr>
                <w:b/>
                <w:bCs/>
                <w:lang w:val="ru-RU" w:eastAsia="ru-RU"/>
              </w:rPr>
              <w:t>1а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732118" w14:textId="77777777" w:rsidR="00DD34BA" w:rsidRPr="008161FF" w:rsidRDefault="00DD34BA" w:rsidP="00DD34BA">
            <w:pPr>
              <w:contextualSpacing/>
              <w:jc w:val="both"/>
              <w:rPr>
                <w:bCs/>
                <w:lang w:val="ru-RU" w:eastAsia="ru-RU"/>
              </w:rPr>
            </w:pPr>
            <w:r w:rsidRPr="008161FF">
              <w:rPr>
                <w:bCs/>
                <w:lang w:val="ru-RU" w:eastAsia="ru-RU"/>
              </w:rPr>
              <w:t>31</w:t>
            </w:r>
          </w:p>
        </w:tc>
        <w:tc>
          <w:tcPr>
            <w:tcW w:w="1047" w:type="dxa"/>
            <w:tcBorders>
              <w:top w:val="single" w:sz="4" w:space="0" w:color="auto"/>
              <w:left w:val="single" w:sz="4" w:space="0" w:color="auto"/>
              <w:bottom w:val="single" w:sz="4" w:space="0" w:color="auto"/>
              <w:right w:val="single" w:sz="4" w:space="0" w:color="auto"/>
            </w:tcBorders>
            <w:noWrap/>
            <w:vAlign w:val="center"/>
          </w:tcPr>
          <w:p w14:paraId="7BC9612B" w14:textId="77777777" w:rsidR="00DD34BA" w:rsidRPr="008161FF" w:rsidRDefault="00DD34BA" w:rsidP="00DD34BA">
            <w:pPr>
              <w:contextualSpacing/>
              <w:jc w:val="both"/>
              <w:rPr>
                <w:lang w:val="ru-RU" w:eastAsia="ru-RU"/>
              </w:rPr>
            </w:pPr>
            <w:r w:rsidRPr="008161FF">
              <w:rPr>
                <w:lang w:val="ru-RU" w:eastAsia="ru-RU"/>
              </w:rPr>
              <w:t>б/о</w:t>
            </w:r>
          </w:p>
        </w:tc>
        <w:tc>
          <w:tcPr>
            <w:tcW w:w="605" w:type="dxa"/>
            <w:tcBorders>
              <w:top w:val="single" w:sz="4" w:space="0" w:color="auto"/>
              <w:left w:val="single" w:sz="4" w:space="0" w:color="auto"/>
              <w:bottom w:val="single" w:sz="4" w:space="0" w:color="auto"/>
              <w:right w:val="single" w:sz="4" w:space="0" w:color="auto"/>
            </w:tcBorders>
            <w:noWrap/>
          </w:tcPr>
          <w:p w14:paraId="77A1AB73" w14:textId="77777777" w:rsidR="00DD34BA" w:rsidRPr="008161FF" w:rsidRDefault="00DD34BA" w:rsidP="00DD34BA">
            <w:pPr>
              <w:contextualSpacing/>
              <w:jc w:val="both"/>
              <w:rPr>
                <w:lang w:val="ru-RU" w:eastAsia="ru-RU"/>
              </w:rPr>
            </w:pPr>
            <w:r w:rsidRPr="008161FF">
              <w:rPr>
                <w:lang w:val="ru-RU" w:eastAsia="ru-RU"/>
              </w:rPr>
              <w:t>б/о</w:t>
            </w:r>
          </w:p>
        </w:tc>
        <w:tc>
          <w:tcPr>
            <w:tcW w:w="605" w:type="dxa"/>
            <w:tcBorders>
              <w:top w:val="single" w:sz="4" w:space="0" w:color="auto"/>
              <w:left w:val="single" w:sz="4" w:space="0" w:color="auto"/>
              <w:bottom w:val="single" w:sz="4" w:space="0" w:color="auto"/>
              <w:right w:val="single" w:sz="4" w:space="0" w:color="auto"/>
            </w:tcBorders>
            <w:noWrap/>
          </w:tcPr>
          <w:p w14:paraId="103B4C4C" w14:textId="77777777" w:rsidR="00DD34BA" w:rsidRPr="008161FF" w:rsidRDefault="00DD34BA" w:rsidP="00DD34BA">
            <w:pPr>
              <w:contextualSpacing/>
              <w:jc w:val="both"/>
              <w:rPr>
                <w:lang w:eastAsia="ru-RU"/>
              </w:rPr>
            </w:pPr>
            <w:r w:rsidRPr="008161FF">
              <w:rPr>
                <w:lang w:val="ru-RU" w:eastAsia="ru-RU"/>
              </w:rPr>
              <w:t>б/о</w:t>
            </w:r>
          </w:p>
        </w:tc>
        <w:tc>
          <w:tcPr>
            <w:tcW w:w="605" w:type="dxa"/>
            <w:tcBorders>
              <w:top w:val="single" w:sz="4" w:space="0" w:color="auto"/>
              <w:left w:val="single" w:sz="4" w:space="0" w:color="auto"/>
              <w:bottom w:val="single" w:sz="4" w:space="0" w:color="auto"/>
              <w:right w:val="single" w:sz="4" w:space="0" w:color="auto"/>
            </w:tcBorders>
            <w:noWrap/>
          </w:tcPr>
          <w:p w14:paraId="4DEABA47" w14:textId="77777777" w:rsidR="00DD34BA" w:rsidRPr="008161FF" w:rsidRDefault="00DD34BA" w:rsidP="00DD34BA">
            <w:pPr>
              <w:contextualSpacing/>
              <w:jc w:val="both"/>
              <w:rPr>
                <w:lang w:eastAsia="ru-RU"/>
              </w:rPr>
            </w:pPr>
            <w:r w:rsidRPr="008161FF">
              <w:rPr>
                <w:lang w:val="ru-RU" w:eastAsia="ru-RU"/>
              </w:rPr>
              <w:t>б/о</w:t>
            </w:r>
          </w:p>
        </w:tc>
        <w:tc>
          <w:tcPr>
            <w:tcW w:w="750" w:type="dxa"/>
            <w:tcBorders>
              <w:top w:val="single" w:sz="4" w:space="0" w:color="auto"/>
              <w:left w:val="single" w:sz="4" w:space="0" w:color="auto"/>
              <w:bottom w:val="single" w:sz="4" w:space="0" w:color="auto"/>
              <w:right w:val="single" w:sz="4" w:space="0" w:color="auto"/>
            </w:tcBorders>
            <w:noWrap/>
          </w:tcPr>
          <w:p w14:paraId="40F91840" w14:textId="77777777" w:rsidR="00DD34BA" w:rsidRPr="008161FF" w:rsidRDefault="00DD34BA" w:rsidP="00DD34BA">
            <w:pPr>
              <w:contextualSpacing/>
              <w:jc w:val="both"/>
              <w:rPr>
                <w:lang w:eastAsia="ru-RU"/>
              </w:rPr>
            </w:pPr>
            <w:r w:rsidRPr="008161FF">
              <w:rPr>
                <w:lang w:val="ru-RU" w:eastAsia="ru-RU"/>
              </w:rPr>
              <w:t>б/о</w:t>
            </w:r>
          </w:p>
        </w:tc>
        <w:tc>
          <w:tcPr>
            <w:tcW w:w="1109" w:type="dxa"/>
            <w:tcBorders>
              <w:top w:val="single" w:sz="4" w:space="0" w:color="auto"/>
              <w:left w:val="single" w:sz="4" w:space="0" w:color="auto"/>
              <w:bottom w:val="single" w:sz="4" w:space="0" w:color="auto"/>
              <w:right w:val="single" w:sz="4" w:space="0" w:color="auto"/>
            </w:tcBorders>
            <w:noWrap/>
            <w:vAlign w:val="center"/>
          </w:tcPr>
          <w:p w14:paraId="2F241CA7" w14:textId="77777777" w:rsidR="00DD34BA" w:rsidRPr="008161FF" w:rsidRDefault="00DD34BA" w:rsidP="00DD34BA">
            <w:pPr>
              <w:contextualSpacing/>
              <w:jc w:val="both"/>
              <w:rPr>
                <w:lang w:val="ru-RU" w:eastAsia="ru-RU"/>
              </w:rPr>
            </w:pPr>
            <w:r w:rsidRPr="008161FF">
              <w:rPr>
                <w:lang w:val="ru-RU" w:eastAsia="ru-RU"/>
              </w:rPr>
              <w:t>-</w:t>
            </w:r>
          </w:p>
        </w:tc>
        <w:tc>
          <w:tcPr>
            <w:tcW w:w="905" w:type="dxa"/>
            <w:tcBorders>
              <w:top w:val="single" w:sz="4" w:space="0" w:color="auto"/>
              <w:left w:val="single" w:sz="4" w:space="0" w:color="auto"/>
              <w:bottom w:val="single" w:sz="4" w:space="0" w:color="auto"/>
              <w:right w:val="single" w:sz="4" w:space="0" w:color="auto"/>
            </w:tcBorders>
            <w:noWrap/>
            <w:vAlign w:val="center"/>
          </w:tcPr>
          <w:p w14:paraId="176BFE80" w14:textId="77777777" w:rsidR="00DD34BA" w:rsidRPr="008161FF" w:rsidRDefault="00DD34BA" w:rsidP="00DD34BA">
            <w:pPr>
              <w:contextualSpacing/>
              <w:jc w:val="both"/>
              <w:rPr>
                <w:lang w:val="ru-RU" w:eastAsia="ru-RU"/>
              </w:rPr>
            </w:pPr>
            <w:r w:rsidRPr="008161FF">
              <w:rPr>
                <w:lang w:val="ru-RU" w:eastAsia="ru-RU"/>
              </w:rPr>
              <w:t>-</w:t>
            </w:r>
          </w:p>
        </w:tc>
        <w:tc>
          <w:tcPr>
            <w:tcW w:w="898" w:type="dxa"/>
            <w:tcBorders>
              <w:top w:val="single" w:sz="4" w:space="0" w:color="auto"/>
              <w:left w:val="single" w:sz="4" w:space="0" w:color="auto"/>
              <w:bottom w:val="single" w:sz="4" w:space="0" w:color="auto"/>
              <w:right w:val="single" w:sz="4" w:space="0" w:color="auto"/>
            </w:tcBorders>
            <w:noWrap/>
            <w:vAlign w:val="center"/>
          </w:tcPr>
          <w:p w14:paraId="250F2116" w14:textId="77777777" w:rsidR="00DD34BA" w:rsidRPr="008161FF" w:rsidRDefault="00DD34BA" w:rsidP="00DD34BA">
            <w:pPr>
              <w:contextualSpacing/>
              <w:jc w:val="both"/>
              <w:rPr>
                <w:lang w:val="ru-RU" w:eastAsia="ru-RU"/>
              </w:rPr>
            </w:pPr>
            <w:r w:rsidRPr="008161FF">
              <w:rPr>
                <w:lang w:val="ru-RU" w:eastAsia="ru-RU"/>
              </w:rPr>
              <w:t>-</w:t>
            </w:r>
          </w:p>
        </w:tc>
        <w:tc>
          <w:tcPr>
            <w:tcW w:w="296" w:type="dxa"/>
            <w:tcBorders>
              <w:top w:val="single" w:sz="4" w:space="0" w:color="auto"/>
              <w:left w:val="single" w:sz="4" w:space="0" w:color="auto"/>
              <w:bottom w:val="single" w:sz="4" w:space="0" w:color="auto"/>
              <w:right w:val="single" w:sz="4" w:space="0" w:color="auto"/>
            </w:tcBorders>
            <w:noWrap/>
            <w:vAlign w:val="center"/>
          </w:tcPr>
          <w:p w14:paraId="5074FF64" w14:textId="77777777" w:rsidR="00DD34BA" w:rsidRPr="008161FF" w:rsidRDefault="00DD34BA" w:rsidP="00DD34BA">
            <w:pPr>
              <w:contextualSpacing/>
              <w:jc w:val="both"/>
              <w:rPr>
                <w:lang w:val="ru-RU" w:eastAsia="ru-RU"/>
              </w:rPr>
            </w:pPr>
            <w:r w:rsidRPr="008161FF">
              <w:rPr>
                <w:lang w:val="ru-RU" w:eastAsia="ru-RU"/>
              </w:rPr>
              <w:t>-</w:t>
            </w:r>
          </w:p>
        </w:tc>
      </w:tr>
      <w:tr w:rsidR="00DD34BA" w:rsidRPr="008161FF" w14:paraId="64544032"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625580D4" w14:textId="77777777" w:rsidR="00DD34BA" w:rsidRPr="008161FF" w:rsidRDefault="00DD34BA" w:rsidP="00DD34BA">
            <w:pPr>
              <w:contextualSpacing/>
              <w:jc w:val="both"/>
              <w:rPr>
                <w:b/>
                <w:bCs/>
                <w:lang w:val="ru-RU" w:eastAsia="ru-RU"/>
              </w:rPr>
            </w:pPr>
            <w:r w:rsidRPr="008161FF">
              <w:rPr>
                <w:b/>
                <w:bCs/>
                <w:lang w:val="ru-RU" w:eastAsia="ru-RU"/>
              </w:rPr>
              <w:t>1б</w:t>
            </w:r>
          </w:p>
        </w:tc>
        <w:tc>
          <w:tcPr>
            <w:tcW w:w="1276" w:type="dxa"/>
            <w:tcBorders>
              <w:top w:val="single" w:sz="4" w:space="0" w:color="auto"/>
              <w:left w:val="nil"/>
              <w:bottom w:val="single" w:sz="4" w:space="0" w:color="auto"/>
              <w:right w:val="single" w:sz="4" w:space="0" w:color="auto"/>
            </w:tcBorders>
            <w:noWrap/>
            <w:vAlign w:val="center"/>
            <w:hideMark/>
          </w:tcPr>
          <w:p w14:paraId="053C21DB" w14:textId="77777777" w:rsidR="00DD34BA" w:rsidRPr="008161FF" w:rsidRDefault="00DD34BA" w:rsidP="00DD34BA">
            <w:pPr>
              <w:contextualSpacing/>
              <w:jc w:val="both"/>
              <w:rPr>
                <w:bCs/>
                <w:lang w:val="ru-RU" w:eastAsia="ru-RU"/>
              </w:rPr>
            </w:pPr>
            <w:r w:rsidRPr="008161FF">
              <w:rPr>
                <w:bCs/>
                <w:lang w:val="ru-RU" w:eastAsia="ru-RU"/>
              </w:rPr>
              <w:t>32</w:t>
            </w:r>
          </w:p>
        </w:tc>
        <w:tc>
          <w:tcPr>
            <w:tcW w:w="1047" w:type="dxa"/>
            <w:tcBorders>
              <w:top w:val="single" w:sz="4" w:space="0" w:color="auto"/>
              <w:left w:val="nil"/>
              <w:bottom w:val="single" w:sz="4" w:space="0" w:color="auto"/>
              <w:right w:val="single" w:sz="4" w:space="0" w:color="auto"/>
            </w:tcBorders>
            <w:noWrap/>
          </w:tcPr>
          <w:p w14:paraId="6EEB840E" w14:textId="77777777" w:rsidR="00DD34BA" w:rsidRPr="008161FF" w:rsidRDefault="00DD34BA" w:rsidP="00DD34BA">
            <w:pPr>
              <w:contextualSpacing/>
              <w:jc w:val="both"/>
              <w:rPr>
                <w:lang w:val="ru-RU" w:eastAsia="ru-RU"/>
              </w:rPr>
            </w:pPr>
            <w:r w:rsidRPr="008161FF">
              <w:rPr>
                <w:lang w:val="ru-RU" w:eastAsia="ru-RU"/>
              </w:rPr>
              <w:t>б/о</w:t>
            </w:r>
          </w:p>
        </w:tc>
        <w:tc>
          <w:tcPr>
            <w:tcW w:w="605" w:type="dxa"/>
            <w:tcBorders>
              <w:top w:val="single" w:sz="4" w:space="0" w:color="auto"/>
              <w:left w:val="nil"/>
              <w:bottom w:val="single" w:sz="4" w:space="0" w:color="auto"/>
              <w:right w:val="single" w:sz="4" w:space="0" w:color="auto"/>
            </w:tcBorders>
            <w:noWrap/>
          </w:tcPr>
          <w:p w14:paraId="5C360173" w14:textId="77777777" w:rsidR="00DD34BA" w:rsidRPr="008161FF" w:rsidRDefault="00DD34BA" w:rsidP="00DD34BA">
            <w:pPr>
              <w:contextualSpacing/>
              <w:jc w:val="both"/>
              <w:rPr>
                <w:lang w:val="ru-RU" w:eastAsia="ru-RU"/>
              </w:rPr>
            </w:pPr>
            <w:r w:rsidRPr="008161FF">
              <w:rPr>
                <w:lang w:val="ru-RU" w:eastAsia="ru-RU"/>
              </w:rPr>
              <w:t>б/о</w:t>
            </w:r>
          </w:p>
        </w:tc>
        <w:tc>
          <w:tcPr>
            <w:tcW w:w="605" w:type="dxa"/>
            <w:tcBorders>
              <w:top w:val="single" w:sz="4" w:space="0" w:color="auto"/>
              <w:left w:val="nil"/>
              <w:bottom w:val="single" w:sz="4" w:space="0" w:color="auto"/>
              <w:right w:val="single" w:sz="4" w:space="0" w:color="auto"/>
            </w:tcBorders>
            <w:noWrap/>
          </w:tcPr>
          <w:p w14:paraId="1EE27611" w14:textId="77777777" w:rsidR="00DD34BA" w:rsidRPr="008161FF" w:rsidRDefault="00DD34BA" w:rsidP="00DD34BA">
            <w:pPr>
              <w:contextualSpacing/>
              <w:jc w:val="both"/>
              <w:rPr>
                <w:lang w:val="ru-RU" w:eastAsia="ru-RU"/>
              </w:rPr>
            </w:pPr>
            <w:r w:rsidRPr="008161FF">
              <w:rPr>
                <w:lang w:val="ru-RU" w:eastAsia="ru-RU"/>
              </w:rPr>
              <w:t>б/о</w:t>
            </w:r>
          </w:p>
        </w:tc>
        <w:tc>
          <w:tcPr>
            <w:tcW w:w="605" w:type="dxa"/>
            <w:tcBorders>
              <w:top w:val="single" w:sz="4" w:space="0" w:color="auto"/>
              <w:left w:val="nil"/>
              <w:bottom w:val="single" w:sz="4" w:space="0" w:color="auto"/>
              <w:right w:val="single" w:sz="4" w:space="0" w:color="auto"/>
            </w:tcBorders>
            <w:noWrap/>
          </w:tcPr>
          <w:p w14:paraId="70D8231E" w14:textId="77777777" w:rsidR="00DD34BA" w:rsidRPr="008161FF" w:rsidRDefault="00DD34BA" w:rsidP="00DD34BA">
            <w:pPr>
              <w:contextualSpacing/>
              <w:jc w:val="both"/>
              <w:rPr>
                <w:lang w:val="ru-RU" w:eastAsia="ru-RU"/>
              </w:rPr>
            </w:pPr>
            <w:r w:rsidRPr="008161FF">
              <w:rPr>
                <w:lang w:val="ru-RU" w:eastAsia="ru-RU"/>
              </w:rPr>
              <w:t>б/о</w:t>
            </w:r>
          </w:p>
        </w:tc>
        <w:tc>
          <w:tcPr>
            <w:tcW w:w="750" w:type="dxa"/>
            <w:tcBorders>
              <w:top w:val="single" w:sz="4" w:space="0" w:color="auto"/>
              <w:left w:val="nil"/>
              <w:bottom w:val="single" w:sz="4" w:space="0" w:color="auto"/>
              <w:right w:val="single" w:sz="4" w:space="0" w:color="auto"/>
            </w:tcBorders>
            <w:noWrap/>
          </w:tcPr>
          <w:p w14:paraId="2EC837E7" w14:textId="77777777" w:rsidR="00DD34BA" w:rsidRPr="008161FF" w:rsidRDefault="00DD34BA" w:rsidP="00DD34BA">
            <w:pPr>
              <w:contextualSpacing/>
              <w:jc w:val="both"/>
              <w:rPr>
                <w:lang w:eastAsia="ru-RU"/>
              </w:rPr>
            </w:pPr>
            <w:r w:rsidRPr="008161FF">
              <w:rPr>
                <w:lang w:val="ru-RU" w:eastAsia="ru-RU"/>
              </w:rPr>
              <w:t>б/о</w:t>
            </w:r>
          </w:p>
        </w:tc>
        <w:tc>
          <w:tcPr>
            <w:tcW w:w="1109" w:type="dxa"/>
            <w:tcBorders>
              <w:top w:val="single" w:sz="4" w:space="0" w:color="auto"/>
              <w:left w:val="nil"/>
              <w:bottom w:val="single" w:sz="4" w:space="0" w:color="auto"/>
              <w:right w:val="single" w:sz="4" w:space="0" w:color="auto"/>
            </w:tcBorders>
            <w:noWrap/>
            <w:vAlign w:val="center"/>
          </w:tcPr>
          <w:p w14:paraId="52155216" w14:textId="77777777" w:rsidR="00DD34BA" w:rsidRPr="008161FF" w:rsidRDefault="00DD34BA" w:rsidP="00DD34BA">
            <w:pPr>
              <w:contextualSpacing/>
              <w:jc w:val="both"/>
              <w:rPr>
                <w:lang w:val="ru-RU" w:eastAsia="ru-RU"/>
              </w:rPr>
            </w:pPr>
            <w:r w:rsidRPr="008161FF">
              <w:rPr>
                <w:lang w:val="ru-RU" w:eastAsia="ru-RU"/>
              </w:rPr>
              <w:t>-</w:t>
            </w:r>
          </w:p>
        </w:tc>
        <w:tc>
          <w:tcPr>
            <w:tcW w:w="905" w:type="dxa"/>
            <w:tcBorders>
              <w:top w:val="single" w:sz="4" w:space="0" w:color="auto"/>
              <w:left w:val="nil"/>
              <w:bottom w:val="single" w:sz="4" w:space="0" w:color="auto"/>
              <w:right w:val="single" w:sz="4" w:space="0" w:color="auto"/>
            </w:tcBorders>
            <w:noWrap/>
          </w:tcPr>
          <w:p w14:paraId="16FB068A" w14:textId="77777777" w:rsidR="00DD34BA" w:rsidRPr="008161FF" w:rsidRDefault="00DD34BA" w:rsidP="00DD34BA">
            <w:pPr>
              <w:contextualSpacing/>
              <w:jc w:val="both"/>
              <w:rPr>
                <w:lang w:val="ru-RU" w:eastAsia="ru-RU"/>
              </w:rPr>
            </w:pPr>
            <w:r w:rsidRPr="008161FF">
              <w:rPr>
                <w:lang w:val="ru-RU" w:eastAsia="ru-RU"/>
              </w:rPr>
              <w:t>-</w:t>
            </w:r>
          </w:p>
        </w:tc>
        <w:tc>
          <w:tcPr>
            <w:tcW w:w="898" w:type="dxa"/>
            <w:tcBorders>
              <w:top w:val="single" w:sz="4" w:space="0" w:color="auto"/>
              <w:left w:val="nil"/>
              <w:bottom w:val="single" w:sz="4" w:space="0" w:color="auto"/>
              <w:right w:val="single" w:sz="4" w:space="0" w:color="auto"/>
            </w:tcBorders>
            <w:noWrap/>
            <w:vAlign w:val="center"/>
          </w:tcPr>
          <w:p w14:paraId="373688DE" w14:textId="77777777" w:rsidR="00DD34BA" w:rsidRPr="008161FF" w:rsidRDefault="00DD34BA" w:rsidP="00DD34BA">
            <w:pPr>
              <w:contextualSpacing/>
              <w:jc w:val="both"/>
              <w:rPr>
                <w:lang w:val="ru-RU" w:eastAsia="ru-RU"/>
              </w:rPr>
            </w:pPr>
            <w:r w:rsidRPr="008161FF">
              <w:rPr>
                <w:lang w:val="ru-RU" w:eastAsia="ru-RU"/>
              </w:rPr>
              <w:t>-</w:t>
            </w:r>
          </w:p>
        </w:tc>
        <w:tc>
          <w:tcPr>
            <w:tcW w:w="296" w:type="dxa"/>
            <w:tcBorders>
              <w:top w:val="single" w:sz="4" w:space="0" w:color="auto"/>
              <w:left w:val="nil"/>
              <w:bottom w:val="single" w:sz="4" w:space="0" w:color="auto"/>
              <w:right w:val="single" w:sz="4" w:space="0" w:color="auto"/>
            </w:tcBorders>
            <w:noWrap/>
            <w:vAlign w:val="center"/>
          </w:tcPr>
          <w:p w14:paraId="422D70FC" w14:textId="77777777" w:rsidR="00DD34BA" w:rsidRPr="008161FF" w:rsidRDefault="00DD34BA" w:rsidP="00DD34BA">
            <w:pPr>
              <w:contextualSpacing/>
              <w:jc w:val="both"/>
              <w:rPr>
                <w:lang w:val="ru-RU" w:eastAsia="ru-RU"/>
              </w:rPr>
            </w:pPr>
            <w:r w:rsidRPr="008161FF">
              <w:rPr>
                <w:lang w:val="ru-RU" w:eastAsia="ru-RU"/>
              </w:rPr>
              <w:t>-</w:t>
            </w:r>
          </w:p>
        </w:tc>
      </w:tr>
      <w:tr w:rsidR="00DD34BA" w:rsidRPr="008161FF" w14:paraId="557D864D"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0F2FB767" w14:textId="77777777" w:rsidR="00DD34BA" w:rsidRPr="008161FF" w:rsidRDefault="00DD34BA" w:rsidP="00DD34BA">
            <w:pPr>
              <w:contextualSpacing/>
              <w:jc w:val="both"/>
              <w:rPr>
                <w:b/>
                <w:bCs/>
                <w:lang w:val="ru-RU" w:eastAsia="ru-RU"/>
              </w:rPr>
            </w:pPr>
            <w:r w:rsidRPr="008161FF">
              <w:rPr>
                <w:b/>
                <w:bCs/>
                <w:lang w:val="ru-RU" w:eastAsia="ru-RU"/>
              </w:rPr>
              <w:t>1</w:t>
            </w:r>
          </w:p>
        </w:tc>
        <w:tc>
          <w:tcPr>
            <w:tcW w:w="1276" w:type="dxa"/>
            <w:tcBorders>
              <w:top w:val="single" w:sz="4" w:space="0" w:color="auto"/>
              <w:left w:val="nil"/>
              <w:bottom w:val="single" w:sz="4" w:space="0" w:color="auto"/>
              <w:right w:val="single" w:sz="4" w:space="0" w:color="auto"/>
            </w:tcBorders>
            <w:noWrap/>
            <w:vAlign w:val="center"/>
            <w:hideMark/>
          </w:tcPr>
          <w:p w14:paraId="349B99D9" w14:textId="77777777" w:rsidR="00DD34BA" w:rsidRPr="008161FF" w:rsidRDefault="00DD34BA" w:rsidP="00DD34BA">
            <w:pPr>
              <w:contextualSpacing/>
              <w:jc w:val="both"/>
              <w:rPr>
                <w:bCs/>
                <w:lang w:val="ru-RU" w:eastAsia="ru-RU"/>
              </w:rPr>
            </w:pPr>
            <w:r w:rsidRPr="008161FF">
              <w:rPr>
                <w:bCs/>
                <w:lang w:val="ru-RU" w:eastAsia="ru-RU"/>
              </w:rPr>
              <w:t>5</w:t>
            </w:r>
          </w:p>
        </w:tc>
        <w:tc>
          <w:tcPr>
            <w:tcW w:w="1047" w:type="dxa"/>
            <w:tcBorders>
              <w:top w:val="single" w:sz="4" w:space="0" w:color="auto"/>
              <w:left w:val="nil"/>
              <w:bottom w:val="single" w:sz="4" w:space="0" w:color="auto"/>
              <w:right w:val="single" w:sz="4" w:space="0" w:color="auto"/>
            </w:tcBorders>
            <w:noWrap/>
          </w:tcPr>
          <w:p w14:paraId="5069F2D9" w14:textId="77777777" w:rsidR="00DD34BA" w:rsidRPr="008161FF" w:rsidRDefault="00DD34BA" w:rsidP="00DD34BA">
            <w:pPr>
              <w:contextualSpacing/>
              <w:jc w:val="both"/>
              <w:rPr>
                <w:lang w:eastAsia="ru-RU"/>
              </w:rPr>
            </w:pPr>
            <w:r w:rsidRPr="008161FF">
              <w:rPr>
                <w:lang w:val="ru-RU" w:eastAsia="ru-RU"/>
              </w:rPr>
              <w:t>б/о</w:t>
            </w:r>
          </w:p>
        </w:tc>
        <w:tc>
          <w:tcPr>
            <w:tcW w:w="605" w:type="dxa"/>
            <w:tcBorders>
              <w:top w:val="single" w:sz="4" w:space="0" w:color="auto"/>
              <w:left w:val="nil"/>
              <w:bottom w:val="single" w:sz="4" w:space="0" w:color="auto"/>
              <w:right w:val="single" w:sz="4" w:space="0" w:color="auto"/>
            </w:tcBorders>
            <w:noWrap/>
          </w:tcPr>
          <w:p w14:paraId="0B964095" w14:textId="77777777" w:rsidR="00DD34BA" w:rsidRPr="008161FF" w:rsidRDefault="00DD34BA" w:rsidP="00DD34BA">
            <w:pPr>
              <w:contextualSpacing/>
              <w:jc w:val="both"/>
              <w:rPr>
                <w:lang w:eastAsia="ru-RU"/>
              </w:rPr>
            </w:pPr>
            <w:r w:rsidRPr="008161FF">
              <w:rPr>
                <w:lang w:val="ru-RU" w:eastAsia="ru-RU"/>
              </w:rPr>
              <w:t>б/о</w:t>
            </w:r>
          </w:p>
        </w:tc>
        <w:tc>
          <w:tcPr>
            <w:tcW w:w="605" w:type="dxa"/>
            <w:tcBorders>
              <w:top w:val="single" w:sz="4" w:space="0" w:color="auto"/>
              <w:left w:val="nil"/>
              <w:bottom w:val="single" w:sz="4" w:space="0" w:color="auto"/>
              <w:right w:val="single" w:sz="4" w:space="0" w:color="auto"/>
            </w:tcBorders>
            <w:noWrap/>
          </w:tcPr>
          <w:p w14:paraId="1E384E20" w14:textId="77777777" w:rsidR="00DD34BA" w:rsidRPr="008161FF" w:rsidRDefault="00DD34BA" w:rsidP="00DD34BA">
            <w:pPr>
              <w:contextualSpacing/>
              <w:jc w:val="both"/>
              <w:rPr>
                <w:lang w:val="ru-RU" w:eastAsia="ru-RU"/>
              </w:rPr>
            </w:pPr>
            <w:r w:rsidRPr="008161FF">
              <w:rPr>
                <w:lang w:val="ru-RU" w:eastAsia="ru-RU"/>
              </w:rPr>
              <w:t>б/о</w:t>
            </w:r>
          </w:p>
        </w:tc>
        <w:tc>
          <w:tcPr>
            <w:tcW w:w="605" w:type="dxa"/>
            <w:tcBorders>
              <w:top w:val="single" w:sz="4" w:space="0" w:color="auto"/>
              <w:left w:val="nil"/>
              <w:bottom w:val="single" w:sz="4" w:space="0" w:color="auto"/>
              <w:right w:val="single" w:sz="4" w:space="0" w:color="auto"/>
            </w:tcBorders>
            <w:noWrap/>
          </w:tcPr>
          <w:p w14:paraId="7119EBBA" w14:textId="77777777" w:rsidR="00DD34BA" w:rsidRPr="008161FF" w:rsidRDefault="00DD34BA" w:rsidP="00DD34BA">
            <w:pPr>
              <w:contextualSpacing/>
              <w:jc w:val="both"/>
              <w:rPr>
                <w:lang w:eastAsia="ru-RU"/>
              </w:rPr>
            </w:pPr>
            <w:r w:rsidRPr="008161FF">
              <w:rPr>
                <w:lang w:val="ru-RU" w:eastAsia="ru-RU"/>
              </w:rPr>
              <w:t>б/о</w:t>
            </w:r>
          </w:p>
        </w:tc>
        <w:tc>
          <w:tcPr>
            <w:tcW w:w="750" w:type="dxa"/>
            <w:tcBorders>
              <w:top w:val="single" w:sz="4" w:space="0" w:color="auto"/>
              <w:left w:val="nil"/>
              <w:bottom w:val="single" w:sz="4" w:space="0" w:color="auto"/>
              <w:right w:val="single" w:sz="4" w:space="0" w:color="auto"/>
            </w:tcBorders>
            <w:noWrap/>
          </w:tcPr>
          <w:p w14:paraId="0A753110" w14:textId="77777777" w:rsidR="00DD34BA" w:rsidRPr="008161FF" w:rsidRDefault="00DD34BA" w:rsidP="00DD34BA">
            <w:pPr>
              <w:contextualSpacing/>
              <w:jc w:val="both"/>
              <w:rPr>
                <w:lang w:eastAsia="ru-RU"/>
              </w:rPr>
            </w:pPr>
            <w:r w:rsidRPr="008161FF">
              <w:rPr>
                <w:lang w:val="ru-RU" w:eastAsia="ru-RU"/>
              </w:rPr>
              <w:t>б/о</w:t>
            </w:r>
          </w:p>
        </w:tc>
        <w:tc>
          <w:tcPr>
            <w:tcW w:w="1109" w:type="dxa"/>
            <w:tcBorders>
              <w:top w:val="single" w:sz="4" w:space="0" w:color="auto"/>
              <w:left w:val="nil"/>
              <w:bottom w:val="single" w:sz="4" w:space="0" w:color="auto"/>
              <w:right w:val="single" w:sz="4" w:space="0" w:color="auto"/>
            </w:tcBorders>
            <w:noWrap/>
            <w:vAlign w:val="center"/>
          </w:tcPr>
          <w:p w14:paraId="4CE7FB45" w14:textId="77777777" w:rsidR="00DD34BA" w:rsidRPr="008161FF" w:rsidRDefault="00DD34BA" w:rsidP="00DD34BA">
            <w:pPr>
              <w:contextualSpacing/>
              <w:jc w:val="both"/>
              <w:rPr>
                <w:lang w:val="ru-RU" w:eastAsia="ru-RU"/>
              </w:rPr>
            </w:pPr>
            <w:r w:rsidRPr="008161FF">
              <w:rPr>
                <w:lang w:val="ru-RU" w:eastAsia="ru-RU"/>
              </w:rPr>
              <w:t>-</w:t>
            </w:r>
          </w:p>
        </w:tc>
        <w:tc>
          <w:tcPr>
            <w:tcW w:w="905" w:type="dxa"/>
            <w:tcBorders>
              <w:top w:val="single" w:sz="4" w:space="0" w:color="auto"/>
              <w:left w:val="nil"/>
              <w:bottom w:val="single" w:sz="4" w:space="0" w:color="auto"/>
              <w:right w:val="single" w:sz="4" w:space="0" w:color="auto"/>
            </w:tcBorders>
            <w:noWrap/>
          </w:tcPr>
          <w:p w14:paraId="7A9F5257" w14:textId="77777777" w:rsidR="00DD34BA" w:rsidRPr="008161FF" w:rsidRDefault="00DD34BA" w:rsidP="00DD34BA">
            <w:pPr>
              <w:contextualSpacing/>
              <w:jc w:val="both"/>
              <w:rPr>
                <w:lang w:val="ru-RU" w:eastAsia="ru-RU"/>
              </w:rPr>
            </w:pPr>
            <w:r w:rsidRPr="008161FF">
              <w:rPr>
                <w:lang w:val="ru-RU" w:eastAsia="ru-RU"/>
              </w:rPr>
              <w:t>-</w:t>
            </w:r>
          </w:p>
        </w:tc>
        <w:tc>
          <w:tcPr>
            <w:tcW w:w="898" w:type="dxa"/>
            <w:tcBorders>
              <w:top w:val="single" w:sz="4" w:space="0" w:color="auto"/>
              <w:left w:val="nil"/>
              <w:bottom w:val="single" w:sz="4" w:space="0" w:color="auto"/>
              <w:right w:val="single" w:sz="4" w:space="0" w:color="auto"/>
            </w:tcBorders>
            <w:noWrap/>
            <w:vAlign w:val="center"/>
          </w:tcPr>
          <w:p w14:paraId="4D26D05C" w14:textId="77777777" w:rsidR="00DD34BA" w:rsidRPr="008161FF" w:rsidRDefault="00DD34BA" w:rsidP="00DD34BA">
            <w:pPr>
              <w:contextualSpacing/>
              <w:jc w:val="both"/>
              <w:rPr>
                <w:lang w:val="ru-RU" w:eastAsia="ru-RU"/>
              </w:rPr>
            </w:pPr>
            <w:r w:rsidRPr="008161FF">
              <w:rPr>
                <w:lang w:val="ru-RU" w:eastAsia="ru-RU"/>
              </w:rPr>
              <w:t>-</w:t>
            </w:r>
          </w:p>
        </w:tc>
        <w:tc>
          <w:tcPr>
            <w:tcW w:w="296" w:type="dxa"/>
            <w:tcBorders>
              <w:top w:val="single" w:sz="4" w:space="0" w:color="auto"/>
              <w:left w:val="nil"/>
              <w:bottom w:val="single" w:sz="4" w:space="0" w:color="auto"/>
              <w:right w:val="single" w:sz="4" w:space="0" w:color="auto"/>
            </w:tcBorders>
            <w:noWrap/>
            <w:vAlign w:val="center"/>
          </w:tcPr>
          <w:p w14:paraId="651443E5" w14:textId="77777777" w:rsidR="00DD34BA" w:rsidRPr="008161FF" w:rsidRDefault="00DD34BA" w:rsidP="00DD34BA">
            <w:pPr>
              <w:contextualSpacing/>
              <w:jc w:val="both"/>
              <w:rPr>
                <w:lang w:val="ru-RU" w:eastAsia="ru-RU"/>
              </w:rPr>
            </w:pPr>
            <w:r w:rsidRPr="008161FF">
              <w:rPr>
                <w:lang w:val="ru-RU" w:eastAsia="ru-RU"/>
              </w:rPr>
              <w:t>-</w:t>
            </w:r>
          </w:p>
        </w:tc>
      </w:tr>
      <w:tr w:rsidR="00DD34BA" w:rsidRPr="008161FF" w14:paraId="0F51B543"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4B961735" w14:textId="77777777" w:rsidR="00DD34BA" w:rsidRPr="008161FF" w:rsidRDefault="00DD34BA" w:rsidP="00DD34BA">
            <w:pPr>
              <w:contextualSpacing/>
              <w:jc w:val="both"/>
              <w:rPr>
                <w:b/>
                <w:bCs/>
                <w:lang w:eastAsia="ru-RU"/>
              </w:rPr>
            </w:pPr>
            <w:r w:rsidRPr="008161FF">
              <w:rPr>
                <w:b/>
                <w:bCs/>
                <w:lang w:eastAsia="ru-RU"/>
              </w:rPr>
              <w:t>Итого:</w:t>
            </w:r>
          </w:p>
        </w:tc>
        <w:tc>
          <w:tcPr>
            <w:tcW w:w="1276" w:type="dxa"/>
            <w:tcBorders>
              <w:top w:val="single" w:sz="4" w:space="0" w:color="auto"/>
              <w:left w:val="nil"/>
              <w:bottom w:val="single" w:sz="4" w:space="0" w:color="auto"/>
              <w:right w:val="single" w:sz="4" w:space="0" w:color="auto"/>
            </w:tcBorders>
            <w:noWrap/>
            <w:vAlign w:val="center"/>
            <w:hideMark/>
          </w:tcPr>
          <w:p w14:paraId="580520EC" w14:textId="77777777" w:rsidR="00DD34BA" w:rsidRPr="008161FF" w:rsidRDefault="00DD34BA" w:rsidP="00DD34BA">
            <w:pPr>
              <w:contextualSpacing/>
              <w:jc w:val="both"/>
              <w:rPr>
                <w:b/>
                <w:lang w:val="ru-RU" w:eastAsia="ru-RU"/>
              </w:rPr>
            </w:pPr>
            <w:r w:rsidRPr="008161FF">
              <w:rPr>
                <w:b/>
                <w:lang w:val="ru-RU" w:eastAsia="ru-RU"/>
              </w:rPr>
              <w:t>68</w:t>
            </w:r>
          </w:p>
        </w:tc>
        <w:tc>
          <w:tcPr>
            <w:tcW w:w="1047" w:type="dxa"/>
            <w:tcBorders>
              <w:top w:val="single" w:sz="4" w:space="0" w:color="auto"/>
              <w:left w:val="nil"/>
              <w:bottom w:val="single" w:sz="4" w:space="0" w:color="auto"/>
              <w:right w:val="single" w:sz="4" w:space="0" w:color="auto"/>
            </w:tcBorders>
            <w:noWrap/>
          </w:tcPr>
          <w:p w14:paraId="57CCE150" w14:textId="77777777" w:rsidR="00DD34BA" w:rsidRPr="008161FF" w:rsidRDefault="00DD34BA" w:rsidP="00DD34BA">
            <w:pPr>
              <w:contextualSpacing/>
              <w:jc w:val="both"/>
              <w:rPr>
                <w:b/>
                <w:bCs/>
                <w:lang w:eastAsia="ru-RU"/>
              </w:rPr>
            </w:pPr>
            <w:r w:rsidRPr="008161FF">
              <w:rPr>
                <w:b/>
                <w:bCs/>
                <w:lang w:val="ru-RU" w:eastAsia="ru-RU"/>
              </w:rPr>
              <w:t>б/о</w:t>
            </w:r>
          </w:p>
        </w:tc>
        <w:tc>
          <w:tcPr>
            <w:tcW w:w="605" w:type="dxa"/>
            <w:tcBorders>
              <w:top w:val="single" w:sz="4" w:space="0" w:color="auto"/>
              <w:left w:val="nil"/>
              <w:bottom w:val="single" w:sz="4" w:space="0" w:color="auto"/>
              <w:right w:val="single" w:sz="4" w:space="0" w:color="auto"/>
            </w:tcBorders>
            <w:noWrap/>
          </w:tcPr>
          <w:p w14:paraId="69ECA342" w14:textId="77777777" w:rsidR="00DD34BA" w:rsidRPr="008161FF" w:rsidRDefault="00DD34BA" w:rsidP="00DD34BA">
            <w:pPr>
              <w:contextualSpacing/>
              <w:jc w:val="both"/>
              <w:rPr>
                <w:b/>
                <w:bCs/>
                <w:lang w:val="ru-RU" w:eastAsia="ru-RU"/>
              </w:rPr>
            </w:pPr>
            <w:r w:rsidRPr="008161FF">
              <w:rPr>
                <w:b/>
                <w:bCs/>
                <w:lang w:val="ru-RU" w:eastAsia="ru-RU"/>
              </w:rPr>
              <w:t>б/о</w:t>
            </w:r>
          </w:p>
        </w:tc>
        <w:tc>
          <w:tcPr>
            <w:tcW w:w="605" w:type="dxa"/>
            <w:tcBorders>
              <w:top w:val="single" w:sz="4" w:space="0" w:color="auto"/>
              <w:left w:val="nil"/>
              <w:bottom w:val="single" w:sz="4" w:space="0" w:color="auto"/>
              <w:right w:val="single" w:sz="4" w:space="0" w:color="auto"/>
            </w:tcBorders>
            <w:noWrap/>
          </w:tcPr>
          <w:p w14:paraId="36401C14" w14:textId="77777777" w:rsidR="00DD34BA" w:rsidRPr="008161FF" w:rsidRDefault="00DD34BA" w:rsidP="00DD34BA">
            <w:pPr>
              <w:contextualSpacing/>
              <w:jc w:val="both"/>
              <w:rPr>
                <w:b/>
                <w:bCs/>
                <w:lang w:val="ru-RU" w:eastAsia="ru-RU"/>
              </w:rPr>
            </w:pPr>
            <w:r w:rsidRPr="008161FF">
              <w:rPr>
                <w:b/>
                <w:bCs/>
                <w:lang w:val="ru-RU" w:eastAsia="ru-RU"/>
              </w:rPr>
              <w:t>б/о</w:t>
            </w:r>
          </w:p>
        </w:tc>
        <w:tc>
          <w:tcPr>
            <w:tcW w:w="605" w:type="dxa"/>
            <w:tcBorders>
              <w:top w:val="single" w:sz="4" w:space="0" w:color="auto"/>
              <w:left w:val="nil"/>
              <w:bottom w:val="single" w:sz="4" w:space="0" w:color="auto"/>
              <w:right w:val="single" w:sz="4" w:space="0" w:color="auto"/>
            </w:tcBorders>
            <w:noWrap/>
          </w:tcPr>
          <w:p w14:paraId="548203D4" w14:textId="77777777" w:rsidR="00DD34BA" w:rsidRPr="008161FF" w:rsidRDefault="00DD34BA" w:rsidP="00DD34BA">
            <w:pPr>
              <w:contextualSpacing/>
              <w:jc w:val="both"/>
              <w:rPr>
                <w:b/>
                <w:bCs/>
                <w:lang w:val="ru-RU" w:eastAsia="ru-RU"/>
              </w:rPr>
            </w:pPr>
            <w:r w:rsidRPr="008161FF">
              <w:rPr>
                <w:b/>
                <w:bCs/>
                <w:lang w:val="ru-RU" w:eastAsia="ru-RU"/>
              </w:rPr>
              <w:t>б/о</w:t>
            </w:r>
          </w:p>
        </w:tc>
        <w:tc>
          <w:tcPr>
            <w:tcW w:w="750" w:type="dxa"/>
            <w:tcBorders>
              <w:top w:val="single" w:sz="4" w:space="0" w:color="auto"/>
              <w:left w:val="nil"/>
              <w:bottom w:val="single" w:sz="4" w:space="0" w:color="auto"/>
              <w:right w:val="single" w:sz="4" w:space="0" w:color="auto"/>
            </w:tcBorders>
            <w:noWrap/>
          </w:tcPr>
          <w:p w14:paraId="1AD9D0AE" w14:textId="77777777" w:rsidR="00DD34BA" w:rsidRPr="008161FF" w:rsidRDefault="00DD34BA" w:rsidP="00DD34BA">
            <w:pPr>
              <w:contextualSpacing/>
              <w:jc w:val="both"/>
              <w:rPr>
                <w:b/>
                <w:bCs/>
                <w:lang w:eastAsia="ru-RU"/>
              </w:rPr>
            </w:pPr>
            <w:r w:rsidRPr="008161FF">
              <w:rPr>
                <w:b/>
                <w:bCs/>
                <w:lang w:val="ru-RU" w:eastAsia="ru-RU"/>
              </w:rPr>
              <w:t>б/о</w:t>
            </w:r>
          </w:p>
        </w:tc>
        <w:tc>
          <w:tcPr>
            <w:tcW w:w="1109" w:type="dxa"/>
            <w:tcBorders>
              <w:top w:val="single" w:sz="4" w:space="0" w:color="auto"/>
              <w:left w:val="nil"/>
              <w:bottom w:val="single" w:sz="4" w:space="0" w:color="auto"/>
              <w:right w:val="single" w:sz="4" w:space="0" w:color="auto"/>
            </w:tcBorders>
            <w:noWrap/>
            <w:vAlign w:val="center"/>
          </w:tcPr>
          <w:p w14:paraId="312775EF" w14:textId="77777777" w:rsidR="00DD34BA" w:rsidRPr="008161FF" w:rsidRDefault="00DD34BA" w:rsidP="00DD34BA">
            <w:pPr>
              <w:contextualSpacing/>
              <w:jc w:val="both"/>
              <w:rPr>
                <w:b/>
                <w:bCs/>
                <w:lang w:val="ru-RU" w:eastAsia="ru-RU"/>
              </w:rPr>
            </w:pPr>
            <w:r w:rsidRPr="008161FF">
              <w:rPr>
                <w:b/>
                <w:bCs/>
                <w:lang w:val="ru-RU" w:eastAsia="ru-RU"/>
              </w:rPr>
              <w:t>-</w:t>
            </w:r>
          </w:p>
        </w:tc>
        <w:tc>
          <w:tcPr>
            <w:tcW w:w="905" w:type="dxa"/>
            <w:tcBorders>
              <w:top w:val="single" w:sz="4" w:space="0" w:color="auto"/>
              <w:left w:val="nil"/>
              <w:bottom w:val="single" w:sz="4" w:space="0" w:color="auto"/>
              <w:right w:val="single" w:sz="4" w:space="0" w:color="auto"/>
            </w:tcBorders>
            <w:noWrap/>
          </w:tcPr>
          <w:p w14:paraId="51E419AE" w14:textId="77777777" w:rsidR="00DD34BA" w:rsidRPr="008161FF" w:rsidRDefault="00DD34BA" w:rsidP="00DD34BA">
            <w:pPr>
              <w:contextualSpacing/>
              <w:jc w:val="both"/>
              <w:rPr>
                <w:b/>
                <w:bCs/>
                <w:lang w:val="ru-RU" w:eastAsia="ru-RU"/>
              </w:rPr>
            </w:pPr>
            <w:r w:rsidRPr="008161FF">
              <w:rPr>
                <w:b/>
                <w:bCs/>
                <w:lang w:val="ru-RU" w:eastAsia="ru-RU"/>
              </w:rPr>
              <w:t>-</w:t>
            </w:r>
          </w:p>
        </w:tc>
        <w:tc>
          <w:tcPr>
            <w:tcW w:w="898" w:type="dxa"/>
            <w:tcBorders>
              <w:top w:val="single" w:sz="4" w:space="0" w:color="auto"/>
              <w:left w:val="nil"/>
              <w:bottom w:val="single" w:sz="4" w:space="0" w:color="auto"/>
              <w:right w:val="single" w:sz="4" w:space="0" w:color="auto"/>
            </w:tcBorders>
            <w:noWrap/>
            <w:vAlign w:val="center"/>
          </w:tcPr>
          <w:p w14:paraId="36BA0978" w14:textId="77777777" w:rsidR="00DD34BA" w:rsidRPr="008161FF" w:rsidRDefault="00DD34BA" w:rsidP="00DD34BA">
            <w:pPr>
              <w:contextualSpacing/>
              <w:jc w:val="both"/>
              <w:rPr>
                <w:b/>
                <w:bCs/>
                <w:lang w:val="ru-RU" w:eastAsia="ru-RU"/>
              </w:rPr>
            </w:pPr>
            <w:r w:rsidRPr="008161FF">
              <w:rPr>
                <w:b/>
                <w:bCs/>
                <w:lang w:val="ru-RU" w:eastAsia="ru-RU"/>
              </w:rPr>
              <w:t>-</w:t>
            </w:r>
          </w:p>
        </w:tc>
        <w:tc>
          <w:tcPr>
            <w:tcW w:w="296" w:type="dxa"/>
            <w:tcBorders>
              <w:top w:val="single" w:sz="4" w:space="0" w:color="auto"/>
              <w:left w:val="nil"/>
              <w:bottom w:val="single" w:sz="4" w:space="0" w:color="auto"/>
              <w:right w:val="single" w:sz="4" w:space="0" w:color="auto"/>
            </w:tcBorders>
            <w:noWrap/>
            <w:vAlign w:val="center"/>
          </w:tcPr>
          <w:p w14:paraId="1A0A1198" w14:textId="77777777" w:rsidR="00DD34BA" w:rsidRPr="008161FF" w:rsidRDefault="00DD34BA" w:rsidP="00DD34BA">
            <w:pPr>
              <w:contextualSpacing/>
              <w:jc w:val="both"/>
              <w:rPr>
                <w:b/>
                <w:bCs/>
                <w:lang w:val="ru-RU" w:eastAsia="ru-RU"/>
              </w:rPr>
            </w:pPr>
            <w:r w:rsidRPr="008161FF">
              <w:rPr>
                <w:b/>
                <w:bCs/>
                <w:lang w:val="ru-RU" w:eastAsia="ru-RU"/>
              </w:rPr>
              <w:t>-</w:t>
            </w:r>
          </w:p>
        </w:tc>
      </w:tr>
      <w:tr w:rsidR="00DD34BA" w:rsidRPr="008161FF" w14:paraId="05491EEC"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4CA371ED" w14:textId="77777777" w:rsidR="00DD34BA" w:rsidRPr="008161FF" w:rsidRDefault="00DD34BA" w:rsidP="00DD34BA">
            <w:pPr>
              <w:contextualSpacing/>
              <w:jc w:val="both"/>
              <w:rPr>
                <w:b/>
                <w:bCs/>
                <w:lang w:eastAsia="ru-RU"/>
              </w:rPr>
            </w:pPr>
            <w:r w:rsidRPr="008161FF">
              <w:rPr>
                <w:b/>
                <w:bCs/>
                <w:lang w:val="ru-RU" w:eastAsia="ru-RU"/>
              </w:rPr>
              <w:t>2</w:t>
            </w:r>
            <w:r w:rsidRPr="008161FF">
              <w:rPr>
                <w:b/>
                <w:bCs/>
                <w:lang w:eastAsia="ru-RU"/>
              </w:rPr>
              <w:t>а</w:t>
            </w:r>
          </w:p>
        </w:tc>
        <w:tc>
          <w:tcPr>
            <w:tcW w:w="1276" w:type="dxa"/>
            <w:tcBorders>
              <w:top w:val="single" w:sz="4" w:space="0" w:color="auto"/>
              <w:left w:val="nil"/>
              <w:bottom w:val="single" w:sz="4" w:space="0" w:color="auto"/>
              <w:right w:val="single" w:sz="4" w:space="0" w:color="auto"/>
            </w:tcBorders>
            <w:noWrap/>
            <w:vAlign w:val="center"/>
            <w:hideMark/>
          </w:tcPr>
          <w:p w14:paraId="35567FD8" w14:textId="77777777" w:rsidR="00DD34BA" w:rsidRPr="008161FF" w:rsidRDefault="00DD34BA" w:rsidP="00DD34BA">
            <w:pPr>
              <w:contextualSpacing/>
              <w:jc w:val="both"/>
              <w:rPr>
                <w:bCs/>
                <w:lang w:eastAsia="ru-RU"/>
              </w:rPr>
            </w:pPr>
            <w:r w:rsidRPr="008161FF">
              <w:rPr>
                <w:bCs/>
                <w:lang w:eastAsia="ru-RU"/>
              </w:rPr>
              <w:t>27</w:t>
            </w:r>
          </w:p>
        </w:tc>
        <w:tc>
          <w:tcPr>
            <w:tcW w:w="1047" w:type="dxa"/>
            <w:tcBorders>
              <w:top w:val="single" w:sz="4" w:space="0" w:color="auto"/>
              <w:left w:val="nil"/>
              <w:bottom w:val="single" w:sz="4" w:space="0" w:color="auto"/>
              <w:right w:val="single" w:sz="4" w:space="0" w:color="auto"/>
            </w:tcBorders>
            <w:noWrap/>
            <w:vAlign w:val="center"/>
            <w:hideMark/>
          </w:tcPr>
          <w:p w14:paraId="527346C7" w14:textId="77777777" w:rsidR="00DD34BA" w:rsidRPr="008161FF" w:rsidRDefault="00DD34BA" w:rsidP="00DD34BA">
            <w:pPr>
              <w:contextualSpacing/>
              <w:jc w:val="both"/>
              <w:rPr>
                <w:lang w:eastAsia="ru-RU"/>
              </w:rPr>
            </w:pPr>
            <w:r w:rsidRPr="008161FF">
              <w:rPr>
                <w:lang w:eastAsia="ru-RU"/>
              </w:rPr>
              <w:t>6</w:t>
            </w:r>
          </w:p>
        </w:tc>
        <w:tc>
          <w:tcPr>
            <w:tcW w:w="605" w:type="dxa"/>
            <w:tcBorders>
              <w:top w:val="single" w:sz="4" w:space="0" w:color="auto"/>
              <w:left w:val="nil"/>
              <w:bottom w:val="single" w:sz="4" w:space="0" w:color="auto"/>
              <w:right w:val="single" w:sz="4" w:space="0" w:color="auto"/>
            </w:tcBorders>
            <w:noWrap/>
            <w:vAlign w:val="center"/>
            <w:hideMark/>
          </w:tcPr>
          <w:p w14:paraId="2B6F1ACF" w14:textId="77777777" w:rsidR="00DD34BA" w:rsidRPr="008161FF" w:rsidRDefault="00DD34BA" w:rsidP="00DD34BA">
            <w:pPr>
              <w:contextualSpacing/>
              <w:jc w:val="both"/>
              <w:rPr>
                <w:lang w:eastAsia="ru-RU"/>
              </w:rPr>
            </w:pPr>
            <w:r w:rsidRPr="008161FF">
              <w:rPr>
                <w:lang w:eastAsia="ru-RU"/>
              </w:rPr>
              <w:t>17</w:t>
            </w:r>
          </w:p>
        </w:tc>
        <w:tc>
          <w:tcPr>
            <w:tcW w:w="605" w:type="dxa"/>
            <w:tcBorders>
              <w:top w:val="single" w:sz="4" w:space="0" w:color="auto"/>
              <w:left w:val="nil"/>
              <w:bottom w:val="single" w:sz="4" w:space="0" w:color="auto"/>
              <w:right w:val="single" w:sz="4" w:space="0" w:color="auto"/>
            </w:tcBorders>
            <w:noWrap/>
            <w:vAlign w:val="center"/>
            <w:hideMark/>
          </w:tcPr>
          <w:p w14:paraId="60643ADC" w14:textId="77777777" w:rsidR="00DD34BA" w:rsidRPr="008161FF" w:rsidRDefault="00DD34BA" w:rsidP="00DD34BA">
            <w:pPr>
              <w:contextualSpacing/>
              <w:jc w:val="both"/>
              <w:rPr>
                <w:lang w:eastAsia="ru-RU"/>
              </w:rPr>
            </w:pPr>
            <w:r w:rsidRPr="008161FF">
              <w:rPr>
                <w:lang w:eastAsia="ru-RU"/>
              </w:rPr>
              <w:t>4</w:t>
            </w:r>
          </w:p>
        </w:tc>
        <w:tc>
          <w:tcPr>
            <w:tcW w:w="605" w:type="dxa"/>
            <w:tcBorders>
              <w:top w:val="single" w:sz="4" w:space="0" w:color="auto"/>
              <w:left w:val="nil"/>
              <w:bottom w:val="single" w:sz="4" w:space="0" w:color="auto"/>
              <w:right w:val="single" w:sz="4" w:space="0" w:color="auto"/>
            </w:tcBorders>
            <w:noWrap/>
            <w:vAlign w:val="center"/>
            <w:hideMark/>
          </w:tcPr>
          <w:p w14:paraId="0032E497" w14:textId="77777777" w:rsidR="00DD34BA" w:rsidRPr="008161FF" w:rsidRDefault="00DD34BA" w:rsidP="00DD34BA">
            <w:pPr>
              <w:contextualSpacing/>
              <w:jc w:val="both"/>
              <w:rPr>
                <w:lang w:eastAsia="ru-RU"/>
              </w:rPr>
            </w:pPr>
            <w:r w:rsidRPr="008161FF">
              <w:rPr>
                <w:lang w:eastAsia="ru-RU"/>
              </w:rPr>
              <w:t>0</w:t>
            </w:r>
          </w:p>
        </w:tc>
        <w:tc>
          <w:tcPr>
            <w:tcW w:w="750" w:type="dxa"/>
            <w:tcBorders>
              <w:top w:val="single" w:sz="4" w:space="0" w:color="auto"/>
              <w:left w:val="nil"/>
              <w:bottom w:val="single" w:sz="4" w:space="0" w:color="auto"/>
              <w:right w:val="single" w:sz="4" w:space="0" w:color="auto"/>
            </w:tcBorders>
            <w:noWrap/>
            <w:vAlign w:val="center"/>
            <w:hideMark/>
          </w:tcPr>
          <w:p w14:paraId="3B782017"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single" w:sz="4" w:space="0" w:color="auto"/>
              <w:left w:val="nil"/>
              <w:bottom w:val="single" w:sz="4" w:space="0" w:color="auto"/>
              <w:right w:val="single" w:sz="4" w:space="0" w:color="auto"/>
            </w:tcBorders>
            <w:noWrap/>
            <w:vAlign w:val="center"/>
          </w:tcPr>
          <w:p w14:paraId="0A73E4C8" w14:textId="77777777" w:rsidR="00DD34BA" w:rsidRPr="008161FF" w:rsidRDefault="00DD34BA" w:rsidP="00DD34BA">
            <w:pPr>
              <w:contextualSpacing/>
              <w:jc w:val="both"/>
              <w:rPr>
                <w:lang w:eastAsia="ru-RU"/>
              </w:rPr>
            </w:pPr>
            <w:r w:rsidRPr="008161FF">
              <w:rPr>
                <w:lang w:eastAsia="ru-RU"/>
              </w:rPr>
              <w:t>85</w:t>
            </w:r>
            <w:r w:rsidRPr="008161FF">
              <w:rPr>
                <w:lang w:val="ru-RU" w:eastAsia="ru-RU"/>
              </w:rPr>
              <w:t>,</w:t>
            </w:r>
            <w:r w:rsidRPr="008161FF">
              <w:rPr>
                <w:lang w:eastAsia="ru-RU"/>
              </w:rPr>
              <w:t>2</w:t>
            </w:r>
          </w:p>
        </w:tc>
        <w:tc>
          <w:tcPr>
            <w:tcW w:w="905" w:type="dxa"/>
            <w:tcBorders>
              <w:top w:val="single" w:sz="4" w:space="0" w:color="auto"/>
              <w:left w:val="nil"/>
              <w:bottom w:val="single" w:sz="4" w:space="0" w:color="auto"/>
              <w:right w:val="single" w:sz="4" w:space="0" w:color="auto"/>
            </w:tcBorders>
            <w:noWrap/>
          </w:tcPr>
          <w:p w14:paraId="1B1C8707" w14:textId="77777777" w:rsidR="00DD34BA" w:rsidRPr="008161FF" w:rsidRDefault="00DD34BA" w:rsidP="00DD34BA">
            <w:pPr>
              <w:contextualSpacing/>
              <w:jc w:val="both"/>
              <w:rPr>
                <w:lang w:eastAsia="ru-RU"/>
              </w:rPr>
            </w:pPr>
            <w:r w:rsidRPr="008161FF">
              <w:rPr>
                <w:lang w:val="ru-RU" w:eastAsia="ru-RU"/>
              </w:rPr>
              <w:t>100</w:t>
            </w:r>
          </w:p>
        </w:tc>
        <w:tc>
          <w:tcPr>
            <w:tcW w:w="898" w:type="dxa"/>
            <w:tcBorders>
              <w:top w:val="single" w:sz="4" w:space="0" w:color="auto"/>
              <w:left w:val="nil"/>
              <w:bottom w:val="single" w:sz="4" w:space="0" w:color="auto"/>
              <w:right w:val="single" w:sz="4" w:space="0" w:color="auto"/>
            </w:tcBorders>
            <w:noWrap/>
            <w:vAlign w:val="center"/>
          </w:tcPr>
          <w:p w14:paraId="3074DE20" w14:textId="77777777" w:rsidR="00DD34BA" w:rsidRPr="008161FF" w:rsidRDefault="00DD34BA" w:rsidP="00DD34BA">
            <w:pPr>
              <w:contextualSpacing/>
              <w:jc w:val="both"/>
              <w:rPr>
                <w:lang w:val="ru-RU" w:eastAsia="ru-RU"/>
              </w:rPr>
            </w:pPr>
            <w:r w:rsidRPr="008161FF">
              <w:rPr>
                <w:lang w:val="ru-RU" w:eastAsia="ru-RU"/>
              </w:rPr>
              <w:t>67,9</w:t>
            </w:r>
          </w:p>
        </w:tc>
        <w:tc>
          <w:tcPr>
            <w:tcW w:w="296" w:type="dxa"/>
            <w:tcBorders>
              <w:top w:val="single" w:sz="4" w:space="0" w:color="auto"/>
              <w:left w:val="nil"/>
              <w:bottom w:val="single" w:sz="4" w:space="0" w:color="auto"/>
              <w:right w:val="single" w:sz="4" w:space="0" w:color="auto"/>
            </w:tcBorders>
            <w:noWrap/>
            <w:vAlign w:val="center"/>
          </w:tcPr>
          <w:p w14:paraId="0E7A4F83" w14:textId="77777777" w:rsidR="00DD34BA" w:rsidRPr="008161FF" w:rsidRDefault="00DD34BA" w:rsidP="00DD34BA">
            <w:pPr>
              <w:contextualSpacing/>
              <w:jc w:val="both"/>
              <w:rPr>
                <w:lang w:val="ru-RU" w:eastAsia="ru-RU"/>
              </w:rPr>
            </w:pPr>
            <w:r w:rsidRPr="008161FF">
              <w:rPr>
                <w:lang w:val="ru-RU" w:eastAsia="ru-RU"/>
              </w:rPr>
              <w:t>4,1</w:t>
            </w:r>
          </w:p>
        </w:tc>
      </w:tr>
      <w:tr w:rsidR="00DD34BA" w:rsidRPr="008161FF" w14:paraId="5B677DB2"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6133FE67" w14:textId="77777777" w:rsidR="00DD34BA" w:rsidRPr="008161FF" w:rsidRDefault="00DD34BA" w:rsidP="00DD34BA">
            <w:pPr>
              <w:contextualSpacing/>
              <w:jc w:val="both"/>
              <w:rPr>
                <w:b/>
                <w:bCs/>
                <w:lang w:eastAsia="ru-RU"/>
              </w:rPr>
            </w:pPr>
            <w:r w:rsidRPr="008161FF">
              <w:rPr>
                <w:b/>
                <w:bCs/>
                <w:lang w:val="ru-RU" w:eastAsia="ru-RU"/>
              </w:rPr>
              <w:t>2</w:t>
            </w:r>
            <w:r w:rsidRPr="008161FF">
              <w:rPr>
                <w:b/>
                <w:bCs/>
                <w:lang w:eastAsia="ru-RU"/>
              </w:rPr>
              <w:t>б</w:t>
            </w:r>
          </w:p>
        </w:tc>
        <w:tc>
          <w:tcPr>
            <w:tcW w:w="1276" w:type="dxa"/>
            <w:tcBorders>
              <w:top w:val="single" w:sz="4" w:space="0" w:color="auto"/>
              <w:left w:val="nil"/>
              <w:bottom w:val="single" w:sz="4" w:space="0" w:color="auto"/>
              <w:right w:val="single" w:sz="4" w:space="0" w:color="auto"/>
            </w:tcBorders>
            <w:noWrap/>
            <w:vAlign w:val="center"/>
            <w:hideMark/>
          </w:tcPr>
          <w:p w14:paraId="22B397E0" w14:textId="77777777" w:rsidR="00DD34BA" w:rsidRPr="008161FF" w:rsidRDefault="00DD34BA" w:rsidP="00DD34BA">
            <w:pPr>
              <w:contextualSpacing/>
              <w:jc w:val="both"/>
              <w:rPr>
                <w:bCs/>
                <w:lang w:val="ru-RU" w:eastAsia="ru-RU"/>
              </w:rPr>
            </w:pPr>
            <w:r w:rsidRPr="008161FF">
              <w:rPr>
                <w:bCs/>
                <w:lang w:val="ru-RU" w:eastAsia="ru-RU"/>
              </w:rPr>
              <w:t>31</w:t>
            </w:r>
          </w:p>
        </w:tc>
        <w:tc>
          <w:tcPr>
            <w:tcW w:w="1047" w:type="dxa"/>
            <w:tcBorders>
              <w:top w:val="single" w:sz="4" w:space="0" w:color="auto"/>
              <w:left w:val="nil"/>
              <w:bottom w:val="single" w:sz="4" w:space="0" w:color="auto"/>
              <w:right w:val="single" w:sz="4" w:space="0" w:color="auto"/>
            </w:tcBorders>
            <w:noWrap/>
            <w:vAlign w:val="center"/>
            <w:hideMark/>
          </w:tcPr>
          <w:p w14:paraId="5ED639C6" w14:textId="77777777" w:rsidR="00DD34BA" w:rsidRPr="008161FF" w:rsidRDefault="00DD34BA" w:rsidP="00DD34BA">
            <w:pPr>
              <w:contextualSpacing/>
              <w:jc w:val="both"/>
              <w:rPr>
                <w:lang w:val="ru-RU" w:eastAsia="ru-RU"/>
              </w:rPr>
            </w:pPr>
            <w:r w:rsidRPr="008161FF">
              <w:rPr>
                <w:lang w:val="ru-RU" w:eastAsia="ru-RU"/>
              </w:rPr>
              <w:t>2</w:t>
            </w:r>
          </w:p>
        </w:tc>
        <w:tc>
          <w:tcPr>
            <w:tcW w:w="605" w:type="dxa"/>
            <w:tcBorders>
              <w:top w:val="single" w:sz="4" w:space="0" w:color="auto"/>
              <w:left w:val="nil"/>
              <w:bottom w:val="single" w:sz="4" w:space="0" w:color="auto"/>
              <w:right w:val="single" w:sz="4" w:space="0" w:color="auto"/>
            </w:tcBorders>
            <w:noWrap/>
            <w:vAlign w:val="center"/>
            <w:hideMark/>
          </w:tcPr>
          <w:p w14:paraId="5B73531E" w14:textId="77777777" w:rsidR="00DD34BA" w:rsidRPr="008161FF" w:rsidRDefault="00DD34BA" w:rsidP="00DD34BA">
            <w:pPr>
              <w:contextualSpacing/>
              <w:jc w:val="both"/>
              <w:rPr>
                <w:lang w:val="ru-RU" w:eastAsia="ru-RU"/>
              </w:rPr>
            </w:pPr>
            <w:r w:rsidRPr="008161FF">
              <w:rPr>
                <w:lang w:val="ru-RU" w:eastAsia="ru-RU"/>
              </w:rPr>
              <w:t>19</w:t>
            </w:r>
          </w:p>
        </w:tc>
        <w:tc>
          <w:tcPr>
            <w:tcW w:w="605" w:type="dxa"/>
            <w:tcBorders>
              <w:top w:val="single" w:sz="4" w:space="0" w:color="auto"/>
              <w:left w:val="nil"/>
              <w:bottom w:val="single" w:sz="4" w:space="0" w:color="auto"/>
              <w:right w:val="single" w:sz="4" w:space="0" w:color="auto"/>
            </w:tcBorders>
            <w:noWrap/>
            <w:vAlign w:val="center"/>
            <w:hideMark/>
          </w:tcPr>
          <w:p w14:paraId="72489F34" w14:textId="77777777" w:rsidR="00DD34BA" w:rsidRPr="008161FF" w:rsidRDefault="00DD34BA" w:rsidP="00DD34BA">
            <w:pPr>
              <w:contextualSpacing/>
              <w:jc w:val="both"/>
              <w:rPr>
                <w:lang w:val="ru-RU" w:eastAsia="ru-RU"/>
              </w:rPr>
            </w:pPr>
            <w:r w:rsidRPr="008161FF">
              <w:rPr>
                <w:lang w:val="ru-RU" w:eastAsia="ru-RU"/>
              </w:rPr>
              <w:t>8</w:t>
            </w:r>
          </w:p>
        </w:tc>
        <w:tc>
          <w:tcPr>
            <w:tcW w:w="605" w:type="dxa"/>
            <w:tcBorders>
              <w:top w:val="single" w:sz="4" w:space="0" w:color="auto"/>
              <w:left w:val="nil"/>
              <w:bottom w:val="single" w:sz="4" w:space="0" w:color="auto"/>
              <w:right w:val="single" w:sz="4" w:space="0" w:color="auto"/>
            </w:tcBorders>
            <w:noWrap/>
            <w:vAlign w:val="center"/>
            <w:hideMark/>
          </w:tcPr>
          <w:p w14:paraId="67109103" w14:textId="77777777" w:rsidR="00DD34BA" w:rsidRPr="008161FF" w:rsidRDefault="00DD34BA" w:rsidP="00DD34BA">
            <w:pPr>
              <w:contextualSpacing/>
              <w:jc w:val="both"/>
              <w:rPr>
                <w:lang w:val="ru-RU" w:eastAsia="ru-RU"/>
              </w:rPr>
            </w:pPr>
            <w:r w:rsidRPr="008161FF">
              <w:rPr>
                <w:lang w:val="ru-RU" w:eastAsia="ru-RU"/>
              </w:rPr>
              <w:t>2</w:t>
            </w:r>
          </w:p>
        </w:tc>
        <w:tc>
          <w:tcPr>
            <w:tcW w:w="750" w:type="dxa"/>
            <w:tcBorders>
              <w:top w:val="single" w:sz="4" w:space="0" w:color="auto"/>
              <w:left w:val="nil"/>
              <w:bottom w:val="single" w:sz="4" w:space="0" w:color="auto"/>
              <w:right w:val="single" w:sz="4" w:space="0" w:color="auto"/>
            </w:tcBorders>
            <w:noWrap/>
            <w:vAlign w:val="center"/>
            <w:hideMark/>
          </w:tcPr>
          <w:p w14:paraId="01981B80" w14:textId="77777777" w:rsidR="00DD34BA" w:rsidRPr="008161FF" w:rsidRDefault="00DD34BA" w:rsidP="00DD34BA">
            <w:pPr>
              <w:contextualSpacing/>
              <w:jc w:val="both"/>
              <w:rPr>
                <w:lang w:eastAsia="ru-RU"/>
              </w:rPr>
            </w:pPr>
            <w:r w:rsidRPr="008161FF">
              <w:rPr>
                <w:lang w:eastAsia="ru-RU"/>
              </w:rPr>
              <w:t>0</w:t>
            </w:r>
          </w:p>
        </w:tc>
        <w:tc>
          <w:tcPr>
            <w:tcW w:w="1109" w:type="dxa"/>
            <w:tcBorders>
              <w:top w:val="single" w:sz="4" w:space="0" w:color="auto"/>
              <w:left w:val="nil"/>
              <w:bottom w:val="single" w:sz="4" w:space="0" w:color="auto"/>
              <w:right w:val="single" w:sz="4" w:space="0" w:color="auto"/>
            </w:tcBorders>
            <w:noWrap/>
            <w:vAlign w:val="center"/>
          </w:tcPr>
          <w:p w14:paraId="4363B732" w14:textId="77777777" w:rsidR="00DD34BA" w:rsidRPr="008161FF" w:rsidRDefault="00DD34BA" w:rsidP="00DD34BA">
            <w:pPr>
              <w:contextualSpacing/>
              <w:jc w:val="both"/>
              <w:rPr>
                <w:lang w:val="ru-RU" w:eastAsia="ru-RU"/>
              </w:rPr>
            </w:pPr>
            <w:r w:rsidRPr="008161FF">
              <w:rPr>
                <w:lang w:val="ru-RU" w:eastAsia="ru-RU"/>
              </w:rPr>
              <w:t>32,3</w:t>
            </w:r>
          </w:p>
        </w:tc>
        <w:tc>
          <w:tcPr>
            <w:tcW w:w="905" w:type="dxa"/>
            <w:tcBorders>
              <w:top w:val="single" w:sz="4" w:space="0" w:color="auto"/>
              <w:left w:val="nil"/>
              <w:bottom w:val="single" w:sz="4" w:space="0" w:color="auto"/>
              <w:right w:val="single" w:sz="4" w:space="0" w:color="auto"/>
            </w:tcBorders>
            <w:noWrap/>
          </w:tcPr>
          <w:p w14:paraId="6377CDC2" w14:textId="77777777" w:rsidR="00DD34BA" w:rsidRPr="008161FF" w:rsidRDefault="00DD34BA" w:rsidP="00DD34BA">
            <w:pPr>
              <w:contextualSpacing/>
              <w:jc w:val="both"/>
              <w:rPr>
                <w:lang w:eastAsia="ru-RU"/>
              </w:rPr>
            </w:pPr>
            <w:r w:rsidRPr="008161FF">
              <w:rPr>
                <w:lang w:val="ru-RU" w:eastAsia="ru-RU"/>
              </w:rPr>
              <w:t>93,5</w:t>
            </w:r>
          </w:p>
        </w:tc>
        <w:tc>
          <w:tcPr>
            <w:tcW w:w="898" w:type="dxa"/>
            <w:tcBorders>
              <w:top w:val="single" w:sz="4" w:space="0" w:color="auto"/>
              <w:left w:val="nil"/>
              <w:bottom w:val="single" w:sz="4" w:space="0" w:color="auto"/>
              <w:right w:val="single" w:sz="4" w:space="0" w:color="auto"/>
            </w:tcBorders>
            <w:noWrap/>
            <w:vAlign w:val="center"/>
          </w:tcPr>
          <w:p w14:paraId="061D738E" w14:textId="77777777" w:rsidR="00DD34BA" w:rsidRPr="008161FF" w:rsidRDefault="00DD34BA" w:rsidP="00DD34BA">
            <w:pPr>
              <w:contextualSpacing/>
              <w:jc w:val="both"/>
              <w:rPr>
                <w:lang w:val="ru-RU" w:eastAsia="ru-RU"/>
              </w:rPr>
            </w:pPr>
            <w:r w:rsidRPr="008161FF">
              <w:rPr>
                <w:lang w:val="ru-RU" w:eastAsia="ru-RU"/>
              </w:rPr>
              <w:t>45,8</w:t>
            </w:r>
          </w:p>
        </w:tc>
        <w:tc>
          <w:tcPr>
            <w:tcW w:w="296" w:type="dxa"/>
            <w:tcBorders>
              <w:top w:val="single" w:sz="4" w:space="0" w:color="auto"/>
              <w:left w:val="nil"/>
              <w:bottom w:val="single" w:sz="4" w:space="0" w:color="auto"/>
              <w:right w:val="single" w:sz="4" w:space="0" w:color="auto"/>
            </w:tcBorders>
            <w:noWrap/>
            <w:vAlign w:val="center"/>
          </w:tcPr>
          <w:p w14:paraId="32E6CD87" w14:textId="77777777" w:rsidR="00DD34BA" w:rsidRPr="008161FF" w:rsidRDefault="00DD34BA" w:rsidP="00DD34BA">
            <w:pPr>
              <w:contextualSpacing/>
              <w:jc w:val="both"/>
              <w:rPr>
                <w:lang w:val="ru-RU" w:eastAsia="ru-RU"/>
              </w:rPr>
            </w:pPr>
            <w:r w:rsidRPr="008161FF">
              <w:rPr>
                <w:lang w:val="ru-RU" w:eastAsia="ru-RU"/>
              </w:rPr>
              <w:t>3,3</w:t>
            </w:r>
          </w:p>
        </w:tc>
      </w:tr>
      <w:tr w:rsidR="00DD34BA" w:rsidRPr="008161FF" w14:paraId="43BB6C90"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tcPr>
          <w:p w14:paraId="2C4E04B6" w14:textId="77777777" w:rsidR="00DD34BA" w:rsidRPr="008161FF" w:rsidRDefault="00DD34BA" w:rsidP="00DD34BA">
            <w:pPr>
              <w:contextualSpacing/>
              <w:jc w:val="both"/>
              <w:rPr>
                <w:b/>
                <w:bCs/>
                <w:lang w:val="ru-RU" w:eastAsia="ru-RU"/>
              </w:rPr>
            </w:pPr>
            <w:r w:rsidRPr="008161FF">
              <w:rPr>
                <w:b/>
                <w:bCs/>
                <w:lang w:val="ru-RU" w:eastAsia="ru-RU"/>
              </w:rPr>
              <w:t>2</w:t>
            </w:r>
          </w:p>
        </w:tc>
        <w:tc>
          <w:tcPr>
            <w:tcW w:w="1276" w:type="dxa"/>
            <w:tcBorders>
              <w:top w:val="single" w:sz="4" w:space="0" w:color="auto"/>
              <w:left w:val="nil"/>
              <w:bottom w:val="single" w:sz="4" w:space="0" w:color="auto"/>
              <w:right w:val="single" w:sz="4" w:space="0" w:color="auto"/>
            </w:tcBorders>
            <w:noWrap/>
            <w:vAlign w:val="center"/>
          </w:tcPr>
          <w:p w14:paraId="481774F0" w14:textId="77777777" w:rsidR="00DD34BA" w:rsidRPr="008161FF" w:rsidRDefault="00DD34BA" w:rsidP="00DD34BA">
            <w:pPr>
              <w:contextualSpacing/>
              <w:jc w:val="both"/>
              <w:rPr>
                <w:lang w:val="ru-RU" w:eastAsia="ru-RU"/>
              </w:rPr>
            </w:pPr>
            <w:r w:rsidRPr="008161FF">
              <w:rPr>
                <w:lang w:val="ru-RU" w:eastAsia="ru-RU"/>
              </w:rPr>
              <w:t>3</w:t>
            </w:r>
          </w:p>
        </w:tc>
        <w:tc>
          <w:tcPr>
            <w:tcW w:w="1047" w:type="dxa"/>
            <w:tcBorders>
              <w:top w:val="single" w:sz="4" w:space="0" w:color="auto"/>
              <w:left w:val="nil"/>
              <w:bottom w:val="single" w:sz="4" w:space="0" w:color="auto"/>
              <w:right w:val="single" w:sz="4" w:space="0" w:color="auto"/>
            </w:tcBorders>
            <w:noWrap/>
            <w:vAlign w:val="center"/>
          </w:tcPr>
          <w:p w14:paraId="46EDE537" w14:textId="77777777" w:rsidR="00DD34BA" w:rsidRPr="008161FF" w:rsidRDefault="00DD34BA" w:rsidP="00DD34BA">
            <w:pPr>
              <w:contextualSpacing/>
              <w:jc w:val="both"/>
              <w:rPr>
                <w:lang w:val="ru-RU" w:eastAsia="ru-RU"/>
              </w:rPr>
            </w:pPr>
            <w:r w:rsidRPr="008161FF">
              <w:rPr>
                <w:lang w:val="ru-RU" w:eastAsia="ru-RU"/>
              </w:rPr>
              <w:t>0</w:t>
            </w:r>
          </w:p>
        </w:tc>
        <w:tc>
          <w:tcPr>
            <w:tcW w:w="605" w:type="dxa"/>
            <w:tcBorders>
              <w:top w:val="single" w:sz="4" w:space="0" w:color="auto"/>
              <w:left w:val="nil"/>
              <w:bottom w:val="single" w:sz="4" w:space="0" w:color="auto"/>
              <w:right w:val="single" w:sz="4" w:space="0" w:color="auto"/>
            </w:tcBorders>
            <w:noWrap/>
            <w:vAlign w:val="center"/>
          </w:tcPr>
          <w:p w14:paraId="2F7F5A81" w14:textId="77777777" w:rsidR="00DD34BA" w:rsidRPr="008161FF" w:rsidRDefault="00DD34BA" w:rsidP="00DD34BA">
            <w:pPr>
              <w:contextualSpacing/>
              <w:jc w:val="both"/>
              <w:rPr>
                <w:lang w:val="ru-RU" w:eastAsia="ru-RU"/>
              </w:rPr>
            </w:pPr>
            <w:r w:rsidRPr="008161FF">
              <w:rPr>
                <w:lang w:val="ru-RU" w:eastAsia="ru-RU"/>
              </w:rPr>
              <w:t>0</w:t>
            </w:r>
          </w:p>
        </w:tc>
        <w:tc>
          <w:tcPr>
            <w:tcW w:w="605" w:type="dxa"/>
            <w:tcBorders>
              <w:top w:val="single" w:sz="4" w:space="0" w:color="auto"/>
              <w:left w:val="nil"/>
              <w:bottom w:val="single" w:sz="4" w:space="0" w:color="auto"/>
              <w:right w:val="single" w:sz="4" w:space="0" w:color="auto"/>
            </w:tcBorders>
            <w:noWrap/>
            <w:vAlign w:val="center"/>
          </w:tcPr>
          <w:p w14:paraId="43BFD371" w14:textId="77777777" w:rsidR="00DD34BA" w:rsidRPr="008161FF" w:rsidRDefault="00DD34BA" w:rsidP="00DD34BA">
            <w:pPr>
              <w:contextualSpacing/>
              <w:jc w:val="both"/>
              <w:rPr>
                <w:lang w:val="ru-RU" w:eastAsia="ru-RU"/>
              </w:rPr>
            </w:pPr>
            <w:r w:rsidRPr="008161FF">
              <w:rPr>
                <w:lang w:val="ru-RU" w:eastAsia="ru-RU"/>
              </w:rPr>
              <w:t>3</w:t>
            </w:r>
          </w:p>
        </w:tc>
        <w:tc>
          <w:tcPr>
            <w:tcW w:w="605" w:type="dxa"/>
            <w:tcBorders>
              <w:top w:val="single" w:sz="4" w:space="0" w:color="auto"/>
              <w:left w:val="nil"/>
              <w:bottom w:val="single" w:sz="4" w:space="0" w:color="auto"/>
              <w:right w:val="single" w:sz="4" w:space="0" w:color="auto"/>
            </w:tcBorders>
            <w:noWrap/>
            <w:vAlign w:val="center"/>
          </w:tcPr>
          <w:p w14:paraId="311F61F4" w14:textId="77777777" w:rsidR="00DD34BA" w:rsidRPr="008161FF" w:rsidRDefault="00DD34BA" w:rsidP="00DD34BA">
            <w:pPr>
              <w:contextualSpacing/>
              <w:jc w:val="both"/>
              <w:rPr>
                <w:lang w:val="ru-RU" w:eastAsia="ru-RU"/>
              </w:rPr>
            </w:pPr>
            <w:r w:rsidRPr="008161FF">
              <w:rPr>
                <w:lang w:val="ru-RU" w:eastAsia="ru-RU"/>
              </w:rPr>
              <w:t>0</w:t>
            </w:r>
          </w:p>
        </w:tc>
        <w:tc>
          <w:tcPr>
            <w:tcW w:w="750" w:type="dxa"/>
            <w:tcBorders>
              <w:top w:val="single" w:sz="4" w:space="0" w:color="auto"/>
              <w:left w:val="nil"/>
              <w:bottom w:val="single" w:sz="4" w:space="0" w:color="auto"/>
              <w:right w:val="single" w:sz="4" w:space="0" w:color="auto"/>
            </w:tcBorders>
            <w:noWrap/>
            <w:vAlign w:val="center"/>
          </w:tcPr>
          <w:p w14:paraId="1BFDA78F"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single" w:sz="4" w:space="0" w:color="auto"/>
              <w:left w:val="nil"/>
              <w:bottom w:val="single" w:sz="4" w:space="0" w:color="auto"/>
              <w:right w:val="single" w:sz="4" w:space="0" w:color="auto"/>
            </w:tcBorders>
            <w:noWrap/>
            <w:vAlign w:val="center"/>
          </w:tcPr>
          <w:p w14:paraId="6D11CB39" w14:textId="77777777" w:rsidR="00DD34BA" w:rsidRPr="008161FF" w:rsidRDefault="00DD34BA" w:rsidP="00DD34BA">
            <w:pPr>
              <w:contextualSpacing/>
              <w:jc w:val="both"/>
              <w:rPr>
                <w:lang w:val="ru-RU" w:eastAsia="ru-RU"/>
              </w:rPr>
            </w:pPr>
            <w:r w:rsidRPr="008161FF">
              <w:rPr>
                <w:lang w:val="ru-RU" w:eastAsia="ru-RU"/>
              </w:rPr>
              <w:t>0</w:t>
            </w:r>
          </w:p>
        </w:tc>
        <w:tc>
          <w:tcPr>
            <w:tcW w:w="905" w:type="dxa"/>
            <w:tcBorders>
              <w:top w:val="single" w:sz="4" w:space="0" w:color="auto"/>
              <w:left w:val="nil"/>
              <w:bottom w:val="single" w:sz="4" w:space="0" w:color="auto"/>
              <w:right w:val="single" w:sz="4" w:space="0" w:color="auto"/>
            </w:tcBorders>
            <w:noWrap/>
          </w:tcPr>
          <w:p w14:paraId="5EAE4556" w14:textId="77777777" w:rsidR="00DD34BA" w:rsidRPr="008161FF" w:rsidRDefault="00DD34BA" w:rsidP="00DD34BA">
            <w:pPr>
              <w:contextualSpacing/>
              <w:jc w:val="both"/>
              <w:rPr>
                <w:lang w:val="ru-RU" w:eastAsia="ru-RU"/>
              </w:rPr>
            </w:pPr>
            <w:r w:rsidRPr="008161FF">
              <w:rPr>
                <w:lang w:val="ru-RU" w:eastAsia="ru-RU"/>
              </w:rPr>
              <w:t>100</w:t>
            </w:r>
          </w:p>
        </w:tc>
        <w:tc>
          <w:tcPr>
            <w:tcW w:w="898" w:type="dxa"/>
            <w:tcBorders>
              <w:top w:val="single" w:sz="4" w:space="0" w:color="auto"/>
              <w:left w:val="nil"/>
              <w:bottom w:val="single" w:sz="4" w:space="0" w:color="auto"/>
              <w:right w:val="single" w:sz="4" w:space="0" w:color="auto"/>
            </w:tcBorders>
            <w:noWrap/>
            <w:vAlign w:val="center"/>
          </w:tcPr>
          <w:p w14:paraId="5EA6E95B" w14:textId="77777777" w:rsidR="00DD34BA" w:rsidRPr="008161FF" w:rsidRDefault="00DD34BA" w:rsidP="00DD34BA">
            <w:pPr>
              <w:contextualSpacing/>
              <w:jc w:val="both"/>
              <w:rPr>
                <w:lang w:val="ru-RU" w:eastAsia="ru-RU"/>
              </w:rPr>
            </w:pPr>
            <w:r w:rsidRPr="008161FF">
              <w:rPr>
                <w:lang w:val="ru-RU" w:eastAsia="ru-RU"/>
              </w:rPr>
              <w:t>36</w:t>
            </w:r>
          </w:p>
        </w:tc>
        <w:tc>
          <w:tcPr>
            <w:tcW w:w="296" w:type="dxa"/>
            <w:tcBorders>
              <w:top w:val="single" w:sz="4" w:space="0" w:color="auto"/>
              <w:left w:val="nil"/>
              <w:bottom w:val="single" w:sz="4" w:space="0" w:color="auto"/>
              <w:right w:val="single" w:sz="4" w:space="0" w:color="auto"/>
            </w:tcBorders>
            <w:noWrap/>
            <w:vAlign w:val="center"/>
          </w:tcPr>
          <w:p w14:paraId="44531E3A" w14:textId="77777777" w:rsidR="00DD34BA" w:rsidRPr="008161FF" w:rsidRDefault="00DD34BA" w:rsidP="00DD34BA">
            <w:pPr>
              <w:contextualSpacing/>
              <w:jc w:val="both"/>
              <w:rPr>
                <w:lang w:val="ru-RU" w:eastAsia="ru-RU"/>
              </w:rPr>
            </w:pPr>
            <w:r w:rsidRPr="008161FF">
              <w:rPr>
                <w:lang w:val="ru-RU" w:eastAsia="ru-RU"/>
              </w:rPr>
              <w:t>3</w:t>
            </w:r>
          </w:p>
        </w:tc>
      </w:tr>
      <w:tr w:rsidR="00DD34BA" w:rsidRPr="008161FF" w14:paraId="179619EB"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0840B3D2" w14:textId="77777777" w:rsidR="00DD34BA" w:rsidRPr="008161FF" w:rsidRDefault="00DD34BA" w:rsidP="00DD34BA">
            <w:pPr>
              <w:contextualSpacing/>
              <w:jc w:val="both"/>
              <w:rPr>
                <w:b/>
                <w:bCs/>
                <w:lang w:eastAsia="ru-RU"/>
              </w:rPr>
            </w:pPr>
            <w:r w:rsidRPr="008161FF">
              <w:rPr>
                <w:b/>
                <w:bCs/>
                <w:lang w:eastAsia="ru-RU"/>
              </w:rPr>
              <w:t>Итого:</w:t>
            </w:r>
          </w:p>
        </w:tc>
        <w:tc>
          <w:tcPr>
            <w:tcW w:w="1276" w:type="dxa"/>
            <w:tcBorders>
              <w:top w:val="single" w:sz="4" w:space="0" w:color="auto"/>
              <w:left w:val="nil"/>
              <w:bottom w:val="single" w:sz="4" w:space="0" w:color="auto"/>
              <w:right w:val="single" w:sz="4" w:space="0" w:color="auto"/>
            </w:tcBorders>
            <w:noWrap/>
            <w:vAlign w:val="center"/>
            <w:hideMark/>
          </w:tcPr>
          <w:p w14:paraId="353F3B28" w14:textId="77777777" w:rsidR="00DD34BA" w:rsidRPr="008161FF" w:rsidRDefault="00DD34BA" w:rsidP="00DD34BA">
            <w:pPr>
              <w:contextualSpacing/>
              <w:jc w:val="both"/>
              <w:rPr>
                <w:b/>
                <w:bCs/>
                <w:lang w:val="ru-RU" w:eastAsia="ru-RU"/>
              </w:rPr>
            </w:pPr>
            <w:r w:rsidRPr="008161FF">
              <w:rPr>
                <w:b/>
                <w:bCs/>
                <w:lang w:val="ru-RU" w:eastAsia="ru-RU"/>
              </w:rPr>
              <w:t>61</w:t>
            </w:r>
          </w:p>
        </w:tc>
        <w:tc>
          <w:tcPr>
            <w:tcW w:w="1047" w:type="dxa"/>
            <w:tcBorders>
              <w:top w:val="single" w:sz="4" w:space="0" w:color="auto"/>
              <w:left w:val="nil"/>
              <w:bottom w:val="single" w:sz="4" w:space="0" w:color="auto"/>
              <w:right w:val="single" w:sz="4" w:space="0" w:color="auto"/>
            </w:tcBorders>
            <w:noWrap/>
            <w:vAlign w:val="center"/>
            <w:hideMark/>
          </w:tcPr>
          <w:p w14:paraId="55CD4C64" w14:textId="77777777" w:rsidR="00DD34BA" w:rsidRPr="008161FF" w:rsidRDefault="00DD34BA" w:rsidP="00DD34BA">
            <w:pPr>
              <w:contextualSpacing/>
              <w:jc w:val="both"/>
              <w:rPr>
                <w:b/>
                <w:bCs/>
                <w:lang w:val="ru-RU" w:eastAsia="ru-RU"/>
              </w:rPr>
            </w:pPr>
            <w:r w:rsidRPr="008161FF">
              <w:rPr>
                <w:b/>
                <w:bCs/>
                <w:lang w:val="ru-RU" w:eastAsia="ru-RU"/>
              </w:rPr>
              <w:t>8</w:t>
            </w:r>
          </w:p>
        </w:tc>
        <w:tc>
          <w:tcPr>
            <w:tcW w:w="605" w:type="dxa"/>
            <w:tcBorders>
              <w:top w:val="single" w:sz="4" w:space="0" w:color="auto"/>
              <w:left w:val="nil"/>
              <w:bottom w:val="single" w:sz="4" w:space="0" w:color="auto"/>
              <w:right w:val="single" w:sz="4" w:space="0" w:color="auto"/>
            </w:tcBorders>
            <w:noWrap/>
            <w:vAlign w:val="center"/>
            <w:hideMark/>
          </w:tcPr>
          <w:p w14:paraId="3FF87085" w14:textId="77777777" w:rsidR="00DD34BA" w:rsidRPr="008161FF" w:rsidRDefault="00DD34BA" w:rsidP="00DD34BA">
            <w:pPr>
              <w:contextualSpacing/>
              <w:jc w:val="both"/>
              <w:rPr>
                <w:b/>
                <w:bCs/>
                <w:lang w:val="ru-RU" w:eastAsia="ru-RU"/>
              </w:rPr>
            </w:pPr>
            <w:r w:rsidRPr="008161FF">
              <w:rPr>
                <w:b/>
                <w:bCs/>
                <w:lang w:val="ru-RU" w:eastAsia="ru-RU"/>
              </w:rPr>
              <w:t>36</w:t>
            </w:r>
          </w:p>
        </w:tc>
        <w:tc>
          <w:tcPr>
            <w:tcW w:w="605" w:type="dxa"/>
            <w:tcBorders>
              <w:top w:val="single" w:sz="4" w:space="0" w:color="auto"/>
              <w:left w:val="nil"/>
              <w:bottom w:val="single" w:sz="4" w:space="0" w:color="auto"/>
              <w:right w:val="single" w:sz="4" w:space="0" w:color="auto"/>
            </w:tcBorders>
            <w:noWrap/>
            <w:vAlign w:val="center"/>
            <w:hideMark/>
          </w:tcPr>
          <w:p w14:paraId="39017024" w14:textId="77777777" w:rsidR="00DD34BA" w:rsidRPr="008161FF" w:rsidRDefault="00DD34BA" w:rsidP="00DD34BA">
            <w:pPr>
              <w:contextualSpacing/>
              <w:jc w:val="both"/>
              <w:rPr>
                <w:b/>
                <w:bCs/>
                <w:lang w:val="ru-RU" w:eastAsia="ru-RU"/>
              </w:rPr>
            </w:pPr>
            <w:r w:rsidRPr="008161FF">
              <w:rPr>
                <w:b/>
                <w:bCs/>
                <w:lang w:val="ru-RU" w:eastAsia="ru-RU"/>
              </w:rPr>
              <w:t>15</w:t>
            </w:r>
          </w:p>
        </w:tc>
        <w:tc>
          <w:tcPr>
            <w:tcW w:w="605" w:type="dxa"/>
            <w:tcBorders>
              <w:top w:val="single" w:sz="4" w:space="0" w:color="auto"/>
              <w:left w:val="nil"/>
              <w:bottom w:val="single" w:sz="4" w:space="0" w:color="auto"/>
              <w:right w:val="single" w:sz="4" w:space="0" w:color="auto"/>
            </w:tcBorders>
            <w:noWrap/>
            <w:vAlign w:val="center"/>
            <w:hideMark/>
          </w:tcPr>
          <w:p w14:paraId="0737D60B" w14:textId="77777777" w:rsidR="00DD34BA" w:rsidRPr="008161FF" w:rsidRDefault="00DD34BA" w:rsidP="00DD34BA">
            <w:pPr>
              <w:contextualSpacing/>
              <w:jc w:val="both"/>
              <w:rPr>
                <w:b/>
                <w:bCs/>
                <w:lang w:val="ru-RU" w:eastAsia="ru-RU"/>
              </w:rPr>
            </w:pPr>
            <w:r w:rsidRPr="008161FF">
              <w:rPr>
                <w:b/>
                <w:bCs/>
                <w:lang w:val="ru-RU" w:eastAsia="ru-RU"/>
              </w:rPr>
              <w:t>2</w:t>
            </w:r>
          </w:p>
        </w:tc>
        <w:tc>
          <w:tcPr>
            <w:tcW w:w="750" w:type="dxa"/>
            <w:tcBorders>
              <w:top w:val="single" w:sz="4" w:space="0" w:color="auto"/>
              <w:left w:val="nil"/>
              <w:bottom w:val="single" w:sz="4" w:space="0" w:color="auto"/>
              <w:right w:val="single" w:sz="4" w:space="0" w:color="auto"/>
            </w:tcBorders>
            <w:noWrap/>
            <w:vAlign w:val="center"/>
            <w:hideMark/>
          </w:tcPr>
          <w:p w14:paraId="041B29FC" w14:textId="77777777" w:rsidR="00DD34BA" w:rsidRPr="008161FF" w:rsidRDefault="00DD34BA" w:rsidP="00DD34BA">
            <w:pPr>
              <w:contextualSpacing/>
              <w:jc w:val="both"/>
              <w:rPr>
                <w:b/>
                <w:bCs/>
                <w:lang w:val="ru-RU" w:eastAsia="ru-RU"/>
              </w:rPr>
            </w:pPr>
            <w:r w:rsidRPr="008161FF">
              <w:rPr>
                <w:b/>
                <w:bCs/>
                <w:lang w:val="ru-RU" w:eastAsia="ru-RU"/>
              </w:rPr>
              <w:t>0</w:t>
            </w:r>
          </w:p>
        </w:tc>
        <w:tc>
          <w:tcPr>
            <w:tcW w:w="1109" w:type="dxa"/>
            <w:tcBorders>
              <w:top w:val="single" w:sz="4" w:space="0" w:color="auto"/>
              <w:left w:val="nil"/>
              <w:bottom w:val="single" w:sz="4" w:space="0" w:color="auto"/>
              <w:right w:val="single" w:sz="4" w:space="0" w:color="auto"/>
            </w:tcBorders>
            <w:noWrap/>
            <w:vAlign w:val="center"/>
          </w:tcPr>
          <w:p w14:paraId="21264EB0" w14:textId="77777777" w:rsidR="00DD34BA" w:rsidRPr="008161FF" w:rsidRDefault="00DD34BA" w:rsidP="00DD34BA">
            <w:pPr>
              <w:contextualSpacing/>
              <w:jc w:val="both"/>
              <w:rPr>
                <w:b/>
                <w:bCs/>
                <w:lang w:val="ru-RU" w:eastAsia="ru-RU"/>
              </w:rPr>
            </w:pPr>
            <w:r w:rsidRPr="008161FF">
              <w:rPr>
                <w:b/>
                <w:bCs/>
                <w:lang w:val="ru-RU" w:eastAsia="ru-RU"/>
              </w:rPr>
              <w:t>72,1</w:t>
            </w:r>
          </w:p>
        </w:tc>
        <w:tc>
          <w:tcPr>
            <w:tcW w:w="905" w:type="dxa"/>
            <w:tcBorders>
              <w:top w:val="single" w:sz="4" w:space="0" w:color="auto"/>
              <w:left w:val="nil"/>
              <w:bottom w:val="single" w:sz="4" w:space="0" w:color="auto"/>
              <w:right w:val="single" w:sz="4" w:space="0" w:color="auto"/>
            </w:tcBorders>
            <w:noWrap/>
          </w:tcPr>
          <w:p w14:paraId="55A57ADF" w14:textId="77777777" w:rsidR="00DD34BA" w:rsidRPr="008161FF" w:rsidRDefault="00DD34BA" w:rsidP="00DD34BA">
            <w:pPr>
              <w:contextualSpacing/>
              <w:jc w:val="both"/>
              <w:rPr>
                <w:b/>
                <w:bCs/>
                <w:lang w:eastAsia="ru-RU"/>
              </w:rPr>
            </w:pPr>
            <w:r w:rsidRPr="008161FF">
              <w:rPr>
                <w:b/>
                <w:bCs/>
                <w:lang w:val="ru-RU" w:eastAsia="ru-RU"/>
              </w:rPr>
              <w:t>96,7</w:t>
            </w:r>
          </w:p>
        </w:tc>
        <w:tc>
          <w:tcPr>
            <w:tcW w:w="898" w:type="dxa"/>
            <w:tcBorders>
              <w:top w:val="single" w:sz="4" w:space="0" w:color="auto"/>
              <w:left w:val="nil"/>
              <w:bottom w:val="single" w:sz="4" w:space="0" w:color="auto"/>
              <w:right w:val="single" w:sz="4" w:space="0" w:color="auto"/>
            </w:tcBorders>
            <w:noWrap/>
            <w:vAlign w:val="center"/>
          </w:tcPr>
          <w:p w14:paraId="48679B0C" w14:textId="77777777" w:rsidR="00DD34BA" w:rsidRPr="008161FF" w:rsidRDefault="00DD34BA" w:rsidP="00DD34BA">
            <w:pPr>
              <w:contextualSpacing/>
              <w:jc w:val="both"/>
              <w:rPr>
                <w:b/>
                <w:bCs/>
                <w:lang w:val="ru-RU" w:eastAsia="ru-RU"/>
              </w:rPr>
            </w:pPr>
            <w:r w:rsidRPr="008161FF">
              <w:rPr>
                <w:b/>
                <w:bCs/>
                <w:lang w:val="ru-RU" w:eastAsia="ru-RU"/>
              </w:rPr>
              <w:t>60,3</w:t>
            </w:r>
          </w:p>
        </w:tc>
        <w:tc>
          <w:tcPr>
            <w:tcW w:w="296" w:type="dxa"/>
            <w:tcBorders>
              <w:top w:val="single" w:sz="4" w:space="0" w:color="auto"/>
              <w:left w:val="nil"/>
              <w:bottom w:val="single" w:sz="4" w:space="0" w:color="auto"/>
              <w:right w:val="single" w:sz="4" w:space="0" w:color="auto"/>
            </w:tcBorders>
            <w:noWrap/>
            <w:vAlign w:val="center"/>
          </w:tcPr>
          <w:p w14:paraId="49B3F3A0" w14:textId="77777777" w:rsidR="00DD34BA" w:rsidRPr="008161FF" w:rsidRDefault="00DD34BA" w:rsidP="00DD34BA">
            <w:pPr>
              <w:contextualSpacing/>
              <w:jc w:val="both"/>
              <w:rPr>
                <w:b/>
                <w:bCs/>
                <w:lang w:val="ru-RU" w:eastAsia="ru-RU"/>
              </w:rPr>
            </w:pPr>
            <w:r w:rsidRPr="008161FF">
              <w:rPr>
                <w:b/>
                <w:bCs/>
                <w:lang w:val="ru-RU" w:eastAsia="ru-RU"/>
              </w:rPr>
              <w:t>3,8</w:t>
            </w:r>
          </w:p>
        </w:tc>
      </w:tr>
      <w:tr w:rsidR="00DD34BA" w:rsidRPr="008161FF" w14:paraId="34A41CE9"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746D0936" w14:textId="77777777" w:rsidR="00DD34BA" w:rsidRPr="008161FF" w:rsidRDefault="00DD34BA" w:rsidP="00DD34BA">
            <w:pPr>
              <w:contextualSpacing/>
              <w:jc w:val="both"/>
              <w:rPr>
                <w:b/>
                <w:bCs/>
                <w:lang w:eastAsia="ru-RU"/>
              </w:rPr>
            </w:pPr>
            <w:r w:rsidRPr="008161FF">
              <w:rPr>
                <w:b/>
                <w:bCs/>
                <w:lang w:val="ru-RU" w:eastAsia="ru-RU"/>
              </w:rPr>
              <w:t>3</w:t>
            </w:r>
            <w:r w:rsidRPr="008161FF">
              <w:rPr>
                <w:b/>
                <w:bCs/>
                <w:lang w:eastAsia="ru-RU"/>
              </w:rPr>
              <w:t>а</w:t>
            </w:r>
          </w:p>
        </w:tc>
        <w:tc>
          <w:tcPr>
            <w:tcW w:w="1276" w:type="dxa"/>
            <w:tcBorders>
              <w:top w:val="single" w:sz="4" w:space="0" w:color="auto"/>
              <w:left w:val="nil"/>
              <w:bottom w:val="single" w:sz="4" w:space="0" w:color="auto"/>
              <w:right w:val="single" w:sz="4" w:space="0" w:color="auto"/>
            </w:tcBorders>
            <w:noWrap/>
            <w:vAlign w:val="center"/>
            <w:hideMark/>
          </w:tcPr>
          <w:p w14:paraId="16074957" w14:textId="77777777" w:rsidR="00DD34BA" w:rsidRPr="008161FF" w:rsidRDefault="00DD34BA" w:rsidP="00DD34BA">
            <w:pPr>
              <w:contextualSpacing/>
              <w:jc w:val="both"/>
              <w:rPr>
                <w:lang w:val="ru-RU" w:eastAsia="ru-RU"/>
              </w:rPr>
            </w:pPr>
            <w:r w:rsidRPr="008161FF">
              <w:rPr>
                <w:lang w:val="ru-RU" w:eastAsia="ru-RU"/>
              </w:rPr>
              <w:t>30</w:t>
            </w:r>
          </w:p>
        </w:tc>
        <w:tc>
          <w:tcPr>
            <w:tcW w:w="1047" w:type="dxa"/>
            <w:tcBorders>
              <w:top w:val="single" w:sz="4" w:space="0" w:color="auto"/>
              <w:left w:val="nil"/>
              <w:bottom w:val="single" w:sz="4" w:space="0" w:color="auto"/>
              <w:right w:val="single" w:sz="4" w:space="0" w:color="auto"/>
            </w:tcBorders>
            <w:noWrap/>
            <w:vAlign w:val="center"/>
            <w:hideMark/>
          </w:tcPr>
          <w:p w14:paraId="309557A9" w14:textId="77777777" w:rsidR="00DD34BA" w:rsidRPr="008161FF" w:rsidRDefault="00DD34BA" w:rsidP="00DD34BA">
            <w:pPr>
              <w:contextualSpacing/>
              <w:jc w:val="both"/>
              <w:rPr>
                <w:lang w:val="ru-RU" w:eastAsia="ru-RU"/>
              </w:rPr>
            </w:pPr>
            <w:r w:rsidRPr="008161FF">
              <w:rPr>
                <w:lang w:val="ru-RU" w:eastAsia="ru-RU"/>
              </w:rPr>
              <w:t>0</w:t>
            </w:r>
          </w:p>
        </w:tc>
        <w:tc>
          <w:tcPr>
            <w:tcW w:w="605" w:type="dxa"/>
            <w:tcBorders>
              <w:top w:val="single" w:sz="4" w:space="0" w:color="auto"/>
              <w:left w:val="nil"/>
              <w:bottom w:val="single" w:sz="4" w:space="0" w:color="auto"/>
              <w:right w:val="single" w:sz="4" w:space="0" w:color="auto"/>
            </w:tcBorders>
            <w:noWrap/>
            <w:vAlign w:val="center"/>
            <w:hideMark/>
          </w:tcPr>
          <w:p w14:paraId="6C50CC0D" w14:textId="77777777" w:rsidR="00DD34BA" w:rsidRPr="008161FF" w:rsidRDefault="00DD34BA" w:rsidP="00DD34BA">
            <w:pPr>
              <w:contextualSpacing/>
              <w:jc w:val="both"/>
              <w:rPr>
                <w:lang w:val="ru-RU" w:eastAsia="ru-RU"/>
              </w:rPr>
            </w:pPr>
            <w:r w:rsidRPr="008161FF">
              <w:rPr>
                <w:lang w:val="ru-RU" w:eastAsia="ru-RU"/>
              </w:rPr>
              <w:t>10</w:t>
            </w:r>
          </w:p>
        </w:tc>
        <w:tc>
          <w:tcPr>
            <w:tcW w:w="605" w:type="dxa"/>
            <w:tcBorders>
              <w:top w:val="single" w:sz="4" w:space="0" w:color="auto"/>
              <w:left w:val="nil"/>
              <w:bottom w:val="single" w:sz="4" w:space="0" w:color="auto"/>
              <w:right w:val="single" w:sz="4" w:space="0" w:color="auto"/>
            </w:tcBorders>
            <w:noWrap/>
            <w:vAlign w:val="center"/>
            <w:hideMark/>
          </w:tcPr>
          <w:p w14:paraId="72B110DF" w14:textId="77777777" w:rsidR="00DD34BA" w:rsidRPr="008161FF" w:rsidRDefault="00DD34BA" w:rsidP="00DD34BA">
            <w:pPr>
              <w:contextualSpacing/>
              <w:jc w:val="both"/>
              <w:rPr>
                <w:lang w:val="ru-RU" w:eastAsia="ru-RU"/>
              </w:rPr>
            </w:pPr>
            <w:r w:rsidRPr="008161FF">
              <w:rPr>
                <w:lang w:val="ru-RU" w:eastAsia="ru-RU"/>
              </w:rPr>
              <w:t>17</w:t>
            </w:r>
          </w:p>
        </w:tc>
        <w:tc>
          <w:tcPr>
            <w:tcW w:w="605" w:type="dxa"/>
            <w:tcBorders>
              <w:top w:val="single" w:sz="4" w:space="0" w:color="auto"/>
              <w:left w:val="nil"/>
              <w:bottom w:val="single" w:sz="4" w:space="0" w:color="auto"/>
              <w:right w:val="single" w:sz="4" w:space="0" w:color="auto"/>
            </w:tcBorders>
            <w:noWrap/>
            <w:vAlign w:val="center"/>
            <w:hideMark/>
          </w:tcPr>
          <w:p w14:paraId="0DE1287C" w14:textId="77777777" w:rsidR="00DD34BA" w:rsidRPr="008161FF" w:rsidRDefault="00DD34BA" w:rsidP="00DD34BA">
            <w:pPr>
              <w:contextualSpacing/>
              <w:jc w:val="both"/>
              <w:rPr>
                <w:lang w:val="ru-RU" w:eastAsia="ru-RU"/>
              </w:rPr>
            </w:pPr>
            <w:r w:rsidRPr="008161FF">
              <w:rPr>
                <w:lang w:val="ru-RU" w:eastAsia="ru-RU"/>
              </w:rPr>
              <w:t>3</w:t>
            </w:r>
          </w:p>
        </w:tc>
        <w:tc>
          <w:tcPr>
            <w:tcW w:w="750" w:type="dxa"/>
            <w:tcBorders>
              <w:top w:val="single" w:sz="4" w:space="0" w:color="auto"/>
              <w:left w:val="nil"/>
              <w:bottom w:val="single" w:sz="4" w:space="0" w:color="auto"/>
              <w:right w:val="single" w:sz="4" w:space="0" w:color="auto"/>
            </w:tcBorders>
            <w:noWrap/>
            <w:vAlign w:val="center"/>
            <w:hideMark/>
          </w:tcPr>
          <w:p w14:paraId="11DADF10" w14:textId="77777777" w:rsidR="00DD34BA" w:rsidRPr="008161FF" w:rsidRDefault="00DD34BA" w:rsidP="00DD34BA">
            <w:pPr>
              <w:contextualSpacing/>
              <w:jc w:val="both"/>
              <w:rPr>
                <w:lang w:eastAsia="ru-RU"/>
              </w:rPr>
            </w:pPr>
            <w:r w:rsidRPr="008161FF">
              <w:rPr>
                <w:lang w:eastAsia="ru-RU"/>
              </w:rPr>
              <w:t>0</w:t>
            </w:r>
          </w:p>
        </w:tc>
        <w:tc>
          <w:tcPr>
            <w:tcW w:w="1109" w:type="dxa"/>
            <w:tcBorders>
              <w:top w:val="single" w:sz="4" w:space="0" w:color="auto"/>
              <w:left w:val="nil"/>
              <w:bottom w:val="single" w:sz="4" w:space="0" w:color="auto"/>
              <w:right w:val="single" w:sz="4" w:space="0" w:color="auto"/>
            </w:tcBorders>
            <w:noWrap/>
            <w:vAlign w:val="center"/>
          </w:tcPr>
          <w:p w14:paraId="14AC1D44" w14:textId="77777777" w:rsidR="00DD34BA" w:rsidRPr="008161FF" w:rsidRDefault="00DD34BA" w:rsidP="00DD34BA">
            <w:pPr>
              <w:contextualSpacing/>
              <w:jc w:val="both"/>
              <w:rPr>
                <w:lang w:val="ru-RU" w:eastAsia="ru-RU"/>
              </w:rPr>
            </w:pPr>
            <w:r w:rsidRPr="008161FF">
              <w:rPr>
                <w:lang w:val="ru-RU" w:eastAsia="ru-RU"/>
              </w:rPr>
              <w:t>33,3</w:t>
            </w:r>
          </w:p>
        </w:tc>
        <w:tc>
          <w:tcPr>
            <w:tcW w:w="905" w:type="dxa"/>
            <w:tcBorders>
              <w:top w:val="single" w:sz="4" w:space="0" w:color="auto"/>
              <w:left w:val="nil"/>
              <w:bottom w:val="single" w:sz="4" w:space="0" w:color="auto"/>
              <w:right w:val="single" w:sz="4" w:space="0" w:color="auto"/>
            </w:tcBorders>
            <w:noWrap/>
          </w:tcPr>
          <w:p w14:paraId="29EB72E0" w14:textId="77777777" w:rsidR="00DD34BA" w:rsidRPr="008161FF" w:rsidRDefault="00DD34BA" w:rsidP="00DD34BA">
            <w:pPr>
              <w:contextualSpacing/>
              <w:jc w:val="both"/>
              <w:rPr>
                <w:lang w:eastAsia="ru-RU"/>
              </w:rPr>
            </w:pPr>
            <w:r w:rsidRPr="008161FF">
              <w:rPr>
                <w:lang w:val="ru-RU" w:eastAsia="ru-RU"/>
              </w:rPr>
              <w:t>90</w:t>
            </w:r>
          </w:p>
        </w:tc>
        <w:tc>
          <w:tcPr>
            <w:tcW w:w="898" w:type="dxa"/>
            <w:tcBorders>
              <w:top w:val="single" w:sz="4" w:space="0" w:color="auto"/>
              <w:left w:val="nil"/>
              <w:bottom w:val="single" w:sz="4" w:space="0" w:color="auto"/>
              <w:right w:val="single" w:sz="4" w:space="0" w:color="auto"/>
            </w:tcBorders>
            <w:noWrap/>
            <w:vAlign w:val="center"/>
          </w:tcPr>
          <w:p w14:paraId="48A2C58E" w14:textId="77777777" w:rsidR="00DD34BA" w:rsidRPr="008161FF" w:rsidRDefault="00DD34BA" w:rsidP="00DD34BA">
            <w:pPr>
              <w:contextualSpacing/>
              <w:jc w:val="both"/>
              <w:rPr>
                <w:lang w:val="ru-RU" w:eastAsia="ru-RU"/>
              </w:rPr>
            </w:pPr>
            <w:r w:rsidRPr="008161FF">
              <w:rPr>
                <w:lang w:val="ru-RU" w:eastAsia="ru-RU"/>
              </w:rPr>
              <w:t>42.9</w:t>
            </w:r>
          </w:p>
        </w:tc>
        <w:tc>
          <w:tcPr>
            <w:tcW w:w="296" w:type="dxa"/>
            <w:tcBorders>
              <w:top w:val="single" w:sz="4" w:space="0" w:color="auto"/>
              <w:left w:val="nil"/>
              <w:bottom w:val="single" w:sz="4" w:space="0" w:color="auto"/>
              <w:right w:val="single" w:sz="4" w:space="0" w:color="auto"/>
            </w:tcBorders>
            <w:noWrap/>
            <w:vAlign w:val="center"/>
          </w:tcPr>
          <w:p w14:paraId="2781ABAF" w14:textId="77777777" w:rsidR="00DD34BA" w:rsidRPr="008161FF" w:rsidRDefault="00DD34BA" w:rsidP="00DD34BA">
            <w:pPr>
              <w:contextualSpacing/>
              <w:jc w:val="both"/>
              <w:rPr>
                <w:lang w:val="ru-RU" w:eastAsia="ru-RU"/>
              </w:rPr>
            </w:pPr>
            <w:r w:rsidRPr="008161FF">
              <w:rPr>
                <w:lang w:val="ru-RU" w:eastAsia="ru-RU"/>
              </w:rPr>
              <w:t>3,2</w:t>
            </w:r>
          </w:p>
        </w:tc>
      </w:tr>
      <w:tr w:rsidR="00DD34BA" w:rsidRPr="008161FF" w14:paraId="5C28B427"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16F5E34D" w14:textId="77777777" w:rsidR="00DD34BA" w:rsidRPr="008161FF" w:rsidRDefault="00DD34BA" w:rsidP="00DD34BA">
            <w:pPr>
              <w:contextualSpacing/>
              <w:jc w:val="both"/>
              <w:rPr>
                <w:b/>
                <w:bCs/>
                <w:lang w:eastAsia="ru-RU"/>
              </w:rPr>
            </w:pPr>
            <w:r w:rsidRPr="008161FF">
              <w:rPr>
                <w:b/>
                <w:bCs/>
                <w:lang w:val="ru-RU" w:eastAsia="ru-RU"/>
              </w:rPr>
              <w:t>3</w:t>
            </w:r>
            <w:r w:rsidRPr="008161FF">
              <w:rPr>
                <w:b/>
                <w:bCs/>
                <w:lang w:eastAsia="ru-RU"/>
              </w:rPr>
              <w:t>б</w:t>
            </w:r>
          </w:p>
        </w:tc>
        <w:tc>
          <w:tcPr>
            <w:tcW w:w="1276" w:type="dxa"/>
            <w:tcBorders>
              <w:top w:val="single" w:sz="4" w:space="0" w:color="auto"/>
              <w:left w:val="nil"/>
              <w:bottom w:val="single" w:sz="4" w:space="0" w:color="auto"/>
              <w:right w:val="single" w:sz="4" w:space="0" w:color="auto"/>
            </w:tcBorders>
            <w:noWrap/>
            <w:vAlign w:val="center"/>
            <w:hideMark/>
          </w:tcPr>
          <w:p w14:paraId="721DAD7A" w14:textId="77777777" w:rsidR="00DD34BA" w:rsidRPr="008161FF" w:rsidRDefault="00DD34BA" w:rsidP="00DD34BA">
            <w:pPr>
              <w:contextualSpacing/>
              <w:jc w:val="both"/>
              <w:rPr>
                <w:lang w:val="ru-RU" w:eastAsia="ru-RU"/>
              </w:rPr>
            </w:pPr>
            <w:r w:rsidRPr="008161FF">
              <w:rPr>
                <w:lang w:val="ru-RU" w:eastAsia="ru-RU"/>
              </w:rPr>
              <w:t>32</w:t>
            </w:r>
          </w:p>
        </w:tc>
        <w:tc>
          <w:tcPr>
            <w:tcW w:w="1047" w:type="dxa"/>
            <w:tcBorders>
              <w:top w:val="single" w:sz="4" w:space="0" w:color="auto"/>
              <w:left w:val="nil"/>
              <w:bottom w:val="single" w:sz="4" w:space="0" w:color="auto"/>
              <w:right w:val="single" w:sz="4" w:space="0" w:color="auto"/>
            </w:tcBorders>
            <w:noWrap/>
            <w:vAlign w:val="center"/>
            <w:hideMark/>
          </w:tcPr>
          <w:p w14:paraId="77951D79" w14:textId="77777777" w:rsidR="00DD34BA" w:rsidRPr="008161FF" w:rsidRDefault="00DD34BA" w:rsidP="00DD34BA">
            <w:pPr>
              <w:contextualSpacing/>
              <w:jc w:val="both"/>
              <w:rPr>
                <w:lang w:val="ru-RU" w:eastAsia="ru-RU"/>
              </w:rPr>
            </w:pPr>
            <w:r w:rsidRPr="008161FF">
              <w:rPr>
                <w:lang w:val="ru-RU" w:eastAsia="ru-RU"/>
              </w:rPr>
              <w:t>0</w:t>
            </w:r>
          </w:p>
        </w:tc>
        <w:tc>
          <w:tcPr>
            <w:tcW w:w="605" w:type="dxa"/>
            <w:tcBorders>
              <w:top w:val="single" w:sz="4" w:space="0" w:color="auto"/>
              <w:left w:val="nil"/>
              <w:bottom w:val="single" w:sz="4" w:space="0" w:color="auto"/>
              <w:right w:val="single" w:sz="4" w:space="0" w:color="auto"/>
            </w:tcBorders>
            <w:noWrap/>
            <w:vAlign w:val="center"/>
            <w:hideMark/>
          </w:tcPr>
          <w:p w14:paraId="2E98AA69" w14:textId="77777777" w:rsidR="00DD34BA" w:rsidRPr="008161FF" w:rsidRDefault="00DD34BA" w:rsidP="00DD34BA">
            <w:pPr>
              <w:contextualSpacing/>
              <w:jc w:val="both"/>
              <w:rPr>
                <w:lang w:val="ru-RU" w:eastAsia="ru-RU"/>
              </w:rPr>
            </w:pPr>
            <w:r w:rsidRPr="008161FF">
              <w:rPr>
                <w:lang w:val="ru-RU" w:eastAsia="ru-RU"/>
              </w:rPr>
              <w:t>10</w:t>
            </w:r>
          </w:p>
        </w:tc>
        <w:tc>
          <w:tcPr>
            <w:tcW w:w="605" w:type="dxa"/>
            <w:tcBorders>
              <w:top w:val="single" w:sz="4" w:space="0" w:color="auto"/>
              <w:left w:val="nil"/>
              <w:bottom w:val="single" w:sz="4" w:space="0" w:color="auto"/>
              <w:right w:val="single" w:sz="4" w:space="0" w:color="auto"/>
            </w:tcBorders>
            <w:noWrap/>
            <w:vAlign w:val="center"/>
            <w:hideMark/>
          </w:tcPr>
          <w:p w14:paraId="31CE56F0" w14:textId="77777777" w:rsidR="00DD34BA" w:rsidRPr="008161FF" w:rsidRDefault="00DD34BA" w:rsidP="00DD34BA">
            <w:pPr>
              <w:contextualSpacing/>
              <w:jc w:val="both"/>
              <w:rPr>
                <w:lang w:val="ru-RU" w:eastAsia="ru-RU"/>
              </w:rPr>
            </w:pPr>
            <w:r w:rsidRPr="008161FF">
              <w:rPr>
                <w:lang w:val="ru-RU" w:eastAsia="ru-RU"/>
              </w:rPr>
              <w:t>21</w:t>
            </w:r>
          </w:p>
        </w:tc>
        <w:tc>
          <w:tcPr>
            <w:tcW w:w="605" w:type="dxa"/>
            <w:tcBorders>
              <w:top w:val="single" w:sz="4" w:space="0" w:color="auto"/>
              <w:left w:val="nil"/>
              <w:bottom w:val="single" w:sz="4" w:space="0" w:color="auto"/>
              <w:right w:val="single" w:sz="4" w:space="0" w:color="auto"/>
            </w:tcBorders>
            <w:noWrap/>
            <w:vAlign w:val="center"/>
            <w:hideMark/>
          </w:tcPr>
          <w:p w14:paraId="53E9F207" w14:textId="77777777" w:rsidR="00DD34BA" w:rsidRPr="008161FF" w:rsidRDefault="00DD34BA" w:rsidP="00DD34BA">
            <w:pPr>
              <w:contextualSpacing/>
              <w:jc w:val="both"/>
              <w:rPr>
                <w:lang w:val="ru-RU" w:eastAsia="ru-RU"/>
              </w:rPr>
            </w:pPr>
            <w:r w:rsidRPr="008161FF">
              <w:rPr>
                <w:lang w:val="ru-RU" w:eastAsia="ru-RU"/>
              </w:rPr>
              <w:t>1</w:t>
            </w:r>
          </w:p>
        </w:tc>
        <w:tc>
          <w:tcPr>
            <w:tcW w:w="750" w:type="dxa"/>
            <w:tcBorders>
              <w:top w:val="single" w:sz="4" w:space="0" w:color="auto"/>
              <w:left w:val="nil"/>
              <w:bottom w:val="single" w:sz="4" w:space="0" w:color="auto"/>
              <w:right w:val="single" w:sz="4" w:space="0" w:color="auto"/>
            </w:tcBorders>
            <w:noWrap/>
            <w:vAlign w:val="center"/>
            <w:hideMark/>
          </w:tcPr>
          <w:p w14:paraId="50F6E343" w14:textId="77777777" w:rsidR="00DD34BA" w:rsidRPr="008161FF" w:rsidRDefault="00DD34BA" w:rsidP="00DD34BA">
            <w:pPr>
              <w:contextualSpacing/>
              <w:jc w:val="both"/>
              <w:rPr>
                <w:lang w:eastAsia="ru-RU"/>
              </w:rPr>
            </w:pPr>
            <w:r w:rsidRPr="008161FF">
              <w:rPr>
                <w:lang w:eastAsia="ru-RU"/>
              </w:rPr>
              <w:t>0</w:t>
            </w:r>
          </w:p>
        </w:tc>
        <w:tc>
          <w:tcPr>
            <w:tcW w:w="1109" w:type="dxa"/>
            <w:tcBorders>
              <w:top w:val="single" w:sz="4" w:space="0" w:color="auto"/>
              <w:left w:val="nil"/>
              <w:bottom w:val="single" w:sz="4" w:space="0" w:color="auto"/>
              <w:right w:val="single" w:sz="4" w:space="0" w:color="auto"/>
            </w:tcBorders>
            <w:noWrap/>
            <w:vAlign w:val="center"/>
          </w:tcPr>
          <w:p w14:paraId="2A7970AF" w14:textId="77777777" w:rsidR="00DD34BA" w:rsidRPr="008161FF" w:rsidRDefault="00DD34BA" w:rsidP="00DD34BA">
            <w:pPr>
              <w:contextualSpacing/>
              <w:jc w:val="both"/>
              <w:rPr>
                <w:lang w:val="ru-RU" w:eastAsia="ru-RU"/>
              </w:rPr>
            </w:pPr>
            <w:r w:rsidRPr="008161FF">
              <w:rPr>
                <w:lang w:val="ru-RU" w:eastAsia="ru-RU"/>
              </w:rPr>
              <w:t>31,3</w:t>
            </w:r>
          </w:p>
        </w:tc>
        <w:tc>
          <w:tcPr>
            <w:tcW w:w="905" w:type="dxa"/>
            <w:tcBorders>
              <w:top w:val="single" w:sz="4" w:space="0" w:color="auto"/>
              <w:left w:val="nil"/>
              <w:bottom w:val="single" w:sz="4" w:space="0" w:color="auto"/>
              <w:right w:val="single" w:sz="4" w:space="0" w:color="auto"/>
            </w:tcBorders>
            <w:noWrap/>
          </w:tcPr>
          <w:p w14:paraId="0FE4C045" w14:textId="77777777" w:rsidR="00DD34BA" w:rsidRPr="008161FF" w:rsidRDefault="00DD34BA" w:rsidP="00DD34BA">
            <w:pPr>
              <w:contextualSpacing/>
              <w:jc w:val="both"/>
              <w:rPr>
                <w:lang w:eastAsia="ru-RU"/>
              </w:rPr>
            </w:pPr>
            <w:r w:rsidRPr="008161FF">
              <w:rPr>
                <w:lang w:val="ru-RU" w:eastAsia="ru-RU"/>
              </w:rPr>
              <w:t>96,9</w:t>
            </w:r>
          </w:p>
        </w:tc>
        <w:tc>
          <w:tcPr>
            <w:tcW w:w="898" w:type="dxa"/>
            <w:tcBorders>
              <w:top w:val="single" w:sz="4" w:space="0" w:color="auto"/>
              <w:left w:val="nil"/>
              <w:bottom w:val="single" w:sz="4" w:space="0" w:color="auto"/>
              <w:right w:val="single" w:sz="4" w:space="0" w:color="auto"/>
            </w:tcBorders>
            <w:noWrap/>
            <w:vAlign w:val="center"/>
          </w:tcPr>
          <w:p w14:paraId="55B0D09C" w14:textId="77777777" w:rsidR="00DD34BA" w:rsidRPr="008161FF" w:rsidRDefault="00DD34BA" w:rsidP="00DD34BA">
            <w:pPr>
              <w:contextualSpacing/>
              <w:jc w:val="both"/>
              <w:rPr>
                <w:lang w:val="ru-RU" w:eastAsia="ru-RU"/>
              </w:rPr>
            </w:pPr>
            <w:r w:rsidRPr="008161FF">
              <w:rPr>
                <w:lang w:val="ru-RU" w:eastAsia="ru-RU"/>
              </w:rPr>
              <w:t>44</w:t>
            </w:r>
          </w:p>
        </w:tc>
        <w:tc>
          <w:tcPr>
            <w:tcW w:w="296" w:type="dxa"/>
            <w:tcBorders>
              <w:top w:val="single" w:sz="4" w:space="0" w:color="auto"/>
              <w:left w:val="nil"/>
              <w:bottom w:val="single" w:sz="4" w:space="0" w:color="auto"/>
              <w:right w:val="single" w:sz="4" w:space="0" w:color="auto"/>
            </w:tcBorders>
            <w:noWrap/>
            <w:vAlign w:val="center"/>
          </w:tcPr>
          <w:p w14:paraId="7B3FDDB0" w14:textId="77777777" w:rsidR="00DD34BA" w:rsidRPr="008161FF" w:rsidRDefault="00DD34BA" w:rsidP="00DD34BA">
            <w:pPr>
              <w:contextualSpacing/>
              <w:jc w:val="both"/>
              <w:rPr>
                <w:lang w:val="ru-RU" w:eastAsia="ru-RU"/>
              </w:rPr>
            </w:pPr>
            <w:r w:rsidRPr="008161FF">
              <w:rPr>
                <w:lang w:val="ru-RU" w:eastAsia="ru-RU"/>
              </w:rPr>
              <w:t>3,3</w:t>
            </w:r>
          </w:p>
        </w:tc>
      </w:tr>
      <w:tr w:rsidR="00DD34BA" w:rsidRPr="008161FF" w14:paraId="76CE7BE8"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209428E4" w14:textId="77777777" w:rsidR="00DD34BA" w:rsidRPr="008161FF" w:rsidRDefault="00DD34BA" w:rsidP="00DD34BA">
            <w:pPr>
              <w:contextualSpacing/>
              <w:jc w:val="both"/>
              <w:rPr>
                <w:b/>
                <w:bCs/>
                <w:lang w:val="ru-RU" w:eastAsia="ru-RU"/>
              </w:rPr>
            </w:pPr>
            <w:r w:rsidRPr="008161FF">
              <w:rPr>
                <w:b/>
                <w:bCs/>
                <w:lang w:val="ru-RU" w:eastAsia="ru-RU"/>
              </w:rPr>
              <w:t>3</w:t>
            </w:r>
          </w:p>
        </w:tc>
        <w:tc>
          <w:tcPr>
            <w:tcW w:w="1276" w:type="dxa"/>
            <w:tcBorders>
              <w:top w:val="single" w:sz="4" w:space="0" w:color="auto"/>
              <w:left w:val="nil"/>
              <w:bottom w:val="single" w:sz="4" w:space="0" w:color="auto"/>
              <w:right w:val="single" w:sz="4" w:space="0" w:color="auto"/>
            </w:tcBorders>
            <w:noWrap/>
            <w:vAlign w:val="center"/>
            <w:hideMark/>
          </w:tcPr>
          <w:p w14:paraId="6EF17BCE" w14:textId="77777777" w:rsidR="00DD34BA" w:rsidRPr="008161FF" w:rsidRDefault="00DD34BA" w:rsidP="00DD34BA">
            <w:pPr>
              <w:contextualSpacing/>
              <w:jc w:val="both"/>
              <w:rPr>
                <w:lang w:val="ru-RU" w:eastAsia="ru-RU"/>
              </w:rPr>
            </w:pPr>
            <w:r w:rsidRPr="008161FF">
              <w:rPr>
                <w:lang w:val="ru-RU" w:eastAsia="ru-RU"/>
              </w:rPr>
              <w:t>5</w:t>
            </w:r>
          </w:p>
        </w:tc>
        <w:tc>
          <w:tcPr>
            <w:tcW w:w="1047" w:type="dxa"/>
            <w:tcBorders>
              <w:top w:val="single" w:sz="4" w:space="0" w:color="auto"/>
              <w:left w:val="nil"/>
              <w:bottom w:val="single" w:sz="4" w:space="0" w:color="auto"/>
              <w:right w:val="single" w:sz="4" w:space="0" w:color="auto"/>
            </w:tcBorders>
            <w:noWrap/>
            <w:vAlign w:val="center"/>
            <w:hideMark/>
          </w:tcPr>
          <w:p w14:paraId="41278AE4" w14:textId="77777777" w:rsidR="00DD34BA" w:rsidRPr="008161FF" w:rsidRDefault="00DD34BA" w:rsidP="00DD34BA">
            <w:pPr>
              <w:contextualSpacing/>
              <w:jc w:val="both"/>
              <w:rPr>
                <w:lang w:val="ru-RU" w:eastAsia="ru-RU"/>
              </w:rPr>
            </w:pPr>
            <w:r w:rsidRPr="008161FF">
              <w:rPr>
                <w:lang w:val="ru-RU" w:eastAsia="ru-RU"/>
              </w:rPr>
              <w:t>1</w:t>
            </w:r>
          </w:p>
        </w:tc>
        <w:tc>
          <w:tcPr>
            <w:tcW w:w="605" w:type="dxa"/>
            <w:tcBorders>
              <w:top w:val="single" w:sz="4" w:space="0" w:color="auto"/>
              <w:left w:val="nil"/>
              <w:bottom w:val="single" w:sz="4" w:space="0" w:color="auto"/>
              <w:right w:val="single" w:sz="4" w:space="0" w:color="auto"/>
            </w:tcBorders>
            <w:noWrap/>
            <w:vAlign w:val="center"/>
            <w:hideMark/>
          </w:tcPr>
          <w:p w14:paraId="25082CD0" w14:textId="77777777" w:rsidR="00DD34BA" w:rsidRPr="008161FF" w:rsidRDefault="00DD34BA" w:rsidP="00DD34BA">
            <w:pPr>
              <w:contextualSpacing/>
              <w:jc w:val="both"/>
              <w:rPr>
                <w:lang w:val="ru-RU" w:eastAsia="ru-RU"/>
              </w:rPr>
            </w:pPr>
            <w:r w:rsidRPr="008161FF">
              <w:rPr>
                <w:lang w:val="ru-RU" w:eastAsia="ru-RU"/>
              </w:rPr>
              <w:t>2</w:t>
            </w:r>
          </w:p>
        </w:tc>
        <w:tc>
          <w:tcPr>
            <w:tcW w:w="605" w:type="dxa"/>
            <w:tcBorders>
              <w:top w:val="single" w:sz="4" w:space="0" w:color="auto"/>
              <w:left w:val="nil"/>
              <w:bottom w:val="single" w:sz="4" w:space="0" w:color="auto"/>
              <w:right w:val="single" w:sz="4" w:space="0" w:color="auto"/>
            </w:tcBorders>
            <w:noWrap/>
            <w:vAlign w:val="center"/>
            <w:hideMark/>
          </w:tcPr>
          <w:p w14:paraId="45ABF530" w14:textId="77777777" w:rsidR="00DD34BA" w:rsidRPr="008161FF" w:rsidRDefault="00DD34BA" w:rsidP="00DD34BA">
            <w:pPr>
              <w:contextualSpacing/>
              <w:jc w:val="both"/>
              <w:rPr>
                <w:lang w:val="ru-RU" w:eastAsia="ru-RU"/>
              </w:rPr>
            </w:pPr>
            <w:r w:rsidRPr="008161FF">
              <w:rPr>
                <w:lang w:val="ru-RU" w:eastAsia="ru-RU"/>
              </w:rPr>
              <w:t>2</w:t>
            </w:r>
          </w:p>
        </w:tc>
        <w:tc>
          <w:tcPr>
            <w:tcW w:w="605" w:type="dxa"/>
            <w:tcBorders>
              <w:top w:val="single" w:sz="4" w:space="0" w:color="auto"/>
              <w:left w:val="nil"/>
              <w:bottom w:val="single" w:sz="4" w:space="0" w:color="auto"/>
              <w:right w:val="single" w:sz="4" w:space="0" w:color="auto"/>
            </w:tcBorders>
            <w:noWrap/>
            <w:vAlign w:val="center"/>
            <w:hideMark/>
          </w:tcPr>
          <w:p w14:paraId="70EA132B" w14:textId="77777777" w:rsidR="00DD34BA" w:rsidRPr="008161FF" w:rsidRDefault="00DD34BA" w:rsidP="00DD34BA">
            <w:pPr>
              <w:contextualSpacing/>
              <w:jc w:val="both"/>
              <w:rPr>
                <w:lang w:val="ru-RU" w:eastAsia="ru-RU"/>
              </w:rPr>
            </w:pPr>
            <w:r w:rsidRPr="008161FF">
              <w:rPr>
                <w:lang w:val="ru-RU" w:eastAsia="ru-RU"/>
              </w:rPr>
              <w:t>0</w:t>
            </w:r>
          </w:p>
        </w:tc>
        <w:tc>
          <w:tcPr>
            <w:tcW w:w="750" w:type="dxa"/>
            <w:tcBorders>
              <w:top w:val="single" w:sz="4" w:space="0" w:color="auto"/>
              <w:left w:val="nil"/>
              <w:bottom w:val="single" w:sz="4" w:space="0" w:color="auto"/>
              <w:right w:val="single" w:sz="4" w:space="0" w:color="auto"/>
            </w:tcBorders>
            <w:noWrap/>
            <w:vAlign w:val="center"/>
            <w:hideMark/>
          </w:tcPr>
          <w:p w14:paraId="5EEE4591"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single" w:sz="4" w:space="0" w:color="auto"/>
              <w:left w:val="nil"/>
              <w:bottom w:val="single" w:sz="4" w:space="0" w:color="auto"/>
              <w:right w:val="single" w:sz="4" w:space="0" w:color="auto"/>
            </w:tcBorders>
            <w:noWrap/>
            <w:vAlign w:val="center"/>
          </w:tcPr>
          <w:p w14:paraId="75EFA9B5" w14:textId="77777777" w:rsidR="00DD34BA" w:rsidRPr="008161FF" w:rsidRDefault="00DD34BA" w:rsidP="00DD34BA">
            <w:pPr>
              <w:contextualSpacing/>
              <w:jc w:val="both"/>
              <w:rPr>
                <w:lang w:val="ru-RU" w:eastAsia="ru-RU"/>
              </w:rPr>
            </w:pPr>
            <w:r w:rsidRPr="008161FF">
              <w:rPr>
                <w:lang w:val="ru-RU" w:eastAsia="ru-RU"/>
              </w:rPr>
              <w:t>60</w:t>
            </w:r>
          </w:p>
        </w:tc>
        <w:tc>
          <w:tcPr>
            <w:tcW w:w="905" w:type="dxa"/>
            <w:tcBorders>
              <w:top w:val="single" w:sz="4" w:space="0" w:color="auto"/>
              <w:left w:val="nil"/>
              <w:bottom w:val="single" w:sz="4" w:space="0" w:color="auto"/>
              <w:right w:val="single" w:sz="4" w:space="0" w:color="auto"/>
            </w:tcBorders>
            <w:noWrap/>
          </w:tcPr>
          <w:p w14:paraId="064E8363" w14:textId="77777777" w:rsidR="00DD34BA" w:rsidRPr="008161FF" w:rsidRDefault="00DD34BA" w:rsidP="00DD34BA">
            <w:pPr>
              <w:contextualSpacing/>
              <w:jc w:val="both"/>
              <w:rPr>
                <w:lang w:val="ru-RU" w:eastAsia="ru-RU"/>
              </w:rPr>
            </w:pPr>
            <w:r w:rsidRPr="008161FF">
              <w:rPr>
                <w:lang w:val="ru-RU" w:eastAsia="ru-RU"/>
              </w:rPr>
              <w:t>100</w:t>
            </w:r>
          </w:p>
        </w:tc>
        <w:tc>
          <w:tcPr>
            <w:tcW w:w="898" w:type="dxa"/>
            <w:tcBorders>
              <w:top w:val="single" w:sz="4" w:space="0" w:color="auto"/>
              <w:left w:val="nil"/>
              <w:bottom w:val="single" w:sz="4" w:space="0" w:color="auto"/>
              <w:right w:val="single" w:sz="4" w:space="0" w:color="auto"/>
            </w:tcBorders>
            <w:noWrap/>
            <w:vAlign w:val="center"/>
          </w:tcPr>
          <w:p w14:paraId="0D131F8B" w14:textId="77777777" w:rsidR="00DD34BA" w:rsidRPr="008161FF" w:rsidRDefault="00DD34BA" w:rsidP="00DD34BA">
            <w:pPr>
              <w:contextualSpacing/>
              <w:jc w:val="both"/>
              <w:rPr>
                <w:lang w:val="ru-RU" w:eastAsia="ru-RU"/>
              </w:rPr>
            </w:pPr>
            <w:r w:rsidRPr="008161FF">
              <w:rPr>
                <w:lang w:val="ru-RU" w:eastAsia="ru-RU"/>
              </w:rPr>
              <w:t>60</w:t>
            </w:r>
          </w:p>
        </w:tc>
        <w:tc>
          <w:tcPr>
            <w:tcW w:w="296" w:type="dxa"/>
            <w:tcBorders>
              <w:top w:val="single" w:sz="4" w:space="0" w:color="auto"/>
              <w:left w:val="nil"/>
              <w:bottom w:val="single" w:sz="4" w:space="0" w:color="auto"/>
              <w:right w:val="single" w:sz="4" w:space="0" w:color="auto"/>
            </w:tcBorders>
            <w:noWrap/>
            <w:vAlign w:val="center"/>
          </w:tcPr>
          <w:p w14:paraId="31ADE247" w14:textId="77777777" w:rsidR="00DD34BA" w:rsidRPr="008161FF" w:rsidRDefault="00DD34BA" w:rsidP="00DD34BA">
            <w:pPr>
              <w:contextualSpacing/>
              <w:jc w:val="both"/>
              <w:rPr>
                <w:lang w:val="ru-RU" w:eastAsia="ru-RU"/>
              </w:rPr>
            </w:pPr>
            <w:r w:rsidRPr="008161FF">
              <w:rPr>
                <w:lang w:val="ru-RU" w:eastAsia="ru-RU"/>
              </w:rPr>
              <w:t>3,8</w:t>
            </w:r>
          </w:p>
        </w:tc>
      </w:tr>
      <w:tr w:rsidR="00DD34BA" w:rsidRPr="008161FF" w14:paraId="75CCED0F"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vAlign w:val="center"/>
            <w:hideMark/>
          </w:tcPr>
          <w:p w14:paraId="6A74635F" w14:textId="77777777" w:rsidR="00DD34BA" w:rsidRPr="008161FF" w:rsidRDefault="00DD34BA" w:rsidP="00DD34BA">
            <w:pPr>
              <w:contextualSpacing/>
              <w:jc w:val="both"/>
              <w:rPr>
                <w:b/>
                <w:bCs/>
                <w:lang w:eastAsia="ru-RU"/>
              </w:rPr>
            </w:pPr>
            <w:r w:rsidRPr="008161FF">
              <w:rPr>
                <w:b/>
                <w:bCs/>
                <w:lang w:eastAsia="ru-RU"/>
              </w:rPr>
              <w:t>Итого:</w:t>
            </w:r>
          </w:p>
        </w:tc>
        <w:tc>
          <w:tcPr>
            <w:tcW w:w="1276" w:type="dxa"/>
            <w:tcBorders>
              <w:top w:val="single" w:sz="4" w:space="0" w:color="auto"/>
              <w:left w:val="nil"/>
              <w:bottom w:val="single" w:sz="4" w:space="0" w:color="auto"/>
              <w:right w:val="single" w:sz="4" w:space="0" w:color="auto"/>
            </w:tcBorders>
            <w:noWrap/>
            <w:vAlign w:val="center"/>
            <w:hideMark/>
          </w:tcPr>
          <w:p w14:paraId="0E152987" w14:textId="77777777" w:rsidR="00DD34BA" w:rsidRPr="008161FF" w:rsidRDefault="00DD34BA" w:rsidP="00DD34BA">
            <w:pPr>
              <w:contextualSpacing/>
              <w:jc w:val="both"/>
              <w:rPr>
                <w:b/>
                <w:bCs/>
                <w:lang w:val="ru-RU" w:eastAsia="ru-RU"/>
              </w:rPr>
            </w:pPr>
            <w:r w:rsidRPr="008161FF">
              <w:rPr>
                <w:b/>
                <w:bCs/>
                <w:lang w:val="ru-RU" w:eastAsia="ru-RU"/>
              </w:rPr>
              <w:t>67</w:t>
            </w:r>
          </w:p>
        </w:tc>
        <w:tc>
          <w:tcPr>
            <w:tcW w:w="1047" w:type="dxa"/>
            <w:tcBorders>
              <w:top w:val="single" w:sz="4" w:space="0" w:color="auto"/>
              <w:left w:val="nil"/>
              <w:bottom w:val="single" w:sz="4" w:space="0" w:color="auto"/>
              <w:right w:val="single" w:sz="4" w:space="0" w:color="auto"/>
            </w:tcBorders>
            <w:noWrap/>
            <w:vAlign w:val="center"/>
            <w:hideMark/>
          </w:tcPr>
          <w:p w14:paraId="5CE6D6BD" w14:textId="77777777" w:rsidR="00DD34BA" w:rsidRPr="008161FF" w:rsidRDefault="00DD34BA" w:rsidP="00DD34BA">
            <w:pPr>
              <w:contextualSpacing/>
              <w:jc w:val="both"/>
              <w:rPr>
                <w:b/>
                <w:bCs/>
                <w:lang w:val="ru-RU" w:eastAsia="ru-RU"/>
              </w:rPr>
            </w:pPr>
            <w:r w:rsidRPr="008161FF">
              <w:rPr>
                <w:b/>
                <w:bCs/>
                <w:lang w:val="ru-RU" w:eastAsia="ru-RU"/>
              </w:rPr>
              <w:t>1</w:t>
            </w:r>
          </w:p>
        </w:tc>
        <w:tc>
          <w:tcPr>
            <w:tcW w:w="605" w:type="dxa"/>
            <w:tcBorders>
              <w:top w:val="single" w:sz="4" w:space="0" w:color="auto"/>
              <w:left w:val="nil"/>
              <w:bottom w:val="single" w:sz="4" w:space="0" w:color="auto"/>
              <w:right w:val="single" w:sz="4" w:space="0" w:color="auto"/>
            </w:tcBorders>
            <w:noWrap/>
            <w:vAlign w:val="center"/>
            <w:hideMark/>
          </w:tcPr>
          <w:p w14:paraId="1EC9016E" w14:textId="77777777" w:rsidR="00DD34BA" w:rsidRPr="008161FF" w:rsidRDefault="00DD34BA" w:rsidP="00DD34BA">
            <w:pPr>
              <w:contextualSpacing/>
              <w:jc w:val="both"/>
              <w:rPr>
                <w:b/>
                <w:bCs/>
                <w:lang w:val="ru-RU" w:eastAsia="ru-RU"/>
              </w:rPr>
            </w:pPr>
            <w:r w:rsidRPr="008161FF">
              <w:rPr>
                <w:b/>
                <w:bCs/>
                <w:lang w:val="ru-RU" w:eastAsia="ru-RU"/>
              </w:rPr>
              <w:t>22</w:t>
            </w:r>
          </w:p>
        </w:tc>
        <w:tc>
          <w:tcPr>
            <w:tcW w:w="605" w:type="dxa"/>
            <w:tcBorders>
              <w:top w:val="single" w:sz="4" w:space="0" w:color="auto"/>
              <w:left w:val="nil"/>
              <w:bottom w:val="single" w:sz="4" w:space="0" w:color="auto"/>
              <w:right w:val="single" w:sz="4" w:space="0" w:color="auto"/>
            </w:tcBorders>
            <w:noWrap/>
            <w:vAlign w:val="center"/>
            <w:hideMark/>
          </w:tcPr>
          <w:p w14:paraId="20489A9A" w14:textId="77777777" w:rsidR="00DD34BA" w:rsidRPr="008161FF" w:rsidRDefault="00DD34BA" w:rsidP="00DD34BA">
            <w:pPr>
              <w:contextualSpacing/>
              <w:jc w:val="both"/>
              <w:rPr>
                <w:b/>
                <w:bCs/>
                <w:lang w:val="ru-RU" w:eastAsia="ru-RU"/>
              </w:rPr>
            </w:pPr>
            <w:r w:rsidRPr="008161FF">
              <w:rPr>
                <w:b/>
                <w:bCs/>
                <w:lang w:val="ru-RU" w:eastAsia="ru-RU"/>
              </w:rPr>
              <w:t>40</w:t>
            </w:r>
          </w:p>
        </w:tc>
        <w:tc>
          <w:tcPr>
            <w:tcW w:w="605" w:type="dxa"/>
            <w:tcBorders>
              <w:top w:val="single" w:sz="4" w:space="0" w:color="auto"/>
              <w:left w:val="nil"/>
              <w:bottom w:val="single" w:sz="4" w:space="0" w:color="auto"/>
              <w:right w:val="single" w:sz="4" w:space="0" w:color="auto"/>
            </w:tcBorders>
            <w:noWrap/>
            <w:vAlign w:val="center"/>
            <w:hideMark/>
          </w:tcPr>
          <w:p w14:paraId="1C5FBDEB" w14:textId="77777777" w:rsidR="00DD34BA" w:rsidRPr="008161FF" w:rsidRDefault="00DD34BA" w:rsidP="00DD34BA">
            <w:pPr>
              <w:contextualSpacing/>
              <w:jc w:val="both"/>
              <w:rPr>
                <w:b/>
                <w:bCs/>
                <w:lang w:val="ru-RU" w:eastAsia="ru-RU"/>
              </w:rPr>
            </w:pPr>
            <w:r w:rsidRPr="008161FF">
              <w:rPr>
                <w:b/>
                <w:bCs/>
                <w:lang w:val="ru-RU" w:eastAsia="ru-RU"/>
              </w:rPr>
              <w:t>4</w:t>
            </w:r>
          </w:p>
        </w:tc>
        <w:tc>
          <w:tcPr>
            <w:tcW w:w="750" w:type="dxa"/>
            <w:tcBorders>
              <w:top w:val="single" w:sz="4" w:space="0" w:color="auto"/>
              <w:left w:val="nil"/>
              <w:bottom w:val="single" w:sz="4" w:space="0" w:color="auto"/>
              <w:right w:val="single" w:sz="4" w:space="0" w:color="auto"/>
            </w:tcBorders>
            <w:noWrap/>
            <w:vAlign w:val="center"/>
            <w:hideMark/>
          </w:tcPr>
          <w:p w14:paraId="2005AE26"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single" w:sz="4" w:space="0" w:color="auto"/>
              <w:left w:val="nil"/>
              <w:bottom w:val="single" w:sz="4" w:space="0" w:color="auto"/>
              <w:right w:val="single" w:sz="4" w:space="0" w:color="auto"/>
            </w:tcBorders>
            <w:noWrap/>
            <w:vAlign w:val="center"/>
          </w:tcPr>
          <w:p w14:paraId="14F6B01D" w14:textId="77777777" w:rsidR="00DD34BA" w:rsidRPr="008161FF" w:rsidRDefault="00DD34BA" w:rsidP="00DD34BA">
            <w:pPr>
              <w:contextualSpacing/>
              <w:jc w:val="both"/>
              <w:rPr>
                <w:b/>
                <w:bCs/>
                <w:lang w:val="ru-RU" w:eastAsia="ru-RU"/>
              </w:rPr>
            </w:pPr>
            <w:r w:rsidRPr="008161FF">
              <w:rPr>
                <w:b/>
                <w:bCs/>
                <w:lang w:val="ru-RU" w:eastAsia="ru-RU"/>
              </w:rPr>
              <w:t>34,3</w:t>
            </w:r>
          </w:p>
        </w:tc>
        <w:tc>
          <w:tcPr>
            <w:tcW w:w="905" w:type="dxa"/>
            <w:tcBorders>
              <w:top w:val="single" w:sz="4" w:space="0" w:color="auto"/>
              <w:left w:val="nil"/>
              <w:bottom w:val="single" w:sz="4" w:space="0" w:color="auto"/>
              <w:right w:val="single" w:sz="4" w:space="0" w:color="auto"/>
            </w:tcBorders>
            <w:noWrap/>
          </w:tcPr>
          <w:p w14:paraId="56CF06E0" w14:textId="77777777" w:rsidR="00DD34BA" w:rsidRPr="008161FF" w:rsidRDefault="00DD34BA" w:rsidP="00DD34BA">
            <w:pPr>
              <w:contextualSpacing/>
              <w:jc w:val="both"/>
              <w:rPr>
                <w:b/>
                <w:bCs/>
                <w:lang w:val="ru-RU" w:eastAsia="ru-RU"/>
              </w:rPr>
            </w:pPr>
            <w:r w:rsidRPr="008161FF">
              <w:rPr>
                <w:b/>
                <w:bCs/>
                <w:lang w:val="ru-RU" w:eastAsia="ru-RU"/>
              </w:rPr>
              <w:t>94</w:t>
            </w:r>
          </w:p>
        </w:tc>
        <w:tc>
          <w:tcPr>
            <w:tcW w:w="898" w:type="dxa"/>
            <w:tcBorders>
              <w:top w:val="single" w:sz="4" w:space="0" w:color="auto"/>
              <w:left w:val="nil"/>
              <w:bottom w:val="single" w:sz="4" w:space="0" w:color="auto"/>
              <w:right w:val="single" w:sz="4" w:space="0" w:color="auto"/>
            </w:tcBorders>
            <w:noWrap/>
            <w:vAlign w:val="center"/>
          </w:tcPr>
          <w:p w14:paraId="5F479E02" w14:textId="77777777" w:rsidR="00DD34BA" w:rsidRPr="008161FF" w:rsidRDefault="00DD34BA" w:rsidP="00DD34BA">
            <w:pPr>
              <w:contextualSpacing/>
              <w:jc w:val="both"/>
              <w:rPr>
                <w:b/>
                <w:bCs/>
                <w:lang w:val="ru-RU" w:eastAsia="ru-RU"/>
              </w:rPr>
            </w:pPr>
            <w:r w:rsidRPr="008161FF">
              <w:rPr>
                <w:b/>
                <w:bCs/>
                <w:lang w:val="ru-RU" w:eastAsia="ru-RU"/>
              </w:rPr>
              <w:t>44,7</w:t>
            </w:r>
          </w:p>
        </w:tc>
        <w:tc>
          <w:tcPr>
            <w:tcW w:w="296" w:type="dxa"/>
            <w:tcBorders>
              <w:top w:val="single" w:sz="4" w:space="0" w:color="auto"/>
              <w:left w:val="nil"/>
              <w:bottom w:val="single" w:sz="4" w:space="0" w:color="auto"/>
              <w:right w:val="single" w:sz="4" w:space="0" w:color="auto"/>
            </w:tcBorders>
            <w:noWrap/>
            <w:vAlign w:val="center"/>
          </w:tcPr>
          <w:p w14:paraId="59859C60" w14:textId="77777777" w:rsidR="00DD34BA" w:rsidRPr="008161FF" w:rsidRDefault="00DD34BA" w:rsidP="00DD34BA">
            <w:pPr>
              <w:contextualSpacing/>
              <w:jc w:val="both"/>
              <w:rPr>
                <w:b/>
                <w:bCs/>
                <w:lang w:val="ru-RU" w:eastAsia="ru-RU"/>
              </w:rPr>
            </w:pPr>
            <w:r w:rsidRPr="008161FF">
              <w:rPr>
                <w:b/>
                <w:bCs/>
                <w:lang w:val="ru-RU" w:eastAsia="ru-RU"/>
              </w:rPr>
              <w:t>3,3</w:t>
            </w:r>
          </w:p>
        </w:tc>
      </w:tr>
      <w:tr w:rsidR="00DD34BA" w:rsidRPr="008161FF" w14:paraId="66EBEC99"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51AF3EA7" w14:textId="77777777" w:rsidR="00DD34BA" w:rsidRPr="008161FF" w:rsidRDefault="00DD34BA" w:rsidP="00DD34BA">
            <w:pPr>
              <w:contextualSpacing/>
              <w:jc w:val="both"/>
              <w:rPr>
                <w:b/>
                <w:bCs/>
                <w:lang w:eastAsia="ru-RU"/>
              </w:rPr>
            </w:pPr>
            <w:r w:rsidRPr="008161FF">
              <w:rPr>
                <w:b/>
                <w:bCs/>
                <w:lang w:val="ru-RU" w:eastAsia="ru-RU"/>
              </w:rPr>
              <w:t>4</w:t>
            </w:r>
            <w:r w:rsidRPr="008161FF">
              <w:rPr>
                <w:b/>
                <w:bCs/>
                <w:lang w:eastAsia="ru-RU"/>
              </w:rPr>
              <w:t>а</w:t>
            </w:r>
          </w:p>
        </w:tc>
        <w:tc>
          <w:tcPr>
            <w:tcW w:w="1276" w:type="dxa"/>
            <w:tcBorders>
              <w:top w:val="nil"/>
              <w:left w:val="nil"/>
              <w:bottom w:val="single" w:sz="4" w:space="0" w:color="auto"/>
              <w:right w:val="single" w:sz="4" w:space="0" w:color="auto"/>
            </w:tcBorders>
            <w:noWrap/>
            <w:vAlign w:val="center"/>
            <w:hideMark/>
          </w:tcPr>
          <w:p w14:paraId="4B035D37" w14:textId="77777777" w:rsidR="00DD34BA" w:rsidRPr="008161FF" w:rsidRDefault="00DD34BA" w:rsidP="00DD34BA">
            <w:pPr>
              <w:contextualSpacing/>
              <w:jc w:val="both"/>
              <w:rPr>
                <w:lang w:val="ru-RU" w:eastAsia="ru-RU"/>
              </w:rPr>
            </w:pPr>
            <w:r w:rsidRPr="008161FF">
              <w:rPr>
                <w:lang w:val="ru-RU" w:eastAsia="ru-RU"/>
              </w:rPr>
              <w:t>31</w:t>
            </w:r>
          </w:p>
        </w:tc>
        <w:tc>
          <w:tcPr>
            <w:tcW w:w="1047" w:type="dxa"/>
            <w:tcBorders>
              <w:top w:val="nil"/>
              <w:left w:val="nil"/>
              <w:bottom w:val="single" w:sz="4" w:space="0" w:color="auto"/>
              <w:right w:val="single" w:sz="4" w:space="0" w:color="auto"/>
            </w:tcBorders>
            <w:noWrap/>
            <w:vAlign w:val="center"/>
            <w:hideMark/>
          </w:tcPr>
          <w:p w14:paraId="5B1BEAEF" w14:textId="77777777" w:rsidR="00DD34BA" w:rsidRPr="008161FF" w:rsidRDefault="00DD34BA" w:rsidP="00DD34BA">
            <w:pPr>
              <w:contextualSpacing/>
              <w:jc w:val="both"/>
              <w:rPr>
                <w:lang w:val="ru-RU" w:eastAsia="ru-RU"/>
              </w:rPr>
            </w:pPr>
            <w:r w:rsidRPr="008161FF">
              <w:rPr>
                <w:lang w:val="ru-RU" w:eastAsia="ru-RU"/>
              </w:rPr>
              <w:t>1</w:t>
            </w:r>
          </w:p>
        </w:tc>
        <w:tc>
          <w:tcPr>
            <w:tcW w:w="605" w:type="dxa"/>
            <w:tcBorders>
              <w:top w:val="nil"/>
              <w:left w:val="nil"/>
              <w:bottom w:val="single" w:sz="4" w:space="0" w:color="auto"/>
              <w:right w:val="single" w:sz="4" w:space="0" w:color="auto"/>
            </w:tcBorders>
            <w:noWrap/>
            <w:vAlign w:val="center"/>
            <w:hideMark/>
          </w:tcPr>
          <w:p w14:paraId="5910B880" w14:textId="77777777" w:rsidR="00DD34BA" w:rsidRPr="008161FF" w:rsidRDefault="00DD34BA" w:rsidP="00DD34BA">
            <w:pPr>
              <w:contextualSpacing/>
              <w:jc w:val="both"/>
              <w:rPr>
                <w:lang w:val="ru-RU" w:eastAsia="ru-RU"/>
              </w:rPr>
            </w:pPr>
            <w:r w:rsidRPr="008161FF">
              <w:rPr>
                <w:lang w:val="ru-RU" w:eastAsia="ru-RU"/>
              </w:rPr>
              <w:t>17</w:t>
            </w:r>
          </w:p>
        </w:tc>
        <w:tc>
          <w:tcPr>
            <w:tcW w:w="605" w:type="dxa"/>
            <w:tcBorders>
              <w:top w:val="nil"/>
              <w:left w:val="nil"/>
              <w:bottom w:val="single" w:sz="4" w:space="0" w:color="auto"/>
              <w:right w:val="single" w:sz="4" w:space="0" w:color="auto"/>
            </w:tcBorders>
            <w:noWrap/>
            <w:vAlign w:val="center"/>
            <w:hideMark/>
          </w:tcPr>
          <w:p w14:paraId="7182F2FE" w14:textId="77777777" w:rsidR="00DD34BA" w:rsidRPr="008161FF" w:rsidRDefault="00DD34BA" w:rsidP="00DD34BA">
            <w:pPr>
              <w:contextualSpacing/>
              <w:jc w:val="both"/>
              <w:rPr>
                <w:lang w:val="ru-RU" w:eastAsia="ru-RU"/>
              </w:rPr>
            </w:pPr>
            <w:r w:rsidRPr="008161FF">
              <w:rPr>
                <w:lang w:val="ru-RU" w:eastAsia="ru-RU"/>
              </w:rPr>
              <w:t>13</w:t>
            </w:r>
          </w:p>
        </w:tc>
        <w:tc>
          <w:tcPr>
            <w:tcW w:w="605" w:type="dxa"/>
            <w:tcBorders>
              <w:top w:val="nil"/>
              <w:left w:val="nil"/>
              <w:bottom w:val="single" w:sz="4" w:space="0" w:color="auto"/>
              <w:right w:val="single" w:sz="4" w:space="0" w:color="auto"/>
            </w:tcBorders>
            <w:noWrap/>
            <w:vAlign w:val="center"/>
            <w:hideMark/>
          </w:tcPr>
          <w:p w14:paraId="47B0FB13" w14:textId="77777777" w:rsidR="00DD34BA" w:rsidRPr="008161FF" w:rsidRDefault="00DD34BA" w:rsidP="00DD34BA">
            <w:pPr>
              <w:contextualSpacing/>
              <w:jc w:val="both"/>
              <w:rPr>
                <w:lang w:val="ru-RU" w:eastAsia="ru-RU"/>
              </w:rPr>
            </w:pPr>
            <w:r w:rsidRPr="008161FF">
              <w:rPr>
                <w:lang w:val="ru-RU" w:eastAsia="ru-RU"/>
              </w:rPr>
              <w:t>0</w:t>
            </w:r>
          </w:p>
        </w:tc>
        <w:tc>
          <w:tcPr>
            <w:tcW w:w="750" w:type="dxa"/>
            <w:tcBorders>
              <w:top w:val="nil"/>
              <w:left w:val="nil"/>
              <w:bottom w:val="single" w:sz="4" w:space="0" w:color="auto"/>
              <w:right w:val="single" w:sz="4" w:space="0" w:color="auto"/>
            </w:tcBorders>
            <w:noWrap/>
            <w:vAlign w:val="center"/>
            <w:hideMark/>
          </w:tcPr>
          <w:p w14:paraId="6B9CEB08"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tcPr>
          <w:p w14:paraId="7DF177A8" w14:textId="77777777" w:rsidR="00DD34BA" w:rsidRPr="008161FF" w:rsidRDefault="00DD34BA" w:rsidP="00DD34BA">
            <w:pPr>
              <w:contextualSpacing/>
              <w:jc w:val="both"/>
              <w:rPr>
                <w:lang w:val="ru-RU" w:eastAsia="ru-RU"/>
              </w:rPr>
            </w:pPr>
            <w:r w:rsidRPr="008161FF">
              <w:rPr>
                <w:lang w:val="ru-RU" w:eastAsia="ru-RU"/>
              </w:rPr>
              <w:t>58,1</w:t>
            </w:r>
          </w:p>
        </w:tc>
        <w:tc>
          <w:tcPr>
            <w:tcW w:w="905" w:type="dxa"/>
            <w:tcBorders>
              <w:top w:val="nil"/>
              <w:left w:val="nil"/>
              <w:bottom w:val="single" w:sz="4" w:space="0" w:color="auto"/>
              <w:right w:val="single" w:sz="4" w:space="0" w:color="auto"/>
            </w:tcBorders>
            <w:noWrap/>
          </w:tcPr>
          <w:p w14:paraId="33885BA6" w14:textId="77777777" w:rsidR="00DD34BA" w:rsidRPr="008161FF" w:rsidRDefault="00DD34BA" w:rsidP="00DD34BA">
            <w:pPr>
              <w:contextualSpacing/>
              <w:jc w:val="both"/>
              <w:rPr>
                <w:lang w:eastAsia="ru-RU"/>
              </w:rPr>
            </w:pPr>
            <w:r w:rsidRPr="008161FF">
              <w:rPr>
                <w:lang w:val="ru-RU" w:eastAsia="ru-RU"/>
              </w:rPr>
              <w:t>100</w:t>
            </w:r>
          </w:p>
        </w:tc>
        <w:tc>
          <w:tcPr>
            <w:tcW w:w="898" w:type="dxa"/>
            <w:tcBorders>
              <w:top w:val="nil"/>
              <w:left w:val="nil"/>
              <w:bottom w:val="single" w:sz="4" w:space="0" w:color="auto"/>
              <w:right w:val="single" w:sz="4" w:space="0" w:color="auto"/>
            </w:tcBorders>
            <w:noWrap/>
            <w:vAlign w:val="center"/>
          </w:tcPr>
          <w:p w14:paraId="1130AD46" w14:textId="77777777" w:rsidR="00DD34BA" w:rsidRPr="008161FF" w:rsidRDefault="00DD34BA" w:rsidP="00DD34BA">
            <w:pPr>
              <w:contextualSpacing/>
              <w:jc w:val="both"/>
              <w:rPr>
                <w:lang w:val="ru-RU" w:eastAsia="ru-RU"/>
              </w:rPr>
            </w:pPr>
            <w:r w:rsidRPr="008161FF">
              <w:rPr>
                <w:lang w:val="ru-RU" w:eastAsia="ru-RU"/>
              </w:rPr>
              <w:t>53,4</w:t>
            </w:r>
          </w:p>
        </w:tc>
        <w:tc>
          <w:tcPr>
            <w:tcW w:w="296" w:type="dxa"/>
            <w:tcBorders>
              <w:top w:val="nil"/>
              <w:left w:val="nil"/>
              <w:bottom w:val="single" w:sz="4" w:space="0" w:color="auto"/>
              <w:right w:val="single" w:sz="4" w:space="0" w:color="auto"/>
            </w:tcBorders>
            <w:noWrap/>
            <w:vAlign w:val="center"/>
          </w:tcPr>
          <w:p w14:paraId="1374123A" w14:textId="77777777" w:rsidR="00DD34BA" w:rsidRPr="008161FF" w:rsidRDefault="00DD34BA" w:rsidP="00DD34BA">
            <w:pPr>
              <w:contextualSpacing/>
              <w:jc w:val="both"/>
              <w:rPr>
                <w:lang w:val="ru-RU" w:eastAsia="ru-RU"/>
              </w:rPr>
            </w:pPr>
            <w:r w:rsidRPr="008161FF">
              <w:rPr>
                <w:lang w:val="ru-RU" w:eastAsia="ru-RU"/>
              </w:rPr>
              <w:t>3,6</w:t>
            </w:r>
          </w:p>
        </w:tc>
      </w:tr>
      <w:tr w:rsidR="00DD34BA" w:rsidRPr="008161FF" w14:paraId="2C0240DA"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03E085E6" w14:textId="77777777" w:rsidR="00DD34BA" w:rsidRPr="008161FF" w:rsidRDefault="00DD34BA" w:rsidP="00DD34BA">
            <w:pPr>
              <w:contextualSpacing/>
              <w:jc w:val="both"/>
              <w:rPr>
                <w:b/>
                <w:bCs/>
                <w:lang w:eastAsia="ru-RU"/>
              </w:rPr>
            </w:pPr>
            <w:r w:rsidRPr="008161FF">
              <w:rPr>
                <w:b/>
                <w:bCs/>
                <w:lang w:val="ru-RU" w:eastAsia="ru-RU"/>
              </w:rPr>
              <w:t>4</w:t>
            </w:r>
            <w:r w:rsidRPr="008161FF">
              <w:rPr>
                <w:b/>
                <w:bCs/>
                <w:lang w:eastAsia="ru-RU"/>
              </w:rPr>
              <w:t>б</w:t>
            </w:r>
          </w:p>
        </w:tc>
        <w:tc>
          <w:tcPr>
            <w:tcW w:w="1276" w:type="dxa"/>
            <w:tcBorders>
              <w:top w:val="nil"/>
              <w:left w:val="nil"/>
              <w:bottom w:val="single" w:sz="4" w:space="0" w:color="auto"/>
              <w:right w:val="single" w:sz="4" w:space="0" w:color="auto"/>
            </w:tcBorders>
            <w:noWrap/>
            <w:vAlign w:val="center"/>
            <w:hideMark/>
          </w:tcPr>
          <w:p w14:paraId="577D73A3" w14:textId="77777777" w:rsidR="00DD34BA" w:rsidRPr="008161FF" w:rsidRDefault="00DD34BA" w:rsidP="00DD34BA">
            <w:pPr>
              <w:contextualSpacing/>
              <w:jc w:val="both"/>
              <w:rPr>
                <w:lang w:val="ru-RU" w:eastAsia="ru-RU"/>
              </w:rPr>
            </w:pPr>
            <w:r w:rsidRPr="008161FF">
              <w:rPr>
                <w:lang w:val="ru-RU" w:eastAsia="ru-RU"/>
              </w:rPr>
              <w:t>28</w:t>
            </w:r>
          </w:p>
        </w:tc>
        <w:tc>
          <w:tcPr>
            <w:tcW w:w="1047" w:type="dxa"/>
            <w:tcBorders>
              <w:top w:val="nil"/>
              <w:left w:val="nil"/>
              <w:bottom w:val="single" w:sz="4" w:space="0" w:color="auto"/>
              <w:right w:val="single" w:sz="4" w:space="0" w:color="auto"/>
            </w:tcBorders>
            <w:noWrap/>
            <w:vAlign w:val="center"/>
            <w:hideMark/>
          </w:tcPr>
          <w:p w14:paraId="02CA1F11" w14:textId="77777777" w:rsidR="00DD34BA" w:rsidRPr="008161FF" w:rsidRDefault="00DD34BA" w:rsidP="00DD34BA">
            <w:pPr>
              <w:contextualSpacing/>
              <w:jc w:val="both"/>
              <w:rPr>
                <w:lang w:val="ru-RU" w:eastAsia="ru-RU"/>
              </w:rPr>
            </w:pPr>
            <w:r w:rsidRPr="008161FF">
              <w:rPr>
                <w:lang w:val="ru-RU" w:eastAsia="ru-RU"/>
              </w:rPr>
              <w:t>2</w:t>
            </w:r>
          </w:p>
        </w:tc>
        <w:tc>
          <w:tcPr>
            <w:tcW w:w="605" w:type="dxa"/>
            <w:tcBorders>
              <w:top w:val="nil"/>
              <w:left w:val="nil"/>
              <w:bottom w:val="single" w:sz="4" w:space="0" w:color="auto"/>
              <w:right w:val="single" w:sz="4" w:space="0" w:color="auto"/>
            </w:tcBorders>
            <w:noWrap/>
            <w:vAlign w:val="center"/>
            <w:hideMark/>
          </w:tcPr>
          <w:p w14:paraId="1F168367" w14:textId="77777777" w:rsidR="00DD34BA" w:rsidRPr="008161FF" w:rsidRDefault="00DD34BA" w:rsidP="00DD34BA">
            <w:pPr>
              <w:contextualSpacing/>
              <w:jc w:val="both"/>
              <w:rPr>
                <w:lang w:val="ru-RU" w:eastAsia="ru-RU"/>
              </w:rPr>
            </w:pPr>
            <w:r w:rsidRPr="008161FF">
              <w:rPr>
                <w:lang w:val="ru-RU" w:eastAsia="ru-RU"/>
              </w:rPr>
              <w:t>12</w:t>
            </w:r>
          </w:p>
        </w:tc>
        <w:tc>
          <w:tcPr>
            <w:tcW w:w="605" w:type="dxa"/>
            <w:tcBorders>
              <w:top w:val="nil"/>
              <w:left w:val="nil"/>
              <w:bottom w:val="single" w:sz="4" w:space="0" w:color="auto"/>
              <w:right w:val="single" w:sz="4" w:space="0" w:color="auto"/>
            </w:tcBorders>
            <w:noWrap/>
            <w:vAlign w:val="center"/>
            <w:hideMark/>
          </w:tcPr>
          <w:p w14:paraId="3DBBD10D" w14:textId="77777777" w:rsidR="00DD34BA" w:rsidRPr="008161FF" w:rsidRDefault="00DD34BA" w:rsidP="00DD34BA">
            <w:pPr>
              <w:contextualSpacing/>
              <w:jc w:val="both"/>
              <w:rPr>
                <w:lang w:val="ru-RU" w:eastAsia="ru-RU"/>
              </w:rPr>
            </w:pPr>
            <w:r w:rsidRPr="008161FF">
              <w:rPr>
                <w:lang w:val="ru-RU" w:eastAsia="ru-RU"/>
              </w:rPr>
              <w:t>14</w:t>
            </w:r>
          </w:p>
        </w:tc>
        <w:tc>
          <w:tcPr>
            <w:tcW w:w="605" w:type="dxa"/>
            <w:tcBorders>
              <w:top w:val="nil"/>
              <w:left w:val="nil"/>
              <w:bottom w:val="single" w:sz="4" w:space="0" w:color="auto"/>
              <w:right w:val="single" w:sz="4" w:space="0" w:color="auto"/>
            </w:tcBorders>
            <w:noWrap/>
            <w:vAlign w:val="center"/>
            <w:hideMark/>
          </w:tcPr>
          <w:p w14:paraId="694FA6E7" w14:textId="77777777" w:rsidR="00DD34BA" w:rsidRPr="008161FF" w:rsidRDefault="00DD34BA" w:rsidP="00DD34BA">
            <w:pPr>
              <w:contextualSpacing/>
              <w:jc w:val="both"/>
              <w:rPr>
                <w:lang w:val="ru-RU" w:eastAsia="ru-RU"/>
              </w:rPr>
            </w:pPr>
            <w:r w:rsidRPr="008161FF">
              <w:rPr>
                <w:lang w:val="ru-RU" w:eastAsia="ru-RU"/>
              </w:rPr>
              <w:t>0</w:t>
            </w:r>
          </w:p>
        </w:tc>
        <w:tc>
          <w:tcPr>
            <w:tcW w:w="750" w:type="dxa"/>
            <w:tcBorders>
              <w:top w:val="nil"/>
              <w:left w:val="nil"/>
              <w:bottom w:val="single" w:sz="4" w:space="0" w:color="auto"/>
              <w:right w:val="single" w:sz="4" w:space="0" w:color="auto"/>
            </w:tcBorders>
            <w:noWrap/>
            <w:vAlign w:val="center"/>
            <w:hideMark/>
          </w:tcPr>
          <w:p w14:paraId="2FC2DB30"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tcPr>
          <w:p w14:paraId="615F9029" w14:textId="77777777" w:rsidR="00DD34BA" w:rsidRPr="008161FF" w:rsidRDefault="00DD34BA" w:rsidP="00DD34BA">
            <w:pPr>
              <w:contextualSpacing/>
              <w:jc w:val="both"/>
              <w:rPr>
                <w:lang w:val="ru-RU" w:eastAsia="ru-RU"/>
              </w:rPr>
            </w:pPr>
            <w:r w:rsidRPr="008161FF">
              <w:rPr>
                <w:lang w:val="ru-RU" w:eastAsia="ru-RU"/>
              </w:rPr>
              <w:t>50</w:t>
            </w:r>
          </w:p>
        </w:tc>
        <w:tc>
          <w:tcPr>
            <w:tcW w:w="905" w:type="dxa"/>
            <w:tcBorders>
              <w:top w:val="nil"/>
              <w:left w:val="nil"/>
              <w:bottom w:val="single" w:sz="4" w:space="0" w:color="auto"/>
              <w:right w:val="single" w:sz="4" w:space="0" w:color="auto"/>
            </w:tcBorders>
            <w:noWrap/>
          </w:tcPr>
          <w:p w14:paraId="2A2A58ED" w14:textId="77777777" w:rsidR="00DD34BA" w:rsidRPr="008161FF" w:rsidRDefault="00DD34BA" w:rsidP="00DD34BA">
            <w:pPr>
              <w:contextualSpacing/>
              <w:jc w:val="both"/>
              <w:rPr>
                <w:lang w:eastAsia="ru-RU"/>
              </w:rPr>
            </w:pPr>
            <w:r w:rsidRPr="008161FF">
              <w:rPr>
                <w:lang w:val="ru-RU" w:eastAsia="ru-RU"/>
              </w:rPr>
              <w:t>100</w:t>
            </w:r>
          </w:p>
        </w:tc>
        <w:tc>
          <w:tcPr>
            <w:tcW w:w="898" w:type="dxa"/>
            <w:tcBorders>
              <w:top w:val="nil"/>
              <w:left w:val="nil"/>
              <w:bottom w:val="single" w:sz="4" w:space="0" w:color="auto"/>
              <w:right w:val="single" w:sz="4" w:space="0" w:color="auto"/>
            </w:tcBorders>
            <w:noWrap/>
            <w:vAlign w:val="center"/>
          </w:tcPr>
          <w:p w14:paraId="35A24262" w14:textId="77777777" w:rsidR="00DD34BA" w:rsidRPr="008161FF" w:rsidRDefault="00DD34BA" w:rsidP="00DD34BA">
            <w:pPr>
              <w:contextualSpacing/>
              <w:jc w:val="both"/>
              <w:rPr>
                <w:lang w:val="ru-RU" w:eastAsia="ru-RU"/>
              </w:rPr>
            </w:pPr>
            <w:r w:rsidRPr="008161FF">
              <w:rPr>
                <w:lang w:val="ru-RU" w:eastAsia="ru-RU"/>
              </w:rPr>
              <w:t>52,6</w:t>
            </w:r>
          </w:p>
        </w:tc>
        <w:tc>
          <w:tcPr>
            <w:tcW w:w="296" w:type="dxa"/>
            <w:tcBorders>
              <w:top w:val="nil"/>
              <w:left w:val="nil"/>
              <w:bottom w:val="single" w:sz="4" w:space="0" w:color="auto"/>
              <w:right w:val="single" w:sz="4" w:space="0" w:color="auto"/>
            </w:tcBorders>
            <w:noWrap/>
            <w:vAlign w:val="center"/>
          </w:tcPr>
          <w:p w14:paraId="2CD96B9D" w14:textId="77777777" w:rsidR="00DD34BA" w:rsidRPr="008161FF" w:rsidRDefault="00DD34BA" w:rsidP="00DD34BA">
            <w:pPr>
              <w:contextualSpacing/>
              <w:jc w:val="both"/>
              <w:rPr>
                <w:lang w:val="ru-RU" w:eastAsia="ru-RU"/>
              </w:rPr>
            </w:pPr>
            <w:r w:rsidRPr="008161FF">
              <w:rPr>
                <w:lang w:val="ru-RU" w:eastAsia="ru-RU"/>
              </w:rPr>
              <w:t>3,6</w:t>
            </w:r>
          </w:p>
        </w:tc>
      </w:tr>
      <w:tr w:rsidR="00DD34BA" w:rsidRPr="008161FF" w14:paraId="03BA8347"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tcPr>
          <w:p w14:paraId="6D7EA45D" w14:textId="77777777" w:rsidR="00DD34BA" w:rsidRPr="008161FF" w:rsidRDefault="00DD34BA" w:rsidP="00DD34BA">
            <w:pPr>
              <w:contextualSpacing/>
              <w:jc w:val="both"/>
              <w:rPr>
                <w:b/>
                <w:bCs/>
                <w:lang w:val="ru-RU" w:eastAsia="ru-RU"/>
              </w:rPr>
            </w:pPr>
            <w:r w:rsidRPr="008161FF">
              <w:rPr>
                <w:b/>
                <w:bCs/>
                <w:lang w:val="ru-RU" w:eastAsia="ru-RU"/>
              </w:rPr>
              <w:t>4</w:t>
            </w:r>
          </w:p>
        </w:tc>
        <w:tc>
          <w:tcPr>
            <w:tcW w:w="1276" w:type="dxa"/>
            <w:tcBorders>
              <w:top w:val="nil"/>
              <w:left w:val="nil"/>
              <w:bottom w:val="single" w:sz="4" w:space="0" w:color="auto"/>
              <w:right w:val="single" w:sz="4" w:space="0" w:color="auto"/>
            </w:tcBorders>
            <w:noWrap/>
            <w:vAlign w:val="center"/>
          </w:tcPr>
          <w:p w14:paraId="2E747454" w14:textId="77777777" w:rsidR="00DD34BA" w:rsidRPr="008161FF" w:rsidRDefault="00DD34BA" w:rsidP="00DD34BA">
            <w:pPr>
              <w:contextualSpacing/>
              <w:jc w:val="both"/>
              <w:rPr>
                <w:lang w:val="ru-RU" w:eastAsia="ru-RU"/>
              </w:rPr>
            </w:pPr>
            <w:r w:rsidRPr="008161FF">
              <w:rPr>
                <w:lang w:val="ru-RU" w:eastAsia="ru-RU"/>
              </w:rPr>
              <w:t>2</w:t>
            </w:r>
          </w:p>
        </w:tc>
        <w:tc>
          <w:tcPr>
            <w:tcW w:w="1047" w:type="dxa"/>
            <w:tcBorders>
              <w:top w:val="nil"/>
              <w:left w:val="nil"/>
              <w:bottom w:val="single" w:sz="4" w:space="0" w:color="auto"/>
              <w:right w:val="single" w:sz="4" w:space="0" w:color="auto"/>
            </w:tcBorders>
            <w:noWrap/>
            <w:vAlign w:val="center"/>
          </w:tcPr>
          <w:p w14:paraId="449F8DC3" w14:textId="77777777" w:rsidR="00DD34BA" w:rsidRPr="008161FF" w:rsidRDefault="00DD34BA" w:rsidP="00DD34BA">
            <w:pPr>
              <w:contextualSpacing/>
              <w:jc w:val="both"/>
              <w:rPr>
                <w:lang w:val="ru-RU" w:eastAsia="ru-RU"/>
              </w:rPr>
            </w:pPr>
            <w:r w:rsidRPr="008161FF">
              <w:rPr>
                <w:lang w:val="ru-RU" w:eastAsia="ru-RU"/>
              </w:rPr>
              <w:t>0</w:t>
            </w:r>
          </w:p>
        </w:tc>
        <w:tc>
          <w:tcPr>
            <w:tcW w:w="605" w:type="dxa"/>
            <w:tcBorders>
              <w:top w:val="nil"/>
              <w:left w:val="nil"/>
              <w:bottom w:val="single" w:sz="4" w:space="0" w:color="auto"/>
              <w:right w:val="single" w:sz="4" w:space="0" w:color="auto"/>
            </w:tcBorders>
            <w:noWrap/>
            <w:vAlign w:val="center"/>
          </w:tcPr>
          <w:p w14:paraId="380E441D" w14:textId="77777777" w:rsidR="00DD34BA" w:rsidRPr="008161FF" w:rsidRDefault="00DD34BA" w:rsidP="00DD34BA">
            <w:pPr>
              <w:contextualSpacing/>
              <w:jc w:val="both"/>
              <w:rPr>
                <w:lang w:val="ru-RU" w:eastAsia="ru-RU"/>
              </w:rPr>
            </w:pPr>
            <w:r w:rsidRPr="008161FF">
              <w:rPr>
                <w:lang w:val="ru-RU" w:eastAsia="ru-RU"/>
              </w:rPr>
              <w:t>0</w:t>
            </w:r>
          </w:p>
        </w:tc>
        <w:tc>
          <w:tcPr>
            <w:tcW w:w="605" w:type="dxa"/>
            <w:tcBorders>
              <w:top w:val="nil"/>
              <w:left w:val="nil"/>
              <w:bottom w:val="single" w:sz="4" w:space="0" w:color="auto"/>
              <w:right w:val="single" w:sz="4" w:space="0" w:color="auto"/>
            </w:tcBorders>
            <w:noWrap/>
            <w:vAlign w:val="center"/>
          </w:tcPr>
          <w:p w14:paraId="1657D0F3" w14:textId="77777777" w:rsidR="00DD34BA" w:rsidRPr="008161FF" w:rsidRDefault="00DD34BA" w:rsidP="00DD34BA">
            <w:pPr>
              <w:contextualSpacing/>
              <w:jc w:val="both"/>
              <w:rPr>
                <w:lang w:val="ru-RU" w:eastAsia="ru-RU"/>
              </w:rPr>
            </w:pPr>
            <w:r w:rsidRPr="008161FF">
              <w:rPr>
                <w:lang w:val="ru-RU" w:eastAsia="ru-RU"/>
              </w:rPr>
              <w:t>2</w:t>
            </w:r>
          </w:p>
        </w:tc>
        <w:tc>
          <w:tcPr>
            <w:tcW w:w="605" w:type="dxa"/>
            <w:tcBorders>
              <w:top w:val="nil"/>
              <w:left w:val="nil"/>
              <w:bottom w:val="single" w:sz="4" w:space="0" w:color="auto"/>
              <w:right w:val="single" w:sz="4" w:space="0" w:color="auto"/>
            </w:tcBorders>
            <w:noWrap/>
            <w:vAlign w:val="center"/>
          </w:tcPr>
          <w:p w14:paraId="41F7A789" w14:textId="77777777" w:rsidR="00DD34BA" w:rsidRPr="008161FF" w:rsidRDefault="00DD34BA" w:rsidP="00DD34BA">
            <w:pPr>
              <w:contextualSpacing/>
              <w:jc w:val="both"/>
              <w:rPr>
                <w:lang w:val="ru-RU" w:eastAsia="ru-RU"/>
              </w:rPr>
            </w:pPr>
            <w:r w:rsidRPr="008161FF">
              <w:rPr>
                <w:lang w:val="ru-RU" w:eastAsia="ru-RU"/>
              </w:rPr>
              <w:t>0</w:t>
            </w:r>
          </w:p>
        </w:tc>
        <w:tc>
          <w:tcPr>
            <w:tcW w:w="750" w:type="dxa"/>
            <w:tcBorders>
              <w:top w:val="nil"/>
              <w:left w:val="nil"/>
              <w:bottom w:val="single" w:sz="4" w:space="0" w:color="auto"/>
              <w:right w:val="single" w:sz="4" w:space="0" w:color="auto"/>
            </w:tcBorders>
            <w:noWrap/>
            <w:vAlign w:val="center"/>
          </w:tcPr>
          <w:p w14:paraId="54E30185"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tcPr>
          <w:p w14:paraId="23BE217C" w14:textId="77777777" w:rsidR="00DD34BA" w:rsidRPr="008161FF" w:rsidRDefault="00DD34BA" w:rsidP="00DD34BA">
            <w:pPr>
              <w:contextualSpacing/>
              <w:jc w:val="both"/>
              <w:rPr>
                <w:lang w:val="ru-RU" w:eastAsia="ru-RU"/>
              </w:rPr>
            </w:pPr>
            <w:r w:rsidRPr="008161FF">
              <w:rPr>
                <w:lang w:val="ru-RU" w:eastAsia="ru-RU"/>
              </w:rPr>
              <w:t>0</w:t>
            </w:r>
          </w:p>
        </w:tc>
        <w:tc>
          <w:tcPr>
            <w:tcW w:w="905" w:type="dxa"/>
            <w:tcBorders>
              <w:top w:val="nil"/>
              <w:left w:val="nil"/>
              <w:bottom w:val="single" w:sz="4" w:space="0" w:color="auto"/>
              <w:right w:val="single" w:sz="4" w:space="0" w:color="auto"/>
            </w:tcBorders>
            <w:noWrap/>
            <w:vAlign w:val="center"/>
          </w:tcPr>
          <w:p w14:paraId="5017678A" w14:textId="77777777" w:rsidR="00DD34BA" w:rsidRPr="008161FF" w:rsidRDefault="00DD34BA" w:rsidP="00DD34BA">
            <w:pPr>
              <w:contextualSpacing/>
              <w:jc w:val="both"/>
              <w:rPr>
                <w:lang w:val="ru-RU" w:eastAsia="ru-RU"/>
              </w:rPr>
            </w:pPr>
            <w:r w:rsidRPr="008161FF">
              <w:rPr>
                <w:lang w:val="ru-RU" w:eastAsia="ru-RU"/>
              </w:rPr>
              <w:t>100</w:t>
            </w:r>
          </w:p>
        </w:tc>
        <w:tc>
          <w:tcPr>
            <w:tcW w:w="898" w:type="dxa"/>
            <w:tcBorders>
              <w:top w:val="nil"/>
              <w:left w:val="nil"/>
              <w:bottom w:val="single" w:sz="4" w:space="0" w:color="auto"/>
              <w:right w:val="single" w:sz="4" w:space="0" w:color="auto"/>
            </w:tcBorders>
            <w:noWrap/>
            <w:vAlign w:val="center"/>
          </w:tcPr>
          <w:p w14:paraId="2CEBFCA4" w14:textId="77777777" w:rsidR="00DD34BA" w:rsidRPr="008161FF" w:rsidRDefault="00DD34BA" w:rsidP="00DD34BA">
            <w:pPr>
              <w:contextualSpacing/>
              <w:jc w:val="both"/>
              <w:rPr>
                <w:lang w:val="ru-RU" w:eastAsia="ru-RU"/>
              </w:rPr>
            </w:pPr>
            <w:r w:rsidRPr="008161FF">
              <w:rPr>
                <w:lang w:val="ru-RU" w:eastAsia="ru-RU"/>
              </w:rPr>
              <w:t>36</w:t>
            </w:r>
          </w:p>
        </w:tc>
        <w:tc>
          <w:tcPr>
            <w:tcW w:w="296" w:type="dxa"/>
            <w:tcBorders>
              <w:top w:val="nil"/>
              <w:left w:val="nil"/>
              <w:bottom w:val="single" w:sz="4" w:space="0" w:color="auto"/>
              <w:right w:val="single" w:sz="4" w:space="0" w:color="auto"/>
            </w:tcBorders>
            <w:noWrap/>
            <w:vAlign w:val="center"/>
          </w:tcPr>
          <w:p w14:paraId="7447DB71" w14:textId="77777777" w:rsidR="00DD34BA" w:rsidRPr="008161FF" w:rsidRDefault="00DD34BA" w:rsidP="00DD34BA">
            <w:pPr>
              <w:contextualSpacing/>
              <w:jc w:val="both"/>
              <w:rPr>
                <w:lang w:val="ru-RU" w:eastAsia="ru-RU"/>
              </w:rPr>
            </w:pPr>
            <w:r w:rsidRPr="008161FF">
              <w:rPr>
                <w:lang w:val="ru-RU" w:eastAsia="ru-RU"/>
              </w:rPr>
              <w:t>3</w:t>
            </w:r>
          </w:p>
        </w:tc>
      </w:tr>
      <w:tr w:rsidR="00DD34BA" w:rsidRPr="008161FF" w14:paraId="27D97822"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254AECC6" w14:textId="77777777" w:rsidR="00DD34BA" w:rsidRPr="008161FF" w:rsidRDefault="00DD34BA" w:rsidP="00DD34BA">
            <w:pPr>
              <w:contextualSpacing/>
              <w:jc w:val="both"/>
              <w:rPr>
                <w:b/>
                <w:bCs/>
                <w:lang w:eastAsia="ru-RU"/>
              </w:rPr>
            </w:pPr>
            <w:r w:rsidRPr="008161FF">
              <w:rPr>
                <w:b/>
                <w:bCs/>
                <w:lang w:eastAsia="ru-RU"/>
              </w:rPr>
              <w:t>Итого:</w:t>
            </w:r>
          </w:p>
        </w:tc>
        <w:tc>
          <w:tcPr>
            <w:tcW w:w="1276" w:type="dxa"/>
            <w:tcBorders>
              <w:top w:val="nil"/>
              <w:left w:val="nil"/>
              <w:bottom w:val="single" w:sz="4" w:space="0" w:color="auto"/>
              <w:right w:val="single" w:sz="4" w:space="0" w:color="auto"/>
            </w:tcBorders>
            <w:noWrap/>
            <w:vAlign w:val="center"/>
            <w:hideMark/>
          </w:tcPr>
          <w:p w14:paraId="466A2153" w14:textId="77777777" w:rsidR="00DD34BA" w:rsidRPr="008161FF" w:rsidRDefault="00DD34BA" w:rsidP="00DD34BA">
            <w:pPr>
              <w:contextualSpacing/>
              <w:jc w:val="both"/>
              <w:rPr>
                <w:b/>
                <w:bCs/>
                <w:lang w:val="ru-RU" w:eastAsia="ru-RU"/>
              </w:rPr>
            </w:pPr>
            <w:r w:rsidRPr="008161FF">
              <w:rPr>
                <w:b/>
                <w:bCs/>
                <w:lang w:val="ru-RU" w:eastAsia="ru-RU"/>
              </w:rPr>
              <w:t>61</w:t>
            </w:r>
          </w:p>
        </w:tc>
        <w:tc>
          <w:tcPr>
            <w:tcW w:w="1047" w:type="dxa"/>
            <w:tcBorders>
              <w:top w:val="nil"/>
              <w:left w:val="nil"/>
              <w:bottom w:val="single" w:sz="4" w:space="0" w:color="auto"/>
              <w:right w:val="single" w:sz="4" w:space="0" w:color="auto"/>
            </w:tcBorders>
            <w:noWrap/>
            <w:vAlign w:val="center"/>
            <w:hideMark/>
          </w:tcPr>
          <w:p w14:paraId="708D4C3C" w14:textId="77777777" w:rsidR="00DD34BA" w:rsidRPr="008161FF" w:rsidRDefault="00DD34BA" w:rsidP="00DD34BA">
            <w:pPr>
              <w:contextualSpacing/>
              <w:jc w:val="both"/>
              <w:rPr>
                <w:b/>
                <w:bCs/>
                <w:lang w:val="ru-RU" w:eastAsia="ru-RU"/>
              </w:rPr>
            </w:pPr>
            <w:r w:rsidRPr="008161FF">
              <w:rPr>
                <w:b/>
                <w:bCs/>
                <w:lang w:val="ru-RU" w:eastAsia="ru-RU"/>
              </w:rPr>
              <w:t>3</w:t>
            </w:r>
          </w:p>
        </w:tc>
        <w:tc>
          <w:tcPr>
            <w:tcW w:w="605" w:type="dxa"/>
            <w:tcBorders>
              <w:top w:val="nil"/>
              <w:left w:val="nil"/>
              <w:bottom w:val="single" w:sz="4" w:space="0" w:color="auto"/>
              <w:right w:val="single" w:sz="4" w:space="0" w:color="auto"/>
            </w:tcBorders>
            <w:noWrap/>
            <w:vAlign w:val="center"/>
            <w:hideMark/>
          </w:tcPr>
          <w:p w14:paraId="77B286E4" w14:textId="77777777" w:rsidR="00DD34BA" w:rsidRPr="008161FF" w:rsidRDefault="00DD34BA" w:rsidP="00DD34BA">
            <w:pPr>
              <w:contextualSpacing/>
              <w:jc w:val="both"/>
              <w:rPr>
                <w:b/>
                <w:bCs/>
                <w:lang w:val="ru-RU" w:eastAsia="ru-RU"/>
              </w:rPr>
            </w:pPr>
            <w:r w:rsidRPr="008161FF">
              <w:rPr>
                <w:b/>
                <w:bCs/>
                <w:lang w:val="ru-RU" w:eastAsia="ru-RU"/>
              </w:rPr>
              <w:t>29</w:t>
            </w:r>
          </w:p>
        </w:tc>
        <w:tc>
          <w:tcPr>
            <w:tcW w:w="605" w:type="dxa"/>
            <w:tcBorders>
              <w:top w:val="nil"/>
              <w:left w:val="nil"/>
              <w:bottom w:val="single" w:sz="4" w:space="0" w:color="auto"/>
              <w:right w:val="single" w:sz="4" w:space="0" w:color="auto"/>
            </w:tcBorders>
            <w:noWrap/>
            <w:vAlign w:val="center"/>
            <w:hideMark/>
          </w:tcPr>
          <w:p w14:paraId="16EDC4A7" w14:textId="77777777" w:rsidR="00DD34BA" w:rsidRPr="008161FF" w:rsidRDefault="00DD34BA" w:rsidP="00DD34BA">
            <w:pPr>
              <w:contextualSpacing/>
              <w:jc w:val="both"/>
              <w:rPr>
                <w:b/>
                <w:bCs/>
                <w:lang w:val="ru-RU" w:eastAsia="ru-RU"/>
              </w:rPr>
            </w:pPr>
            <w:r w:rsidRPr="008161FF">
              <w:rPr>
                <w:b/>
                <w:bCs/>
                <w:lang w:val="ru-RU" w:eastAsia="ru-RU"/>
              </w:rPr>
              <w:t>29</w:t>
            </w:r>
          </w:p>
        </w:tc>
        <w:tc>
          <w:tcPr>
            <w:tcW w:w="605" w:type="dxa"/>
            <w:tcBorders>
              <w:top w:val="nil"/>
              <w:left w:val="nil"/>
              <w:bottom w:val="single" w:sz="4" w:space="0" w:color="auto"/>
              <w:right w:val="single" w:sz="4" w:space="0" w:color="auto"/>
            </w:tcBorders>
            <w:noWrap/>
            <w:vAlign w:val="center"/>
            <w:hideMark/>
          </w:tcPr>
          <w:p w14:paraId="3A9DFCD5" w14:textId="77777777" w:rsidR="00DD34BA" w:rsidRPr="008161FF" w:rsidRDefault="00DD34BA" w:rsidP="00DD34BA">
            <w:pPr>
              <w:contextualSpacing/>
              <w:jc w:val="both"/>
              <w:rPr>
                <w:b/>
                <w:bCs/>
                <w:lang w:val="ru-RU" w:eastAsia="ru-RU"/>
              </w:rPr>
            </w:pPr>
            <w:r w:rsidRPr="008161FF">
              <w:rPr>
                <w:b/>
                <w:bCs/>
                <w:lang w:val="ru-RU" w:eastAsia="ru-RU"/>
              </w:rPr>
              <w:t>0</w:t>
            </w:r>
          </w:p>
        </w:tc>
        <w:tc>
          <w:tcPr>
            <w:tcW w:w="750" w:type="dxa"/>
            <w:tcBorders>
              <w:top w:val="nil"/>
              <w:left w:val="nil"/>
              <w:bottom w:val="single" w:sz="4" w:space="0" w:color="auto"/>
              <w:right w:val="single" w:sz="4" w:space="0" w:color="auto"/>
            </w:tcBorders>
            <w:noWrap/>
            <w:vAlign w:val="center"/>
            <w:hideMark/>
          </w:tcPr>
          <w:p w14:paraId="59F939C4"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tcPr>
          <w:p w14:paraId="4929EB7F" w14:textId="77777777" w:rsidR="00DD34BA" w:rsidRPr="008161FF" w:rsidRDefault="00DD34BA" w:rsidP="00DD34BA">
            <w:pPr>
              <w:contextualSpacing/>
              <w:jc w:val="both"/>
              <w:rPr>
                <w:b/>
                <w:bCs/>
                <w:lang w:val="ru-RU" w:eastAsia="ru-RU"/>
              </w:rPr>
            </w:pPr>
            <w:r w:rsidRPr="008161FF">
              <w:rPr>
                <w:b/>
                <w:bCs/>
                <w:lang w:val="ru-RU" w:eastAsia="ru-RU"/>
              </w:rPr>
              <w:t>52,5</w:t>
            </w:r>
          </w:p>
        </w:tc>
        <w:tc>
          <w:tcPr>
            <w:tcW w:w="905" w:type="dxa"/>
            <w:tcBorders>
              <w:top w:val="nil"/>
              <w:left w:val="nil"/>
              <w:bottom w:val="single" w:sz="4" w:space="0" w:color="auto"/>
              <w:right w:val="single" w:sz="4" w:space="0" w:color="auto"/>
            </w:tcBorders>
            <w:noWrap/>
            <w:vAlign w:val="center"/>
          </w:tcPr>
          <w:p w14:paraId="683C3210" w14:textId="77777777" w:rsidR="00DD34BA" w:rsidRPr="008161FF" w:rsidRDefault="00DD34BA" w:rsidP="00DD34BA">
            <w:pPr>
              <w:contextualSpacing/>
              <w:jc w:val="both"/>
              <w:rPr>
                <w:b/>
                <w:bCs/>
                <w:lang w:val="ru-RU" w:eastAsia="ru-RU"/>
              </w:rPr>
            </w:pPr>
            <w:r w:rsidRPr="008161FF">
              <w:rPr>
                <w:b/>
                <w:bCs/>
                <w:lang w:val="ru-RU" w:eastAsia="ru-RU"/>
              </w:rPr>
              <w:t>100</w:t>
            </w:r>
          </w:p>
        </w:tc>
        <w:tc>
          <w:tcPr>
            <w:tcW w:w="898" w:type="dxa"/>
            <w:tcBorders>
              <w:top w:val="nil"/>
              <w:left w:val="nil"/>
              <w:bottom w:val="single" w:sz="4" w:space="0" w:color="auto"/>
              <w:right w:val="single" w:sz="4" w:space="0" w:color="auto"/>
            </w:tcBorders>
            <w:noWrap/>
            <w:vAlign w:val="center"/>
          </w:tcPr>
          <w:p w14:paraId="6859823A" w14:textId="77777777" w:rsidR="00DD34BA" w:rsidRPr="008161FF" w:rsidRDefault="00DD34BA" w:rsidP="00DD34BA">
            <w:pPr>
              <w:contextualSpacing/>
              <w:jc w:val="both"/>
              <w:rPr>
                <w:b/>
                <w:bCs/>
                <w:lang w:val="ru-RU" w:eastAsia="ru-RU"/>
              </w:rPr>
            </w:pPr>
            <w:r w:rsidRPr="008161FF">
              <w:rPr>
                <w:b/>
                <w:bCs/>
                <w:lang w:val="ru-RU" w:eastAsia="ru-RU"/>
              </w:rPr>
              <w:t>52,5</w:t>
            </w:r>
          </w:p>
        </w:tc>
        <w:tc>
          <w:tcPr>
            <w:tcW w:w="296" w:type="dxa"/>
            <w:tcBorders>
              <w:top w:val="nil"/>
              <w:left w:val="nil"/>
              <w:bottom w:val="single" w:sz="4" w:space="0" w:color="auto"/>
              <w:right w:val="single" w:sz="4" w:space="0" w:color="auto"/>
            </w:tcBorders>
            <w:noWrap/>
            <w:vAlign w:val="center"/>
          </w:tcPr>
          <w:p w14:paraId="4CE5D2EC" w14:textId="77777777" w:rsidR="00DD34BA" w:rsidRPr="008161FF" w:rsidRDefault="00DD34BA" w:rsidP="00DD34BA">
            <w:pPr>
              <w:contextualSpacing/>
              <w:jc w:val="both"/>
              <w:rPr>
                <w:b/>
                <w:bCs/>
                <w:lang w:val="ru-RU" w:eastAsia="ru-RU"/>
              </w:rPr>
            </w:pPr>
            <w:r w:rsidRPr="008161FF">
              <w:rPr>
                <w:b/>
                <w:bCs/>
                <w:lang w:val="ru-RU" w:eastAsia="ru-RU"/>
              </w:rPr>
              <w:t>3,6</w:t>
            </w:r>
          </w:p>
        </w:tc>
      </w:tr>
      <w:tr w:rsidR="00DD34BA" w:rsidRPr="008161FF" w14:paraId="3D0C0BA1"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hideMark/>
          </w:tcPr>
          <w:p w14:paraId="5CE2865E" w14:textId="77777777" w:rsidR="00DD34BA" w:rsidRPr="008161FF" w:rsidRDefault="00DD34BA" w:rsidP="00DD34BA">
            <w:pPr>
              <w:autoSpaceDE w:val="0"/>
              <w:autoSpaceDN w:val="0"/>
              <w:adjustRightInd w:val="0"/>
              <w:contextualSpacing/>
              <w:jc w:val="both"/>
              <w:rPr>
                <w:rFonts w:eastAsia="Calibri"/>
                <w:b/>
                <w:bCs/>
                <w:lang w:eastAsia="ru-RU"/>
              </w:rPr>
            </w:pPr>
            <w:r w:rsidRPr="008161FF">
              <w:rPr>
                <w:rFonts w:eastAsia="Calibri"/>
                <w:b/>
                <w:bCs/>
                <w:lang w:eastAsia="ru-RU"/>
              </w:rPr>
              <w:t>Итог</w:t>
            </w:r>
          </w:p>
        </w:tc>
        <w:tc>
          <w:tcPr>
            <w:tcW w:w="1276" w:type="dxa"/>
            <w:tcBorders>
              <w:top w:val="single" w:sz="4" w:space="0" w:color="auto"/>
              <w:left w:val="nil"/>
              <w:bottom w:val="single" w:sz="4" w:space="0" w:color="auto"/>
              <w:right w:val="single" w:sz="4" w:space="0" w:color="auto"/>
            </w:tcBorders>
            <w:noWrap/>
            <w:vAlign w:val="center"/>
            <w:hideMark/>
          </w:tcPr>
          <w:p w14:paraId="7949B211" w14:textId="77777777" w:rsidR="00DD34BA" w:rsidRPr="008161FF" w:rsidRDefault="00DD34BA" w:rsidP="00DD34BA">
            <w:pPr>
              <w:contextualSpacing/>
              <w:jc w:val="both"/>
              <w:rPr>
                <w:b/>
                <w:bCs/>
                <w:lang w:val="ru-RU" w:eastAsia="ru-RU"/>
              </w:rPr>
            </w:pPr>
            <w:r w:rsidRPr="008161FF">
              <w:rPr>
                <w:b/>
                <w:bCs/>
                <w:lang w:val="ru-RU" w:eastAsia="ru-RU"/>
              </w:rPr>
              <w:t>189</w:t>
            </w:r>
          </w:p>
        </w:tc>
        <w:tc>
          <w:tcPr>
            <w:tcW w:w="1047" w:type="dxa"/>
            <w:tcBorders>
              <w:top w:val="single" w:sz="4" w:space="0" w:color="auto"/>
              <w:left w:val="nil"/>
              <w:bottom w:val="single" w:sz="4" w:space="0" w:color="auto"/>
              <w:right w:val="single" w:sz="4" w:space="0" w:color="auto"/>
            </w:tcBorders>
            <w:noWrap/>
            <w:vAlign w:val="center"/>
          </w:tcPr>
          <w:p w14:paraId="1B4121ED" w14:textId="77777777" w:rsidR="00DD34BA" w:rsidRPr="008161FF" w:rsidRDefault="00DD34BA" w:rsidP="00DD34BA">
            <w:pPr>
              <w:contextualSpacing/>
              <w:jc w:val="both"/>
              <w:rPr>
                <w:b/>
                <w:bCs/>
                <w:lang w:val="ru-RU" w:eastAsia="ru-RU"/>
              </w:rPr>
            </w:pPr>
            <w:r w:rsidRPr="008161FF">
              <w:rPr>
                <w:b/>
                <w:bCs/>
                <w:lang w:val="ru-RU" w:eastAsia="ru-RU"/>
              </w:rPr>
              <w:t>12</w:t>
            </w:r>
          </w:p>
        </w:tc>
        <w:tc>
          <w:tcPr>
            <w:tcW w:w="605" w:type="dxa"/>
            <w:tcBorders>
              <w:top w:val="single" w:sz="4" w:space="0" w:color="auto"/>
              <w:left w:val="nil"/>
              <w:bottom w:val="single" w:sz="4" w:space="0" w:color="auto"/>
              <w:right w:val="single" w:sz="4" w:space="0" w:color="auto"/>
            </w:tcBorders>
            <w:noWrap/>
            <w:vAlign w:val="center"/>
          </w:tcPr>
          <w:p w14:paraId="2CBF3C5E" w14:textId="77777777" w:rsidR="00DD34BA" w:rsidRPr="008161FF" w:rsidRDefault="00DD34BA" w:rsidP="00DD34BA">
            <w:pPr>
              <w:contextualSpacing/>
              <w:jc w:val="both"/>
              <w:rPr>
                <w:b/>
                <w:bCs/>
                <w:lang w:val="ru-RU" w:eastAsia="ru-RU"/>
              </w:rPr>
            </w:pPr>
            <w:r w:rsidRPr="008161FF">
              <w:rPr>
                <w:b/>
                <w:bCs/>
                <w:lang w:val="ru-RU" w:eastAsia="ru-RU"/>
              </w:rPr>
              <w:t>87</w:t>
            </w:r>
          </w:p>
        </w:tc>
        <w:tc>
          <w:tcPr>
            <w:tcW w:w="605" w:type="dxa"/>
            <w:tcBorders>
              <w:top w:val="single" w:sz="4" w:space="0" w:color="auto"/>
              <w:left w:val="nil"/>
              <w:bottom w:val="single" w:sz="4" w:space="0" w:color="auto"/>
              <w:right w:val="single" w:sz="4" w:space="0" w:color="auto"/>
            </w:tcBorders>
            <w:noWrap/>
            <w:vAlign w:val="center"/>
          </w:tcPr>
          <w:p w14:paraId="3F7BAFA0" w14:textId="77777777" w:rsidR="00DD34BA" w:rsidRPr="008161FF" w:rsidRDefault="00DD34BA" w:rsidP="00DD34BA">
            <w:pPr>
              <w:contextualSpacing/>
              <w:jc w:val="both"/>
              <w:rPr>
                <w:b/>
                <w:bCs/>
                <w:lang w:val="ru-RU" w:eastAsia="ru-RU"/>
              </w:rPr>
            </w:pPr>
            <w:r w:rsidRPr="008161FF">
              <w:rPr>
                <w:b/>
                <w:bCs/>
                <w:lang w:val="ru-RU" w:eastAsia="ru-RU"/>
              </w:rPr>
              <w:t>84</w:t>
            </w:r>
          </w:p>
        </w:tc>
        <w:tc>
          <w:tcPr>
            <w:tcW w:w="605" w:type="dxa"/>
            <w:tcBorders>
              <w:top w:val="single" w:sz="4" w:space="0" w:color="auto"/>
              <w:left w:val="nil"/>
              <w:bottom w:val="single" w:sz="4" w:space="0" w:color="auto"/>
              <w:right w:val="single" w:sz="4" w:space="0" w:color="auto"/>
            </w:tcBorders>
            <w:noWrap/>
            <w:vAlign w:val="center"/>
            <w:hideMark/>
          </w:tcPr>
          <w:p w14:paraId="070D5FED" w14:textId="77777777" w:rsidR="00DD34BA" w:rsidRPr="008161FF" w:rsidRDefault="00DD34BA" w:rsidP="00DD34BA">
            <w:pPr>
              <w:contextualSpacing/>
              <w:jc w:val="both"/>
              <w:rPr>
                <w:b/>
                <w:bCs/>
                <w:lang w:val="ru-RU" w:eastAsia="ru-RU"/>
              </w:rPr>
            </w:pPr>
            <w:r w:rsidRPr="008161FF">
              <w:rPr>
                <w:b/>
                <w:bCs/>
                <w:lang w:val="ru-RU" w:eastAsia="ru-RU"/>
              </w:rPr>
              <w:t>6</w:t>
            </w:r>
          </w:p>
        </w:tc>
        <w:tc>
          <w:tcPr>
            <w:tcW w:w="750" w:type="dxa"/>
            <w:tcBorders>
              <w:top w:val="single" w:sz="4" w:space="0" w:color="auto"/>
              <w:left w:val="nil"/>
              <w:bottom w:val="single" w:sz="4" w:space="0" w:color="auto"/>
              <w:right w:val="single" w:sz="4" w:space="0" w:color="auto"/>
            </w:tcBorders>
            <w:noWrap/>
            <w:vAlign w:val="center"/>
            <w:hideMark/>
          </w:tcPr>
          <w:p w14:paraId="2725AF90" w14:textId="77777777" w:rsidR="00DD34BA" w:rsidRPr="008161FF" w:rsidRDefault="00DD34BA" w:rsidP="00DD34BA">
            <w:pPr>
              <w:contextualSpacing/>
              <w:jc w:val="both"/>
              <w:rPr>
                <w:b/>
                <w:bCs/>
                <w:lang w:val="ru-RU" w:eastAsia="ru-RU"/>
              </w:rPr>
            </w:pPr>
            <w:r w:rsidRPr="008161FF">
              <w:rPr>
                <w:b/>
                <w:bCs/>
                <w:lang w:val="ru-RU" w:eastAsia="ru-RU"/>
              </w:rPr>
              <w:t>0</w:t>
            </w:r>
          </w:p>
        </w:tc>
        <w:tc>
          <w:tcPr>
            <w:tcW w:w="1109" w:type="dxa"/>
            <w:tcBorders>
              <w:top w:val="single" w:sz="4" w:space="0" w:color="auto"/>
              <w:left w:val="nil"/>
              <w:bottom w:val="single" w:sz="4" w:space="0" w:color="auto"/>
              <w:right w:val="single" w:sz="4" w:space="0" w:color="auto"/>
            </w:tcBorders>
            <w:noWrap/>
            <w:vAlign w:val="center"/>
          </w:tcPr>
          <w:p w14:paraId="6BCCDE15" w14:textId="77777777" w:rsidR="00DD34BA" w:rsidRPr="008161FF" w:rsidRDefault="00DD34BA" w:rsidP="00DD34BA">
            <w:pPr>
              <w:contextualSpacing/>
              <w:jc w:val="both"/>
              <w:rPr>
                <w:b/>
                <w:bCs/>
                <w:lang w:val="ru-RU" w:eastAsia="ru-RU"/>
              </w:rPr>
            </w:pPr>
            <w:r w:rsidRPr="008161FF">
              <w:rPr>
                <w:b/>
                <w:bCs/>
                <w:lang w:val="ru-RU" w:eastAsia="ru-RU"/>
              </w:rPr>
              <w:t>52,4</w:t>
            </w:r>
          </w:p>
        </w:tc>
        <w:tc>
          <w:tcPr>
            <w:tcW w:w="905" w:type="dxa"/>
            <w:tcBorders>
              <w:top w:val="single" w:sz="4" w:space="0" w:color="auto"/>
              <w:left w:val="nil"/>
              <w:bottom w:val="single" w:sz="4" w:space="0" w:color="auto"/>
              <w:right w:val="single" w:sz="4" w:space="0" w:color="auto"/>
            </w:tcBorders>
            <w:noWrap/>
            <w:vAlign w:val="center"/>
          </w:tcPr>
          <w:p w14:paraId="2D70C35E" w14:textId="77777777" w:rsidR="00DD34BA" w:rsidRPr="008161FF" w:rsidRDefault="00DD34BA" w:rsidP="00DD34BA">
            <w:pPr>
              <w:contextualSpacing/>
              <w:jc w:val="both"/>
              <w:rPr>
                <w:b/>
                <w:bCs/>
                <w:lang w:val="ru-RU" w:eastAsia="ru-RU"/>
              </w:rPr>
            </w:pPr>
            <w:r w:rsidRPr="008161FF">
              <w:rPr>
                <w:b/>
                <w:bCs/>
                <w:lang w:val="ru-RU" w:eastAsia="ru-RU"/>
              </w:rPr>
              <w:t>96,8</w:t>
            </w:r>
          </w:p>
        </w:tc>
        <w:tc>
          <w:tcPr>
            <w:tcW w:w="898" w:type="dxa"/>
            <w:tcBorders>
              <w:top w:val="single" w:sz="4" w:space="0" w:color="auto"/>
              <w:left w:val="nil"/>
              <w:bottom w:val="single" w:sz="4" w:space="0" w:color="auto"/>
              <w:right w:val="single" w:sz="4" w:space="0" w:color="auto"/>
            </w:tcBorders>
            <w:noWrap/>
            <w:vAlign w:val="center"/>
          </w:tcPr>
          <w:p w14:paraId="5A03AAD0" w14:textId="77777777" w:rsidR="00DD34BA" w:rsidRPr="008161FF" w:rsidRDefault="00DD34BA" w:rsidP="00DD34BA">
            <w:pPr>
              <w:contextualSpacing/>
              <w:jc w:val="both"/>
              <w:rPr>
                <w:b/>
                <w:bCs/>
                <w:lang w:val="ru-RU" w:eastAsia="ru-RU"/>
              </w:rPr>
            </w:pPr>
            <w:r w:rsidRPr="008161FF">
              <w:rPr>
                <w:b/>
                <w:bCs/>
                <w:lang w:val="ru-RU" w:eastAsia="ru-RU"/>
              </w:rPr>
              <w:t>52,2</w:t>
            </w:r>
          </w:p>
        </w:tc>
        <w:tc>
          <w:tcPr>
            <w:tcW w:w="296" w:type="dxa"/>
            <w:tcBorders>
              <w:top w:val="single" w:sz="4" w:space="0" w:color="auto"/>
              <w:left w:val="nil"/>
              <w:bottom w:val="single" w:sz="4" w:space="0" w:color="auto"/>
              <w:right w:val="single" w:sz="4" w:space="0" w:color="auto"/>
            </w:tcBorders>
            <w:noWrap/>
            <w:vAlign w:val="center"/>
          </w:tcPr>
          <w:p w14:paraId="59BCDA35" w14:textId="77777777" w:rsidR="00DD34BA" w:rsidRPr="008161FF" w:rsidRDefault="00DD34BA" w:rsidP="00DD34BA">
            <w:pPr>
              <w:contextualSpacing/>
              <w:jc w:val="both"/>
              <w:rPr>
                <w:b/>
                <w:bCs/>
                <w:lang w:val="ru-RU" w:eastAsia="ru-RU"/>
              </w:rPr>
            </w:pPr>
            <w:r w:rsidRPr="008161FF">
              <w:rPr>
                <w:b/>
                <w:bCs/>
                <w:lang w:val="ru-RU" w:eastAsia="ru-RU"/>
              </w:rPr>
              <w:t>3.6</w:t>
            </w:r>
          </w:p>
        </w:tc>
      </w:tr>
    </w:tbl>
    <w:p w14:paraId="1226FA4E" w14:textId="77777777" w:rsidR="00DD34BA" w:rsidRPr="008161FF" w:rsidRDefault="00DD34BA" w:rsidP="00DD34BA">
      <w:pPr>
        <w:spacing w:before="0" w:beforeAutospacing="0" w:after="0" w:afterAutospacing="0"/>
        <w:jc w:val="center"/>
        <w:rPr>
          <w:b/>
          <w:lang w:val="ru-RU"/>
        </w:rPr>
      </w:pPr>
    </w:p>
    <w:p w14:paraId="7C5D3B81" w14:textId="77777777" w:rsidR="00DD34BA" w:rsidRPr="008161FF" w:rsidRDefault="00DD34BA" w:rsidP="00DD34BA">
      <w:pPr>
        <w:spacing w:before="0" w:beforeAutospacing="0" w:after="0" w:afterAutospacing="0"/>
        <w:jc w:val="center"/>
        <w:rPr>
          <w:b/>
          <w:sz w:val="24"/>
          <w:szCs w:val="24"/>
          <w:lang w:val="ru-RU"/>
        </w:rPr>
      </w:pPr>
      <w:r w:rsidRPr="008161FF">
        <w:rPr>
          <w:b/>
          <w:sz w:val="24"/>
          <w:szCs w:val="24"/>
          <w:lang w:val="ru-RU"/>
        </w:rPr>
        <w:t>Сравнение с результатами прошлого 2024 учебного года НОО по</w:t>
      </w:r>
      <w:r w:rsidRPr="008161FF">
        <w:rPr>
          <w:b/>
          <w:sz w:val="24"/>
          <w:szCs w:val="24"/>
        </w:rPr>
        <w:t> </w:t>
      </w:r>
      <w:r w:rsidRPr="008161FF">
        <w:rPr>
          <w:b/>
          <w:sz w:val="24"/>
          <w:szCs w:val="24"/>
          <w:lang w:val="ru-RU"/>
        </w:rPr>
        <w:t xml:space="preserve">показателю «успеваемость» </w:t>
      </w:r>
    </w:p>
    <w:p w14:paraId="1FC0B468" w14:textId="77777777" w:rsidR="00DD34BA" w:rsidRPr="008161FF" w:rsidRDefault="00DD34BA" w:rsidP="00DD34BA">
      <w:pPr>
        <w:spacing w:before="0" w:beforeAutospacing="0" w:after="0" w:afterAutospacing="0"/>
        <w:jc w:val="center"/>
        <w:rPr>
          <w:b/>
          <w:lang w:val="ru-RU"/>
        </w:rPr>
      </w:pPr>
    </w:p>
    <w:tbl>
      <w:tblPr>
        <w:tblW w:w="9073" w:type="dxa"/>
        <w:tblInd w:w="-147" w:type="dxa"/>
        <w:tblLook w:val="04A0" w:firstRow="1" w:lastRow="0" w:firstColumn="1" w:lastColumn="0" w:noHBand="0" w:noVBand="1"/>
      </w:tblPr>
      <w:tblGrid>
        <w:gridCol w:w="907"/>
        <w:gridCol w:w="1489"/>
        <w:gridCol w:w="664"/>
        <w:gridCol w:w="570"/>
        <w:gridCol w:w="570"/>
        <w:gridCol w:w="570"/>
        <w:gridCol w:w="702"/>
        <w:gridCol w:w="1028"/>
        <w:gridCol w:w="843"/>
        <w:gridCol w:w="836"/>
        <w:gridCol w:w="1008"/>
      </w:tblGrid>
      <w:tr w:rsidR="00DD34BA" w:rsidRPr="008161FF" w14:paraId="76E52936" w14:textId="77777777" w:rsidTr="00923F36">
        <w:trPr>
          <w:trHeight w:val="65"/>
          <w:tblHeader/>
        </w:trPr>
        <w:tc>
          <w:tcPr>
            <w:tcW w:w="977" w:type="dxa"/>
            <w:vMerge w:val="restart"/>
            <w:tcBorders>
              <w:top w:val="single" w:sz="4" w:space="0" w:color="auto"/>
              <w:left w:val="single" w:sz="4" w:space="0" w:color="auto"/>
              <w:bottom w:val="single" w:sz="4" w:space="0" w:color="auto"/>
              <w:right w:val="single" w:sz="4" w:space="0" w:color="auto"/>
            </w:tcBorders>
            <w:noWrap/>
            <w:vAlign w:val="center"/>
            <w:hideMark/>
          </w:tcPr>
          <w:p w14:paraId="3ED5CD07" w14:textId="77777777" w:rsidR="00DD34BA" w:rsidRPr="008161FF" w:rsidRDefault="00DD34BA" w:rsidP="00DD34BA">
            <w:pPr>
              <w:contextualSpacing/>
              <w:jc w:val="both"/>
              <w:rPr>
                <w:b/>
                <w:bCs/>
                <w:lang w:eastAsia="ru-RU"/>
              </w:rPr>
            </w:pPr>
            <w:r w:rsidRPr="008161FF">
              <w:rPr>
                <w:b/>
                <w:bCs/>
                <w:lang w:eastAsia="ru-RU"/>
              </w:rPr>
              <w:t>Классы</w:t>
            </w:r>
          </w:p>
        </w:tc>
        <w:tc>
          <w:tcPr>
            <w:tcW w:w="1615" w:type="dxa"/>
            <w:vMerge w:val="restart"/>
            <w:tcBorders>
              <w:top w:val="single" w:sz="4" w:space="0" w:color="auto"/>
              <w:left w:val="single" w:sz="4" w:space="0" w:color="auto"/>
              <w:bottom w:val="single" w:sz="4" w:space="0" w:color="auto"/>
              <w:right w:val="single" w:sz="4" w:space="0" w:color="auto"/>
            </w:tcBorders>
            <w:vAlign w:val="center"/>
            <w:hideMark/>
          </w:tcPr>
          <w:p w14:paraId="2B2757D1" w14:textId="77777777" w:rsidR="00DD34BA" w:rsidRPr="008161FF" w:rsidRDefault="00DD34BA" w:rsidP="00DD34BA">
            <w:pPr>
              <w:contextualSpacing/>
              <w:jc w:val="both"/>
              <w:rPr>
                <w:b/>
                <w:bCs/>
                <w:lang w:eastAsia="ru-RU"/>
              </w:rPr>
            </w:pPr>
            <w:r w:rsidRPr="008161FF">
              <w:rPr>
                <w:b/>
                <w:bCs/>
                <w:lang w:eastAsia="ru-RU"/>
              </w:rPr>
              <w:t>По списку</w:t>
            </w:r>
          </w:p>
        </w:tc>
        <w:tc>
          <w:tcPr>
            <w:tcW w:w="3273" w:type="dxa"/>
            <w:gridSpan w:val="5"/>
            <w:tcBorders>
              <w:top w:val="single" w:sz="4" w:space="0" w:color="auto"/>
              <w:left w:val="nil"/>
              <w:bottom w:val="single" w:sz="4" w:space="0" w:color="auto"/>
              <w:right w:val="single" w:sz="4" w:space="0" w:color="auto"/>
            </w:tcBorders>
            <w:noWrap/>
            <w:vAlign w:val="center"/>
            <w:hideMark/>
          </w:tcPr>
          <w:p w14:paraId="1F60B156"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5B8003DC" w14:textId="77777777" w:rsidR="00DD34BA" w:rsidRPr="008161FF" w:rsidRDefault="00DD34BA" w:rsidP="00DD34BA">
            <w:pPr>
              <w:contextualSpacing/>
              <w:jc w:val="both"/>
              <w:rPr>
                <w:b/>
                <w:bCs/>
                <w:lang w:eastAsia="ru-RU"/>
              </w:rPr>
            </w:pPr>
            <w:r w:rsidRPr="008161FF">
              <w:rPr>
                <w:b/>
                <w:bCs/>
                <w:lang w:eastAsia="ru-RU"/>
              </w:rPr>
              <w:t>%  качества</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59210409" w14:textId="77777777" w:rsidR="00DD34BA" w:rsidRPr="008161FF" w:rsidRDefault="00DD34BA" w:rsidP="00DD34BA">
            <w:pPr>
              <w:contextualSpacing/>
              <w:jc w:val="both"/>
              <w:rPr>
                <w:b/>
                <w:bCs/>
                <w:lang w:eastAsia="ru-RU"/>
              </w:rPr>
            </w:pPr>
            <w:r w:rsidRPr="008161FF">
              <w:rPr>
                <w:b/>
                <w:bCs/>
                <w:lang w:eastAsia="ru-RU"/>
              </w:rPr>
              <w:t>% успев.</w:t>
            </w: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62A4A36F" w14:textId="77777777" w:rsidR="00DD34BA" w:rsidRPr="008161FF" w:rsidRDefault="00DD34BA" w:rsidP="00DD34BA">
            <w:pPr>
              <w:contextualSpacing/>
              <w:jc w:val="both"/>
              <w:rPr>
                <w:b/>
                <w:bCs/>
                <w:lang w:eastAsia="ru-RU"/>
              </w:rPr>
            </w:pPr>
            <w:r w:rsidRPr="008161FF">
              <w:rPr>
                <w:b/>
                <w:bCs/>
                <w:lang w:eastAsia="ru-RU"/>
              </w:rPr>
              <w:t>СОУ</w:t>
            </w:r>
          </w:p>
        </w:tc>
        <w:tc>
          <w:tcPr>
            <w:tcW w:w="296" w:type="dxa"/>
            <w:tcBorders>
              <w:top w:val="single" w:sz="4" w:space="0" w:color="auto"/>
              <w:left w:val="single" w:sz="4" w:space="0" w:color="auto"/>
              <w:bottom w:val="single" w:sz="4" w:space="0" w:color="auto"/>
              <w:right w:val="single" w:sz="4" w:space="0" w:color="auto"/>
            </w:tcBorders>
            <w:vAlign w:val="center"/>
            <w:hideMark/>
          </w:tcPr>
          <w:p w14:paraId="611ED52E"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DD34BA" w:rsidRPr="008161FF" w14:paraId="691E6D2A" w14:textId="77777777" w:rsidTr="00923F36">
        <w:trPr>
          <w:trHeight w:val="65"/>
          <w:tblHeader/>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506B0536" w14:textId="77777777" w:rsidR="00DD34BA" w:rsidRPr="008161FF" w:rsidRDefault="00DD34BA" w:rsidP="00DD34BA">
            <w:pPr>
              <w:jc w:val="both"/>
              <w:rPr>
                <w:b/>
                <w:bCs/>
                <w:lang w:eastAsia="ru-RU"/>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34B3C78D" w14:textId="77777777" w:rsidR="00DD34BA" w:rsidRPr="008161FF" w:rsidRDefault="00DD34BA" w:rsidP="00DD34BA">
            <w:pPr>
              <w:jc w:val="both"/>
              <w:rPr>
                <w:b/>
                <w:bCs/>
                <w:lang w:eastAsia="ru-RU"/>
              </w:rPr>
            </w:pPr>
          </w:p>
        </w:tc>
        <w:tc>
          <w:tcPr>
            <w:tcW w:w="708" w:type="dxa"/>
            <w:tcBorders>
              <w:top w:val="single" w:sz="4" w:space="0" w:color="auto"/>
              <w:left w:val="nil"/>
              <w:bottom w:val="single" w:sz="4" w:space="0" w:color="auto"/>
              <w:right w:val="single" w:sz="4" w:space="0" w:color="auto"/>
            </w:tcBorders>
            <w:shd w:val="clear" w:color="auto" w:fill="FFFFFF"/>
            <w:noWrap/>
            <w:vAlign w:val="center"/>
            <w:hideMark/>
          </w:tcPr>
          <w:p w14:paraId="6FFB4B61" w14:textId="77777777" w:rsidR="00DD34BA" w:rsidRPr="008161FF" w:rsidRDefault="00DD34BA" w:rsidP="00DD34BA">
            <w:pPr>
              <w:contextualSpacing/>
              <w:jc w:val="both"/>
              <w:rPr>
                <w:b/>
                <w:bCs/>
                <w:lang w:eastAsia="ru-RU"/>
              </w:rPr>
            </w:pPr>
            <w:r w:rsidRPr="008161FF">
              <w:rPr>
                <w:b/>
                <w:bCs/>
                <w:lang w:eastAsia="ru-RU"/>
              </w:rPr>
              <w:t>«5»</w:t>
            </w:r>
          </w:p>
        </w:tc>
        <w:tc>
          <w:tcPr>
            <w:tcW w:w="605" w:type="dxa"/>
            <w:tcBorders>
              <w:top w:val="single" w:sz="4" w:space="0" w:color="auto"/>
              <w:left w:val="nil"/>
              <w:bottom w:val="single" w:sz="4" w:space="0" w:color="auto"/>
              <w:right w:val="single" w:sz="4" w:space="0" w:color="auto"/>
            </w:tcBorders>
            <w:noWrap/>
            <w:vAlign w:val="center"/>
            <w:hideMark/>
          </w:tcPr>
          <w:p w14:paraId="1687BC4E" w14:textId="77777777" w:rsidR="00DD34BA" w:rsidRPr="008161FF" w:rsidRDefault="00DD34BA" w:rsidP="00DD34BA">
            <w:pPr>
              <w:contextualSpacing/>
              <w:jc w:val="both"/>
              <w:rPr>
                <w:b/>
                <w:bCs/>
                <w:lang w:eastAsia="ru-RU"/>
              </w:rPr>
            </w:pPr>
            <w:r w:rsidRPr="008161FF">
              <w:rPr>
                <w:b/>
                <w:bCs/>
                <w:lang w:eastAsia="ru-RU"/>
              </w:rPr>
              <w:t>«4»</w:t>
            </w:r>
          </w:p>
        </w:tc>
        <w:tc>
          <w:tcPr>
            <w:tcW w:w="605" w:type="dxa"/>
            <w:tcBorders>
              <w:top w:val="single" w:sz="4" w:space="0" w:color="auto"/>
              <w:left w:val="nil"/>
              <w:bottom w:val="single" w:sz="4" w:space="0" w:color="auto"/>
              <w:right w:val="single" w:sz="4" w:space="0" w:color="auto"/>
            </w:tcBorders>
            <w:noWrap/>
            <w:vAlign w:val="center"/>
            <w:hideMark/>
          </w:tcPr>
          <w:p w14:paraId="704FBDBF" w14:textId="77777777" w:rsidR="00DD34BA" w:rsidRPr="008161FF" w:rsidRDefault="00DD34BA" w:rsidP="00DD34BA">
            <w:pPr>
              <w:contextualSpacing/>
              <w:jc w:val="both"/>
              <w:rPr>
                <w:b/>
                <w:bCs/>
                <w:lang w:eastAsia="ru-RU"/>
              </w:rPr>
            </w:pPr>
            <w:r w:rsidRPr="008161FF">
              <w:rPr>
                <w:b/>
                <w:bCs/>
                <w:lang w:eastAsia="ru-RU"/>
              </w:rPr>
              <w:t>«3»</w:t>
            </w:r>
          </w:p>
        </w:tc>
        <w:tc>
          <w:tcPr>
            <w:tcW w:w="605" w:type="dxa"/>
            <w:tcBorders>
              <w:top w:val="single" w:sz="4" w:space="0" w:color="auto"/>
              <w:left w:val="nil"/>
              <w:bottom w:val="single" w:sz="4" w:space="0" w:color="auto"/>
              <w:right w:val="single" w:sz="4" w:space="0" w:color="auto"/>
            </w:tcBorders>
            <w:noWrap/>
            <w:vAlign w:val="center"/>
            <w:hideMark/>
          </w:tcPr>
          <w:p w14:paraId="3E2F382E" w14:textId="77777777" w:rsidR="00DD34BA" w:rsidRPr="008161FF" w:rsidRDefault="00DD34BA" w:rsidP="00DD34BA">
            <w:pPr>
              <w:contextualSpacing/>
              <w:jc w:val="both"/>
              <w:rPr>
                <w:b/>
                <w:bCs/>
                <w:lang w:eastAsia="ru-RU"/>
              </w:rPr>
            </w:pPr>
            <w:r w:rsidRPr="008161FF">
              <w:rPr>
                <w:b/>
                <w:bCs/>
                <w:lang w:eastAsia="ru-RU"/>
              </w:rPr>
              <w:t>«2»</w:t>
            </w:r>
          </w:p>
        </w:tc>
        <w:tc>
          <w:tcPr>
            <w:tcW w:w="750" w:type="dxa"/>
            <w:tcBorders>
              <w:top w:val="single" w:sz="4" w:space="0" w:color="auto"/>
              <w:left w:val="nil"/>
              <w:bottom w:val="single" w:sz="4" w:space="0" w:color="auto"/>
              <w:right w:val="single" w:sz="4" w:space="0" w:color="auto"/>
            </w:tcBorders>
            <w:noWrap/>
            <w:vAlign w:val="center"/>
            <w:hideMark/>
          </w:tcPr>
          <w:p w14:paraId="348B16DA" w14:textId="77777777" w:rsidR="00DD34BA" w:rsidRPr="008161FF" w:rsidRDefault="00DD34BA" w:rsidP="00DD34BA">
            <w:pPr>
              <w:contextualSpacing/>
              <w:jc w:val="both"/>
              <w:rPr>
                <w:b/>
                <w:bCs/>
                <w:lang w:eastAsia="ru-RU"/>
              </w:rPr>
            </w:pPr>
            <w:r w:rsidRPr="008161FF">
              <w:rPr>
                <w:b/>
                <w:bCs/>
                <w:lang w:eastAsia="ru-RU"/>
              </w:rPr>
              <w:t>«н/а»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6F87060" w14:textId="77777777" w:rsidR="00DD34BA" w:rsidRPr="008161FF" w:rsidRDefault="00DD34BA" w:rsidP="00DD34BA">
            <w:pPr>
              <w:jc w:val="both"/>
              <w:rPr>
                <w:b/>
                <w:bCs/>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13FC0226" w14:textId="77777777" w:rsidR="00DD34BA" w:rsidRPr="008161FF" w:rsidRDefault="00DD34BA" w:rsidP="00DD34BA">
            <w:pPr>
              <w:jc w:val="both"/>
              <w:rPr>
                <w:b/>
                <w:bCs/>
                <w:lang w:eastAsia="ru-RU"/>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45EB152A" w14:textId="77777777" w:rsidR="00DD34BA" w:rsidRPr="008161FF" w:rsidRDefault="00DD34BA" w:rsidP="00DD34BA">
            <w:pPr>
              <w:jc w:val="both"/>
              <w:rPr>
                <w:b/>
                <w:bCs/>
                <w:lang w:eastAsia="ru-RU"/>
              </w:rPr>
            </w:pPr>
          </w:p>
        </w:tc>
        <w:tc>
          <w:tcPr>
            <w:tcW w:w="296" w:type="dxa"/>
            <w:tcBorders>
              <w:top w:val="single" w:sz="4" w:space="0" w:color="auto"/>
              <w:left w:val="single" w:sz="4" w:space="0" w:color="auto"/>
              <w:bottom w:val="single" w:sz="4" w:space="0" w:color="auto"/>
              <w:right w:val="single" w:sz="4" w:space="0" w:color="auto"/>
            </w:tcBorders>
            <w:vAlign w:val="center"/>
            <w:hideMark/>
          </w:tcPr>
          <w:p w14:paraId="6697D049" w14:textId="77777777" w:rsidR="00DD34BA" w:rsidRPr="008161FF" w:rsidRDefault="00DD34BA" w:rsidP="00DD34BA">
            <w:pPr>
              <w:jc w:val="both"/>
              <w:rPr>
                <w:b/>
                <w:bCs/>
                <w:lang w:eastAsia="ru-RU"/>
              </w:rPr>
            </w:pPr>
          </w:p>
        </w:tc>
      </w:tr>
      <w:tr w:rsidR="00DD34BA" w:rsidRPr="008161FF" w14:paraId="6560B783"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hideMark/>
          </w:tcPr>
          <w:p w14:paraId="4F4ECCA2" w14:textId="77777777" w:rsidR="00DD34BA" w:rsidRPr="008161FF" w:rsidRDefault="00DD34BA" w:rsidP="00DD34BA">
            <w:pPr>
              <w:autoSpaceDE w:val="0"/>
              <w:autoSpaceDN w:val="0"/>
              <w:adjustRightInd w:val="0"/>
              <w:contextualSpacing/>
              <w:jc w:val="both"/>
              <w:rPr>
                <w:rFonts w:eastAsia="Calibri"/>
                <w:b/>
                <w:bCs/>
                <w:lang w:eastAsia="ru-RU"/>
              </w:rPr>
            </w:pPr>
            <w:r w:rsidRPr="008161FF">
              <w:rPr>
                <w:rFonts w:eastAsia="Calibri"/>
                <w:b/>
                <w:bCs/>
                <w:lang w:eastAsia="ru-RU"/>
              </w:rPr>
              <w:t>Итог</w:t>
            </w:r>
          </w:p>
        </w:tc>
        <w:tc>
          <w:tcPr>
            <w:tcW w:w="1615" w:type="dxa"/>
            <w:tcBorders>
              <w:top w:val="single" w:sz="4" w:space="0" w:color="auto"/>
              <w:left w:val="nil"/>
              <w:bottom w:val="single" w:sz="4" w:space="0" w:color="auto"/>
              <w:right w:val="single" w:sz="4" w:space="0" w:color="auto"/>
            </w:tcBorders>
            <w:noWrap/>
            <w:vAlign w:val="center"/>
            <w:hideMark/>
          </w:tcPr>
          <w:p w14:paraId="1D0D3DAB" w14:textId="77777777" w:rsidR="00DD34BA" w:rsidRPr="008161FF" w:rsidRDefault="00DD34BA" w:rsidP="00DD34BA">
            <w:pPr>
              <w:contextualSpacing/>
              <w:jc w:val="both"/>
              <w:rPr>
                <w:b/>
                <w:bCs/>
                <w:lang w:val="ru-RU" w:eastAsia="ru-RU"/>
              </w:rPr>
            </w:pPr>
            <w:r w:rsidRPr="008161FF">
              <w:rPr>
                <w:b/>
                <w:bCs/>
                <w:lang w:val="ru-RU" w:eastAsia="ru-RU"/>
              </w:rPr>
              <w:t xml:space="preserve"> 222</w:t>
            </w:r>
          </w:p>
        </w:tc>
        <w:tc>
          <w:tcPr>
            <w:tcW w:w="708" w:type="dxa"/>
            <w:tcBorders>
              <w:top w:val="single" w:sz="4" w:space="0" w:color="auto"/>
              <w:left w:val="nil"/>
              <w:bottom w:val="single" w:sz="4" w:space="0" w:color="auto"/>
              <w:right w:val="single" w:sz="4" w:space="0" w:color="auto"/>
            </w:tcBorders>
            <w:noWrap/>
            <w:vAlign w:val="center"/>
          </w:tcPr>
          <w:p w14:paraId="2003824B" w14:textId="77777777" w:rsidR="00DD34BA" w:rsidRPr="008161FF" w:rsidRDefault="00DD34BA" w:rsidP="00DD34BA">
            <w:pPr>
              <w:contextualSpacing/>
              <w:jc w:val="both"/>
              <w:rPr>
                <w:b/>
                <w:bCs/>
                <w:lang w:val="ru-RU" w:eastAsia="ru-RU"/>
              </w:rPr>
            </w:pPr>
            <w:r w:rsidRPr="008161FF">
              <w:rPr>
                <w:b/>
                <w:bCs/>
                <w:lang w:val="ru-RU" w:eastAsia="ru-RU"/>
              </w:rPr>
              <w:t>9</w:t>
            </w:r>
          </w:p>
        </w:tc>
        <w:tc>
          <w:tcPr>
            <w:tcW w:w="605" w:type="dxa"/>
            <w:tcBorders>
              <w:top w:val="single" w:sz="4" w:space="0" w:color="auto"/>
              <w:left w:val="nil"/>
              <w:bottom w:val="single" w:sz="4" w:space="0" w:color="auto"/>
              <w:right w:val="single" w:sz="4" w:space="0" w:color="auto"/>
            </w:tcBorders>
            <w:noWrap/>
            <w:vAlign w:val="center"/>
          </w:tcPr>
          <w:p w14:paraId="41AA416D" w14:textId="77777777" w:rsidR="00DD34BA" w:rsidRPr="008161FF" w:rsidRDefault="00DD34BA" w:rsidP="00DD34BA">
            <w:pPr>
              <w:contextualSpacing/>
              <w:jc w:val="both"/>
              <w:rPr>
                <w:b/>
                <w:bCs/>
                <w:lang w:val="ru-RU" w:eastAsia="ru-RU"/>
              </w:rPr>
            </w:pPr>
            <w:r w:rsidRPr="008161FF">
              <w:rPr>
                <w:b/>
                <w:bCs/>
                <w:lang w:val="ru-RU" w:eastAsia="ru-RU"/>
              </w:rPr>
              <w:t>79</w:t>
            </w:r>
          </w:p>
        </w:tc>
        <w:tc>
          <w:tcPr>
            <w:tcW w:w="605" w:type="dxa"/>
            <w:tcBorders>
              <w:top w:val="single" w:sz="4" w:space="0" w:color="auto"/>
              <w:left w:val="nil"/>
              <w:bottom w:val="single" w:sz="4" w:space="0" w:color="auto"/>
              <w:right w:val="single" w:sz="4" w:space="0" w:color="auto"/>
            </w:tcBorders>
            <w:noWrap/>
            <w:vAlign w:val="center"/>
          </w:tcPr>
          <w:p w14:paraId="3B9CC5B2" w14:textId="77777777" w:rsidR="00DD34BA" w:rsidRPr="008161FF" w:rsidRDefault="00DD34BA" w:rsidP="00DD34BA">
            <w:pPr>
              <w:contextualSpacing/>
              <w:jc w:val="both"/>
              <w:rPr>
                <w:b/>
                <w:bCs/>
                <w:lang w:val="ru-RU" w:eastAsia="ru-RU"/>
              </w:rPr>
            </w:pPr>
            <w:r w:rsidRPr="008161FF">
              <w:rPr>
                <w:b/>
                <w:bCs/>
                <w:lang w:val="ru-RU" w:eastAsia="ru-RU"/>
              </w:rPr>
              <w:t>127</w:t>
            </w:r>
          </w:p>
        </w:tc>
        <w:tc>
          <w:tcPr>
            <w:tcW w:w="605" w:type="dxa"/>
            <w:tcBorders>
              <w:top w:val="single" w:sz="4" w:space="0" w:color="auto"/>
              <w:left w:val="nil"/>
              <w:bottom w:val="single" w:sz="4" w:space="0" w:color="auto"/>
              <w:right w:val="single" w:sz="4" w:space="0" w:color="auto"/>
            </w:tcBorders>
            <w:noWrap/>
            <w:vAlign w:val="center"/>
            <w:hideMark/>
          </w:tcPr>
          <w:p w14:paraId="08590201" w14:textId="77777777" w:rsidR="00DD34BA" w:rsidRPr="008161FF" w:rsidRDefault="00DD34BA" w:rsidP="00DD34BA">
            <w:pPr>
              <w:contextualSpacing/>
              <w:jc w:val="both"/>
              <w:rPr>
                <w:b/>
                <w:bCs/>
                <w:lang w:val="ru-RU" w:eastAsia="ru-RU"/>
              </w:rPr>
            </w:pPr>
            <w:r w:rsidRPr="008161FF">
              <w:rPr>
                <w:b/>
                <w:bCs/>
                <w:lang w:val="ru-RU" w:eastAsia="ru-RU"/>
              </w:rPr>
              <w:t>7</w:t>
            </w:r>
          </w:p>
        </w:tc>
        <w:tc>
          <w:tcPr>
            <w:tcW w:w="750" w:type="dxa"/>
            <w:tcBorders>
              <w:top w:val="single" w:sz="4" w:space="0" w:color="auto"/>
              <w:left w:val="nil"/>
              <w:bottom w:val="single" w:sz="4" w:space="0" w:color="auto"/>
              <w:right w:val="single" w:sz="4" w:space="0" w:color="auto"/>
            </w:tcBorders>
            <w:noWrap/>
            <w:vAlign w:val="center"/>
            <w:hideMark/>
          </w:tcPr>
          <w:p w14:paraId="59AE86A7" w14:textId="77777777" w:rsidR="00DD34BA" w:rsidRPr="008161FF" w:rsidRDefault="00DD34BA" w:rsidP="00DD34BA">
            <w:pPr>
              <w:contextualSpacing/>
              <w:jc w:val="both"/>
              <w:rPr>
                <w:b/>
                <w:bCs/>
                <w:lang w:val="ru-RU" w:eastAsia="ru-RU"/>
              </w:rPr>
            </w:pPr>
            <w:r w:rsidRPr="008161FF">
              <w:rPr>
                <w:b/>
                <w:bCs/>
                <w:lang w:val="ru-RU" w:eastAsia="ru-RU"/>
              </w:rPr>
              <w:t>0</w:t>
            </w:r>
          </w:p>
        </w:tc>
        <w:tc>
          <w:tcPr>
            <w:tcW w:w="1109" w:type="dxa"/>
            <w:tcBorders>
              <w:top w:val="single" w:sz="4" w:space="0" w:color="auto"/>
              <w:left w:val="nil"/>
              <w:bottom w:val="single" w:sz="4" w:space="0" w:color="auto"/>
              <w:right w:val="single" w:sz="4" w:space="0" w:color="auto"/>
            </w:tcBorders>
            <w:noWrap/>
            <w:vAlign w:val="center"/>
          </w:tcPr>
          <w:p w14:paraId="1770878B" w14:textId="77777777" w:rsidR="00DD34BA" w:rsidRPr="008161FF" w:rsidRDefault="00DD34BA" w:rsidP="00DD34BA">
            <w:pPr>
              <w:contextualSpacing/>
              <w:jc w:val="both"/>
              <w:rPr>
                <w:b/>
                <w:bCs/>
                <w:lang w:val="ru-RU" w:eastAsia="ru-RU"/>
              </w:rPr>
            </w:pPr>
            <w:r w:rsidRPr="008161FF">
              <w:rPr>
                <w:b/>
                <w:bCs/>
                <w:lang w:val="ru-RU" w:eastAsia="ru-RU"/>
              </w:rPr>
              <w:t>39,6</w:t>
            </w:r>
          </w:p>
        </w:tc>
        <w:tc>
          <w:tcPr>
            <w:tcW w:w="905" w:type="dxa"/>
            <w:tcBorders>
              <w:top w:val="single" w:sz="4" w:space="0" w:color="auto"/>
              <w:left w:val="nil"/>
              <w:bottom w:val="single" w:sz="4" w:space="0" w:color="auto"/>
              <w:right w:val="single" w:sz="4" w:space="0" w:color="auto"/>
            </w:tcBorders>
            <w:noWrap/>
            <w:vAlign w:val="center"/>
          </w:tcPr>
          <w:p w14:paraId="530C8EED" w14:textId="77777777" w:rsidR="00DD34BA" w:rsidRPr="008161FF" w:rsidRDefault="00DD34BA" w:rsidP="00DD34BA">
            <w:pPr>
              <w:contextualSpacing/>
              <w:jc w:val="both"/>
              <w:rPr>
                <w:b/>
                <w:bCs/>
                <w:lang w:val="ru-RU" w:eastAsia="ru-RU"/>
              </w:rPr>
            </w:pPr>
            <w:r w:rsidRPr="008161FF">
              <w:rPr>
                <w:b/>
                <w:bCs/>
                <w:lang w:val="ru-RU" w:eastAsia="ru-RU"/>
              </w:rPr>
              <w:t>96,9</w:t>
            </w:r>
          </w:p>
        </w:tc>
        <w:tc>
          <w:tcPr>
            <w:tcW w:w="898" w:type="dxa"/>
            <w:tcBorders>
              <w:top w:val="single" w:sz="4" w:space="0" w:color="auto"/>
              <w:left w:val="nil"/>
              <w:bottom w:val="single" w:sz="4" w:space="0" w:color="auto"/>
              <w:right w:val="single" w:sz="4" w:space="0" w:color="auto"/>
            </w:tcBorders>
            <w:noWrap/>
            <w:vAlign w:val="center"/>
          </w:tcPr>
          <w:p w14:paraId="23D3F31D" w14:textId="77777777" w:rsidR="00DD34BA" w:rsidRPr="008161FF" w:rsidRDefault="00DD34BA" w:rsidP="00DD34BA">
            <w:pPr>
              <w:contextualSpacing/>
              <w:jc w:val="both"/>
              <w:rPr>
                <w:b/>
                <w:bCs/>
                <w:lang w:val="ru-RU" w:eastAsia="ru-RU"/>
              </w:rPr>
            </w:pPr>
            <w:r w:rsidRPr="008161FF">
              <w:rPr>
                <w:b/>
                <w:bCs/>
                <w:lang w:val="ru-RU" w:eastAsia="ru-RU"/>
              </w:rPr>
              <w:t>47,8</w:t>
            </w:r>
          </w:p>
        </w:tc>
        <w:tc>
          <w:tcPr>
            <w:tcW w:w="296" w:type="dxa"/>
            <w:tcBorders>
              <w:top w:val="single" w:sz="4" w:space="0" w:color="auto"/>
              <w:left w:val="nil"/>
              <w:bottom w:val="single" w:sz="4" w:space="0" w:color="auto"/>
              <w:right w:val="single" w:sz="4" w:space="0" w:color="auto"/>
            </w:tcBorders>
            <w:noWrap/>
            <w:vAlign w:val="center"/>
          </w:tcPr>
          <w:p w14:paraId="15227149" w14:textId="77777777" w:rsidR="00DD34BA" w:rsidRPr="008161FF" w:rsidRDefault="00DD34BA" w:rsidP="00DD34BA">
            <w:pPr>
              <w:contextualSpacing/>
              <w:jc w:val="both"/>
              <w:rPr>
                <w:b/>
                <w:bCs/>
                <w:lang w:val="ru-RU" w:eastAsia="ru-RU"/>
              </w:rPr>
            </w:pPr>
            <w:r w:rsidRPr="008161FF">
              <w:rPr>
                <w:b/>
                <w:bCs/>
                <w:lang w:val="ru-RU" w:eastAsia="ru-RU"/>
              </w:rPr>
              <w:t>3.4</w:t>
            </w:r>
          </w:p>
        </w:tc>
      </w:tr>
    </w:tbl>
    <w:p w14:paraId="4A6D0D0F" w14:textId="557AF64A" w:rsidR="00DD34BA" w:rsidRPr="00D0696B" w:rsidRDefault="00D0696B" w:rsidP="00DD34BA">
      <w:pPr>
        <w:spacing w:before="0" w:beforeAutospacing="0" w:after="0" w:afterAutospacing="0"/>
        <w:rPr>
          <w:lang w:val="ru-RU"/>
        </w:rPr>
      </w:pPr>
      <w:r w:rsidRPr="00D0696B">
        <w:rPr>
          <w:lang w:val="ru-RU"/>
        </w:rPr>
        <w:t>Вывод: Успеваемость на</w:t>
      </w:r>
      <w:r w:rsidR="00DD34BA" w:rsidRPr="00D0696B">
        <w:rPr>
          <w:lang w:val="ru-RU"/>
        </w:rPr>
        <w:t xml:space="preserve"> уровне НОО осталась стабильной: 96,9% - аналогичный период прошлого года -и 96,8% 2024-2025 учебного года</w:t>
      </w:r>
    </w:p>
    <w:p w14:paraId="549AC493" w14:textId="77777777" w:rsidR="00DD34BA" w:rsidRPr="008161FF" w:rsidRDefault="00DD34BA" w:rsidP="00DD34BA">
      <w:pPr>
        <w:spacing w:before="0" w:beforeAutospacing="0" w:after="0" w:afterAutospacing="0"/>
        <w:jc w:val="center"/>
        <w:rPr>
          <w:b/>
          <w:lang w:val="ru-RU"/>
        </w:rPr>
      </w:pPr>
    </w:p>
    <w:p w14:paraId="50742A38" w14:textId="77777777" w:rsidR="00DD34BA" w:rsidRPr="008161FF" w:rsidRDefault="00DD34BA" w:rsidP="00DD34BA">
      <w:pPr>
        <w:spacing w:before="0" w:beforeAutospacing="0" w:after="0" w:afterAutospacing="0"/>
        <w:jc w:val="center"/>
        <w:rPr>
          <w:b/>
          <w:lang w:val="ru-RU"/>
        </w:rPr>
      </w:pPr>
      <w:r w:rsidRPr="008161FF">
        <w:rPr>
          <w:b/>
          <w:lang w:val="ru-RU"/>
        </w:rPr>
        <w:t>Результаты освоения учащимися программ основного общего образования по</w:t>
      </w:r>
      <w:r w:rsidRPr="008161FF">
        <w:rPr>
          <w:b/>
        </w:rPr>
        <w:t> </w:t>
      </w:r>
      <w:r w:rsidRPr="008161FF">
        <w:rPr>
          <w:b/>
          <w:lang w:val="ru-RU"/>
        </w:rPr>
        <w:t>показателю «успеваемость» в</w:t>
      </w:r>
      <w:r w:rsidRPr="008161FF">
        <w:rPr>
          <w:b/>
        </w:rPr>
        <w:t> </w:t>
      </w:r>
      <w:r w:rsidRPr="008161FF">
        <w:rPr>
          <w:b/>
          <w:lang w:val="ru-RU"/>
        </w:rPr>
        <w:t>2025году</w:t>
      </w:r>
    </w:p>
    <w:tbl>
      <w:tblPr>
        <w:tblW w:w="9073" w:type="dxa"/>
        <w:tblInd w:w="-147" w:type="dxa"/>
        <w:tblLook w:val="04A0" w:firstRow="1" w:lastRow="0" w:firstColumn="1" w:lastColumn="0" w:noHBand="0" w:noVBand="1"/>
      </w:tblPr>
      <w:tblGrid>
        <w:gridCol w:w="934"/>
        <w:gridCol w:w="1204"/>
        <w:gridCol w:w="706"/>
        <w:gridCol w:w="604"/>
        <w:gridCol w:w="604"/>
        <w:gridCol w:w="604"/>
        <w:gridCol w:w="749"/>
        <w:gridCol w:w="1059"/>
        <w:gridCol w:w="870"/>
        <w:gridCol w:w="815"/>
        <w:gridCol w:w="1038"/>
      </w:tblGrid>
      <w:tr w:rsidR="00DD34BA" w:rsidRPr="008161FF" w14:paraId="0324A7AF" w14:textId="77777777" w:rsidTr="00923F36">
        <w:trPr>
          <w:trHeight w:val="65"/>
          <w:tblHeader/>
        </w:trPr>
        <w:tc>
          <w:tcPr>
            <w:tcW w:w="977" w:type="dxa"/>
            <w:vMerge w:val="restart"/>
            <w:tcBorders>
              <w:top w:val="single" w:sz="4" w:space="0" w:color="auto"/>
              <w:left w:val="single" w:sz="4" w:space="0" w:color="auto"/>
              <w:bottom w:val="single" w:sz="4" w:space="0" w:color="auto"/>
              <w:right w:val="single" w:sz="4" w:space="0" w:color="auto"/>
            </w:tcBorders>
            <w:noWrap/>
            <w:vAlign w:val="center"/>
            <w:hideMark/>
          </w:tcPr>
          <w:p w14:paraId="138498FD" w14:textId="77777777" w:rsidR="00DD34BA" w:rsidRPr="008161FF" w:rsidRDefault="00DD34BA" w:rsidP="00DD34BA">
            <w:pPr>
              <w:contextualSpacing/>
              <w:jc w:val="both"/>
              <w:rPr>
                <w:b/>
                <w:bCs/>
                <w:lang w:eastAsia="ru-RU"/>
              </w:rPr>
            </w:pPr>
            <w:r w:rsidRPr="008161FF">
              <w:rPr>
                <w:b/>
                <w:bCs/>
                <w:lang w:eastAsia="ru-RU"/>
              </w:rPr>
              <w:t>Классы</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60EDD1F0" w14:textId="77777777" w:rsidR="00DD34BA" w:rsidRPr="008161FF" w:rsidRDefault="00DD34BA" w:rsidP="00DD34BA">
            <w:pPr>
              <w:contextualSpacing/>
              <w:jc w:val="both"/>
              <w:rPr>
                <w:b/>
                <w:bCs/>
                <w:lang w:eastAsia="ru-RU"/>
              </w:rPr>
            </w:pPr>
            <w:r w:rsidRPr="008161FF">
              <w:rPr>
                <w:b/>
                <w:bCs/>
                <w:lang w:eastAsia="ru-RU"/>
              </w:rPr>
              <w:t>По списку</w:t>
            </w:r>
          </w:p>
        </w:tc>
        <w:tc>
          <w:tcPr>
            <w:tcW w:w="3397" w:type="dxa"/>
            <w:gridSpan w:val="5"/>
            <w:tcBorders>
              <w:top w:val="single" w:sz="4" w:space="0" w:color="auto"/>
              <w:left w:val="nil"/>
              <w:bottom w:val="single" w:sz="4" w:space="0" w:color="auto"/>
              <w:right w:val="single" w:sz="4" w:space="0" w:color="auto"/>
            </w:tcBorders>
            <w:noWrap/>
            <w:vAlign w:val="center"/>
            <w:hideMark/>
          </w:tcPr>
          <w:p w14:paraId="1E9BCE97"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5A5127A2" w14:textId="77777777" w:rsidR="00DD34BA" w:rsidRPr="008161FF" w:rsidRDefault="00DD34BA" w:rsidP="00DD34BA">
            <w:pPr>
              <w:contextualSpacing/>
              <w:jc w:val="both"/>
              <w:rPr>
                <w:b/>
                <w:bCs/>
                <w:lang w:eastAsia="ru-RU"/>
              </w:rPr>
            </w:pPr>
            <w:r w:rsidRPr="008161FF">
              <w:rPr>
                <w:b/>
                <w:bCs/>
                <w:lang w:eastAsia="ru-RU"/>
              </w:rPr>
              <w:t>%  качества</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14:paraId="766A5534" w14:textId="77777777" w:rsidR="00DD34BA" w:rsidRPr="008161FF" w:rsidRDefault="00DD34BA" w:rsidP="00DD34BA">
            <w:pPr>
              <w:contextualSpacing/>
              <w:jc w:val="both"/>
              <w:rPr>
                <w:b/>
                <w:bCs/>
                <w:lang w:eastAsia="ru-RU"/>
              </w:rPr>
            </w:pPr>
            <w:r w:rsidRPr="008161FF">
              <w:rPr>
                <w:b/>
                <w:bCs/>
                <w:lang w:eastAsia="ru-RU"/>
              </w:rPr>
              <w:t>% успев.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853A68C" w14:textId="77777777" w:rsidR="00DD34BA" w:rsidRPr="008161FF" w:rsidRDefault="00DD34BA" w:rsidP="00DD34BA">
            <w:pPr>
              <w:contextualSpacing/>
              <w:jc w:val="both"/>
              <w:rPr>
                <w:b/>
                <w:bCs/>
                <w:lang w:eastAsia="ru-RU"/>
              </w:rPr>
            </w:pPr>
            <w:r w:rsidRPr="008161FF">
              <w:rPr>
                <w:b/>
                <w:bCs/>
                <w:lang w:eastAsia="ru-RU"/>
              </w:rPr>
              <w:t>СОУ</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C293009"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DD34BA" w:rsidRPr="008161FF" w14:paraId="7A83909A" w14:textId="77777777" w:rsidTr="00923F36">
        <w:trPr>
          <w:trHeight w:val="65"/>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304192F5" w14:textId="77777777" w:rsidR="00DD34BA" w:rsidRPr="008161FF" w:rsidRDefault="00DD34BA" w:rsidP="00DD34BA">
            <w:pPr>
              <w:jc w:val="both"/>
              <w:rPr>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F8530" w14:textId="77777777" w:rsidR="00DD34BA" w:rsidRPr="008161FF" w:rsidRDefault="00DD34BA" w:rsidP="00DD34BA">
            <w:pPr>
              <w:jc w:val="both"/>
              <w:rPr>
                <w:b/>
                <w:bCs/>
                <w:lang w:eastAsia="ru-RU"/>
              </w:rPr>
            </w:pPr>
          </w:p>
        </w:tc>
        <w:tc>
          <w:tcPr>
            <w:tcW w:w="735" w:type="dxa"/>
            <w:tcBorders>
              <w:top w:val="nil"/>
              <w:left w:val="nil"/>
              <w:bottom w:val="single" w:sz="4" w:space="0" w:color="auto"/>
              <w:right w:val="single" w:sz="4" w:space="0" w:color="auto"/>
            </w:tcBorders>
            <w:shd w:val="clear" w:color="auto" w:fill="FFFFFF"/>
            <w:noWrap/>
            <w:vAlign w:val="center"/>
            <w:hideMark/>
          </w:tcPr>
          <w:p w14:paraId="0E957E86" w14:textId="77777777" w:rsidR="00DD34BA" w:rsidRPr="008161FF" w:rsidRDefault="00DD34BA" w:rsidP="00DD34BA">
            <w:pPr>
              <w:contextualSpacing/>
              <w:jc w:val="both"/>
              <w:rPr>
                <w:b/>
                <w:bCs/>
                <w:lang w:eastAsia="ru-RU"/>
              </w:rPr>
            </w:pPr>
            <w:r w:rsidRPr="008161FF">
              <w:rPr>
                <w:b/>
                <w:bCs/>
                <w:lang w:eastAsia="ru-RU"/>
              </w:rPr>
              <w:t>«5»</w:t>
            </w:r>
          </w:p>
        </w:tc>
        <w:tc>
          <w:tcPr>
            <w:tcW w:w="627" w:type="dxa"/>
            <w:tcBorders>
              <w:top w:val="nil"/>
              <w:left w:val="nil"/>
              <w:bottom w:val="single" w:sz="4" w:space="0" w:color="auto"/>
              <w:right w:val="single" w:sz="4" w:space="0" w:color="auto"/>
            </w:tcBorders>
            <w:noWrap/>
            <w:vAlign w:val="center"/>
            <w:hideMark/>
          </w:tcPr>
          <w:p w14:paraId="1823865E" w14:textId="77777777" w:rsidR="00DD34BA" w:rsidRPr="008161FF" w:rsidRDefault="00DD34BA" w:rsidP="00DD34BA">
            <w:pPr>
              <w:contextualSpacing/>
              <w:jc w:val="both"/>
              <w:rPr>
                <w:b/>
                <w:bCs/>
                <w:lang w:eastAsia="ru-RU"/>
              </w:rPr>
            </w:pPr>
            <w:r w:rsidRPr="008161FF">
              <w:rPr>
                <w:b/>
                <w:bCs/>
                <w:lang w:eastAsia="ru-RU"/>
              </w:rPr>
              <w:t>«4»</w:t>
            </w:r>
          </w:p>
        </w:tc>
        <w:tc>
          <w:tcPr>
            <w:tcW w:w="627" w:type="dxa"/>
            <w:tcBorders>
              <w:top w:val="nil"/>
              <w:left w:val="nil"/>
              <w:bottom w:val="single" w:sz="4" w:space="0" w:color="auto"/>
              <w:right w:val="single" w:sz="4" w:space="0" w:color="auto"/>
            </w:tcBorders>
            <w:noWrap/>
            <w:vAlign w:val="center"/>
            <w:hideMark/>
          </w:tcPr>
          <w:p w14:paraId="25E673A8" w14:textId="77777777" w:rsidR="00DD34BA" w:rsidRPr="008161FF" w:rsidRDefault="00DD34BA" w:rsidP="00DD34BA">
            <w:pPr>
              <w:contextualSpacing/>
              <w:jc w:val="both"/>
              <w:rPr>
                <w:b/>
                <w:bCs/>
                <w:lang w:eastAsia="ru-RU"/>
              </w:rPr>
            </w:pPr>
            <w:r w:rsidRPr="008161FF">
              <w:rPr>
                <w:b/>
                <w:bCs/>
                <w:lang w:eastAsia="ru-RU"/>
              </w:rPr>
              <w:t>«3»</w:t>
            </w:r>
          </w:p>
        </w:tc>
        <w:tc>
          <w:tcPr>
            <w:tcW w:w="627" w:type="dxa"/>
            <w:tcBorders>
              <w:top w:val="nil"/>
              <w:left w:val="nil"/>
              <w:bottom w:val="single" w:sz="4" w:space="0" w:color="auto"/>
              <w:right w:val="single" w:sz="4" w:space="0" w:color="auto"/>
            </w:tcBorders>
            <w:noWrap/>
            <w:vAlign w:val="center"/>
            <w:hideMark/>
          </w:tcPr>
          <w:p w14:paraId="14EFADA7" w14:textId="77777777" w:rsidR="00DD34BA" w:rsidRPr="008161FF" w:rsidRDefault="00DD34BA" w:rsidP="00DD34BA">
            <w:pPr>
              <w:contextualSpacing/>
              <w:jc w:val="both"/>
              <w:rPr>
                <w:b/>
                <w:bCs/>
                <w:lang w:eastAsia="ru-RU"/>
              </w:rPr>
            </w:pPr>
            <w:r w:rsidRPr="008161FF">
              <w:rPr>
                <w:b/>
                <w:bCs/>
                <w:lang w:eastAsia="ru-RU"/>
              </w:rPr>
              <w:t>«2»</w:t>
            </w:r>
          </w:p>
        </w:tc>
        <w:tc>
          <w:tcPr>
            <w:tcW w:w="781" w:type="dxa"/>
            <w:tcBorders>
              <w:top w:val="nil"/>
              <w:left w:val="nil"/>
              <w:bottom w:val="single" w:sz="4" w:space="0" w:color="auto"/>
              <w:right w:val="single" w:sz="4" w:space="0" w:color="auto"/>
            </w:tcBorders>
            <w:noWrap/>
            <w:vAlign w:val="center"/>
            <w:hideMark/>
          </w:tcPr>
          <w:p w14:paraId="49E5AD4B" w14:textId="77777777" w:rsidR="00DD34BA" w:rsidRPr="008161FF" w:rsidRDefault="00DD34BA" w:rsidP="00DD34BA">
            <w:pPr>
              <w:contextualSpacing/>
              <w:jc w:val="both"/>
              <w:rPr>
                <w:b/>
                <w:bCs/>
                <w:lang w:eastAsia="ru-RU"/>
              </w:rPr>
            </w:pPr>
            <w:r w:rsidRPr="008161FF">
              <w:rPr>
                <w:b/>
                <w:bCs/>
                <w:lang w:eastAsia="ru-RU"/>
              </w:rPr>
              <w:t>«н/а»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B35F6FB" w14:textId="77777777" w:rsidR="00DD34BA" w:rsidRPr="008161FF" w:rsidRDefault="00DD34BA" w:rsidP="00DD34BA">
            <w:pPr>
              <w:jc w:val="both"/>
              <w:rPr>
                <w:b/>
                <w:bCs/>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050C1C4" w14:textId="77777777" w:rsidR="00DD34BA" w:rsidRPr="008161FF" w:rsidRDefault="00DD34BA" w:rsidP="00DD34BA">
            <w:pPr>
              <w:jc w:val="both"/>
              <w:rPr>
                <w:b/>
                <w:bCs/>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265A17" w14:textId="77777777" w:rsidR="00DD34BA" w:rsidRPr="008161FF" w:rsidRDefault="00DD34BA" w:rsidP="00DD34BA">
            <w:pPr>
              <w:jc w:val="both"/>
              <w:rPr>
                <w:b/>
                <w:bCs/>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5AEEAF" w14:textId="77777777" w:rsidR="00DD34BA" w:rsidRPr="008161FF" w:rsidRDefault="00DD34BA" w:rsidP="00DD34BA">
            <w:pPr>
              <w:jc w:val="both"/>
              <w:rPr>
                <w:b/>
                <w:bCs/>
                <w:lang w:eastAsia="ru-RU"/>
              </w:rPr>
            </w:pPr>
          </w:p>
        </w:tc>
      </w:tr>
      <w:tr w:rsidR="00DD34BA" w:rsidRPr="008161FF" w14:paraId="448B6544"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244F6CC4" w14:textId="77777777" w:rsidR="00DD34BA" w:rsidRPr="008161FF" w:rsidRDefault="00DD34BA" w:rsidP="00DD34BA">
            <w:pPr>
              <w:contextualSpacing/>
              <w:jc w:val="both"/>
              <w:rPr>
                <w:b/>
                <w:bCs/>
                <w:lang w:eastAsia="ru-RU"/>
              </w:rPr>
            </w:pPr>
            <w:r w:rsidRPr="008161FF">
              <w:rPr>
                <w:b/>
                <w:bCs/>
                <w:lang w:eastAsia="ru-RU"/>
              </w:rPr>
              <w:t>5а</w:t>
            </w:r>
          </w:p>
        </w:tc>
        <w:tc>
          <w:tcPr>
            <w:tcW w:w="1263" w:type="dxa"/>
            <w:tcBorders>
              <w:top w:val="nil"/>
              <w:left w:val="nil"/>
              <w:bottom w:val="single" w:sz="4" w:space="0" w:color="auto"/>
              <w:right w:val="single" w:sz="4" w:space="0" w:color="auto"/>
            </w:tcBorders>
            <w:noWrap/>
            <w:vAlign w:val="center"/>
            <w:hideMark/>
          </w:tcPr>
          <w:p w14:paraId="160C68C2" w14:textId="77777777" w:rsidR="00DD34BA" w:rsidRPr="008161FF" w:rsidRDefault="00DD34BA" w:rsidP="00DD34BA">
            <w:pPr>
              <w:contextualSpacing/>
              <w:jc w:val="both"/>
              <w:rPr>
                <w:b/>
                <w:lang w:val="ru-RU" w:eastAsia="ru-RU"/>
              </w:rPr>
            </w:pPr>
            <w:r w:rsidRPr="008161FF">
              <w:rPr>
                <w:b/>
                <w:lang w:val="ru-RU" w:eastAsia="ru-RU"/>
              </w:rPr>
              <w:t>32</w:t>
            </w:r>
          </w:p>
        </w:tc>
        <w:tc>
          <w:tcPr>
            <w:tcW w:w="735" w:type="dxa"/>
            <w:tcBorders>
              <w:top w:val="nil"/>
              <w:left w:val="nil"/>
              <w:bottom w:val="single" w:sz="4" w:space="0" w:color="auto"/>
              <w:right w:val="single" w:sz="4" w:space="0" w:color="auto"/>
            </w:tcBorders>
            <w:noWrap/>
            <w:vAlign w:val="center"/>
            <w:hideMark/>
          </w:tcPr>
          <w:p w14:paraId="751B8DE0"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3D1EBB71" w14:textId="77777777" w:rsidR="00DD34BA" w:rsidRPr="008161FF" w:rsidRDefault="00DD34BA" w:rsidP="00DD34BA">
            <w:pPr>
              <w:contextualSpacing/>
              <w:jc w:val="both"/>
              <w:rPr>
                <w:lang w:val="ru-RU" w:eastAsia="ru-RU"/>
              </w:rPr>
            </w:pPr>
            <w:r w:rsidRPr="008161FF">
              <w:rPr>
                <w:lang w:val="ru-RU" w:eastAsia="ru-RU"/>
              </w:rPr>
              <w:t>12</w:t>
            </w:r>
          </w:p>
        </w:tc>
        <w:tc>
          <w:tcPr>
            <w:tcW w:w="627" w:type="dxa"/>
            <w:tcBorders>
              <w:top w:val="nil"/>
              <w:left w:val="nil"/>
              <w:bottom w:val="single" w:sz="4" w:space="0" w:color="auto"/>
              <w:right w:val="single" w:sz="4" w:space="0" w:color="auto"/>
            </w:tcBorders>
            <w:noWrap/>
            <w:vAlign w:val="center"/>
            <w:hideMark/>
          </w:tcPr>
          <w:p w14:paraId="5F09BBA2" w14:textId="77777777" w:rsidR="00DD34BA" w:rsidRPr="008161FF" w:rsidRDefault="00DD34BA" w:rsidP="00DD34BA">
            <w:pPr>
              <w:contextualSpacing/>
              <w:jc w:val="both"/>
              <w:rPr>
                <w:lang w:val="ru-RU" w:eastAsia="ru-RU"/>
              </w:rPr>
            </w:pPr>
            <w:r w:rsidRPr="008161FF">
              <w:rPr>
                <w:lang w:val="ru-RU" w:eastAsia="ru-RU"/>
              </w:rPr>
              <w:t>19</w:t>
            </w:r>
          </w:p>
        </w:tc>
        <w:tc>
          <w:tcPr>
            <w:tcW w:w="627" w:type="dxa"/>
            <w:tcBorders>
              <w:top w:val="nil"/>
              <w:left w:val="nil"/>
              <w:bottom w:val="single" w:sz="4" w:space="0" w:color="auto"/>
              <w:right w:val="single" w:sz="4" w:space="0" w:color="auto"/>
            </w:tcBorders>
            <w:noWrap/>
            <w:vAlign w:val="center"/>
            <w:hideMark/>
          </w:tcPr>
          <w:p w14:paraId="13703109"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5215F16C"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2EDB9D31" w14:textId="77777777" w:rsidR="00DD34BA" w:rsidRPr="008161FF" w:rsidRDefault="00DD34BA" w:rsidP="00DD34BA">
            <w:pPr>
              <w:contextualSpacing/>
              <w:jc w:val="both"/>
              <w:rPr>
                <w:lang w:val="ru-RU" w:eastAsia="ru-RU"/>
              </w:rPr>
            </w:pPr>
            <w:r w:rsidRPr="008161FF">
              <w:rPr>
                <w:lang w:val="ru-RU" w:eastAsia="ru-RU"/>
              </w:rPr>
              <w:t>40,6</w:t>
            </w:r>
          </w:p>
        </w:tc>
        <w:tc>
          <w:tcPr>
            <w:tcW w:w="909" w:type="dxa"/>
            <w:tcBorders>
              <w:top w:val="nil"/>
              <w:left w:val="nil"/>
              <w:bottom w:val="single" w:sz="4" w:space="0" w:color="auto"/>
              <w:right w:val="single" w:sz="4" w:space="0" w:color="auto"/>
            </w:tcBorders>
            <w:noWrap/>
            <w:vAlign w:val="center"/>
            <w:hideMark/>
          </w:tcPr>
          <w:p w14:paraId="3A2A3C4A"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hideMark/>
          </w:tcPr>
          <w:p w14:paraId="0157B469" w14:textId="77777777" w:rsidR="00DD34BA" w:rsidRPr="008161FF" w:rsidRDefault="00DD34BA" w:rsidP="00DD34BA">
            <w:pPr>
              <w:contextualSpacing/>
              <w:jc w:val="both"/>
              <w:rPr>
                <w:lang w:val="ru-RU" w:eastAsia="ru-RU"/>
              </w:rPr>
            </w:pPr>
            <w:r w:rsidRPr="008161FF">
              <w:rPr>
                <w:lang w:val="ru-RU" w:eastAsia="ru-RU"/>
              </w:rPr>
              <w:t>48,5</w:t>
            </w:r>
          </w:p>
        </w:tc>
        <w:tc>
          <w:tcPr>
            <w:tcW w:w="567" w:type="dxa"/>
            <w:tcBorders>
              <w:top w:val="nil"/>
              <w:left w:val="nil"/>
              <w:bottom w:val="single" w:sz="4" w:space="0" w:color="auto"/>
              <w:right w:val="single" w:sz="4" w:space="0" w:color="auto"/>
            </w:tcBorders>
            <w:noWrap/>
            <w:vAlign w:val="center"/>
            <w:hideMark/>
          </w:tcPr>
          <w:p w14:paraId="1CB0C53D"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4</w:t>
            </w:r>
          </w:p>
        </w:tc>
      </w:tr>
      <w:tr w:rsidR="00DD34BA" w:rsidRPr="008161FF" w14:paraId="0E795F20"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32B8B835" w14:textId="77777777" w:rsidR="00DD34BA" w:rsidRPr="008161FF" w:rsidRDefault="00DD34BA" w:rsidP="00DD34BA">
            <w:pPr>
              <w:contextualSpacing/>
              <w:jc w:val="both"/>
              <w:rPr>
                <w:b/>
                <w:bCs/>
                <w:lang w:eastAsia="ru-RU"/>
              </w:rPr>
            </w:pPr>
            <w:r w:rsidRPr="008161FF">
              <w:rPr>
                <w:b/>
                <w:bCs/>
                <w:lang w:eastAsia="ru-RU"/>
              </w:rPr>
              <w:t>5б</w:t>
            </w:r>
          </w:p>
        </w:tc>
        <w:tc>
          <w:tcPr>
            <w:tcW w:w="1263" w:type="dxa"/>
            <w:tcBorders>
              <w:top w:val="nil"/>
              <w:left w:val="nil"/>
              <w:bottom w:val="single" w:sz="4" w:space="0" w:color="auto"/>
              <w:right w:val="single" w:sz="4" w:space="0" w:color="auto"/>
            </w:tcBorders>
            <w:noWrap/>
            <w:vAlign w:val="center"/>
            <w:hideMark/>
          </w:tcPr>
          <w:p w14:paraId="737FAAF5" w14:textId="77777777" w:rsidR="00DD34BA" w:rsidRPr="008161FF" w:rsidRDefault="00DD34BA" w:rsidP="00DD34BA">
            <w:pPr>
              <w:contextualSpacing/>
              <w:jc w:val="both"/>
              <w:rPr>
                <w:b/>
                <w:lang w:val="ru-RU" w:eastAsia="ru-RU"/>
              </w:rPr>
            </w:pPr>
            <w:r w:rsidRPr="008161FF">
              <w:rPr>
                <w:b/>
                <w:lang w:val="ru-RU" w:eastAsia="ru-RU"/>
              </w:rPr>
              <w:t>26</w:t>
            </w:r>
          </w:p>
        </w:tc>
        <w:tc>
          <w:tcPr>
            <w:tcW w:w="735" w:type="dxa"/>
            <w:tcBorders>
              <w:top w:val="nil"/>
              <w:left w:val="nil"/>
              <w:bottom w:val="single" w:sz="4" w:space="0" w:color="auto"/>
              <w:right w:val="single" w:sz="4" w:space="0" w:color="auto"/>
            </w:tcBorders>
            <w:noWrap/>
            <w:vAlign w:val="center"/>
            <w:hideMark/>
          </w:tcPr>
          <w:p w14:paraId="03CE73D1"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223DC150" w14:textId="77777777" w:rsidR="00DD34BA" w:rsidRPr="008161FF" w:rsidRDefault="00DD34BA" w:rsidP="00DD34BA">
            <w:pPr>
              <w:contextualSpacing/>
              <w:jc w:val="both"/>
              <w:rPr>
                <w:lang w:val="ru-RU" w:eastAsia="ru-RU"/>
              </w:rPr>
            </w:pPr>
            <w:r w:rsidRPr="008161FF">
              <w:rPr>
                <w:lang w:val="ru-RU" w:eastAsia="ru-RU"/>
              </w:rPr>
              <w:t>11</w:t>
            </w:r>
          </w:p>
        </w:tc>
        <w:tc>
          <w:tcPr>
            <w:tcW w:w="627" w:type="dxa"/>
            <w:tcBorders>
              <w:top w:val="nil"/>
              <w:left w:val="nil"/>
              <w:bottom w:val="single" w:sz="4" w:space="0" w:color="auto"/>
              <w:right w:val="single" w:sz="4" w:space="0" w:color="auto"/>
            </w:tcBorders>
            <w:noWrap/>
            <w:vAlign w:val="center"/>
            <w:hideMark/>
          </w:tcPr>
          <w:p w14:paraId="362DF03B" w14:textId="77777777" w:rsidR="00DD34BA" w:rsidRPr="008161FF" w:rsidRDefault="00DD34BA" w:rsidP="00DD34BA">
            <w:pPr>
              <w:contextualSpacing/>
              <w:jc w:val="both"/>
              <w:rPr>
                <w:lang w:val="ru-RU" w:eastAsia="ru-RU"/>
              </w:rPr>
            </w:pPr>
            <w:r w:rsidRPr="008161FF">
              <w:rPr>
                <w:lang w:val="ru-RU" w:eastAsia="ru-RU"/>
              </w:rPr>
              <w:t>15</w:t>
            </w:r>
          </w:p>
        </w:tc>
        <w:tc>
          <w:tcPr>
            <w:tcW w:w="627" w:type="dxa"/>
            <w:tcBorders>
              <w:top w:val="nil"/>
              <w:left w:val="nil"/>
              <w:bottom w:val="single" w:sz="4" w:space="0" w:color="auto"/>
              <w:right w:val="single" w:sz="4" w:space="0" w:color="auto"/>
            </w:tcBorders>
            <w:noWrap/>
            <w:vAlign w:val="center"/>
            <w:hideMark/>
          </w:tcPr>
          <w:p w14:paraId="1B65DCEE"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2DD9539B"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05691D2E" w14:textId="77777777" w:rsidR="00DD34BA" w:rsidRPr="008161FF" w:rsidRDefault="00DD34BA" w:rsidP="00DD34BA">
            <w:pPr>
              <w:contextualSpacing/>
              <w:jc w:val="both"/>
              <w:rPr>
                <w:lang w:eastAsia="ru-RU"/>
              </w:rPr>
            </w:pPr>
            <w:r w:rsidRPr="008161FF">
              <w:rPr>
                <w:lang w:val="ru-RU" w:eastAsia="ru-RU"/>
              </w:rPr>
              <w:t>42,3</w:t>
            </w:r>
          </w:p>
        </w:tc>
        <w:tc>
          <w:tcPr>
            <w:tcW w:w="909" w:type="dxa"/>
            <w:tcBorders>
              <w:top w:val="nil"/>
              <w:left w:val="nil"/>
              <w:bottom w:val="single" w:sz="4" w:space="0" w:color="auto"/>
              <w:right w:val="single" w:sz="4" w:space="0" w:color="auto"/>
            </w:tcBorders>
            <w:noWrap/>
            <w:vAlign w:val="center"/>
            <w:hideMark/>
          </w:tcPr>
          <w:p w14:paraId="2C912635"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57739772" w14:textId="77777777" w:rsidR="00DD34BA" w:rsidRPr="008161FF" w:rsidRDefault="00DD34BA" w:rsidP="00DD34BA">
            <w:pPr>
              <w:contextualSpacing/>
              <w:jc w:val="both"/>
              <w:rPr>
                <w:lang w:eastAsia="ru-RU"/>
              </w:rPr>
            </w:pPr>
            <w:r w:rsidRPr="008161FF">
              <w:rPr>
                <w:lang w:val="ru-RU" w:eastAsia="ru-RU"/>
              </w:rPr>
              <w:t>47,8</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0885C23D"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4</w:t>
            </w:r>
          </w:p>
        </w:tc>
      </w:tr>
      <w:tr w:rsidR="00DD34BA" w:rsidRPr="008161FF" w14:paraId="3C47CB68"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6143149B" w14:textId="77777777" w:rsidR="00DD34BA" w:rsidRPr="008161FF" w:rsidRDefault="00DD34BA" w:rsidP="00DD34BA">
            <w:pPr>
              <w:contextualSpacing/>
              <w:jc w:val="both"/>
              <w:rPr>
                <w:b/>
                <w:bCs/>
                <w:lang w:val="ru-RU" w:eastAsia="ru-RU"/>
              </w:rPr>
            </w:pPr>
            <w:r w:rsidRPr="008161FF">
              <w:rPr>
                <w:b/>
                <w:bCs/>
                <w:lang w:eastAsia="ru-RU"/>
              </w:rPr>
              <w:t>5</w:t>
            </w:r>
            <w:r w:rsidRPr="008161FF">
              <w:rPr>
                <w:b/>
                <w:bCs/>
                <w:lang w:val="ru-RU" w:eastAsia="ru-RU"/>
              </w:rPr>
              <w:t>в</w:t>
            </w:r>
          </w:p>
        </w:tc>
        <w:tc>
          <w:tcPr>
            <w:tcW w:w="1263" w:type="dxa"/>
            <w:tcBorders>
              <w:top w:val="nil"/>
              <w:left w:val="nil"/>
              <w:bottom w:val="single" w:sz="4" w:space="0" w:color="auto"/>
              <w:right w:val="single" w:sz="4" w:space="0" w:color="auto"/>
            </w:tcBorders>
            <w:noWrap/>
            <w:vAlign w:val="center"/>
            <w:hideMark/>
          </w:tcPr>
          <w:p w14:paraId="657A712C" w14:textId="77777777" w:rsidR="00DD34BA" w:rsidRPr="008161FF" w:rsidRDefault="00DD34BA" w:rsidP="00DD34BA">
            <w:pPr>
              <w:contextualSpacing/>
              <w:jc w:val="both"/>
              <w:rPr>
                <w:b/>
                <w:lang w:val="ru-RU" w:eastAsia="ru-RU"/>
              </w:rPr>
            </w:pPr>
            <w:r w:rsidRPr="008161FF">
              <w:rPr>
                <w:b/>
                <w:lang w:val="ru-RU" w:eastAsia="ru-RU"/>
              </w:rPr>
              <w:t>29</w:t>
            </w:r>
          </w:p>
        </w:tc>
        <w:tc>
          <w:tcPr>
            <w:tcW w:w="735" w:type="dxa"/>
            <w:tcBorders>
              <w:top w:val="nil"/>
              <w:left w:val="nil"/>
              <w:bottom w:val="single" w:sz="4" w:space="0" w:color="auto"/>
              <w:right w:val="single" w:sz="4" w:space="0" w:color="auto"/>
            </w:tcBorders>
            <w:noWrap/>
            <w:vAlign w:val="center"/>
            <w:hideMark/>
          </w:tcPr>
          <w:p w14:paraId="25549049"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382FF831"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hideMark/>
          </w:tcPr>
          <w:p w14:paraId="23514812" w14:textId="77777777" w:rsidR="00DD34BA" w:rsidRPr="008161FF" w:rsidRDefault="00DD34BA" w:rsidP="00DD34BA">
            <w:pPr>
              <w:contextualSpacing/>
              <w:jc w:val="both"/>
              <w:rPr>
                <w:lang w:val="ru-RU" w:eastAsia="ru-RU"/>
              </w:rPr>
            </w:pPr>
            <w:r w:rsidRPr="008161FF">
              <w:rPr>
                <w:lang w:val="ru-RU" w:eastAsia="ru-RU"/>
              </w:rPr>
              <w:t>21</w:t>
            </w:r>
          </w:p>
        </w:tc>
        <w:tc>
          <w:tcPr>
            <w:tcW w:w="627" w:type="dxa"/>
            <w:tcBorders>
              <w:top w:val="nil"/>
              <w:left w:val="nil"/>
              <w:bottom w:val="single" w:sz="4" w:space="0" w:color="auto"/>
              <w:right w:val="single" w:sz="4" w:space="0" w:color="auto"/>
            </w:tcBorders>
            <w:noWrap/>
            <w:vAlign w:val="center"/>
            <w:hideMark/>
          </w:tcPr>
          <w:p w14:paraId="00468CF8" w14:textId="77777777" w:rsidR="00DD34BA" w:rsidRPr="008161FF" w:rsidRDefault="00DD34BA" w:rsidP="00DD34BA">
            <w:pPr>
              <w:contextualSpacing/>
              <w:jc w:val="both"/>
              <w:rPr>
                <w:lang w:val="ru-RU" w:eastAsia="ru-RU"/>
              </w:rPr>
            </w:pPr>
            <w:r w:rsidRPr="008161FF">
              <w:rPr>
                <w:lang w:val="ru-RU" w:eastAsia="ru-RU"/>
              </w:rPr>
              <w:t>2</w:t>
            </w:r>
          </w:p>
        </w:tc>
        <w:tc>
          <w:tcPr>
            <w:tcW w:w="781" w:type="dxa"/>
            <w:tcBorders>
              <w:top w:val="nil"/>
              <w:left w:val="nil"/>
              <w:bottom w:val="single" w:sz="4" w:space="0" w:color="auto"/>
              <w:right w:val="single" w:sz="4" w:space="0" w:color="auto"/>
            </w:tcBorders>
            <w:noWrap/>
            <w:vAlign w:val="center"/>
            <w:hideMark/>
          </w:tcPr>
          <w:p w14:paraId="2D9AC2F0"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2535378C" w14:textId="77777777" w:rsidR="00DD34BA" w:rsidRPr="008161FF" w:rsidRDefault="00DD34BA" w:rsidP="00DD34BA">
            <w:pPr>
              <w:contextualSpacing/>
              <w:jc w:val="both"/>
              <w:rPr>
                <w:lang w:eastAsia="ru-RU"/>
              </w:rPr>
            </w:pPr>
            <w:r w:rsidRPr="008161FF">
              <w:rPr>
                <w:lang w:val="ru-RU" w:eastAsia="ru-RU"/>
              </w:rPr>
              <w:t>0</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05A0CD3B" w14:textId="77777777" w:rsidR="00DD34BA" w:rsidRPr="008161FF" w:rsidRDefault="00DD34BA" w:rsidP="00DD34BA">
            <w:pPr>
              <w:contextualSpacing/>
              <w:jc w:val="both"/>
              <w:rPr>
                <w:lang w:eastAsia="ru-RU"/>
              </w:rPr>
            </w:pPr>
            <w:r w:rsidRPr="008161FF">
              <w:rPr>
                <w:lang w:val="ru-RU" w:eastAsia="ru-RU"/>
              </w:rPr>
              <w:t>93,1</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04EDFBF9" w14:textId="77777777" w:rsidR="00DD34BA" w:rsidRPr="008161FF" w:rsidRDefault="00DD34BA" w:rsidP="00DD34BA">
            <w:pPr>
              <w:contextualSpacing/>
              <w:jc w:val="both"/>
              <w:rPr>
                <w:lang w:eastAsia="ru-RU"/>
              </w:rPr>
            </w:pPr>
            <w:r w:rsidRPr="008161FF">
              <w:rPr>
                <w:lang w:val="ru-RU" w:eastAsia="ru-RU"/>
              </w:rPr>
              <w:t>41,4</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38E82107"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,2</w:t>
            </w:r>
          </w:p>
        </w:tc>
      </w:tr>
      <w:tr w:rsidR="00DD34BA" w:rsidRPr="008161FF" w14:paraId="516C0D39"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tcPr>
          <w:p w14:paraId="295321A9" w14:textId="77777777" w:rsidR="00DD34BA" w:rsidRPr="008161FF" w:rsidRDefault="00DD34BA" w:rsidP="00DD34BA">
            <w:pPr>
              <w:contextualSpacing/>
              <w:jc w:val="both"/>
              <w:rPr>
                <w:b/>
                <w:bCs/>
                <w:lang w:val="ru-RU" w:eastAsia="ru-RU"/>
              </w:rPr>
            </w:pPr>
            <w:r w:rsidRPr="008161FF">
              <w:rPr>
                <w:b/>
                <w:bCs/>
                <w:lang w:val="ru-RU" w:eastAsia="ru-RU"/>
              </w:rPr>
              <w:lastRenderedPageBreak/>
              <w:t>5</w:t>
            </w:r>
          </w:p>
        </w:tc>
        <w:tc>
          <w:tcPr>
            <w:tcW w:w="1263" w:type="dxa"/>
            <w:tcBorders>
              <w:top w:val="nil"/>
              <w:left w:val="nil"/>
              <w:bottom w:val="single" w:sz="4" w:space="0" w:color="auto"/>
              <w:right w:val="single" w:sz="4" w:space="0" w:color="auto"/>
            </w:tcBorders>
            <w:noWrap/>
            <w:vAlign w:val="center"/>
          </w:tcPr>
          <w:p w14:paraId="753F11CE" w14:textId="77777777" w:rsidR="00DD34BA" w:rsidRPr="008161FF" w:rsidRDefault="00DD34BA" w:rsidP="00DD34BA">
            <w:pPr>
              <w:contextualSpacing/>
              <w:jc w:val="both"/>
              <w:rPr>
                <w:b/>
                <w:lang w:val="ru-RU" w:eastAsia="ru-RU"/>
              </w:rPr>
            </w:pPr>
            <w:r w:rsidRPr="008161FF">
              <w:rPr>
                <w:b/>
                <w:lang w:val="ru-RU" w:eastAsia="ru-RU"/>
              </w:rPr>
              <w:t>6</w:t>
            </w:r>
          </w:p>
        </w:tc>
        <w:tc>
          <w:tcPr>
            <w:tcW w:w="735" w:type="dxa"/>
            <w:tcBorders>
              <w:top w:val="nil"/>
              <w:left w:val="nil"/>
              <w:bottom w:val="single" w:sz="4" w:space="0" w:color="auto"/>
              <w:right w:val="single" w:sz="4" w:space="0" w:color="auto"/>
            </w:tcBorders>
            <w:noWrap/>
            <w:vAlign w:val="center"/>
          </w:tcPr>
          <w:p w14:paraId="0F9AFBA2"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tcPr>
          <w:p w14:paraId="47B429A0"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tcPr>
          <w:p w14:paraId="65ADCCAB"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tcPr>
          <w:p w14:paraId="5791AB63"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tcPr>
          <w:p w14:paraId="0A68EB0E"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tcPr>
          <w:p w14:paraId="760E35C0" w14:textId="77777777" w:rsidR="00DD34BA" w:rsidRPr="008161FF" w:rsidRDefault="00DD34BA" w:rsidP="00DD34BA">
            <w:pPr>
              <w:contextualSpacing/>
              <w:jc w:val="both"/>
              <w:rPr>
                <w:lang w:val="ru-RU" w:eastAsia="ru-RU"/>
              </w:rPr>
            </w:pPr>
            <w:r w:rsidRPr="008161FF">
              <w:rPr>
                <w:lang w:val="ru-RU" w:eastAsia="ru-RU"/>
              </w:rPr>
              <w:t>50</w:t>
            </w:r>
          </w:p>
        </w:tc>
        <w:tc>
          <w:tcPr>
            <w:tcW w:w="909" w:type="dxa"/>
            <w:tcBorders>
              <w:top w:val="nil"/>
              <w:left w:val="nil"/>
              <w:bottom w:val="single" w:sz="4" w:space="0" w:color="auto"/>
              <w:right w:val="single" w:sz="4" w:space="0" w:color="auto"/>
            </w:tcBorders>
            <w:noWrap/>
            <w:vAlign w:val="center"/>
          </w:tcPr>
          <w:p w14:paraId="1A30F366"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tcPr>
          <w:p w14:paraId="62F65237" w14:textId="77777777" w:rsidR="00DD34BA" w:rsidRPr="008161FF" w:rsidRDefault="00DD34BA" w:rsidP="00DD34BA">
            <w:pPr>
              <w:contextualSpacing/>
              <w:jc w:val="both"/>
              <w:rPr>
                <w:lang w:val="ru-RU" w:eastAsia="ru-RU"/>
              </w:rPr>
            </w:pPr>
            <w:r w:rsidRPr="008161FF">
              <w:rPr>
                <w:lang w:val="ru-RU" w:eastAsia="ru-RU"/>
              </w:rPr>
              <w:t>50</w:t>
            </w:r>
          </w:p>
        </w:tc>
        <w:tc>
          <w:tcPr>
            <w:tcW w:w="567" w:type="dxa"/>
            <w:tcBorders>
              <w:top w:val="nil"/>
              <w:left w:val="nil"/>
              <w:bottom w:val="single" w:sz="4" w:space="0" w:color="auto"/>
              <w:right w:val="single" w:sz="4" w:space="0" w:color="auto"/>
            </w:tcBorders>
            <w:noWrap/>
            <w:vAlign w:val="center"/>
          </w:tcPr>
          <w:p w14:paraId="1EBCF0BC" w14:textId="77777777" w:rsidR="00DD34BA" w:rsidRPr="008161FF" w:rsidRDefault="00DD34BA" w:rsidP="00DD34BA">
            <w:pPr>
              <w:contextualSpacing/>
              <w:jc w:val="both"/>
              <w:rPr>
                <w:lang w:val="ru-RU" w:eastAsia="ru-RU"/>
              </w:rPr>
            </w:pPr>
            <w:r w:rsidRPr="008161FF">
              <w:rPr>
                <w:lang w:val="ru-RU" w:eastAsia="ru-RU"/>
              </w:rPr>
              <w:t>3,5</w:t>
            </w:r>
          </w:p>
        </w:tc>
      </w:tr>
      <w:tr w:rsidR="00DD34BA" w:rsidRPr="008161FF" w14:paraId="5887BA14"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39443500"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08B20D0E" w14:textId="77777777" w:rsidR="00DD34BA" w:rsidRPr="008161FF" w:rsidRDefault="00DD34BA" w:rsidP="00DD34BA">
            <w:pPr>
              <w:contextualSpacing/>
              <w:jc w:val="both"/>
              <w:rPr>
                <w:b/>
                <w:bCs/>
                <w:lang w:val="ru-RU" w:eastAsia="ru-RU"/>
              </w:rPr>
            </w:pPr>
            <w:r w:rsidRPr="008161FF">
              <w:rPr>
                <w:b/>
                <w:bCs/>
                <w:lang w:val="ru-RU" w:eastAsia="ru-RU"/>
              </w:rPr>
              <w:t>93</w:t>
            </w:r>
          </w:p>
        </w:tc>
        <w:tc>
          <w:tcPr>
            <w:tcW w:w="735" w:type="dxa"/>
            <w:tcBorders>
              <w:top w:val="nil"/>
              <w:left w:val="nil"/>
              <w:bottom w:val="single" w:sz="4" w:space="0" w:color="auto"/>
              <w:right w:val="single" w:sz="4" w:space="0" w:color="auto"/>
            </w:tcBorders>
            <w:noWrap/>
            <w:vAlign w:val="center"/>
            <w:hideMark/>
          </w:tcPr>
          <w:p w14:paraId="31AB9393" w14:textId="77777777" w:rsidR="00DD34BA" w:rsidRPr="008161FF" w:rsidRDefault="00DD34BA" w:rsidP="00DD34BA">
            <w:pPr>
              <w:contextualSpacing/>
              <w:jc w:val="both"/>
              <w:rPr>
                <w:b/>
                <w:bCs/>
                <w:lang w:val="ru-RU" w:eastAsia="ru-RU"/>
              </w:rPr>
            </w:pPr>
            <w:r w:rsidRPr="008161FF">
              <w:rPr>
                <w:b/>
                <w:bCs/>
                <w:lang w:val="ru-RU" w:eastAsia="ru-RU"/>
              </w:rPr>
              <w:t>2</w:t>
            </w:r>
          </w:p>
        </w:tc>
        <w:tc>
          <w:tcPr>
            <w:tcW w:w="627" w:type="dxa"/>
            <w:tcBorders>
              <w:top w:val="nil"/>
              <w:left w:val="nil"/>
              <w:bottom w:val="single" w:sz="4" w:space="0" w:color="auto"/>
              <w:right w:val="single" w:sz="4" w:space="0" w:color="auto"/>
            </w:tcBorders>
            <w:noWrap/>
            <w:vAlign w:val="center"/>
            <w:hideMark/>
          </w:tcPr>
          <w:p w14:paraId="1E493ECE" w14:textId="77777777" w:rsidR="00DD34BA" w:rsidRPr="008161FF" w:rsidRDefault="00DD34BA" w:rsidP="00DD34BA">
            <w:pPr>
              <w:contextualSpacing/>
              <w:jc w:val="both"/>
              <w:rPr>
                <w:b/>
                <w:bCs/>
                <w:lang w:val="ru-RU" w:eastAsia="ru-RU"/>
              </w:rPr>
            </w:pPr>
            <w:r w:rsidRPr="008161FF">
              <w:rPr>
                <w:b/>
                <w:bCs/>
                <w:lang w:val="ru-RU" w:eastAsia="ru-RU"/>
              </w:rPr>
              <w:t>31</w:t>
            </w:r>
          </w:p>
        </w:tc>
        <w:tc>
          <w:tcPr>
            <w:tcW w:w="627" w:type="dxa"/>
            <w:tcBorders>
              <w:top w:val="nil"/>
              <w:left w:val="nil"/>
              <w:bottom w:val="single" w:sz="4" w:space="0" w:color="auto"/>
              <w:right w:val="single" w:sz="4" w:space="0" w:color="auto"/>
            </w:tcBorders>
            <w:noWrap/>
            <w:vAlign w:val="center"/>
            <w:hideMark/>
          </w:tcPr>
          <w:p w14:paraId="7AFB147D" w14:textId="77777777" w:rsidR="00DD34BA" w:rsidRPr="008161FF" w:rsidRDefault="00DD34BA" w:rsidP="00DD34BA">
            <w:pPr>
              <w:contextualSpacing/>
              <w:jc w:val="both"/>
              <w:rPr>
                <w:b/>
                <w:bCs/>
                <w:lang w:val="ru-RU" w:eastAsia="ru-RU"/>
              </w:rPr>
            </w:pPr>
            <w:r w:rsidRPr="008161FF">
              <w:rPr>
                <w:b/>
                <w:bCs/>
                <w:lang w:val="ru-RU" w:eastAsia="ru-RU"/>
              </w:rPr>
              <w:t>58</w:t>
            </w:r>
          </w:p>
        </w:tc>
        <w:tc>
          <w:tcPr>
            <w:tcW w:w="627" w:type="dxa"/>
            <w:tcBorders>
              <w:top w:val="nil"/>
              <w:left w:val="nil"/>
              <w:bottom w:val="single" w:sz="4" w:space="0" w:color="auto"/>
              <w:right w:val="single" w:sz="4" w:space="0" w:color="auto"/>
            </w:tcBorders>
            <w:noWrap/>
            <w:vAlign w:val="center"/>
            <w:hideMark/>
          </w:tcPr>
          <w:p w14:paraId="0D4DED55" w14:textId="77777777" w:rsidR="00DD34BA" w:rsidRPr="008161FF" w:rsidRDefault="00DD34BA" w:rsidP="00DD34BA">
            <w:pPr>
              <w:contextualSpacing/>
              <w:jc w:val="both"/>
              <w:rPr>
                <w:b/>
                <w:bCs/>
                <w:lang w:val="ru-RU" w:eastAsia="ru-RU"/>
              </w:rPr>
            </w:pPr>
            <w:r w:rsidRPr="008161FF">
              <w:rPr>
                <w:b/>
                <w:bCs/>
                <w:lang w:val="ru-RU" w:eastAsia="ru-RU"/>
              </w:rPr>
              <w:t>2</w:t>
            </w:r>
          </w:p>
        </w:tc>
        <w:tc>
          <w:tcPr>
            <w:tcW w:w="781" w:type="dxa"/>
            <w:tcBorders>
              <w:top w:val="nil"/>
              <w:left w:val="nil"/>
              <w:bottom w:val="single" w:sz="4" w:space="0" w:color="auto"/>
              <w:right w:val="single" w:sz="4" w:space="0" w:color="auto"/>
            </w:tcBorders>
            <w:noWrap/>
            <w:vAlign w:val="center"/>
            <w:hideMark/>
          </w:tcPr>
          <w:p w14:paraId="01969B57"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09D21AB2" w14:textId="77777777" w:rsidR="00DD34BA" w:rsidRPr="008161FF" w:rsidRDefault="00DD34BA" w:rsidP="00DD34BA">
            <w:pPr>
              <w:contextualSpacing/>
              <w:jc w:val="both"/>
              <w:rPr>
                <w:b/>
                <w:bCs/>
                <w:lang w:eastAsia="ru-RU"/>
              </w:rPr>
            </w:pPr>
            <w:r w:rsidRPr="008161FF">
              <w:rPr>
                <w:b/>
                <w:bCs/>
                <w:lang w:val="ru-RU" w:eastAsia="ru-RU"/>
              </w:rPr>
              <w:t>35,5</w:t>
            </w:r>
            <w:r w:rsidRPr="008161FF">
              <w:rPr>
                <w:b/>
                <w:bCs/>
                <w:lang w:eastAsia="ru-RU"/>
              </w:rPr>
              <w:t>%</w:t>
            </w:r>
          </w:p>
        </w:tc>
        <w:tc>
          <w:tcPr>
            <w:tcW w:w="909" w:type="dxa"/>
            <w:tcBorders>
              <w:top w:val="nil"/>
              <w:left w:val="nil"/>
              <w:bottom w:val="single" w:sz="4" w:space="0" w:color="auto"/>
              <w:right w:val="single" w:sz="4" w:space="0" w:color="auto"/>
            </w:tcBorders>
            <w:noWrap/>
            <w:vAlign w:val="center"/>
            <w:hideMark/>
          </w:tcPr>
          <w:p w14:paraId="5C56DA15" w14:textId="77777777" w:rsidR="00DD34BA" w:rsidRPr="008161FF" w:rsidRDefault="00DD34BA" w:rsidP="00DD34BA">
            <w:pPr>
              <w:contextualSpacing/>
              <w:jc w:val="both"/>
              <w:rPr>
                <w:b/>
                <w:bCs/>
                <w:lang w:eastAsia="ru-RU"/>
              </w:rPr>
            </w:pPr>
            <w:r w:rsidRPr="008161FF">
              <w:rPr>
                <w:b/>
                <w:bCs/>
                <w:lang w:val="ru-RU" w:eastAsia="ru-RU"/>
              </w:rPr>
              <w:t>97,8</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0AF93E8C" w14:textId="77777777" w:rsidR="00DD34BA" w:rsidRPr="008161FF" w:rsidRDefault="00DD34BA" w:rsidP="00DD34BA">
            <w:pPr>
              <w:contextualSpacing/>
              <w:jc w:val="both"/>
              <w:rPr>
                <w:b/>
                <w:bCs/>
                <w:lang w:eastAsia="ru-RU"/>
              </w:rPr>
            </w:pPr>
            <w:r w:rsidRPr="008161FF">
              <w:rPr>
                <w:b/>
                <w:bCs/>
                <w:lang w:val="ru-RU" w:eastAsia="ru-RU"/>
              </w:rPr>
              <w:t>46,2</w:t>
            </w:r>
            <w:r w:rsidRPr="008161FF">
              <w:rPr>
                <w:b/>
                <w:bCs/>
                <w:lang w:eastAsia="ru-RU"/>
              </w:rPr>
              <w:t>%</w:t>
            </w:r>
          </w:p>
        </w:tc>
        <w:tc>
          <w:tcPr>
            <w:tcW w:w="567" w:type="dxa"/>
            <w:tcBorders>
              <w:top w:val="nil"/>
              <w:left w:val="nil"/>
              <w:bottom w:val="single" w:sz="4" w:space="0" w:color="auto"/>
              <w:right w:val="single" w:sz="4" w:space="0" w:color="auto"/>
            </w:tcBorders>
            <w:noWrap/>
            <w:vAlign w:val="center"/>
            <w:hideMark/>
          </w:tcPr>
          <w:p w14:paraId="16E133AA"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4</w:t>
            </w:r>
          </w:p>
        </w:tc>
      </w:tr>
      <w:tr w:rsidR="00DD34BA" w:rsidRPr="008161FF" w14:paraId="5C21A7C5"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69FA6961" w14:textId="77777777" w:rsidR="00DD34BA" w:rsidRPr="008161FF" w:rsidRDefault="00DD34BA" w:rsidP="00DD34BA">
            <w:pPr>
              <w:contextualSpacing/>
              <w:jc w:val="both"/>
              <w:rPr>
                <w:b/>
                <w:bCs/>
                <w:lang w:eastAsia="ru-RU"/>
              </w:rPr>
            </w:pPr>
            <w:r w:rsidRPr="008161FF">
              <w:rPr>
                <w:b/>
                <w:bCs/>
                <w:lang w:eastAsia="ru-RU"/>
              </w:rPr>
              <w:t>6а</w:t>
            </w:r>
          </w:p>
        </w:tc>
        <w:tc>
          <w:tcPr>
            <w:tcW w:w="1263" w:type="dxa"/>
            <w:tcBorders>
              <w:top w:val="nil"/>
              <w:left w:val="nil"/>
              <w:bottom w:val="single" w:sz="4" w:space="0" w:color="auto"/>
              <w:right w:val="single" w:sz="4" w:space="0" w:color="auto"/>
            </w:tcBorders>
            <w:noWrap/>
            <w:vAlign w:val="center"/>
            <w:hideMark/>
          </w:tcPr>
          <w:p w14:paraId="46A99F74" w14:textId="77777777" w:rsidR="00DD34BA" w:rsidRPr="008161FF" w:rsidRDefault="00DD34BA" w:rsidP="00DD34BA">
            <w:pPr>
              <w:contextualSpacing/>
              <w:jc w:val="both"/>
              <w:rPr>
                <w:b/>
                <w:lang w:val="ru-RU" w:eastAsia="ru-RU"/>
              </w:rPr>
            </w:pPr>
            <w:r w:rsidRPr="008161FF">
              <w:rPr>
                <w:b/>
                <w:lang w:val="ru-RU" w:eastAsia="ru-RU"/>
              </w:rPr>
              <w:t>33</w:t>
            </w:r>
          </w:p>
        </w:tc>
        <w:tc>
          <w:tcPr>
            <w:tcW w:w="735" w:type="dxa"/>
            <w:tcBorders>
              <w:top w:val="nil"/>
              <w:left w:val="nil"/>
              <w:bottom w:val="single" w:sz="4" w:space="0" w:color="auto"/>
              <w:right w:val="single" w:sz="4" w:space="0" w:color="auto"/>
            </w:tcBorders>
            <w:noWrap/>
            <w:vAlign w:val="center"/>
            <w:hideMark/>
          </w:tcPr>
          <w:p w14:paraId="74571096" w14:textId="77777777" w:rsidR="00DD34BA" w:rsidRPr="008161FF" w:rsidRDefault="00DD34BA" w:rsidP="00DD34BA">
            <w:pPr>
              <w:contextualSpacing/>
              <w:jc w:val="both"/>
              <w:rPr>
                <w:lang w:eastAsia="ru-RU"/>
              </w:rPr>
            </w:pPr>
            <w:r w:rsidRPr="008161FF">
              <w:rPr>
                <w:lang w:eastAsia="ru-RU"/>
              </w:rPr>
              <w:t>1</w:t>
            </w:r>
          </w:p>
        </w:tc>
        <w:tc>
          <w:tcPr>
            <w:tcW w:w="627" w:type="dxa"/>
            <w:tcBorders>
              <w:top w:val="nil"/>
              <w:left w:val="nil"/>
              <w:bottom w:val="single" w:sz="4" w:space="0" w:color="auto"/>
              <w:right w:val="single" w:sz="4" w:space="0" w:color="auto"/>
            </w:tcBorders>
            <w:noWrap/>
            <w:vAlign w:val="center"/>
            <w:hideMark/>
          </w:tcPr>
          <w:p w14:paraId="4B243677" w14:textId="77777777" w:rsidR="00DD34BA" w:rsidRPr="008161FF" w:rsidRDefault="00DD34BA" w:rsidP="00DD34BA">
            <w:pPr>
              <w:contextualSpacing/>
              <w:jc w:val="both"/>
              <w:rPr>
                <w:lang w:val="ru-RU" w:eastAsia="ru-RU"/>
              </w:rPr>
            </w:pPr>
            <w:r w:rsidRPr="008161FF">
              <w:rPr>
                <w:lang w:val="ru-RU" w:eastAsia="ru-RU"/>
              </w:rPr>
              <w:t>10</w:t>
            </w:r>
          </w:p>
        </w:tc>
        <w:tc>
          <w:tcPr>
            <w:tcW w:w="627" w:type="dxa"/>
            <w:tcBorders>
              <w:top w:val="nil"/>
              <w:left w:val="nil"/>
              <w:bottom w:val="single" w:sz="4" w:space="0" w:color="auto"/>
              <w:right w:val="single" w:sz="4" w:space="0" w:color="auto"/>
            </w:tcBorders>
            <w:noWrap/>
            <w:vAlign w:val="center"/>
            <w:hideMark/>
          </w:tcPr>
          <w:p w14:paraId="474A4354" w14:textId="77777777" w:rsidR="00DD34BA" w:rsidRPr="008161FF" w:rsidRDefault="00DD34BA" w:rsidP="00DD34BA">
            <w:pPr>
              <w:contextualSpacing/>
              <w:jc w:val="both"/>
              <w:rPr>
                <w:lang w:val="ru-RU" w:eastAsia="ru-RU"/>
              </w:rPr>
            </w:pPr>
            <w:r w:rsidRPr="008161FF">
              <w:rPr>
                <w:lang w:val="ru-RU" w:eastAsia="ru-RU"/>
              </w:rPr>
              <w:t>22</w:t>
            </w:r>
          </w:p>
        </w:tc>
        <w:tc>
          <w:tcPr>
            <w:tcW w:w="627" w:type="dxa"/>
            <w:tcBorders>
              <w:top w:val="nil"/>
              <w:left w:val="nil"/>
              <w:bottom w:val="single" w:sz="4" w:space="0" w:color="auto"/>
              <w:right w:val="single" w:sz="4" w:space="0" w:color="auto"/>
            </w:tcBorders>
            <w:noWrap/>
            <w:vAlign w:val="center"/>
            <w:hideMark/>
          </w:tcPr>
          <w:p w14:paraId="0705CE07"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04BD9439"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77EC1297" w14:textId="77777777" w:rsidR="00DD34BA" w:rsidRPr="008161FF" w:rsidRDefault="00DD34BA" w:rsidP="00DD34BA">
            <w:pPr>
              <w:contextualSpacing/>
              <w:jc w:val="both"/>
              <w:rPr>
                <w:lang w:eastAsia="ru-RU"/>
              </w:rPr>
            </w:pPr>
            <w:r w:rsidRPr="008161FF">
              <w:rPr>
                <w:lang w:val="ru-RU" w:eastAsia="ru-RU"/>
              </w:rPr>
              <w:t>33,3</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36921A6D"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1E0C8CE9" w14:textId="77777777" w:rsidR="00DD34BA" w:rsidRPr="008161FF" w:rsidRDefault="00DD34BA" w:rsidP="00DD34BA">
            <w:pPr>
              <w:contextualSpacing/>
              <w:jc w:val="both"/>
              <w:rPr>
                <w:lang w:eastAsia="ru-RU"/>
              </w:rPr>
            </w:pPr>
            <w:r w:rsidRPr="008161FF">
              <w:rPr>
                <w:lang w:val="ru-RU" w:eastAsia="ru-RU"/>
              </w:rPr>
              <w:t>46,4</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62867ACB"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4</w:t>
            </w:r>
          </w:p>
        </w:tc>
      </w:tr>
      <w:tr w:rsidR="00DD34BA" w:rsidRPr="008161FF" w14:paraId="5768DAD1"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122E0B3C" w14:textId="77777777" w:rsidR="00DD34BA" w:rsidRPr="008161FF" w:rsidRDefault="00DD34BA" w:rsidP="00DD34BA">
            <w:pPr>
              <w:contextualSpacing/>
              <w:jc w:val="both"/>
              <w:rPr>
                <w:b/>
                <w:bCs/>
                <w:lang w:eastAsia="ru-RU"/>
              </w:rPr>
            </w:pPr>
            <w:r w:rsidRPr="008161FF">
              <w:rPr>
                <w:b/>
                <w:bCs/>
                <w:lang w:eastAsia="ru-RU"/>
              </w:rPr>
              <w:t>6б</w:t>
            </w:r>
          </w:p>
        </w:tc>
        <w:tc>
          <w:tcPr>
            <w:tcW w:w="1263" w:type="dxa"/>
            <w:tcBorders>
              <w:top w:val="nil"/>
              <w:left w:val="nil"/>
              <w:bottom w:val="single" w:sz="4" w:space="0" w:color="auto"/>
              <w:right w:val="single" w:sz="4" w:space="0" w:color="auto"/>
            </w:tcBorders>
            <w:noWrap/>
            <w:vAlign w:val="center"/>
            <w:hideMark/>
          </w:tcPr>
          <w:p w14:paraId="0B71A809" w14:textId="77777777" w:rsidR="00DD34BA" w:rsidRPr="008161FF" w:rsidRDefault="00DD34BA" w:rsidP="00DD34BA">
            <w:pPr>
              <w:contextualSpacing/>
              <w:jc w:val="both"/>
              <w:rPr>
                <w:b/>
                <w:lang w:val="ru-RU" w:eastAsia="ru-RU"/>
              </w:rPr>
            </w:pPr>
            <w:r w:rsidRPr="008161FF">
              <w:rPr>
                <w:b/>
                <w:lang w:val="ru-RU" w:eastAsia="ru-RU"/>
              </w:rPr>
              <w:t>31</w:t>
            </w:r>
          </w:p>
        </w:tc>
        <w:tc>
          <w:tcPr>
            <w:tcW w:w="735" w:type="dxa"/>
            <w:tcBorders>
              <w:top w:val="nil"/>
              <w:left w:val="nil"/>
              <w:bottom w:val="single" w:sz="4" w:space="0" w:color="auto"/>
              <w:right w:val="single" w:sz="4" w:space="0" w:color="auto"/>
            </w:tcBorders>
            <w:noWrap/>
            <w:vAlign w:val="center"/>
            <w:hideMark/>
          </w:tcPr>
          <w:p w14:paraId="22480D54"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413421DD"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hideMark/>
          </w:tcPr>
          <w:p w14:paraId="0803E6AB" w14:textId="77777777" w:rsidR="00DD34BA" w:rsidRPr="008161FF" w:rsidRDefault="00DD34BA" w:rsidP="00DD34BA">
            <w:pPr>
              <w:contextualSpacing/>
              <w:jc w:val="both"/>
              <w:rPr>
                <w:lang w:val="ru-RU" w:eastAsia="ru-RU"/>
              </w:rPr>
            </w:pPr>
            <w:r w:rsidRPr="008161FF">
              <w:rPr>
                <w:lang w:val="ru-RU" w:eastAsia="ru-RU"/>
              </w:rPr>
              <w:t>23</w:t>
            </w:r>
          </w:p>
        </w:tc>
        <w:tc>
          <w:tcPr>
            <w:tcW w:w="627" w:type="dxa"/>
            <w:tcBorders>
              <w:top w:val="nil"/>
              <w:left w:val="nil"/>
              <w:bottom w:val="single" w:sz="4" w:space="0" w:color="auto"/>
              <w:right w:val="single" w:sz="4" w:space="0" w:color="auto"/>
            </w:tcBorders>
            <w:noWrap/>
            <w:vAlign w:val="center"/>
            <w:hideMark/>
          </w:tcPr>
          <w:p w14:paraId="18B4D742" w14:textId="77777777" w:rsidR="00DD34BA" w:rsidRPr="008161FF" w:rsidRDefault="00DD34BA" w:rsidP="00DD34BA">
            <w:pPr>
              <w:contextualSpacing/>
              <w:jc w:val="both"/>
              <w:rPr>
                <w:lang w:val="ru-RU" w:eastAsia="ru-RU"/>
              </w:rPr>
            </w:pPr>
            <w:r w:rsidRPr="008161FF">
              <w:rPr>
                <w:lang w:val="ru-RU" w:eastAsia="ru-RU"/>
              </w:rPr>
              <w:t>1</w:t>
            </w:r>
          </w:p>
        </w:tc>
        <w:tc>
          <w:tcPr>
            <w:tcW w:w="781" w:type="dxa"/>
            <w:tcBorders>
              <w:top w:val="nil"/>
              <w:left w:val="nil"/>
              <w:bottom w:val="single" w:sz="4" w:space="0" w:color="auto"/>
              <w:right w:val="single" w:sz="4" w:space="0" w:color="auto"/>
            </w:tcBorders>
            <w:noWrap/>
            <w:vAlign w:val="center"/>
            <w:hideMark/>
          </w:tcPr>
          <w:p w14:paraId="6CB2CE19"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22998E18" w14:textId="77777777" w:rsidR="00DD34BA" w:rsidRPr="008161FF" w:rsidRDefault="00DD34BA" w:rsidP="00DD34BA">
            <w:pPr>
              <w:contextualSpacing/>
              <w:jc w:val="both"/>
              <w:rPr>
                <w:lang w:eastAsia="ru-RU"/>
              </w:rPr>
            </w:pPr>
            <w:r w:rsidRPr="008161FF">
              <w:rPr>
                <w:lang w:val="ru-RU" w:eastAsia="ru-RU"/>
              </w:rPr>
              <w:t>22,6</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77ECEFAE" w14:textId="77777777" w:rsidR="00DD34BA" w:rsidRPr="008161FF" w:rsidRDefault="00DD34BA" w:rsidP="00DD34BA">
            <w:pPr>
              <w:contextualSpacing/>
              <w:jc w:val="both"/>
              <w:rPr>
                <w:lang w:eastAsia="ru-RU"/>
              </w:rPr>
            </w:pPr>
            <w:r w:rsidRPr="008161FF">
              <w:rPr>
                <w:lang w:val="ru-RU" w:eastAsia="ru-RU"/>
              </w:rPr>
              <w:t>99,8</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57B3D28E" w14:textId="77777777" w:rsidR="00DD34BA" w:rsidRPr="008161FF" w:rsidRDefault="00DD34BA" w:rsidP="00DD34BA">
            <w:pPr>
              <w:contextualSpacing/>
              <w:jc w:val="both"/>
              <w:rPr>
                <w:lang w:eastAsia="ru-RU"/>
              </w:rPr>
            </w:pPr>
            <w:r w:rsidRPr="008161FF">
              <w:rPr>
                <w:lang w:val="ru-RU" w:eastAsia="ru-RU"/>
              </w:rPr>
              <w:t>43,9</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28A1849A"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370A4BD4"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6C9F59B7" w14:textId="77777777" w:rsidR="00DD34BA" w:rsidRPr="008161FF" w:rsidRDefault="00DD34BA" w:rsidP="00DD34BA">
            <w:pPr>
              <w:contextualSpacing/>
              <w:jc w:val="both"/>
              <w:rPr>
                <w:b/>
                <w:bCs/>
                <w:lang w:val="ru-RU" w:eastAsia="ru-RU"/>
              </w:rPr>
            </w:pPr>
            <w:r w:rsidRPr="008161FF">
              <w:rPr>
                <w:b/>
                <w:bCs/>
                <w:lang w:val="ru-RU" w:eastAsia="ru-RU"/>
              </w:rPr>
              <w:t>6</w:t>
            </w:r>
          </w:p>
        </w:tc>
        <w:tc>
          <w:tcPr>
            <w:tcW w:w="1263" w:type="dxa"/>
            <w:tcBorders>
              <w:top w:val="nil"/>
              <w:left w:val="nil"/>
              <w:bottom w:val="single" w:sz="4" w:space="0" w:color="auto"/>
              <w:right w:val="single" w:sz="4" w:space="0" w:color="auto"/>
            </w:tcBorders>
            <w:noWrap/>
            <w:vAlign w:val="center"/>
            <w:hideMark/>
          </w:tcPr>
          <w:p w14:paraId="3841C0DC" w14:textId="77777777" w:rsidR="00DD34BA" w:rsidRPr="008161FF" w:rsidRDefault="00DD34BA" w:rsidP="00DD34BA">
            <w:pPr>
              <w:contextualSpacing/>
              <w:jc w:val="both"/>
              <w:rPr>
                <w:lang w:val="ru-RU" w:eastAsia="ru-RU"/>
              </w:rPr>
            </w:pPr>
            <w:r w:rsidRPr="008161FF">
              <w:rPr>
                <w:lang w:val="ru-RU" w:eastAsia="ru-RU"/>
              </w:rPr>
              <w:t>2</w:t>
            </w:r>
          </w:p>
        </w:tc>
        <w:tc>
          <w:tcPr>
            <w:tcW w:w="735" w:type="dxa"/>
            <w:tcBorders>
              <w:top w:val="nil"/>
              <w:left w:val="nil"/>
              <w:bottom w:val="single" w:sz="4" w:space="0" w:color="auto"/>
              <w:right w:val="single" w:sz="4" w:space="0" w:color="auto"/>
            </w:tcBorders>
            <w:noWrap/>
            <w:vAlign w:val="center"/>
            <w:hideMark/>
          </w:tcPr>
          <w:p w14:paraId="4D9089AB"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3CFE457B"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01BC49CB"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2F679683"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3405E80D"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hideMark/>
          </w:tcPr>
          <w:p w14:paraId="61A3F7A3" w14:textId="77777777" w:rsidR="00DD34BA" w:rsidRPr="008161FF" w:rsidRDefault="00DD34BA" w:rsidP="00DD34BA">
            <w:pPr>
              <w:contextualSpacing/>
              <w:jc w:val="both"/>
              <w:rPr>
                <w:lang w:val="ru-RU" w:eastAsia="ru-RU"/>
              </w:rPr>
            </w:pPr>
            <w:r w:rsidRPr="008161FF">
              <w:rPr>
                <w:lang w:val="ru-RU" w:eastAsia="ru-RU"/>
              </w:rPr>
              <w:t>0%</w:t>
            </w:r>
          </w:p>
        </w:tc>
        <w:tc>
          <w:tcPr>
            <w:tcW w:w="909" w:type="dxa"/>
            <w:tcBorders>
              <w:top w:val="nil"/>
              <w:left w:val="nil"/>
              <w:bottom w:val="single" w:sz="4" w:space="0" w:color="auto"/>
              <w:right w:val="single" w:sz="4" w:space="0" w:color="auto"/>
            </w:tcBorders>
            <w:noWrap/>
            <w:vAlign w:val="center"/>
            <w:hideMark/>
          </w:tcPr>
          <w:p w14:paraId="6A601BE7"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hideMark/>
          </w:tcPr>
          <w:p w14:paraId="041B5825" w14:textId="77777777" w:rsidR="00DD34BA" w:rsidRPr="008161FF" w:rsidRDefault="00DD34BA" w:rsidP="00DD34BA">
            <w:pPr>
              <w:contextualSpacing/>
              <w:jc w:val="both"/>
              <w:rPr>
                <w:lang w:val="ru-RU" w:eastAsia="ru-RU"/>
              </w:rPr>
            </w:pPr>
            <w:r w:rsidRPr="008161FF">
              <w:rPr>
                <w:lang w:val="ru-RU" w:eastAsia="ru-RU"/>
              </w:rPr>
              <w:t>36</w:t>
            </w:r>
          </w:p>
        </w:tc>
        <w:tc>
          <w:tcPr>
            <w:tcW w:w="567" w:type="dxa"/>
            <w:tcBorders>
              <w:top w:val="nil"/>
              <w:left w:val="nil"/>
              <w:bottom w:val="single" w:sz="4" w:space="0" w:color="auto"/>
              <w:right w:val="single" w:sz="4" w:space="0" w:color="auto"/>
            </w:tcBorders>
            <w:noWrap/>
            <w:vAlign w:val="center"/>
            <w:hideMark/>
          </w:tcPr>
          <w:p w14:paraId="28113426" w14:textId="77777777" w:rsidR="00DD34BA" w:rsidRPr="008161FF" w:rsidRDefault="00DD34BA" w:rsidP="00DD34BA">
            <w:pPr>
              <w:contextualSpacing/>
              <w:jc w:val="both"/>
              <w:rPr>
                <w:lang w:val="ru-RU" w:eastAsia="ru-RU"/>
              </w:rPr>
            </w:pPr>
            <w:r w:rsidRPr="008161FF">
              <w:rPr>
                <w:lang w:val="ru-RU" w:eastAsia="ru-RU"/>
              </w:rPr>
              <w:t>3</w:t>
            </w:r>
          </w:p>
        </w:tc>
      </w:tr>
      <w:tr w:rsidR="00DD34BA" w:rsidRPr="008161FF" w14:paraId="099FABFB"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210BDC6F" w14:textId="77777777" w:rsidR="00DD34BA" w:rsidRPr="008161FF" w:rsidRDefault="00DD34BA" w:rsidP="00DD34BA">
            <w:pPr>
              <w:contextualSpacing/>
              <w:jc w:val="both"/>
              <w:rPr>
                <w:b/>
                <w:bCs/>
                <w:i/>
                <w:lang w:eastAsia="ru-RU"/>
              </w:rPr>
            </w:pPr>
            <w:r w:rsidRPr="008161FF">
              <w:rPr>
                <w:b/>
                <w:bCs/>
                <w:i/>
                <w:lang w:eastAsia="ru-RU"/>
              </w:rPr>
              <w:t>Итого:</w:t>
            </w:r>
          </w:p>
        </w:tc>
        <w:tc>
          <w:tcPr>
            <w:tcW w:w="1263" w:type="dxa"/>
            <w:tcBorders>
              <w:top w:val="nil"/>
              <w:left w:val="nil"/>
              <w:bottom w:val="single" w:sz="4" w:space="0" w:color="auto"/>
              <w:right w:val="single" w:sz="4" w:space="0" w:color="auto"/>
            </w:tcBorders>
            <w:noWrap/>
            <w:vAlign w:val="center"/>
            <w:hideMark/>
          </w:tcPr>
          <w:p w14:paraId="5F144EB0" w14:textId="77777777" w:rsidR="00DD34BA" w:rsidRPr="008161FF" w:rsidRDefault="00DD34BA" w:rsidP="00DD34BA">
            <w:pPr>
              <w:contextualSpacing/>
              <w:jc w:val="both"/>
              <w:rPr>
                <w:b/>
                <w:bCs/>
                <w:i/>
                <w:lang w:val="ru-RU" w:eastAsia="ru-RU"/>
              </w:rPr>
            </w:pPr>
            <w:r w:rsidRPr="008161FF">
              <w:rPr>
                <w:b/>
                <w:bCs/>
                <w:i/>
                <w:lang w:val="ru-RU" w:eastAsia="ru-RU"/>
              </w:rPr>
              <w:t>66</w:t>
            </w:r>
          </w:p>
        </w:tc>
        <w:tc>
          <w:tcPr>
            <w:tcW w:w="735" w:type="dxa"/>
            <w:tcBorders>
              <w:top w:val="nil"/>
              <w:left w:val="nil"/>
              <w:bottom w:val="single" w:sz="4" w:space="0" w:color="auto"/>
              <w:right w:val="single" w:sz="4" w:space="0" w:color="auto"/>
            </w:tcBorders>
            <w:noWrap/>
            <w:vAlign w:val="center"/>
            <w:hideMark/>
          </w:tcPr>
          <w:p w14:paraId="291B90E7" w14:textId="77777777" w:rsidR="00DD34BA" w:rsidRPr="008161FF" w:rsidRDefault="00DD34BA" w:rsidP="00DD34BA">
            <w:pPr>
              <w:contextualSpacing/>
              <w:jc w:val="both"/>
              <w:rPr>
                <w:b/>
                <w:bCs/>
                <w:i/>
                <w:lang w:val="ru-RU" w:eastAsia="ru-RU"/>
              </w:rPr>
            </w:pPr>
            <w:r w:rsidRPr="008161FF">
              <w:rPr>
                <w:b/>
                <w:bCs/>
                <w:i/>
                <w:lang w:val="ru-RU" w:eastAsia="ru-RU"/>
              </w:rPr>
              <w:t>3</w:t>
            </w:r>
          </w:p>
        </w:tc>
        <w:tc>
          <w:tcPr>
            <w:tcW w:w="627" w:type="dxa"/>
            <w:tcBorders>
              <w:top w:val="nil"/>
              <w:left w:val="nil"/>
              <w:bottom w:val="single" w:sz="4" w:space="0" w:color="auto"/>
              <w:right w:val="single" w:sz="4" w:space="0" w:color="auto"/>
            </w:tcBorders>
            <w:noWrap/>
            <w:vAlign w:val="center"/>
            <w:hideMark/>
          </w:tcPr>
          <w:p w14:paraId="2192B507" w14:textId="77777777" w:rsidR="00DD34BA" w:rsidRPr="008161FF" w:rsidRDefault="00DD34BA" w:rsidP="00DD34BA">
            <w:pPr>
              <w:contextualSpacing/>
              <w:jc w:val="both"/>
              <w:rPr>
                <w:b/>
                <w:bCs/>
                <w:i/>
                <w:lang w:val="ru-RU" w:eastAsia="ru-RU"/>
              </w:rPr>
            </w:pPr>
            <w:r w:rsidRPr="008161FF">
              <w:rPr>
                <w:b/>
                <w:bCs/>
                <w:i/>
                <w:lang w:val="ru-RU" w:eastAsia="ru-RU"/>
              </w:rPr>
              <w:t>15</w:t>
            </w:r>
          </w:p>
        </w:tc>
        <w:tc>
          <w:tcPr>
            <w:tcW w:w="627" w:type="dxa"/>
            <w:tcBorders>
              <w:top w:val="nil"/>
              <w:left w:val="nil"/>
              <w:bottom w:val="single" w:sz="4" w:space="0" w:color="auto"/>
              <w:right w:val="single" w:sz="4" w:space="0" w:color="auto"/>
            </w:tcBorders>
            <w:noWrap/>
            <w:vAlign w:val="center"/>
            <w:hideMark/>
          </w:tcPr>
          <w:p w14:paraId="14378F7C" w14:textId="77777777" w:rsidR="00DD34BA" w:rsidRPr="008161FF" w:rsidRDefault="00DD34BA" w:rsidP="00DD34BA">
            <w:pPr>
              <w:contextualSpacing/>
              <w:jc w:val="both"/>
              <w:rPr>
                <w:b/>
                <w:bCs/>
                <w:i/>
                <w:lang w:val="ru-RU" w:eastAsia="ru-RU"/>
              </w:rPr>
            </w:pPr>
            <w:r w:rsidRPr="008161FF">
              <w:rPr>
                <w:b/>
                <w:bCs/>
                <w:i/>
                <w:lang w:val="ru-RU" w:eastAsia="ru-RU"/>
              </w:rPr>
              <w:t>47</w:t>
            </w:r>
          </w:p>
        </w:tc>
        <w:tc>
          <w:tcPr>
            <w:tcW w:w="627" w:type="dxa"/>
            <w:tcBorders>
              <w:top w:val="nil"/>
              <w:left w:val="nil"/>
              <w:bottom w:val="single" w:sz="4" w:space="0" w:color="auto"/>
              <w:right w:val="single" w:sz="4" w:space="0" w:color="auto"/>
            </w:tcBorders>
            <w:noWrap/>
            <w:vAlign w:val="center"/>
            <w:hideMark/>
          </w:tcPr>
          <w:p w14:paraId="32883588" w14:textId="77777777" w:rsidR="00DD34BA" w:rsidRPr="008161FF" w:rsidRDefault="00DD34BA" w:rsidP="00DD34BA">
            <w:pPr>
              <w:contextualSpacing/>
              <w:jc w:val="both"/>
              <w:rPr>
                <w:b/>
                <w:bCs/>
                <w:i/>
                <w:lang w:val="ru-RU" w:eastAsia="ru-RU"/>
              </w:rPr>
            </w:pPr>
            <w:r w:rsidRPr="008161FF">
              <w:rPr>
                <w:b/>
                <w:bCs/>
                <w:i/>
                <w:lang w:val="ru-RU" w:eastAsia="ru-RU"/>
              </w:rPr>
              <w:t>1</w:t>
            </w:r>
          </w:p>
        </w:tc>
        <w:tc>
          <w:tcPr>
            <w:tcW w:w="781" w:type="dxa"/>
            <w:tcBorders>
              <w:top w:val="nil"/>
              <w:left w:val="nil"/>
              <w:bottom w:val="single" w:sz="4" w:space="0" w:color="auto"/>
              <w:right w:val="single" w:sz="4" w:space="0" w:color="auto"/>
            </w:tcBorders>
            <w:noWrap/>
            <w:vAlign w:val="center"/>
            <w:hideMark/>
          </w:tcPr>
          <w:p w14:paraId="2E7A5FB3" w14:textId="77777777" w:rsidR="00DD34BA" w:rsidRPr="008161FF" w:rsidRDefault="00DD34BA" w:rsidP="00DD34BA">
            <w:pPr>
              <w:contextualSpacing/>
              <w:jc w:val="both"/>
              <w:rPr>
                <w:b/>
                <w:bCs/>
                <w:i/>
                <w:lang w:eastAsia="ru-RU"/>
              </w:rPr>
            </w:pPr>
            <w:r w:rsidRPr="008161FF">
              <w:rPr>
                <w:b/>
                <w:bCs/>
                <w:i/>
                <w:lang w:eastAsia="ru-RU"/>
              </w:rPr>
              <w:t>0</w:t>
            </w:r>
          </w:p>
        </w:tc>
        <w:tc>
          <w:tcPr>
            <w:tcW w:w="1109" w:type="dxa"/>
            <w:tcBorders>
              <w:top w:val="nil"/>
              <w:left w:val="nil"/>
              <w:bottom w:val="single" w:sz="4" w:space="0" w:color="auto"/>
              <w:right w:val="single" w:sz="4" w:space="0" w:color="auto"/>
            </w:tcBorders>
            <w:noWrap/>
            <w:vAlign w:val="center"/>
            <w:hideMark/>
          </w:tcPr>
          <w:p w14:paraId="27B61FD5" w14:textId="77777777" w:rsidR="00DD34BA" w:rsidRPr="008161FF" w:rsidRDefault="00DD34BA" w:rsidP="00DD34BA">
            <w:pPr>
              <w:contextualSpacing/>
              <w:jc w:val="both"/>
              <w:rPr>
                <w:b/>
                <w:bCs/>
                <w:i/>
                <w:lang w:eastAsia="ru-RU"/>
              </w:rPr>
            </w:pPr>
            <w:r w:rsidRPr="008161FF">
              <w:rPr>
                <w:b/>
                <w:bCs/>
                <w:i/>
                <w:lang w:val="ru-RU" w:eastAsia="ru-RU"/>
              </w:rPr>
              <w:t>27,3</w:t>
            </w:r>
            <w:r w:rsidRPr="008161FF">
              <w:rPr>
                <w:b/>
                <w:bCs/>
                <w:i/>
                <w:lang w:eastAsia="ru-RU"/>
              </w:rPr>
              <w:t>%</w:t>
            </w:r>
          </w:p>
        </w:tc>
        <w:tc>
          <w:tcPr>
            <w:tcW w:w="909" w:type="dxa"/>
            <w:tcBorders>
              <w:top w:val="nil"/>
              <w:left w:val="nil"/>
              <w:bottom w:val="single" w:sz="4" w:space="0" w:color="auto"/>
              <w:right w:val="single" w:sz="4" w:space="0" w:color="auto"/>
            </w:tcBorders>
            <w:noWrap/>
            <w:vAlign w:val="center"/>
            <w:hideMark/>
          </w:tcPr>
          <w:p w14:paraId="10F00500" w14:textId="77777777" w:rsidR="00DD34BA" w:rsidRPr="008161FF" w:rsidRDefault="00DD34BA" w:rsidP="00DD34BA">
            <w:pPr>
              <w:contextualSpacing/>
              <w:jc w:val="both"/>
              <w:rPr>
                <w:b/>
                <w:bCs/>
                <w:i/>
                <w:lang w:eastAsia="ru-RU"/>
              </w:rPr>
            </w:pPr>
            <w:r w:rsidRPr="008161FF">
              <w:rPr>
                <w:b/>
                <w:bCs/>
                <w:i/>
                <w:lang w:val="ru-RU" w:eastAsia="ru-RU"/>
              </w:rPr>
              <w:t>98,5</w:t>
            </w:r>
            <w:r w:rsidRPr="008161FF">
              <w:rPr>
                <w:b/>
                <w:bCs/>
                <w:i/>
                <w:lang w:eastAsia="ru-RU"/>
              </w:rPr>
              <w:t>%</w:t>
            </w:r>
          </w:p>
        </w:tc>
        <w:tc>
          <w:tcPr>
            <w:tcW w:w="851" w:type="dxa"/>
            <w:tcBorders>
              <w:top w:val="nil"/>
              <w:left w:val="nil"/>
              <w:bottom w:val="single" w:sz="4" w:space="0" w:color="auto"/>
              <w:right w:val="single" w:sz="4" w:space="0" w:color="auto"/>
            </w:tcBorders>
            <w:noWrap/>
            <w:vAlign w:val="center"/>
            <w:hideMark/>
          </w:tcPr>
          <w:p w14:paraId="62FC8393" w14:textId="77777777" w:rsidR="00DD34BA" w:rsidRPr="008161FF" w:rsidRDefault="00DD34BA" w:rsidP="00DD34BA">
            <w:pPr>
              <w:contextualSpacing/>
              <w:jc w:val="both"/>
              <w:rPr>
                <w:b/>
                <w:bCs/>
                <w:i/>
                <w:lang w:eastAsia="ru-RU"/>
              </w:rPr>
            </w:pPr>
            <w:r w:rsidRPr="008161FF">
              <w:rPr>
                <w:b/>
                <w:bCs/>
                <w:i/>
                <w:lang w:val="ru-RU" w:eastAsia="ru-RU"/>
              </w:rPr>
              <w:t>44,9</w:t>
            </w:r>
            <w:r w:rsidRPr="008161FF">
              <w:rPr>
                <w:b/>
                <w:bCs/>
                <w:i/>
                <w:lang w:eastAsia="ru-RU"/>
              </w:rPr>
              <w:t>%</w:t>
            </w:r>
          </w:p>
        </w:tc>
        <w:tc>
          <w:tcPr>
            <w:tcW w:w="567" w:type="dxa"/>
            <w:tcBorders>
              <w:top w:val="nil"/>
              <w:left w:val="nil"/>
              <w:bottom w:val="single" w:sz="4" w:space="0" w:color="auto"/>
              <w:right w:val="single" w:sz="4" w:space="0" w:color="auto"/>
            </w:tcBorders>
            <w:noWrap/>
            <w:vAlign w:val="center"/>
            <w:hideMark/>
          </w:tcPr>
          <w:p w14:paraId="0C508F8C" w14:textId="77777777" w:rsidR="00DD34BA" w:rsidRPr="008161FF" w:rsidRDefault="00DD34BA" w:rsidP="00DD34BA">
            <w:pPr>
              <w:contextualSpacing/>
              <w:jc w:val="both"/>
              <w:rPr>
                <w:b/>
                <w:bCs/>
                <w:i/>
                <w:lang w:val="ru-RU" w:eastAsia="ru-RU"/>
              </w:rPr>
            </w:pPr>
            <w:r w:rsidRPr="008161FF">
              <w:rPr>
                <w:b/>
                <w:bCs/>
                <w:i/>
                <w:lang w:eastAsia="ru-RU"/>
              </w:rPr>
              <w:t>3,</w:t>
            </w:r>
            <w:r w:rsidRPr="008161FF">
              <w:rPr>
                <w:b/>
                <w:bCs/>
                <w:i/>
                <w:lang w:val="ru-RU" w:eastAsia="ru-RU"/>
              </w:rPr>
              <w:t>3</w:t>
            </w:r>
          </w:p>
        </w:tc>
      </w:tr>
      <w:tr w:rsidR="00DD34BA" w:rsidRPr="008161FF" w14:paraId="0A9EFB6F"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4D955F8D" w14:textId="77777777" w:rsidR="00DD34BA" w:rsidRPr="008161FF" w:rsidRDefault="00DD34BA" w:rsidP="00DD34BA">
            <w:pPr>
              <w:contextualSpacing/>
              <w:jc w:val="both"/>
              <w:rPr>
                <w:b/>
                <w:bCs/>
                <w:i/>
                <w:lang w:eastAsia="ru-RU"/>
              </w:rPr>
            </w:pPr>
            <w:r w:rsidRPr="008161FF">
              <w:rPr>
                <w:b/>
                <w:bCs/>
                <w:i/>
                <w:lang w:eastAsia="ru-RU"/>
              </w:rPr>
              <w:t>7а</w:t>
            </w:r>
          </w:p>
        </w:tc>
        <w:tc>
          <w:tcPr>
            <w:tcW w:w="1263" w:type="dxa"/>
            <w:tcBorders>
              <w:top w:val="nil"/>
              <w:left w:val="nil"/>
              <w:bottom w:val="single" w:sz="4" w:space="0" w:color="auto"/>
              <w:right w:val="single" w:sz="4" w:space="0" w:color="auto"/>
            </w:tcBorders>
            <w:noWrap/>
            <w:vAlign w:val="center"/>
            <w:hideMark/>
          </w:tcPr>
          <w:p w14:paraId="767F73DE" w14:textId="77777777" w:rsidR="00DD34BA" w:rsidRPr="008161FF" w:rsidRDefault="00DD34BA" w:rsidP="00DD34BA">
            <w:pPr>
              <w:contextualSpacing/>
              <w:jc w:val="both"/>
              <w:rPr>
                <w:i/>
                <w:lang w:val="ru-RU" w:eastAsia="ru-RU"/>
              </w:rPr>
            </w:pPr>
            <w:r w:rsidRPr="008161FF">
              <w:rPr>
                <w:i/>
                <w:lang w:val="ru-RU" w:eastAsia="ru-RU"/>
              </w:rPr>
              <w:t>32</w:t>
            </w:r>
          </w:p>
        </w:tc>
        <w:tc>
          <w:tcPr>
            <w:tcW w:w="735" w:type="dxa"/>
            <w:tcBorders>
              <w:top w:val="nil"/>
              <w:left w:val="nil"/>
              <w:bottom w:val="single" w:sz="4" w:space="0" w:color="auto"/>
              <w:right w:val="single" w:sz="4" w:space="0" w:color="auto"/>
            </w:tcBorders>
            <w:noWrap/>
            <w:vAlign w:val="center"/>
            <w:hideMark/>
          </w:tcPr>
          <w:p w14:paraId="128D0F13" w14:textId="77777777" w:rsidR="00DD34BA" w:rsidRPr="008161FF" w:rsidRDefault="00DD34BA" w:rsidP="00DD34BA">
            <w:pPr>
              <w:contextualSpacing/>
              <w:jc w:val="both"/>
              <w:rPr>
                <w:i/>
                <w:lang w:val="ru-RU" w:eastAsia="ru-RU"/>
              </w:rPr>
            </w:pPr>
            <w:r w:rsidRPr="008161FF">
              <w:rPr>
                <w:i/>
                <w:lang w:val="ru-RU" w:eastAsia="ru-RU"/>
              </w:rPr>
              <w:t>0</w:t>
            </w:r>
          </w:p>
        </w:tc>
        <w:tc>
          <w:tcPr>
            <w:tcW w:w="627" w:type="dxa"/>
            <w:tcBorders>
              <w:top w:val="nil"/>
              <w:left w:val="nil"/>
              <w:bottom w:val="single" w:sz="4" w:space="0" w:color="auto"/>
              <w:right w:val="single" w:sz="4" w:space="0" w:color="auto"/>
            </w:tcBorders>
            <w:noWrap/>
            <w:vAlign w:val="center"/>
            <w:hideMark/>
          </w:tcPr>
          <w:p w14:paraId="48881675" w14:textId="77777777" w:rsidR="00DD34BA" w:rsidRPr="008161FF" w:rsidRDefault="00DD34BA" w:rsidP="00DD34BA">
            <w:pPr>
              <w:contextualSpacing/>
              <w:jc w:val="both"/>
              <w:rPr>
                <w:i/>
                <w:lang w:val="ru-RU" w:eastAsia="ru-RU"/>
              </w:rPr>
            </w:pPr>
            <w:r w:rsidRPr="008161FF">
              <w:rPr>
                <w:i/>
                <w:lang w:val="ru-RU" w:eastAsia="ru-RU"/>
              </w:rPr>
              <w:t>10</w:t>
            </w:r>
          </w:p>
        </w:tc>
        <w:tc>
          <w:tcPr>
            <w:tcW w:w="627" w:type="dxa"/>
            <w:tcBorders>
              <w:top w:val="nil"/>
              <w:left w:val="nil"/>
              <w:bottom w:val="single" w:sz="4" w:space="0" w:color="auto"/>
              <w:right w:val="single" w:sz="4" w:space="0" w:color="auto"/>
            </w:tcBorders>
            <w:noWrap/>
            <w:vAlign w:val="center"/>
            <w:hideMark/>
          </w:tcPr>
          <w:p w14:paraId="27D25614" w14:textId="77777777" w:rsidR="00DD34BA" w:rsidRPr="008161FF" w:rsidRDefault="00DD34BA" w:rsidP="00DD34BA">
            <w:pPr>
              <w:contextualSpacing/>
              <w:jc w:val="both"/>
              <w:rPr>
                <w:i/>
                <w:lang w:val="ru-RU" w:eastAsia="ru-RU"/>
              </w:rPr>
            </w:pPr>
            <w:r w:rsidRPr="008161FF">
              <w:rPr>
                <w:i/>
                <w:lang w:val="ru-RU" w:eastAsia="ru-RU"/>
              </w:rPr>
              <w:t>22</w:t>
            </w:r>
          </w:p>
        </w:tc>
        <w:tc>
          <w:tcPr>
            <w:tcW w:w="627" w:type="dxa"/>
            <w:tcBorders>
              <w:top w:val="nil"/>
              <w:left w:val="nil"/>
              <w:bottom w:val="single" w:sz="4" w:space="0" w:color="auto"/>
              <w:right w:val="single" w:sz="4" w:space="0" w:color="auto"/>
            </w:tcBorders>
            <w:noWrap/>
            <w:vAlign w:val="center"/>
            <w:hideMark/>
          </w:tcPr>
          <w:p w14:paraId="4B3D135C" w14:textId="77777777" w:rsidR="00DD34BA" w:rsidRPr="008161FF" w:rsidRDefault="00DD34BA" w:rsidP="00DD34BA">
            <w:pPr>
              <w:contextualSpacing/>
              <w:jc w:val="both"/>
              <w:rPr>
                <w:i/>
                <w:lang w:val="ru-RU" w:eastAsia="ru-RU"/>
              </w:rPr>
            </w:pPr>
            <w:r w:rsidRPr="008161FF">
              <w:rPr>
                <w:i/>
                <w:lang w:val="ru-RU" w:eastAsia="ru-RU"/>
              </w:rPr>
              <w:t>0</w:t>
            </w:r>
          </w:p>
        </w:tc>
        <w:tc>
          <w:tcPr>
            <w:tcW w:w="781" w:type="dxa"/>
            <w:tcBorders>
              <w:top w:val="nil"/>
              <w:left w:val="nil"/>
              <w:bottom w:val="single" w:sz="4" w:space="0" w:color="auto"/>
              <w:right w:val="single" w:sz="4" w:space="0" w:color="auto"/>
            </w:tcBorders>
            <w:noWrap/>
            <w:vAlign w:val="center"/>
            <w:hideMark/>
          </w:tcPr>
          <w:p w14:paraId="011C7EF3" w14:textId="77777777" w:rsidR="00DD34BA" w:rsidRPr="008161FF" w:rsidRDefault="00DD34BA" w:rsidP="00DD34BA">
            <w:pPr>
              <w:contextualSpacing/>
              <w:jc w:val="both"/>
              <w:rPr>
                <w:i/>
                <w:lang w:eastAsia="ru-RU"/>
              </w:rPr>
            </w:pPr>
            <w:r w:rsidRPr="008161FF">
              <w:rPr>
                <w:i/>
                <w:lang w:eastAsia="ru-RU"/>
              </w:rPr>
              <w:t>0</w:t>
            </w:r>
          </w:p>
        </w:tc>
        <w:tc>
          <w:tcPr>
            <w:tcW w:w="1109" w:type="dxa"/>
            <w:tcBorders>
              <w:top w:val="nil"/>
              <w:left w:val="nil"/>
              <w:bottom w:val="single" w:sz="4" w:space="0" w:color="auto"/>
              <w:right w:val="single" w:sz="4" w:space="0" w:color="auto"/>
            </w:tcBorders>
            <w:noWrap/>
            <w:vAlign w:val="center"/>
            <w:hideMark/>
          </w:tcPr>
          <w:p w14:paraId="3D3EF18A" w14:textId="77777777" w:rsidR="00DD34BA" w:rsidRPr="008161FF" w:rsidRDefault="00DD34BA" w:rsidP="00DD34BA">
            <w:pPr>
              <w:contextualSpacing/>
              <w:jc w:val="both"/>
              <w:rPr>
                <w:i/>
                <w:lang w:eastAsia="ru-RU"/>
              </w:rPr>
            </w:pPr>
            <w:r w:rsidRPr="008161FF">
              <w:rPr>
                <w:i/>
                <w:lang w:val="ru-RU" w:eastAsia="ru-RU"/>
              </w:rPr>
              <w:t>31,25</w:t>
            </w:r>
            <w:r w:rsidRPr="008161FF">
              <w:rPr>
                <w:i/>
                <w:lang w:eastAsia="ru-RU"/>
              </w:rPr>
              <w:t>%</w:t>
            </w:r>
          </w:p>
        </w:tc>
        <w:tc>
          <w:tcPr>
            <w:tcW w:w="909" w:type="dxa"/>
            <w:tcBorders>
              <w:top w:val="nil"/>
              <w:left w:val="nil"/>
              <w:bottom w:val="single" w:sz="4" w:space="0" w:color="auto"/>
              <w:right w:val="single" w:sz="4" w:space="0" w:color="auto"/>
            </w:tcBorders>
            <w:noWrap/>
            <w:vAlign w:val="center"/>
            <w:hideMark/>
          </w:tcPr>
          <w:p w14:paraId="32C51CFE" w14:textId="77777777" w:rsidR="00DD34BA" w:rsidRPr="008161FF" w:rsidRDefault="00DD34BA" w:rsidP="00DD34BA">
            <w:pPr>
              <w:contextualSpacing/>
              <w:jc w:val="both"/>
              <w:rPr>
                <w:i/>
                <w:lang w:eastAsia="ru-RU"/>
              </w:rPr>
            </w:pPr>
            <w:r w:rsidRPr="008161FF">
              <w:rPr>
                <w:i/>
                <w:lang w:val="ru-RU" w:eastAsia="ru-RU"/>
              </w:rPr>
              <w:t>100</w:t>
            </w:r>
            <w:r w:rsidRPr="008161FF">
              <w:rPr>
                <w:i/>
                <w:lang w:eastAsia="ru-RU"/>
              </w:rPr>
              <w:t xml:space="preserve"> %</w:t>
            </w:r>
          </w:p>
        </w:tc>
        <w:tc>
          <w:tcPr>
            <w:tcW w:w="851" w:type="dxa"/>
            <w:tcBorders>
              <w:top w:val="nil"/>
              <w:left w:val="nil"/>
              <w:bottom w:val="single" w:sz="4" w:space="0" w:color="auto"/>
              <w:right w:val="single" w:sz="4" w:space="0" w:color="auto"/>
            </w:tcBorders>
            <w:noWrap/>
            <w:vAlign w:val="center"/>
            <w:hideMark/>
          </w:tcPr>
          <w:p w14:paraId="4EF603C1" w14:textId="77777777" w:rsidR="00DD34BA" w:rsidRPr="008161FF" w:rsidRDefault="00DD34BA" w:rsidP="00DD34BA">
            <w:pPr>
              <w:contextualSpacing/>
              <w:jc w:val="both"/>
              <w:rPr>
                <w:i/>
                <w:lang w:eastAsia="ru-RU"/>
              </w:rPr>
            </w:pPr>
            <w:r w:rsidRPr="008161FF">
              <w:rPr>
                <w:i/>
                <w:lang w:val="ru-RU" w:eastAsia="ru-RU"/>
              </w:rPr>
              <w:t>44,8</w:t>
            </w:r>
            <w:r w:rsidRPr="008161FF">
              <w:rPr>
                <w:i/>
                <w:lang w:eastAsia="ru-RU"/>
              </w:rPr>
              <w:t>%</w:t>
            </w:r>
          </w:p>
        </w:tc>
        <w:tc>
          <w:tcPr>
            <w:tcW w:w="567" w:type="dxa"/>
            <w:tcBorders>
              <w:top w:val="nil"/>
              <w:left w:val="nil"/>
              <w:bottom w:val="single" w:sz="4" w:space="0" w:color="auto"/>
              <w:right w:val="single" w:sz="4" w:space="0" w:color="auto"/>
            </w:tcBorders>
            <w:noWrap/>
            <w:vAlign w:val="center"/>
            <w:hideMark/>
          </w:tcPr>
          <w:p w14:paraId="4EFAE7E4" w14:textId="77777777" w:rsidR="00DD34BA" w:rsidRPr="008161FF" w:rsidRDefault="00DD34BA" w:rsidP="00DD34BA">
            <w:pPr>
              <w:contextualSpacing/>
              <w:jc w:val="both"/>
              <w:rPr>
                <w:i/>
                <w:lang w:val="ru-RU" w:eastAsia="ru-RU"/>
              </w:rPr>
            </w:pPr>
            <w:r w:rsidRPr="008161FF">
              <w:rPr>
                <w:i/>
                <w:lang w:eastAsia="ru-RU"/>
              </w:rPr>
              <w:t>3,</w:t>
            </w:r>
            <w:r w:rsidRPr="008161FF">
              <w:rPr>
                <w:i/>
                <w:lang w:val="ru-RU" w:eastAsia="ru-RU"/>
              </w:rPr>
              <w:t>3</w:t>
            </w:r>
          </w:p>
        </w:tc>
      </w:tr>
      <w:tr w:rsidR="00DD34BA" w:rsidRPr="008161FF" w14:paraId="514AF979"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1020907E" w14:textId="77777777" w:rsidR="00DD34BA" w:rsidRPr="008161FF" w:rsidRDefault="00DD34BA" w:rsidP="00DD34BA">
            <w:pPr>
              <w:contextualSpacing/>
              <w:jc w:val="both"/>
              <w:rPr>
                <w:b/>
                <w:bCs/>
                <w:i/>
                <w:lang w:eastAsia="ru-RU"/>
              </w:rPr>
            </w:pPr>
            <w:r w:rsidRPr="008161FF">
              <w:rPr>
                <w:b/>
                <w:bCs/>
                <w:i/>
                <w:lang w:eastAsia="ru-RU"/>
              </w:rPr>
              <w:t>7б</w:t>
            </w:r>
          </w:p>
        </w:tc>
        <w:tc>
          <w:tcPr>
            <w:tcW w:w="1263" w:type="dxa"/>
            <w:tcBorders>
              <w:top w:val="nil"/>
              <w:left w:val="nil"/>
              <w:bottom w:val="single" w:sz="4" w:space="0" w:color="auto"/>
              <w:right w:val="single" w:sz="4" w:space="0" w:color="auto"/>
            </w:tcBorders>
            <w:noWrap/>
            <w:vAlign w:val="center"/>
            <w:hideMark/>
          </w:tcPr>
          <w:p w14:paraId="4C53E9F8" w14:textId="77777777" w:rsidR="00DD34BA" w:rsidRPr="008161FF" w:rsidRDefault="00DD34BA" w:rsidP="00DD34BA">
            <w:pPr>
              <w:contextualSpacing/>
              <w:jc w:val="both"/>
              <w:rPr>
                <w:i/>
                <w:lang w:val="ru-RU" w:eastAsia="ru-RU"/>
              </w:rPr>
            </w:pPr>
            <w:r w:rsidRPr="008161FF">
              <w:rPr>
                <w:i/>
                <w:lang w:val="ru-RU" w:eastAsia="ru-RU"/>
              </w:rPr>
              <w:t>31</w:t>
            </w:r>
          </w:p>
        </w:tc>
        <w:tc>
          <w:tcPr>
            <w:tcW w:w="735" w:type="dxa"/>
            <w:tcBorders>
              <w:top w:val="nil"/>
              <w:left w:val="nil"/>
              <w:bottom w:val="single" w:sz="4" w:space="0" w:color="auto"/>
              <w:right w:val="single" w:sz="4" w:space="0" w:color="auto"/>
            </w:tcBorders>
            <w:noWrap/>
            <w:vAlign w:val="center"/>
            <w:hideMark/>
          </w:tcPr>
          <w:p w14:paraId="4A43B1C6" w14:textId="77777777" w:rsidR="00DD34BA" w:rsidRPr="008161FF" w:rsidRDefault="00DD34BA" w:rsidP="00DD34BA">
            <w:pPr>
              <w:contextualSpacing/>
              <w:jc w:val="both"/>
              <w:rPr>
                <w:i/>
                <w:lang w:val="ru-RU" w:eastAsia="ru-RU"/>
              </w:rPr>
            </w:pPr>
            <w:r w:rsidRPr="008161FF">
              <w:rPr>
                <w:i/>
                <w:lang w:val="ru-RU" w:eastAsia="ru-RU"/>
              </w:rPr>
              <w:t>0</w:t>
            </w:r>
          </w:p>
        </w:tc>
        <w:tc>
          <w:tcPr>
            <w:tcW w:w="627" w:type="dxa"/>
            <w:tcBorders>
              <w:top w:val="nil"/>
              <w:left w:val="nil"/>
              <w:bottom w:val="single" w:sz="4" w:space="0" w:color="auto"/>
              <w:right w:val="single" w:sz="4" w:space="0" w:color="auto"/>
            </w:tcBorders>
            <w:noWrap/>
            <w:vAlign w:val="center"/>
            <w:hideMark/>
          </w:tcPr>
          <w:p w14:paraId="2207DB3D" w14:textId="77777777" w:rsidR="00DD34BA" w:rsidRPr="008161FF" w:rsidRDefault="00DD34BA" w:rsidP="00DD34BA">
            <w:pPr>
              <w:contextualSpacing/>
              <w:jc w:val="both"/>
              <w:rPr>
                <w:i/>
                <w:lang w:val="ru-RU" w:eastAsia="ru-RU"/>
              </w:rPr>
            </w:pPr>
            <w:r w:rsidRPr="008161FF">
              <w:rPr>
                <w:i/>
                <w:lang w:val="ru-RU" w:eastAsia="ru-RU"/>
              </w:rPr>
              <w:t>3</w:t>
            </w:r>
          </w:p>
        </w:tc>
        <w:tc>
          <w:tcPr>
            <w:tcW w:w="627" w:type="dxa"/>
            <w:tcBorders>
              <w:top w:val="nil"/>
              <w:left w:val="nil"/>
              <w:bottom w:val="single" w:sz="4" w:space="0" w:color="auto"/>
              <w:right w:val="single" w:sz="4" w:space="0" w:color="auto"/>
            </w:tcBorders>
            <w:noWrap/>
            <w:vAlign w:val="center"/>
            <w:hideMark/>
          </w:tcPr>
          <w:p w14:paraId="227272A0" w14:textId="77777777" w:rsidR="00DD34BA" w:rsidRPr="008161FF" w:rsidRDefault="00DD34BA" w:rsidP="00DD34BA">
            <w:pPr>
              <w:contextualSpacing/>
              <w:jc w:val="both"/>
              <w:rPr>
                <w:i/>
                <w:lang w:val="ru-RU" w:eastAsia="ru-RU"/>
              </w:rPr>
            </w:pPr>
            <w:r w:rsidRPr="008161FF">
              <w:rPr>
                <w:i/>
                <w:lang w:val="ru-RU" w:eastAsia="ru-RU"/>
              </w:rPr>
              <w:t>23</w:t>
            </w:r>
          </w:p>
        </w:tc>
        <w:tc>
          <w:tcPr>
            <w:tcW w:w="627" w:type="dxa"/>
            <w:tcBorders>
              <w:top w:val="nil"/>
              <w:left w:val="nil"/>
              <w:bottom w:val="single" w:sz="4" w:space="0" w:color="auto"/>
              <w:right w:val="single" w:sz="4" w:space="0" w:color="auto"/>
            </w:tcBorders>
            <w:noWrap/>
            <w:vAlign w:val="center"/>
            <w:hideMark/>
          </w:tcPr>
          <w:p w14:paraId="1BA43832" w14:textId="77777777" w:rsidR="00DD34BA" w:rsidRPr="008161FF" w:rsidRDefault="00DD34BA" w:rsidP="00DD34BA">
            <w:pPr>
              <w:contextualSpacing/>
              <w:jc w:val="both"/>
              <w:rPr>
                <w:i/>
                <w:lang w:val="ru-RU" w:eastAsia="ru-RU"/>
              </w:rPr>
            </w:pPr>
            <w:r w:rsidRPr="008161FF">
              <w:rPr>
                <w:i/>
                <w:lang w:val="ru-RU" w:eastAsia="ru-RU"/>
              </w:rPr>
              <w:t>5</w:t>
            </w:r>
          </w:p>
        </w:tc>
        <w:tc>
          <w:tcPr>
            <w:tcW w:w="781" w:type="dxa"/>
            <w:tcBorders>
              <w:top w:val="nil"/>
              <w:left w:val="nil"/>
              <w:bottom w:val="single" w:sz="4" w:space="0" w:color="auto"/>
              <w:right w:val="single" w:sz="4" w:space="0" w:color="auto"/>
            </w:tcBorders>
            <w:noWrap/>
            <w:vAlign w:val="center"/>
            <w:hideMark/>
          </w:tcPr>
          <w:p w14:paraId="060CA85D" w14:textId="77777777" w:rsidR="00DD34BA" w:rsidRPr="008161FF" w:rsidRDefault="00DD34BA" w:rsidP="00DD34BA">
            <w:pPr>
              <w:contextualSpacing/>
              <w:jc w:val="both"/>
              <w:rPr>
                <w:i/>
                <w:lang w:val="ru-RU" w:eastAsia="ru-RU"/>
              </w:rPr>
            </w:pPr>
            <w:r w:rsidRPr="008161FF">
              <w:rPr>
                <w:i/>
                <w:lang w:val="ru-RU" w:eastAsia="ru-RU"/>
              </w:rPr>
              <w:t>0</w:t>
            </w:r>
          </w:p>
        </w:tc>
        <w:tc>
          <w:tcPr>
            <w:tcW w:w="1109" w:type="dxa"/>
            <w:tcBorders>
              <w:top w:val="nil"/>
              <w:left w:val="nil"/>
              <w:bottom w:val="single" w:sz="4" w:space="0" w:color="auto"/>
              <w:right w:val="single" w:sz="4" w:space="0" w:color="auto"/>
            </w:tcBorders>
            <w:noWrap/>
            <w:vAlign w:val="center"/>
            <w:hideMark/>
          </w:tcPr>
          <w:p w14:paraId="2EA3B53A" w14:textId="77777777" w:rsidR="00DD34BA" w:rsidRPr="008161FF" w:rsidRDefault="00DD34BA" w:rsidP="00DD34BA">
            <w:pPr>
              <w:contextualSpacing/>
              <w:jc w:val="both"/>
              <w:rPr>
                <w:i/>
                <w:lang w:eastAsia="ru-RU"/>
              </w:rPr>
            </w:pPr>
            <w:r w:rsidRPr="008161FF">
              <w:rPr>
                <w:i/>
                <w:lang w:val="ru-RU" w:eastAsia="ru-RU"/>
              </w:rPr>
              <w:t>9,7</w:t>
            </w:r>
            <w:r w:rsidRPr="008161FF">
              <w:rPr>
                <w:i/>
                <w:lang w:eastAsia="ru-RU"/>
              </w:rPr>
              <w:t>%</w:t>
            </w:r>
          </w:p>
        </w:tc>
        <w:tc>
          <w:tcPr>
            <w:tcW w:w="909" w:type="dxa"/>
            <w:tcBorders>
              <w:top w:val="nil"/>
              <w:left w:val="nil"/>
              <w:bottom w:val="single" w:sz="4" w:space="0" w:color="auto"/>
              <w:right w:val="single" w:sz="4" w:space="0" w:color="auto"/>
            </w:tcBorders>
            <w:noWrap/>
            <w:vAlign w:val="center"/>
            <w:hideMark/>
          </w:tcPr>
          <w:p w14:paraId="596C49CF" w14:textId="77777777" w:rsidR="00DD34BA" w:rsidRPr="008161FF" w:rsidRDefault="00DD34BA" w:rsidP="00DD34BA">
            <w:pPr>
              <w:contextualSpacing/>
              <w:jc w:val="both"/>
              <w:rPr>
                <w:i/>
                <w:lang w:eastAsia="ru-RU"/>
              </w:rPr>
            </w:pPr>
            <w:r w:rsidRPr="008161FF">
              <w:rPr>
                <w:i/>
                <w:lang w:val="ru-RU" w:eastAsia="ru-RU"/>
              </w:rPr>
              <w:t>83,9</w:t>
            </w:r>
            <w:r w:rsidRPr="008161FF">
              <w:rPr>
                <w:i/>
                <w:lang w:eastAsia="ru-RU"/>
              </w:rPr>
              <w:t>%</w:t>
            </w:r>
          </w:p>
        </w:tc>
        <w:tc>
          <w:tcPr>
            <w:tcW w:w="851" w:type="dxa"/>
            <w:tcBorders>
              <w:top w:val="nil"/>
              <w:left w:val="nil"/>
              <w:bottom w:val="single" w:sz="4" w:space="0" w:color="auto"/>
              <w:right w:val="single" w:sz="4" w:space="0" w:color="auto"/>
            </w:tcBorders>
            <w:noWrap/>
            <w:vAlign w:val="center"/>
            <w:hideMark/>
          </w:tcPr>
          <w:p w14:paraId="2A587EF0" w14:textId="77777777" w:rsidR="00DD34BA" w:rsidRPr="008161FF" w:rsidRDefault="00DD34BA" w:rsidP="00DD34BA">
            <w:pPr>
              <w:contextualSpacing/>
              <w:jc w:val="both"/>
              <w:rPr>
                <w:i/>
                <w:lang w:eastAsia="ru-RU"/>
              </w:rPr>
            </w:pPr>
            <w:r w:rsidRPr="008161FF">
              <w:rPr>
                <w:i/>
                <w:lang w:val="ru-RU" w:eastAsia="ru-RU"/>
              </w:rPr>
              <w:t>34,8</w:t>
            </w:r>
            <w:r w:rsidRPr="008161FF">
              <w:rPr>
                <w:i/>
                <w:lang w:eastAsia="ru-RU"/>
              </w:rPr>
              <w:t>%</w:t>
            </w:r>
          </w:p>
        </w:tc>
        <w:tc>
          <w:tcPr>
            <w:tcW w:w="567" w:type="dxa"/>
            <w:tcBorders>
              <w:top w:val="nil"/>
              <w:left w:val="nil"/>
              <w:bottom w:val="single" w:sz="4" w:space="0" w:color="auto"/>
              <w:right w:val="single" w:sz="4" w:space="0" w:color="auto"/>
            </w:tcBorders>
            <w:noWrap/>
            <w:vAlign w:val="center"/>
            <w:hideMark/>
          </w:tcPr>
          <w:p w14:paraId="200A96E1" w14:textId="77777777" w:rsidR="00DD34BA" w:rsidRPr="008161FF" w:rsidRDefault="00DD34BA" w:rsidP="00DD34BA">
            <w:pPr>
              <w:contextualSpacing/>
              <w:jc w:val="both"/>
              <w:rPr>
                <w:i/>
                <w:lang w:val="ru-RU" w:eastAsia="ru-RU"/>
              </w:rPr>
            </w:pPr>
            <w:r w:rsidRPr="008161FF">
              <w:rPr>
                <w:i/>
                <w:lang w:val="ru-RU" w:eastAsia="ru-RU"/>
              </w:rPr>
              <w:t>2,9</w:t>
            </w:r>
          </w:p>
        </w:tc>
      </w:tr>
      <w:tr w:rsidR="00DD34BA" w:rsidRPr="008161FF" w14:paraId="543A13A5"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44517897" w14:textId="77777777" w:rsidR="00DD34BA" w:rsidRPr="008161FF" w:rsidRDefault="00DD34BA" w:rsidP="00DD34BA">
            <w:pPr>
              <w:contextualSpacing/>
              <w:jc w:val="both"/>
              <w:rPr>
                <w:b/>
                <w:bCs/>
                <w:i/>
                <w:lang w:eastAsia="ru-RU"/>
              </w:rPr>
            </w:pPr>
            <w:r w:rsidRPr="008161FF">
              <w:rPr>
                <w:b/>
                <w:bCs/>
                <w:i/>
                <w:lang w:eastAsia="ru-RU"/>
              </w:rPr>
              <w:t>7</w:t>
            </w:r>
          </w:p>
        </w:tc>
        <w:tc>
          <w:tcPr>
            <w:tcW w:w="1263" w:type="dxa"/>
            <w:tcBorders>
              <w:top w:val="nil"/>
              <w:left w:val="nil"/>
              <w:bottom w:val="single" w:sz="4" w:space="0" w:color="auto"/>
              <w:right w:val="single" w:sz="4" w:space="0" w:color="auto"/>
            </w:tcBorders>
            <w:noWrap/>
            <w:vAlign w:val="center"/>
            <w:hideMark/>
          </w:tcPr>
          <w:p w14:paraId="048C0656" w14:textId="77777777" w:rsidR="00DD34BA" w:rsidRPr="008161FF" w:rsidRDefault="00DD34BA" w:rsidP="00DD34BA">
            <w:pPr>
              <w:contextualSpacing/>
              <w:jc w:val="both"/>
              <w:rPr>
                <w:i/>
                <w:lang w:val="ru-RU" w:eastAsia="ru-RU"/>
              </w:rPr>
            </w:pPr>
            <w:r w:rsidRPr="008161FF">
              <w:rPr>
                <w:i/>
                <w:lang w:val="ru-RU" w:eastAsia="ru-RU"/>
              </w:rPr>
              <w:t>4</w:t>
            </w:r>
          </w:p>
        </w:tc>
        <w:tc>
          <w:tcPr>
            <w:tcW w:w="735" w:type="dxa"/>
            <w:tcBorders>
              <w:top w:val="nil"/>
              <w:left w:val="nil"/>
              <w:bottom w:val="single" w:sz="4" w:space="0" w:color="auto"/>
              <w:right w:val="single" w:sz="4" w:space="0" w:color="auto"/>
            </w:tcBorders>
            <w:noWrap/>
            <w:vAlign w:val="center"/>
            <w:hideMark/>
          </w:tcPr>
          <w:p w14:paraId="0ADBBDAE" w14:textId="77777777" w:rsidR="00DD34BA" w:rsidRPr="008161FF" w:rsidRDefault="00DD34BA" w:rsidP="00DD34BA">
            <w:pPr>
              <w:contextualSpacing/>
              <w:jc w:val="both"/>
              <w:rPr>
                <w:i/>
                <w:lang w:val="ru-RU" w:eastAsia="ru-RU"/>
              </w:rPr>
            </w:pPr>
            <w:r w:rsidRPr="008161FF">
              <w:rPr>
                <w:i/>
                <w:lang w:val="ru-RU" w:eastAsia="ru-RU"/>
              </w:rPr>
              <w:t>0</w:t>
            </w:r>
          </w:p>
        </w:tc>
        <w:tc>
          <w:tcPr>
            <w:tcW w:w="627" w:type="dxa"/>
            <w:tcBorders>
              <w:top w:val="nil"/>
              <w:left w:val="nil"/>
              <w:bottom w:val="single" w:sz="4" w:space="0" w:color="auto"/>
              <w:right w:val="single" w:sz="4" w:space="0" w:color="auto"/>
            </w:tcBorders>
            <w:noWrap/>
            <w:vAlign w:val="center"/>
            <w:hideMark/>
          </w:tcPr>
          <w:p w14:paraId="2B0864AC" w14:textId="77777777" w:rsidR="00DD34BA" w:rsidRPr="008161FF" w:rsidRDefault="00DD34BA" w:rsidP="00DD34BA">
            <w:pPr>
              <w:contextualSpacing/>
              <w:jc w:val="both"/>
              <w:rPr>
                <w:i/>
                <w:lang w:val="ru-RU" w:eastAsia="ru-RU"/>
              </w:rPr>
            </w:pPr>
            <w:r w:rsidRPr="008161FF">
              <w:rPr>
                <w:i/>
                <w:lang w:val="ru-RU" w:eastAsia="ru-RU"/>
              </w:rPr>
              <w:t>1</w:t>
            </w:r>
          </w:p>
        </w:tc>
        <w:tc>
          <w:tcPr>
            <w:tcW w:w="627" w:type="dxa"/>
            <w:tcBorders>
              <w:top w:val="nil"/>
              <w:left w:val="nil"/>
              <w:bottom w:val="single" w:sz="4" w:space="0" w:color="auto"/>
              <w:right w:val="single" w:sz="4" w:space="0" w:color="auto"/>
            </w:tcBorders>
            <w:noWrap/>
            <w:vAlign w:val="center"/>
          </w:tcPr>
          <w:p w14:paraId="7C0AF79E" w14:textId="77777777" w:rsidR="00DD34BA" w:rsidRPr="008161FF" w:rsidRDefault="00DD34BA" w:rsidP="00DD34BA">
            <w:pPr>
              <w:contextualSpacing/>
              <w:jc w:val="both"/>
              <w:rPr>
                <w:i/>
                <w:lang w:val="ru-RU" w:eastAsia="ru-RU"/>
              </w:rPr>
            </w:pPr>
            <w:r w:rsidRPr="008161FF">
              <w:rPr>
                <w:i/>
                <w:lang w:val="ru-RU" w:eastAsia="ru-RU"/>
              </w:rPr>
              <w:t>3</w:t>
            </w:r>
          </w:p>
        </w:tc>
        <w:tc>
          <w:tcPr>
            <w:tcW w:w="627" w:type="dxa"/>
            <w:tcBorders>
              <w:top w:val="nil"/>
              <w:left w:val="nil"/>
              <w:bottom w:val="single" w:sz="4" w:space="0" w:color="auto"/>
              <w:right w:val="single" w:sz="4" w:space="0" w:color="auto"/>
            </w:tcBorders>
            <w:noWrap/>
            <w:vAlign w:val="center"/>
          </w:tcPr>
          <w:p w14:paraId="4BCA6022" w14:textId="77777777" w:rsidR="00DD34BA" w:rsidRPr="008161FF" w:rsidRDefault="00DD34BA" w:rsidP="00DD34BA">
            <w:pPr>
              <w:contextualSpacing/>
              <w:jc w:val="both"/>
              <w:rPr>
                <w:i/>
                <w:lang w:val="ru-RU" w:eastAsia="ru-RU"/>
              </w:rPr>
            </w:pPr>
            <w:r w:rsidRPr="008161FF">
              <w:rPr>
                <w:i/>
                <w:lang w:val="ru-RU" w:eastAsia="ru-RU"/>
              </w:rPr>
              <w:t>0</w:t>
            </w:r>
          </w:p>
        </w:tc>
        <w:tc>
          <w:tcPr>
            <w:tcW w:w="781" w:type="dxa"/>
            <w:tcBorders>
              <w:top w:val="nil"/>
              <w:left w:val="nil"/>
              <w:bottom w:val="single" w:sz="4" w:space="0" w:color="auto"/>
              <w:right w:val="single" w:sz="4" w:space="0" w:color="auto"/>
            </w:tcBorders>
            <w:noWrap/>
            <w:vAlign w:val="center"/>
          </w:tcPr>
          <w:p w14:paraId="2DD6DC62" w14:textId="77777777" w:rsidR="00DD34BA" w:rsidRPr="008161FF" w:rsidRDefault="00DD34BA" w:rsidP="00DD34BA">
            <w:pPr>
              <w:contextualSpacing/>
              <w:jc w:val="both"/>
              <w:rPr>
                <w:i/>
                <w:lang w:val="ru-RU" w:eastAsia="ru-RU"/>
              </w:rPr>
            </w:pPr>
            <w:r w:rsidRPr="008161FF">
              <w:rPr>
                <w:i/>
                <w:lang w:val="ru-RU" w:eastAsia="ru-RU"/>
              </w:rPr>
              <w:t>0</w:t>
            </w:r>
          </w:p>
        </w:tc>
        <w:tc>
          <w:tcPr>
            <w:tcW w:w="1109" w:type="dxa"/>
            <w:tcBorders>
              <w:top w:val="nil"/>
              <w:left w:val="nil"/>
              <w:bottom w:val="single" w:sz="4" w:space="0" w:color="auto"/>
              <w:right w:val="single" w:sz="4" w:space="0" w:color="auto"/>
            </w:tcBorders>
            <w:noWrap/>
            <w:vAlign w:val="center"/>
          </w:tcPr>
          <w:p w14:paraId="26D161E3" w14:textId="77777777" w:rsidR="00DD34BA" w:rsidRPr="008161FF" w:rsidRDefault="00DD34BA" w:rsidP="00DD34BA">
            <w:pPr>
              <w:contextualSpacing/>
              <w:jc w:val="both"/>
              <w:rPr>
                <w:i/>
                <w:lang w:val="ru-RU" w:eastAsia="ru-RU"/>
              </w:rPr>
            </w:pPr>
            <w:r w:rsidRPr="008161FF">
              <w:rPr>
                <w:i/>
                <w:lang w:val="ru-RU" w:eastAsia="ru-RU"/>
              </w:rPr>
              <w:t>25%</w:t>
            </w:r>
          </w:p>
        </w:tc>
        <w:tc>
          <w:tcPr>
            <w:tcW w:w="909" w:type="dxa"/>
            <w:tcBorders>
              <w:top w:val="nil"/>
              <w:left w:val="nil"/>
              <w:bottom w:val="single" w:sz="4" w:space="0" w:color="auto"/>
              <w:right w:val="single" w:sz="4" w:space="0" w:color="auto"/>
            </w:tcBorders>
            <w:noWrap/>
            <w:vAlign w:val="center"/>
          </w:tcPr>
          <w:p w14:paraId="49A5037A" w14:textId="77777777" w:rsidR="00DD34BA" w:rsidRPr="008161FF" w:rsidRDefault="00DD34BA" w:rsidP="00DD34BA">
            <w:pPr>
              <w:contextualSpacing/>
              <w:jc w:val="both"/>
              <w:rPr>
                <w:i/>
                <w:lang w:val="ru-RU" w:eastAsia="ru-RU"/>
              </w:rPr>
            </w:pPr>
            <w:r w:rsidRPr="008161FF">
              <w:rPr>
                <w:i/>
                <w:lang w:val="ru-RU" w:eastAsia="ru-RU"/>
              </w:rPr>
              <w:t>100%</w:t>
            </w:r>
          </w:p>
        </w:tc>
        <w:tc>
          <w:tcPr>
            <w:tcW w:w="851" w:type="dxa"/>
            <w:tcBorders>
              <w:top w:val="nil"/>
              <w:left w:val="nil"/>
              <w:bottom w:val="single" w:sz="4" w:space="0" w:color="auto"/>
              <w:right w:val="single" w:sz="4" w:space="0" w:color="auto"/>
            </w:tcBorders>
            <w:noWrap/>
            <w:vAlign w:val="center"/>
          </w:tcPr>
          <w:p w14:paraId="5A833A22" w14:textId="77777777" w:rsidR="00DD34BA" w:rsidRPr="008161FF" w:rsidRDefault="00DD34BA" w:rsidP="00DD34BA">
            <w:pPr>
              <w:contextualSpacing/>
              <w:jc w:val="both"/>
              <w:rPr>
                <w:i/>
                <w:lang w:val="ru-RU" w:eastAsia="ru-RU"/>
              </w:rPr>
            </w:pPr>
            <w:r w:rsidRPr="008161FF">
              <w:rPr>
                <w:i/>
                <w:lang w:val="ru-RU" w:eastAsia="ru-RU"/>
              </w:rPr>
              <w:t>43%</w:t>
            </w:r>
          </w:p>
        </w:tc>
        <w:tc>
          <w:tcPr>
            <w:tcW w:w="567" w:type="dxa"/>
            <w:tcBorders>
              <w:top w:val="nil"/>
              <w:left w:val="nil"/>
              <w:bottom w:val="single" w:sz="4" w:space="0" w:color="auto"/>
              <w:right w:val="single" w:sz="4" w:space="0" w:color="auto"/>
            </w:tcBorders>
            <w:noWrap/>
            <w:vAlign w:val="center"/>
          </w:tcPr>
          <w:p w14:paraId="775A09E2" w14:textId="77777777" w:rsidR="00DD34BA" w:rsidRPr="008161FF" w:rsidRDefault="00DD34BA" w:rsidP="00DD34BA">
            <w:pPr>
              <w:contextualSpacing/>
              <w:jc w:val="both"/>
              <w:rPr>
                <w:i/>
                <w:lang w:val="ru-RU" w:eastAsia="ru-RU"/>
              </w:rPr>
            </w:pPr>
            <w:r w:rsidRPr="008161FF">
              <w:rPr>
                <w:i/>
                <w:lang w:val="ru-RU" w:eastAsia="ru-RU"/>
              </w:rPr>
              <w:t>3</w:t>
            </w:r>
          </w:p>
        </w:tc>
      </w:tr>
      <w:tr w:rsidR="00DD34BA" w:rsidRPr="008161FF" w14:paraId="5532F656"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53107430" w14:textId="77777777" w:rsidR="00DD34BA" w:rsidRPr="008161FF" w:rsidRDefault="00DD34BA" w:rsidP="00DD34BA">
            <w:pPr>
              <w:contextualSpacing/>
              <w:jc w:val="both"/>
              <w:rPr>
                <w:b/>
                <w:bCs/>
                <w:i/>
                <w:lang w:eastAsia="ru-RU"/>
              </w:rPr>
            </w:pPr>
            <w:r w:rsidRPr="008161FF">
              <w:rPr>
                <w:b/>
                <w:bCs/>
                <w:i/>
                <w:lang w:eastAsia="ru-RU"/>
              </w:rPr>
              <w:t>Итого:</w:t>
            </w:r>
          </w:p>
        </w:tc>
        <w:tc>
          <w:tcPr>
            <w:tcW w:w="1263" w:type="dxa"/>
            <w:tcBorders>
              <w:top w:val="nil"/>
              <w:left w:val="nil"/>
              <w:bottom w:val="single" w:sz="4" w:space="0" w:color="auto"/>
              <w:right w:val="single" w:sz="4" w:space="0" w:color="auto"/>
            </w:tcBorders>
            <w:noWrap/>
            <w:vAlign w:val="center"/>
            <w:hideMark/>
          </w:tcPr>
          <w:p w14:paraId="394627B6" w14:textId="77777777" w:rsidR="00DD34BA" w:rsidRPr="008161FF" w:rsidRDefault="00DD34BA" w:rsidP="00DD34BA">
            <w:pPr>
              <w:contextualSpacing/>
              <w:jc w:val="both"/>
              <w:rPr>
                <w:b/>
                <w:bCs/>
                <w:i/>
                <w:lang w:val="ru-RU" w:eastAsia="ru-RU"/>
              </w:rPr>
            </w:pPr>
            <w:r w:rsidRPr="008161FF">
              <w:rPr>
                <w:b/>
                <w:bCs/>
                <w:i/>
                <w:lang w:val="ru-RU" w:eastAsia="ru-RU"/>
              </w:rPr>
              <w:t>67</w:t>
            </w:r>
          </w:p>
        </w:tc>
        <w:tc>
          <w:tcPr>
            <w:tcW w:w="735" w:type="dxa"/>
            <w:tcBorders>
              <w:top w:val="nil"/>
              <w:left w:val="nil"/>
              <w:bottom w:val="single" w:sz="4" w:space="0" w:color="auto"/>
              <w:right w:val="single" w:sz="4" w:space="0" w:color="auto"/>
            </w:tcBorders>
            <w:noWrap/>
            <w:vAlign w:val="center"/>
            <w:hideMark/>
          </w:tcPr>
          <w:p w14:paraId="536E3587" w14:textId="77777777" w:rsidR="00DD34BA" w:rsidRPr="008161FF" w:rsidRDefault="00DD34BA" w:rsidP="00DD34BA">
            <w:pPr>
              <w:contextualSpacing/>
              <w:jc w:val="both"/>
              <w:rPr>
                <w:b/>
                <w:bCs/>
                <w:i/>
                <w:lang w:val="ru-RU" w:eastAsia="ru-RU"/>
              </w:rPr>
            </w:pPr>
            <w:r w:rsidRPr="008161FF">
              <w:rPr>
                <w:b/>
                <w:bCs/>
                <w:i/>
                <w:lang w:val="ru-RU" w:eastAsia="ru-RU"/>
              </w:rPr>
              <w:t>0</w:t>
            </w:r>
          </w:p>
        </w:tc>
        <w:tc>
          <w:tcPr>
            <w:tcW w:w="627" w:type="dxa"/>
            <w:tcBorders>
              <w:top w:val="nil"/>
              <w:left w:val="nil"/>
              <w:bottom w:val="single" w:sz="4" w:space="0" w:color="auto"/>
              <w:right w:val="single" w:sz="4" w:space="0" w:color="auto"/>
            </w:tcBorders>
            <w:noWrap/>
            <w:vAlign w:val="center"/>
            <w:hideMark/>
          </w:tcPr>
          <w:p w14:paraId="46084FAA" w14:textId="77777777" w:rsidR="00DD34BA" w:rsidRPr="008161FF" w:rsidRDefault="00DD34BA" w:rsidP="00DD34BA">
            <w:pPr>
              <w:contextualSpacing/>
              <w:jc w:val="both"/>
              <w:rPr>
                <w:b/>
                <w:bCs/>
                <w:i/>
                <w:lang w:val="ru-RU" w:eastAsia="ru-RU"/>
              </w:rPr>
            </w:pPr>
            <w:r w:rsidRPr="008161FF">
              <w:rPr>
                <w:b/>
                <w:bCs/>
                <w:i/>
                <w:lang w:val="ru-RU" w:eastAsia="ru-RU"/>
              </w:rPr>
              <w:t>14</w:t>
            </w:r>
          </w:p>
        </w:tc>
        <w:tc>
          <w:tcPr>
            <w:tcW w:w="627" w:type="dxa"/>
            <w:tcBorders>
              <w:top w:val="nil"/>
              <w:left w:val="nil"/>
              <w:bottom w:val="single" w:sz="4" w:space="0" w:color="auto"/>
              <w:right w:val="single" w:sz="4" w:space="0" w:color="auto"/>
            </w:tcBorders>
            <w:noWrap/>
            <w:vAlign w:val="center"/>
            <w:hideMark/>
          </w:tcPr>
          <w:p w14:paraId="47E4FB82" w14:textId="77777777" w:rsidR="00DD34BA" w:rsidRPr="008161FF" w:rsidRDefault="00DD34BA" w:rsidP="00DD34BA">
            <w:pPr>
              <w:contextualSpacing/>
              <w:jc w:val="both"/>
              <w:rPr>
                <w:b/>
                <w:bCs/>
                <w:i/>
                <w:lang w:val="ru-RU" w:eastAsia="ru-RU"/>
              </w:rPr>
            </w:pPr>
            <w:r w:rsidRPr="008161FF">
              <w:rPr>
                <w:b/>
                <w:bCs/>
                <w:i/>
                <w:lang w:val="ru-RU" w:eastAsia="ru-RU"/>
              </w:rPr>
              <w:t>48</w:t>
            </w:r>
          </w:p>
        </w:tc>
        <w:tc>
          <w:tcPr>
            <w:tcW w:w="627" w:type="dxa"/>
            <w:tcBorders>
              <w:top w:val="nil"/>
              <w:left w:val="nil"/>
              <w:bottom w:val="single" w:sz="4" w:space="0" w:color="auto"/>
              <w:right w:val="single" w:sz="4" w:space="0" w:color="auto"/>
            </w:tcBorders>
            <w:noWrap/>
            <w:vAlign w:val="center"/>
            <w:hideMark/>
          </w:tcPr>
          <w:p w14:paraId="36918065" w14:textId="77777777" w:rsidR="00DD34BA" w:rsidRPr="008161FF" w:rsidRDefault="00DD34BA" w:rsidP="00DD34BA">
            <w:pPr>
              <w:contextualSpacing/>
              <w:jc w:val="both"/>
              <w:rPr>
                <w:b/>
                <w:bCs/>
                <w:i/>
                <w:lang w:val="ru-RU" w:eastAsia="ru-RU"/>
              </w:rPr>
            </w:pPr>
            <w:r w:rsidRPr="008161FF">
              <w:rPr>
                <w:b/>
                <w:bCs/>
                <w:i/>
                <w:lang w:val="ru-RU" w:eastAsia="ru-RU"/>
              </w:rPr>
              <w:t>5</w:t>
            </w:r>
          </w:p>
        </w:tc>
        <w:tc>
          <w:tcPr>
            <w:tcW w:w="781" w:type="dxa"/>
            <w:tcBorders>
              <w:top w:val="nil"/>
              <w:left w:val="nil"/>
              <w:bottom w:val="single" w:sz="4" w:space="0" w:color="auto"/>
              <w:right w:val="single" w:sz="4" w:space="0" w:color="auto"/>
            </w:tcBorders>
            <w:noWrap/>
            <w:vAlign w:val="center"/>
            <w:hideMark/>
          </w:tcPr>
          <w:p w14:paraId="06F77830" w14:textId="77777777" w:rsidR="00DD34BA" w:rsidRPr="008161FF" w:rsidRDefault="00DD34BA" w:rsidP="00DD34BA">
            <w:pPr>
              <w:contextualSpacing/>
              <w:jc w:val="both"/>
              <w:rPr>
                <w:b/>
                <w:bCs/>
                <w:i/>
                <w:lang w:eastAsia="ru-RU"/>
              </w:rPr>
            </w:pPr>
            <w:r w:rsidRPr="008161FF">
              <w:rPr>
                <w:b/>
                <w:bCs/>
                <w:i/>
                <w:lang w:eastAsia="ru-RU"/>
              </w:rPr>
              <w:t>0</w:t>
            </w:r>
          </w:p>
        </w:tc>
        <w:tc>
          <w:tcPr>
            <w:tcW w:w="1109" w:type="dxa"/>
            <w:tcBorders>
              <w:top w:val="nil"/>
              <w:left w:val="nil"/>
              <w:bottom w:val="single" w:sz="4" w:space="0" w:color="auto"/>
              <w:right w:val="single" w:sz="4" w:space="0" w:color="auto"/>
            </w:tcBorders>
            <w:noWrap/>
            <w:vAlign w:val="center"/>
            <w:hideMark/>
          </w:tcPr>
          <w:p w14:paraId="5ECA8694" w14:textId="77777777" w:rsidR="00DD34BA" w:rsidRPr="008161FF" w:rsidRDefault="00DD34BA" w:rsidP="00DD34BA">
            <w:pPr>
              <w:contextualSpacing/>
              <w:jc w:val="both"/>
              <w:rPr>
                <w:b/>
                <w:bCs/>
                <w:i/>
                <w:lang w:eastAsia="ru-RU"/>
              </w:rPr>
            </w:pPr>
            <w:r w:rsidRPr="008161FF">
              <w:rPr>
                <w:b/>
                <w:bCs/>
                <w:i/>
                <w:lang w:val="ru-RU" w:eastAsia="ru-RU"/>
              </w:rPr>
              <w:t>20,9</w:t>
            </w:r>
            <w:r w:rsidRPr="008161FF">
              <w:rPr>
                <w:b/>
                <w:bCs/>
                <w:i/>
                <w:lang w:eastAsia="ru-RU"/>
              </w:rPr>
              <w:t>%</w:t>
            </w:r>
          </w:p>
        </w:tc>
        <w:tc>
          <w:tcPr>
            <w:tcW w:w="909" w:type="dxa"/>
            <w:tcBorders>
              <w:top w:val="nil"/>
              <w:left w:val="nil"/>
              <w:bottom w:val="single" w:sz="4" w:space="0" w:color="auto"/>
              <w:right w:val="single" w:sz="4" w:space="0" w:color="auto"/>
            </w:tcBorders>
            <w:noWrap/>
            <w:vAlign w:val="center"/>
            <w:hideMark/>
          </w:tcPr>
          <w:p w14:paraId="1A99BE00" w14:textId="77777777" w:rsidR="00DD34BA" w:rsidRPr="008161FF" w:rsidRDefault="00DD34BA" w:rsidP="00DD34BA">
            <w:pPr>
              <w:contextualSpacing/>
              <w:jc w:val="both"/>
              <w:rPr>
                <w:b/>
                <w:bCs/>
                <w:i/>
                <w:lang w:eastAsia="ru-RU"/>
              </w:rPr>
            </w:pPr>
            <w:r w:rsidRPr="008161FF">
              <w:rPr>
                <w:b/>
                <w:bCs/>
                <w:i/>
                <w:lang w:val="ru-RU" w:eastAsia="ru-RU"/>
              </w:rPr>
              <w:t>92,5</w:t>
            </w:r>
            <w:r w:rsidRPr="008161FF">
              <w:rPr>
                <w:b/>
                <w:bCs/>
                <w:i/>
                <w:lang w:eastAsia="ru-RU"/>
              </w:rPr>
              <w:t>%</w:t>
            </w:r>
          </w:p>
        </w:tc>
        <w:tc>
          <w:tcPr>
            <w:tcW w:w="851" w:type="dxa"/>
            <w:tcBorders>
              <w:top w:val="nil"/>
              <w:left w:val="nil"/>
              <w:bottom w:val="single" w:sz="4" w:space="0" w:color="auto"/>
              <w:right w:val="single" w:sz="4" w:space="0" w:color="auto"/>
            </w:tcBorders>
            <w:noWrap/>
            <w:vAlign w:val="center"/>
            <w:hideMark/>
          </w:tcPr>
          <w:p w14:paraId="171ABE80" w14:textId="77777777" w:rsidR="00DD34BA" w:rsidRPr="008161FF" w:rsidRDefault="00DD34BA" w:rsidP="00DD34BA">
            <w:pPr>
              <w:contextualSpacing/>
              <w:jc w:val="both"/>
              <w:rPr>
                <w:b/>
                <w:bCs/>
                <w:i/>
                <w:lang w:eastAsia="ru-RU"/>
              </w:rPr>
            </w:pPr>
            <w:r w:rsidRPr="008161FF">
              <w:rPr>
                <w:b/>
                <w:bCs/>
                <w:i/>
                <w:lang w:val="ru-RU" w:eastAsia="ru-RU"/>
              </w:rPr>
              <w:t>40,1</w:t>
            </w:r>
            <w:r w:rsidRPr="008161FF">
              <w:rPr>
                <w:b/>
                <w:bCs/>
                <w:i/>
                <w:lang w:eastAsia="ru-RU"/>
              </w:rPr>
              <w:t>%</w:t>
            </w:r>
          </w:p>
        </w:tc>
        <w:tc>
          <w:tcPr>
            <w:tcW w:w="567" w:type="dxa"/>
            <w:tcBorders>
              <w:top w:val="nil"/>
              <w:left w:val="nil"/>
              <w:bottom w:val="single" w:sz="4" w:space="0" w:color="auto"/>
              <w:right w:val="single" w:sz="4" w:space="0" w:color="auto"/>
            </w:tcBorders>
            <w:noWrap/>
            <w:vAlign w:val="center"/>
            <w:hideMark/>
          </w:tcPr>
          <w:p w14:paraId="780AE653" w14:textId="77777777" w:rsidR="00DD34BA" w:rsidRPr="008161FF" w:rsidRDefault="00DD34BA" w:rsidP="00DD34BA">
            <w:pPr>
              <w:contextualSpacing/>
              <w:jc w:val="both"/>
              <w:rPr>
                <w:b/>
                <w:bCs/>
                <w:i/>
                <w:lang w:val="ru-RU" w:eastAsia="ru-RU"/>
              </w:rPr>
            </w:pPr>
            <w:r w:rsidRPr="008161FF">
              <w:rPr>
                <w:b/>
                <w:bCs/>
                <w:i/>
                <w:lang w:eastAsia="ru-RU"/>
              </w:rPr>
              <w:t>3,</w:t>
            </w:r>
            <w:r w:rsidRPr="008161FF">
              <w:rPr>
                <w:b/>
                <w:bCs/>
                <w:i/>
                <w:lang w:val="ru-RU" w:eastAsia="ru-RU"/>
              </w:rPr>
              <w:t>1</w:t>
            </w:r>
          </w:p>
        </w:tc>
      </w:tr>
      <w:tr w:rsidR="00DD34BA" w:rsidRPr="008161FF" w14:paraId="5F5A39ED"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1F212892" w14:textId="77777777" w:rsidR="00DD34BA" w:rsidRPr="008161FF" w:rsidRDefault="00DD34BA" w:rsidP="00DD34BA">
            <w:pPr>
              <w:contextualSpacing/>
              <w:jc w:val="both"/>
              <w:rPr>
                <w:b/>
                <w:bCs/>
                <w:lang w:eastAsia="ru-RU"/>
              </w:rPr>
            </w:pPr>
            <w:r w:rsidRPr="008161FF">
              <w:rPr>
                <w:b/>
                <w:bCs/>
                <w:lang w:eastAsia="ru-RU"/>
              </w:rPr>
              <w:t>8а</w:t>
            </w:r>
          </w:p>
        </w:tc>
        <w:tc>
          <w:tcPr>
            <w:tcW w:w="1263" w:type="dxa"/>
            <w:tcBorders>
              <w:top w:val="nil"/>
              <w:left w:val="nil"/>
              <w:bottom w:val="single" w:sz="4" w:space="0" w:color="auto"/>
              <w:right w:val="single" w:sz="4" w:space="0" w:color="auto"/>
            </w:tcBorders>
            <w:noWrap/>
            <w:vAlign w:val="center"/>
            <w:hideMark/>
          </w:tcPr>
          <w:p w14:paraId="561E2F05" w14:textId="77777777" w:rsidR="00DD34BA" w:rsidRPr="008161FF" w:rsidRDefault="00DD34BA" w:rsidP="00DD34BA">
            <w:pPr>
              <w:contextualSpacing/>
              <w:jc w:val="both"/>
              <w:rPr>
                <w:lang w:val="ru-RU" w:eastAsia="ru-RU"/>
              </w:rPr>
            </w:pPr>
            <w:r w:rsidRPr="008161FF">
              <w:rPr>
                <w:lang w:val="ru-RU" w:eastAsia="ru-RU"/>
              </w:rPr>
              <w:t>29</w:t>
            </w:r>
          </w:p>
        </w:tc>
        <w:tc>
          <w:tcPr>
            <w:tcW w:w="735" w:type="dxa"/>
            <w:tcBorders>
              <w:top w:val="nil"/>
              <w:left w:val="nil"/>
              <w:bottom w:val="single" w:sz="4" w:space="0" w:color="auto"/>
              <w:right w:val="single" w:sz="4" w:space="0" w:color="auto"/>
            </w:tcBorders>
            <w:noWrap/>
            <w:vAlign w:val="center"/>
            <w:hideMark/>
          </w:tcPr>
          <w:p w14:paraId="5EFEC5AE"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6EF28F81"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6A784C42" w14:textId="77777777" w:rsidR="00DD34BA" w:rsidRPr="008161FF" w:rsidRDefault="00DD34BA" w:rsidP="00DD34BA">
            <w:pPr>
              <w:contextualSpacing/>
              <w:jc w:val="both"/>
              <w:rPr>
                <w:lang w:val="ru-RU" w:eastAsia="ru-RU"/>
              </w:rPr>
            </w:pPr>
            <w:r w:rsidRPr="008161FF">
              <w:rPr>
                <w:lang w:val="ru-RU" w:eastAsia="ru-RU"/>
              </w:rPr>
              <w:t>26</w:t>
            </w:r>
          </w:p>
        </w:tc>
        <w:tc>
          <w:tcPr>
            <w:tcW w:w="627" w:type="dxa"/>
            <w:tcBorders>
              <w:top w:val="nil"/>
              <w:left w:val="nil"/>
              <w:bottom w:val="single" w:sz="4" w:space="0" w:color="auto"/>
              <w:right w:val="single" w:sz="4" w:space="0" w:color="auto"/>
            </w:tcBorders>
            <w:noWrap/>
            <w:vAlign w:val="center"/>
            <w:hideMark/>
          </w:tcPr>
          <w:p w14:paraId="24127EAF" w14:textId="77777777" w:rsidR="00DD34BA" w:rsidRPr="008161FF" w:rsidRDefault="00DD34BA" w:rsidP="00DD34BA">
            <w:pPr>
              <w:contextualSpacing/>
              <w:jc w:val="both"/>
              <w:rPr>
                <w:lang w:val="ru-RU" w:eastAsia="ru-RU"/>
              </w:rPr>
            </w:pPr>
            <w:r w:rsidRPr="008161FF">
              <w:rPr>
                <w:lang w:val="ru-RU" w:eastAsia="ru-RU"/>
              </w:rPr>
              <w:t>1</w:t>
            </w:r>
          </w:p>
        </w:tc>
        <w:tc>
          <w:tcPr>
            <w:tcW w:w="781" w:type="dxa"/>
            <w:tcBorders>
              <w:top w:val="nil"/>
              <w:left w:val="nil"/>
              <w:bottom w:val="single" w:sz="4" w:space="0" w:color="auto"/>
              <w:right w:val="single" w:sz="4" w:space="0" w:color="auto"/>
            </w:tcBorders>
            <w:noWrap/>
            <w:vAlign w:val="center"/>
            <w:hideMark/>
          </w:tcPr>
          <w:p w14:paraId="7492B8F7"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3BCEE12E" w14:textId="77777777" w:rsidR="00DD34BA" w:rsidRPr="008161FF" w:rsidRDefault="00DD34BA" w:rsidP="00DD34BA">
            <w:pPr>
              <w:contextualSpacing/>
              <w:jc w:val="both"/>
              <w:rPr>
                <w:lang w:eastAsia="ru-RU"/>
              </w:rPr>
            </w:pPr>
            <w:r w:rsidRPr="008161FF">
              <w:rPr>
                <w:lang w:val="ru-RU" w:eastAsia="ru-RU"/>
              </w:rPr>
              <w:t>6,9</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0AA16886" w14:textId="77777777" w:rsidR="00DD34BA" w:rsidRPr="008161FF" w:rsidRDefault="00DD34BA" w:rsidP="00DD34BA">
            <w:pPr>
              <w:contextualSpacing/>
              <w:jc w:val="both"/>
              <w:rPr>
                <w:lang w:eastAsia="ru-RU"/>
              </w:rPr>
            </w:pPr>
            <w:r w:rsidRPr="008161FF">
              <w:rPr>
                <w:lang w:val="ru-RU" w:eastAsia="ru-RU"/>
              </w:rPr>
              <w:t>96,6</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6D3382BE" w14:textId="77777777" w:rsidR="00DD34BA" w:rsidRPr="008161FF" w:rsidRDefault="00DD34BA" w:rsidP="00DD34BA">
            <w:pPr>
              <w:contextualSpacing/>
              <w:jc w:val="both"/>
              <w:rPr>
                <w:lang w:eastAsia="ru-RU"/>
              </w:rPr>
            </w:pPr>
            <w:r w:rsidRPr="008161FF">
              <w:rPr>
                <w:lang w:val="ru-RU" w:eastAsia="ru-RU"/>
              </w:rPr>
              <w:t>37,1</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6C2B975A" w14:textId="77777777" w:rsidR="00DD34BA" w:rsidRPr="008161FF" w:rsidRDefault="00DD34BA" w:rsidP="00DD34BA">
            <w:pPr>
              <w:contextualSpacing/>
              <w:jc w:val="both"/>
              <w:rPr>
                <w:lang w:val="ru-RU" w:eastAsia="ru-RU"/>
              </w:rPr>
            </w:pPr>
            <w:r w:rsidRPr="008161FF">
              <w:rPr>
                <w:lang w:eastAsia="ru-RU"/>
              </w:rPr>
              <w:t>3</w:t>
            </w:r>
          </w:p>
        </w:tc>
      </w:tr>
      <w:tr w:rsidR="00DD34BA" w:rsidRPr="008161FF" w14:paraId="5646B9C4"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236D1809" w14:textId="77777777" w:rsidR="00DD34BA" w:rsidRPr="008161FF" w:rsidRDefault="00DD34BA" w:rsidP="00DD34BA">
            <w:pPr>
              <w:contextualSpacing/>
              <w:jc w:val="both"/>
              <w:rPr>
                <w:b/>
                <w:bCs/>
                <w:lang w:eastAsia="ru-RU"/>
              </w:rPr>
            </w:pPr>
            <w:r w:rsidRPr="008161FF">
              <w:rPr>
                <w:b/>
                <w:bCs/>
                <w:lang w:eastAsia="ru-RU"/>
              </w:rPr>
              <w:t>8б</w:t>
            </w:r>
          </w:p>
        </w:tc>
        <w:tc>
          <w:tcPr>
            <w:tcW w:w="1263" w:type="dxa"/>
            <w:tcBorders>
              <w:top w:val="nil"/>
              <w:left w:val="nil"/>
              <w:bottom w:val="single" w:sz="4" w:space="0" w:color="auto"/>
              <w:right w:val="single" w:sz="4" w:space="0" w:color="auto"/>
            </w:tcBorders>
            <w:noWrap/>
            <w:vAlign w:val="center"/>
            <w:hideMark/>
          </w:tcPr>
          <w:p w14:paraId="2B3FCA11" w14:textId="77777777" w:rsidR="00DD34BA" w:rsidRPr="008161FF" w:rsidRDefault="00DD34BA" w:rsidP="00DD34BA">
            <w:pPr>
              <w:contextualSpacing/>
              <w:jc w:val="both"/>
              <w:rPr>
                <w:lang w:val="ru-RU" w:eastAsia="ru-RU"/>
              </w:rPr>
            </w:pPr>
            <w:r w:rsidRPr="008161FF">
              <w:rPr>
                <w:lang w:val="ru-RU" w:eastAsia="ru-RU"/>
              </w:rPr>
              <w:t>29</w:t>
            </w:r>
          </w:p>
        </w:tc>
        <w:tc>
          <w:tcPr>
            <w:tcW w:w="735" w:type="dxa"/>
            <w:tcBorders>
              <w:top w:val="nil"/>
              <w:left w:val="nil"/>
              <w:bottom w:val="single" w:sz="4" w:space="0" w:color="auto"/>
              <w:right w:val="single" w:sz="4" w:space="0" w:color="auto"/>
            </w:tcBorders>
            <w:noWrap/>
            <w:vAlign w:val="center"/>
            <w:hideMark/>
          </w:tcPr>
          <w:p w14:paraId="4937BBE0"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7A2F6813" w14:textId="77777777" w:rsidR="00DD34BA" w:rsidRPr="008161FF" w:rsidRDefault="00DD34BA" w:rsidP="00DD34BA">
            <w:pPr>
              <w:contextualSpacing/>
              <w:jc w:val="both"/>
              <w:rPr>
                <w:lang w:val="ru-RU" w:eastAsia="ru-RU"/>
              </w:rPr>
            </w:pPr>
            <w:r w:rsidRPr="008161FF">
              <w:rPr>
                <w:lang w:val="ru-RU" w:eastAsia="ru-RU"/>
              </w:rPr>
              <w:t>7</w:t>
            </w:r>
          </w:p>
        </w:tc>
        <w:tc>
          <w:tcPr>
            <w:tcW w:w="627" w:type="dxa"/>
            <w:tcBorders>
              <w:top w:val="nil"/>
              <w:left w:val="nil"/>
              <w:bottom w:val="single" w:sz="4" w:space="0" w:color="auto"/>
              <w:right w:val="single" w:sz="4" w:space="0" w:color="auto"/>
            </w:tcBorders>
            <w:noWrap/>
            <w:vAlign w:val="center"/>
            <w:hideMark/>
          </w:tcPr>
          <w:p w14:paraId="07B889BB" w14:textId="77777777" w:rsidR="00DD34BA" w:rsidRPr="008161FF" w:rsidRDefault="00DD34BA" w:rsidP="00DD34BA">
            <w:pPr>
              <w:contextualSpacing/>
              <w:jc w:val="both"/>
              <w:rPr>
                <w:lang w:val="ru-RU" w:eastAsia="ru-RU"/>
              </w:rPr>
            </w:pPr>
            <w:r w:rsidRPr="008161FF">
              <w:rPr>
                <w:lang w:eastAsia="ru-RU"/>
              </w:rPr>
              <w:t>2</w:t>
            </w: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4D8882E8"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0912CC0F"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312B23C2" w14:textId="77777777" w:rsidR="00DD34BA" w:rsidRPr="008161FF" w:rsidRDefault="00DD34BA" w:rsidP="00DD34BA">
            <w:pPr>
              <w:contextualSpacing/>
              <w:jc w:val="both"/>
              <w:rPr>
                <w:lang w:eastAsia="ru-RU"/>
              </w:rPr>
            </w:pPr>
            <w:r w:rsidRPr="008161FF">
              <w:rPr>
                <w:lang w:val="ru-RU" w:eastAsia="ru-RU"/>
              </w:rPr>
              <w:t>25</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5F0787D1"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3EF23B90" w14:textId="77777777" w:rsidR="00DD34BA" w:rsidRPr="008161FF" w:rsidRDefault="00DD34BA" w:rsidP="00DD34BA">
            <w:pPr>
              <w:contextualSpacing/>
              <w:jc w:val="both"/>
              <w:rPr>
                <w:lang w:eastAsia="ru-RU"/>
              </w:rPr>
            </w:pPr>
            <w:r w:rsidRPr="008161FF">
              <w:rPr>
                <w:lang w:val="ru-RU" w:eastAsia="ru-RU"/>
              </w:rPr>
              <w:t>45</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6DE3C698"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16DC169C"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72517A7A" w14:textId="77777777" w:rsidR="00DD34BA" w:rsidRPr="008161FF" w:rsidRDefault="00DD34BA" w:rsidP="00DD34BA">
            <w:pPr>
              <w:contextualSpacing/>
              <w:jc w:val="both"/>
              <w:rPr>
                <w:b/>
                <w:bCs/>
                <w:lang w:eastAsia="ru-RU"/>
              </w:rPr>
            </w:pPr>
            <w:r w:rsidRPr="008161FF">
              <w:rPr>
                <w:b/>
                <w:bCs/>
                <w:lang w:eastAsia="ru-RU"/>
              </w:rPr>
              <w:t xml:space="preserve"> 8</w:t>
            </w:r>
          </w:p>
        </w:tc>
        <w:tc>
          <w:tcPr>
            <w:tcW w:w="1263" w:type="dxa"/>
            <w:tcBorders>
              <w:top w:val="nil"/>
              <w:left w:val="nil"/>
              <w:bottom w:val="single" w:sz="4" w:space="0" w:color="auto"/>
              <w:right w:val="single" w:sz="4" w:space="0" w:color="auto"/>
            </w:tcBorders>
            <w:noWrap/>
            <w:vAlign w:val="center"/>
            <w:hideMark/>
          </w:tcPr>
          <w:p w14:paraId="3AD49833" w14:textId="77777777" w:rsidR="00DD34BA" w:rsidRPr="008161FF" w:rsidRDefault="00DD34BA" w:rsidP="00DD34BA">
            <w:pPr>
              <w:contextualSpacing/>
              <w:jc w:val="both"/>
              <w:rPr>
                <w:lang w:val="ru-RU" w:eastAsia="ru-RU"/>
              </w:rPr>
            </w:pPr>
            <w:r w:rsidRPr="008161FF">
              <w:rPr>
                <w:lang w:val="ru-RU" w:eastAsia="ru-RU"/>
              </w:rPr>
              <w:t>4</w:t>
            </w:r>
          </w:p>
        </w:tc>
        <w:tc>
          <w:tcPr>
            <w:tcW w:w="735" w:type="dxa"/>
            <w:tcBorders>
              <w:top w:val="nil"/>
              <w:left w:val="nil"/>
              <w:bottom w:val="single" w:sz="4" w:space="0" w:color="auto"/>
              <w:right w:val="single" w:sz="4" w:space="0" w:color="auto"/>
            </w:tcBorders>
            <w:noWrap/>
            <w:vAlign w:val="center"/>
            <w:hideMark/>
          </w:tcPr>
          <w:p w14:paraId="08DFBC5D"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0A49FB7A"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534139EE"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hideMark/>
          </w:tcPr>
          <w:p w14:paraId="08584BA9" w14:textId="77777777" w:rsidR="00DD34BA" w:rsidRPr="008161FF" w:rsidRDefault="00DD34BA" w:rsidP="00DD34BA">
            <w:pPr>
              <w:contextualSpacing/>
              <w:jc w:val="both"/>
              <w:rPr>
                <w:lang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3E5B50F6"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503DBA8B" w14:textId="77777777" w:rsidR="00DD34BA" w:rsidRPr="008161FF" w:rsidRDefault="00DD34BA" w:rsidP="00DD34BA">
            <w:pPr>
              <w:contextualSpacing/>
              <w:jc w:val="both"/>
              <w:rPr>
                <w:lang w:eastAsia="ru-RU"/>
              </w:rPr>
            </w:pPr>
            <w:r w:rsidRPr="008161FF">
              <w:rPr>
                <w:lang w:val="ru-RU" w:eastAsia="ru-RU"/>
              </w:rPr>
              <w:t>25</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6B2A43C8"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4F772EF7" w14:textId="77777777" w:rsidR="00DD34BA" w:rsidRPr="008161FF" w:rsidRDefault="00DD34BA" w:rsidP="00DD34BA">
            <w:pPr>
              <w:contextualSpacing/>
              <w:jc w:val="both"/>
              <w:rPr>
                <w:lang w:eastAsia="ru-RU"/>
              </w:rPr>
            </w:pPr>
            <w:r w:rsidRPr="008161FF">
              <w:rPr>
                <w:lang w:val="ru-RU" w:eastAsia="ru-RU"/>
              </w:rPr>
              <w:t>43</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2A51955F"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752D1977"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145C21E3"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2D8CB252" w14:textId="77777777" w:rsidR="00DD34BA" w:rsidRPr="008161FF" w:rsidRDefault="00DD34BA" w:rsidP="00DD34BA">
            <w:pPr>
              <w:contextualSpacing/>
              <w:jc w:val="both"/>
              <w:rPr>
                <w:b/>
                <w:bCs/>
                <w:lang w:val="ru-RU" w:eastAsia="ru-RU"/>
              </w:rPr>
            </w:pPr>
            <w:r w:rsidRPr="008161FF">
              <w:rPr>
                <w:b/>
                <w:bCs/>
                <w:lang w:val="ru-RU" w:eastAsia="ru-RU"/>
              </w:rPr>
              <w:t>62</w:t>
            </w:r>
          </w:p>
        </w:tc>
        <w:tc>
          <w:tcPr>
            <w:tcW w:w="735" w:type="dxa"/>
            <w:tcBorders>
              <w:top w:val="nil"/>
              <w:left w:val="nil"/>
              <w:bottom w:val="single" w:sz="4" w:space="0" w:color="auto"/>
              <w:right w:val="single" w:sz="4" w:space="0" w:color="auto"/>
            </w:tcBorders>
            <w:noWrap/>
            <w:vAlign w:val="center"/>
            <w:hideMark/>
          </w:tcPr>
          <w:p w14:paraId="09A1B7C1" w14:textId="77777777" w:rsidR="00DD34BA" w:rsidRPr="008161FF" w:rsidRDefault="00DD34BA" w:rsidP="00DD34BA">
            <w:pPr>
              <w:contextualSpacing/>
              <w:jc w:val="both"/>
              <w:rPr>
                <w:b/>
                <w:bCs/>
                <w:lang w:val="ru-RU" w:eastAsia="ru-RU"/>
              </w:rPr>
            </w:pPr>
            <w:r w:rsidRPr="008161FF">
              <w:rPr>
                <w:b/>
                <w:bCs/>
                <w:lang w:val="ru-RU" w:eastAsia="ru-RU"/>
              </w:rPr>
              <w:t>1</w:t>
            </w:r>
          </w:p>
        </w:tc>
        <w:tc>
          <w:tcPr>
            <w:tcW w:w="627" w:type="dxa"/>
            <w:tcBorders>
              <w:top w:val="nil"/>
              <w:left w:val="nil"/>
              <w:bottom w:val="single" w:sz="4" w:space="0" w:color="auto"/>
              <w:right w:val="single" w:sz="4" w:space="0" w:color="auto"/>
            </w:tcBorders>
            <w:noWrap/>
            <w:vAlign w:val="center"/>
            <w:hideMark/>
          </w:tcPr>
          <w:p w14:paraId="1C1310ED" w14:textId="77777777" w:rsidR="00DD34BA" w:rsidRPr="008161FF" w:rsidRDefault="00DD34BA" w:rsidP="00DD34BA">
            <w:pPr>
              <w:contextualSpacing/>
              <w:jc w:val="both"/>
              <w:rPr>
                <w:b/>
                <w:bCs/>
                <w:lang w:val="ru-RU" w:eastAsia="ru-RU"/>
              </w:rPr>
            </w:pPr>
            <w:r w:rsidRPr="008161FF">
              <w:rPr>
                <w:b/>
                <w:bCs/>
                <w:lang w:val="ru-RU" w:eastAsia="ru-RU"/>
              </w:rPr>
              <w:t>10</w:t>
            </w:r>
          </w:p>
        </w:tc>
        <w:tc>
          <w:tcPr>
            <w:tcW w:w="627" w:type="dxa"/>
            <w:tcBorders>
              <w:top w:val="nil"/>
              <w:left w:val="nil"/>
              <w:bottom w:val="single" w:sz="4" w:space="0" w:color="auto"/>
              <w:right w:val="single" w:sz="4" w:space="0" w:color="auto"/>
            </w:tcBorders>
            <w:noWrap/>
            <w:vAlign w:val="center"/>
            <w:hideMark/>
          </w:tcPr>
          <w:p w14:paraId="227D1536" w14:textId="77777777" w:rsidR="00DD34BA" w:rsidRPr="008161FF" w:rsidRDefault="00DD34BA" w:rsidP="00DD34BA">
            <w:pPr>
              <w:contextualSpacing/>
              <w:jc w:val="both"/>
              <w:rPr>
                <w:b/>
                <w:bCs/>
                <w:lang w:val="ru-RU" w:eastAsia="ru-RU"/>
              </w:rPr>
            </w:pPr>
            <w:r w:rsidRPr="008161FF">
              <w:rPr>
                <w:b/>
                <w:bCs/>
                <w:lang w:val="ru-RU" w:eastAsia="ru-RU"/>
              </w:rPr>
              <w:t>50</w:t>
            </w:r>
          </w:p>
        </w:tc>
        <w:tc>
          <w:tcPr>
            <w:tcW w:w="627" w:type="dxa"/>
            <w:tcBorders>
              <w:top w:val="nil"/>
              <w:left w:val="nil"/>
              <w:bottom w:val="single" w:sz="4" w:space="0" w:color="auto"/>
              <w:right w:val="single" w:sz="4" w:space="0" w:color="auto"/>
            </w:tcBorders>
            <w:noWrap/>
            <w:vAlign w:val="center"/>
            <w:hideMark/>
          </w:tcPr>
          <w:p w14:paraId="33A38C8A" w14:textId="77777777" w:rsidR="00DD34BA" w:rsidRPr="008161FF" w:rsidRDefault="00DD34BA" w:rsidP="00DD34BA">
            <w:pPr>
              <w:contextualSpacing/>
              <w:jc w:val="both"/>
              <w:rPr>
                <w:b/>
                <w:bCs/>
                <w:lang w:val="ru-RU" w:eastAsia="ru-RU"/>
              </w:rPr>
            </w:pPr>
            <w:r w:rsidRPr="008161FF">
              <w:rPr>
                <w:b/>
                <w:bCs/>
                <w:lang w:val="ru-RU" w:eastAsia="ru-RU"/>
              </w:rPr>
              <w:t>1</w:t>
            </w:r>
          </w:p>
        </w:tc>
        <w:tc>
          <w:tcPr>
            <w:tcW w:w="781" w:type="dxa"/>
            <w:tcBorders>
              <w:top w:val="nil"/>
              <w:left w:val="nil"/>
              <w:bottom w:val="single" w:sz="4" w:space="0" w:color="auto"/>
              <w:right w:val="single" w:sz="4" w:space="0" w:color="auto"/>
            </w:tcBorders>
            <w:noWrap/>
            <w:vAlign w:val="center"/>
            <w:hideMark/>
          </w:tcPr>
          <w:p w14:paraId="24534E65"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2AF33E60" w14:textId="77777777" w:rsidR="00DD34BA" w:rsidRPr="008161FF" w:rsidRDefault="00DD34BA" w:rsidP="00DD34BA">
            <w:pPr>
              <w:contextualSpacing/>
              <w:jc w:val="both"/>
              <w:rPr>
                <w:b/>
                <w:bCs/>
                <w:lang w:eastAsia="ru-RU"/>
              </w:rPr>
            </w:pPr>
            <w:r w:rsidRPr="008161FF">
              <w:rPr>
                <w:b/>
                <w:bCs/>
                <w:lang w:val="ru-RU" w:eastAsia="ru-RU"/>
              </w:rPr>
              <w:t>17,7</w:t>
            </w:r>
            <w:r w:rsidRPr="008161FF">
              <w:rPr>
                <w:b/>
                <w:bCs/>
                <w:lang w:eastAsia="ru-RU"/>
              </w:rPr>
              <w:t>%</w:t>
            </w:r>
          </w:p>
        </w:tc>
        <w:tc>
          <w:tcPr>
            <w:tcW w:w="909" w:type="dxa"/>
            <w:tcBorders>
              <w:top w:val="nil"/>
              <w:left w:val="nil"/>
              <w:bottom w:val="single" w:sz="4" w:space="0" w:color="auto"/>
              <w:right w:val="single" w:sz="4" w:space="0" w:color="auto"/>
            </w:tcBorders>
            <w:noWrap/>
            <w:vAlign w:val="center"/>
            <w:hideMark/>
          </w:tcPr>
          <w:p w14:paraId="50ACBFDE" w14:textId="77777777" w:rsidR="00DD34BA" w:rsidRPr="008161FF" w:rsidRDefault="00DD34BA" w:rsidP="00DD34BA">
            <w:pPr>
              <w:contextualSpacing/>
              <w:jc w:val="both"/>
              <w:rPr>
                <w:b/>
                <w:bCs/>
                <w:lang w:eastAsia="ru-RU"/>
              </w:rPr>
            </w:pPr>
            <w:r w:rsidRPr="008161FF">
              <w:rPr>
                <w:b/>
                <w:bCs/>
                <w:lang w:val="ru-RU" w:eastAsia="ru-RU"/>
              </w:rPr>
              <w:t>98,4</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0E497D12" w14:textId="77777777" w:rsidR="00DD34BA" w:rsidRPr="008161FF" w:rsidRDefault="00DD34BA" w:rsidP="00DD34BA">
            <w:pPr>
              <w:contextualSpacing/>
              <w:jc w:val="both"/>
              <w:rPr>
                <w:b/>
                <w:bCs/>
                <w:lang w:eastAsia="ru-RU"/>
              </w:rPr>
            </w:pPr>
            <w:r w:rsidRPr="008161FF">
              <w:rPr>
                <w:b/>
                <w:bCs/>
                <w:lang w:val="ru-RU" w:eastAsia="ru-RU"/>
              </w:rPr>
              <w:t>41,2</w:t>
            </w:r>
            <w:r w:rsidRPr="008161FF">
              <w:rPr>
                <w:b/>
                <w:bCs/>
                <w:lang w:eastAsia="ru-RU"/>
              </w:rPr>
              <w:t>%</w:t>
            </w:r>
          </w:p>
        </w:tc>
        <w:tc>
          <w:tcPr>
            <w:tcW w:w="567" w:type="dxa"/>
            <w:tcBorders>
              <w:top w:val="nil"/>
              <w:left w:val="nil"/>
              <w:bottom w:val="single" w:sz="4" w:space="0" w:color="auto"/>
              <w:right w:val="single" w:sz="4" w:space="0" w:color="auto"/>
            </w:tcBorders>
            <w:noWrap/>
            <w:vAlign w:val="center"/>
            <w:hideMark/>
          </w:tcPr>
          <w:p w14:paraId="344FD1B7"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2</w:t>
            </w:r>
          </w:p>
        </w:tc>
      </w:tr>
      <w:tr w:rsidR="00DD34BA" w:rsidRPr="008161FF" w14:paraId="1B70B401"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5E36EF14" w14:textId="77777777" w:rsidR="00DD34BA" w:rsidRPr="008161FF" w:rsidRDefault="00DD34BA" w:rsidP="00DD34BA">
            <w:pPr>
              <w:contextualSpacing/>
              <w:jc w:val="both"/>
              <w:rPr>
                <w:b/>
                <w:bCs/>
                <w:lang w:eastAsia="ru-RU"/>
              </w:rPr>
            </w:pPr>
            <w:r w:rsidRPr="008161FF">
              <w:rPr>
                <w:b/>
                <w:bCs/>
                <w:lang w:eastAsia="ru-RU"/>
              </w:rPr>
              <w:t>9а</w:t>
            </w:r>
          </w:p>
        </w:tc>
        <w:tc>
          <w:tcPr>
            <w:tcW w:w="1263" w:type="dxa"/>
            <w:tcBorders>
              <w:top w:val="nil"/>
              <w:left w:val="nil"/>
              <w:bottom w:val="single" w:sz="4" w:space="0" w:color="auto"/>
              <w:right w:val="single" w:sz="4" w:space="0" w:color="auto"/>
            </w:tcBorders>
            <w:noWrap/>
            <w:vAlign w:val="center"/>
            <w:hideMark/>
          </w:tcPr>
          <w:p w14:paraId="7C7EAE0D" w14:textId="77777777" w:rsidR="00DD34BA" w:rsidRPr="008161FF" w:rsidRDefault="00DD34BA" w:rsidP="00DD34BA">
            <w:pPr>
              <w:contextualSpacing/>
              <w:jc w:val="both"/>
              <w:rPr>
                <w:lang w:val="ru-RU" w:eastAsia="ru-RU"/>
              </w:rPr>
            </w:pPr>
            <w:r w:rsidRPr="008161FF">
              <w:rPr>
                <w:lang w:val="ru-RU" w:eastAsia="ru-RU"/>
              </w:rPr>
              <w:t>20</w:t>
            </w:r>
          </w:p>
        </w:tc>
        <w:tc>
          <w:tcPr>
            <w:tcW w:w="735" w:type="dxa"/>
            <w:tcBorders>
              <w:top w:val="nil"/>
              <w:left w:val="nil"/>
              <w:bottom w:val="single" w:sz="4" w:space="0" w:color="auto"/>
              <w:right w:val="single" w:sz="4" w:space="0" w:color="auto"/>
            </w:tcBorders>
            <w:noWrap/>
            <w:vAlign w:val="center"/>
            <w:hideMark/>
          </w:tcPr>
          <w:p w14:paraId="22E8161F"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3CA55E3B" w14:textId="77777777" w:rsidR="00DD34BA" w:rsidRPr="008161FF" w:rsidRDefault="00DD34BA" w:rsidP="00DD34BA">
            <w:pPr>
              <w:contextualSpacing/>
              <w:jc w:val="both"/>
              <w:rPr>
                <w:lang w:val="ru-RU" w:eastAsia="ru-RU"/>
              </w:rPr>
            </w:pPr>
            <w:r w:rsidRPr="008161FF">
              <w:rPr>
                <w:lang w:val="ru-RU" w:eastAsia="ru-RU"/>
              </w:rPr>
              <w:t>6</w:t>
            </w:r>
          </w:p>
        </w:tc>
        <w:tc>
          <w:tcPr>
            <w:tcW w:w="627" w:type="dxa"/>
            <w:tcBorders>
              <w:top w:val="nil"/>
              <w:left w:val="nil"/>
              <w:bottom w:val="single" w:sz="4" w:space="0" w:color="auto"/>
              <w:right w:val="single" w:sz="4" w:space="0" w:color="auto"/>
            </w:tcBorders>
            <w:noWrap/>
            <w:vAlign w:val="center"/>
            <w:hideMark/>
          </w:tcPr>
          <w:p w14:paraId="2F1CD567" w14:textId="77777777" w:rsidR="00DD34BA" w:rsidRPr="008161FF" w:rsidRDefault="00DD34BA" w:rsidP="00DD34BA">
            <w:pPr>
              <w:contextualSpacing/>
              <w:jc w:val="both"/>
              <w:rPr>
                <w:lang w:val="ru-RU" w:eastAsia="ru-RU"/>
              </w:rPr>
            </w:pPr>
            <w:r w:rsidRPr="008161FF">
              <w:rPr>
                <w:lang w:val="ru-RU" w:eastAsia="ru-RU"/>
              </w:rPr>
              <w:t>14</w:t>
            </w:r>
          </w:p>
        </w:tc>
        <w:tc>
          <w:tcPr>
            <w:tcW w:w="627" w:type="dxa"/>
            <w:tcBorders>
              <w:top w:val="nil"/>
              <w:left w:val="nil"/>
              <w:bottom w:val="single" w:sz="4" w:space="0" w:color="auto"/>
              <w:right w:val="single" w:sz="4" w:space="0" w:color="auto"/>
            </w:tcBorders>
            <w:noWrap/>
            <w:vAlign w:val="center"/>
            <w:hideMark/>
          </w:tcPr>
          <w:p w14:paraId="00338D57" w14:textId="77777777" w:rsidR="00DD34BA" w:rsidRPr="008161FF" w:rsidRDefault="00DD34BA" w:rsidP="00DD34BA">
            <w:pPr>
              <w:contextualSpacing/>
              <w:jc w:val="both"/>
              <w:rPr>
                <w:lang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54C1E991"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2E2A4AE7" w14:textId="77777777" w:rsidR="00DD34BA" w:rsidRPr="008161FF" w:rsidRDefault="00DD34BA" w:rsidP="00DD34BA">
            <w:pPr>
              <w:contextualSpacing/>
              <w:jc w:val="both"/>
              <w:rPr>
                <w:lang w:eastAsia="ru-RU"/>
              </w:rPr>
            </w:pPr>
            <w:r w:rsidRPr="008161FF">
              <w:rPr>
                <w:lang w:val="ru-RU" w:eastAsia="ru-RU"/>
              </w:rPr>
              <w:t>30</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27883F02"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30E60752" w14:textId="77777777" w:rsidR="00DD34BA" w:rsidRPr="008161FF" w:rsidRDefault="00DD34BA" w:rsidP="00DD34BA">
            <w:pPr>
              <w:contextualSpacing/>
              <w:jc w:val="both"/>
              <w:rPr>
                <w:lang w:eastAsia="ru-RU"/>
              </w:rPr>
            </w:pPr>
            <w:r w:rsidRPr="008161FF">
              <w:rPr>
                <w:lang w:val="ru-RU" w:eastAsia="ru-RU"/>
              </w:rPr>
              <w:t>44,4</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03B3953B"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145B4969"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4DB64D59" w14:textId="77777777" w:rsidR="00DD34BA" w:rsidRPr="008161FF" w:rsidRDefault="00DD34BA" w:rsidP="00DD34BA">
            <w:pPr>
              <w:contextualSpacing/>
              <w:jc w:val="both"/>
              <w:rPr>
                <w:b/>
                <w:bCs/>
                <w:lang w:eastAsia="ru-RU"/>
              </w:rPr>
            </w:pPr>
            <w:r w:rsidRPr="008161FF">
              <w:rPr>
                <w:b/>
                <w:bCs/>
                <w:lang w:eastAsia="ru-RU"/>
              </w:rPr>
              <w:t>9б</w:t>
            </w:r>
          </w:p>
        </w:tc>
        <w:tc>
          <w:tcPr>
            <w:tcW w:w="1263" w:type="dxa"/>
            <w:tcBorders>
              <w:top w:val="nil"/>
              <w:left w:val="nil"/>
              <w:bottom w:val="single" w:sz="4" w:space="0" w:color="auto"/>
              <w:right w:val="single" w:sz="4" w:space="0" w:color="auto"/>
            </w:tcBorders>
            <w:noWrap/>
            <w:vAlign w:val="center"/>
            <w:hideMark/>
          </w:tcPr>
          <w:p w14:paraId="65C23801" w14:textId="77777777" w:rsidR="00DD34BA" w:rsidRPr="008161FF" w:rsidRDefault="00DD34BA" w:rsidP="00DD34BA">
            <w:pPr>
              <w:contextualSpacing/>
              <w:jc w:val="both"/>
              <w:rPr>
                <w:lang w:val="ru-RU" w:eastAsia="ru-RU"/>
              </w:rPr>
            </w:pPr>
            <w:r w:rsidRPr="008161FF">
              <w:rPr>
                <w:lang w:eastAsia="ru-RU"/>
              </w:rPr>
              <w:t>2</w:t>
            </w:r>
            <w:r w:rsidRPr="008161FF">
              <w:rPr>
                <w:lang w:val="ru-RU" w:eastAsia="ru-RU"/>
              </w:rPr>
              <w:t>6</w:t>
            </w:r>
          </w:p>
        </w:tc>
        <w:tc>
          <w:tcPr>
            <w:tcW w:w="735" w:type="dxa"/>
            <w:tcBorders>
              <w:top w:val="nil"/>
              <w:left w:val="nil"/>
              <w:bottom w:val="single" w:sz="4" w:space="0" w:color="auto"/>
              <w:right w:val="single" w:sz="4" w:space="0" w:color="auto"/>
            </w:tcBorders>
            <w:noWrap/>
            <w:vAlign w:val="center"/>
            <w:hideMark/>
          </w:tcPr>
          <w:p w14:paraId="66EB750C"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71F642C5" w14:textId="77777777" w:rsidR="00DD34BA" w:rsidRPr="008161FF" w:rsidRDefault="00DD34BA" w:rsidP="00DD34BA">
            <w:pPr>
              <w:contextualSpacing/>
              <w:jc w:val="both"/>
              <w:rPr>
                <w:lang w:val="ru-RU" w:eastAsia="ru-RU"/>
              </w:rPr>
            </w:pPr>
            <w:r w:rsidRPr="008161FF">
              <w:rPr>
                <w:lang w:val="ru-RU" w:eastAsia="ru-RU"/>
              </w:rPr>
              <w:t>9</w:t>
            </w:r>
          </w:p>
        </w:tc>
        <w:tc>
          <w:tcPr>
            <w:tcW w:w="627" w:type="dxa"/>
            <w:tcBorders>
              <w:top w:val="nil"/>
              <w:left w:val="nil"/>
              <w:bottom w:val="single" w:sz="4" w:space="0" w:color="auto"/>
              <w:right w:val="single" w:sz="4" w:space="0" w:color="auto"/>
            </w:tcBorders>
            <w:noWrap/>
            <w:vAlign w:val="center"/>
            <w:hideMark/>
          </w:tcPr>
          <w:p w14:paraId="0F6C719C" w14:textId="77777777" w:rsidR="00DD34BA" w:rsidRPr="008161FF" w:rsidRDefault="00DD34BA" w:rsidP="00DD34BA">
            <w:pPr>
              <w:contextualSpacing/>
              <w:jc w:val="both"/>
              <w:rPr>
                <w:lang w:val="ru-RU" w:eastAsia="ru-RU"/>
              </w:rPr>
            </w:pPr>
            <w:r w:rsidRPr="008161FF">
              <w:rPr>
                <w:lang w:val="ru-RU" w:eastAsia="ru-RU"/>
              </w:rPr>
              <w:t>16</w:t>
            </w:r>
          </w:p>
        </w:tc>
        <w:tc>
          <w:tcPr>
            <w:tcW w:w="627" w:type="dxa"/>
            <w:tcBorders>
              <w:top w:val="nil"/>
              <w:left w:val="nil"/>
              <w:bottom w:val="single" w:sz="4" w:space="0" w:color="auto"/>
              <w:right w:val="single" w:sz="4" w:space="0" w:color="auto"/>
            </w:tcBorders>
            <w:noWrap/>
            <w:vAlign w:val="center"/>
            <w:hideMark/>
          </w:tcPr>
          <w:p w14:paraId="4E4F32D5"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4F5DE1F4"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5FB23FE8" w14:textId="77777777" w:rsidR="00DD34BA" w:rsidRPr="008161FF" w:rsidRDefault="00DD34BA" w:rsidP="00DD34BA">
            <w:pPr>
              <w:contextualSpacing/>
              <w:jc w:val="both"/>
              <w:rPr>
                <w:lang w:eastAsia="ru-RU"/>
              </w:rPr>
            </w:pPr>
            <w:r w:rsidRPr="008161FF">
              <w:rPr>
                <w:lang w:val="ru-RU" w:eastAsia="ru-RU"/>
              </w:rPr>
              <w:t>38,5</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544A8132"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494B33CE" w14:textId="77777777" w:rsidR="00DD34BA" w:rsidRPr="008161FF" w:rsidRDefault="00DD34BA" w:rsidP="00DD34BA">
            <w:pPr>
              <w:contextualSpacing/>
              <w:jc w:val="both"/>
              <w:rPr>
                <w:lang w:eastAsia="ru-RU"/>
              </w:rPr>
            </w:pPr>
            <w:r w:rsidRPr="008161FF">
              <w:rPr>
                <w:lang w:val="ru-RU" w:eastAsia="ru-RU"/>
              </w:rPr>
              <w:t>48,2</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650F3B1A"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4</w:t>
            </w:r>
          </w:p>
        </w:tc>
      </w:tr>
      <w:tr w:rsidR="00DD34BA" w:rsidRPr="008161FF" w14:paraId="5EF5AF25"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tcPr>
          <w:p w14:paraId="0D1C0961" w14:textId="77777777" w:rsidR="00DD34BA" w:rsidRPr="008161FF" w:rsidRDefault="00DD34BA" w:rsidP="00DD34BA">
            <w:pPr>
              <w:contextualSpacing/>
              <w:jc w:val="both"/>
              <w:rPr>
                <w:b/>
                <w:bCs/>
                <w:lang w:val="ru-RU" w:eastAsia="ru-RU"/>
              </w:rPr>
            </w:pPr>
            <w:r w:rsidRPr="008161FF">
              <w:rPr>
                <w:b/>
                <w:bCs/>
                <w:lang w:val="ru-RU" w:eastAsia="ru-RU"/>
              </w:rPr>
              <w:t>9в</w:t>
            </w:r>
          </w:p>
        </w:tc>
        <w:tc>
          <w:tcPr>
            <w:tcW w:w="1263" w:type="dxa"/>
            <w:tcBorders>
              <w:top w:val="nil"/>
              <w:left w:val="nil"/>
              <w:bottom w:val="single" w:sz="4" w:space="0" w:color="auto"/>
              <w:right w:val="single" w:sz="4" w:space="0" w:color="auto"/>
            </w:tcBorders>
            <w:noWrap/>
            <w:vAlign w:val="center"/>
          </w:tcPr>
          <w:p w14:paraId="07A0859D" w14:textId="77777777" w:rsidR="00DD34BA" w:rsidRPr="008161FF" w:rsidRDefault="00DD34BA" w:rsidP="00DD34BA">
            <w:pPr>
              <w:contextualSpacing/>
              <w:jc w:val="both"/>
              <w:rPr>
                <w:lang w:val="ru-RU" w:eastAsia="ru-RU"/>
              </w:rPr>
            </w:pPr>
            <w:r w:rsidRPr="008161FF">
              <w:rPr>
                <w:lang w:val="ru-RU" w:eastAsia="ru-RU"/>
              </w:rPr>
              <w:t>23</w:t>
            </w:r>
          </w:p>
        </w:tc>
        <w:tc>
          <w:tcPr>
            <w:tcW w:w="735" w:type="dxa"/>
            <w:tcBorders>
              <w:top w:val="nil"/>
              <w:left w:val="nil"/>
              <w:bottom w:val="single" w:sz="4" w:space="0" w:color="auto"/>
              <w:right w:val="single" w:sz="4" w:space="0" w:color="auto"/>
            </w:tcBorders>
            <w:noWrap/>
            <w:vAlign w:val="center"/>
          </w:tcPr>
          <w:p w14:paraId="3432946E"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tcPr>
          <w:p w14:paraId="137502E0" w14:textId="77777777" w:rsidR="00DD34BA" w:rsidRPr="008161FF" w:rsidRDefault="00DD34BA" w:rsidP="00DD34BA">
            <w:pPr>
              <w:contextualSpacing/>
              <w:jc w:val="both"/>
              <w:rPr>
                <w:lang w:val="ru-RU" w:eastAsia="ru-RU"/>
              </w:rPr>
            </w:pPr>
            <w:r w:rsidRPr="008161FF">
              <w:rPr>
                <w:lang w:val="ru-RU" w:eastAsia="ru-RU"/>
              </w:rPr>
              <w:t>4</w:t>
            </w:r>
          </w:p>
        </w:tc>
        <w:tc>
          <w:tcPr>
            <w:tcW w:w="627" w:type="dxa"/>
            <w:tcBorders>
              <w:top w:val="nil"/>
              <w:left w:val="nil"/>
              <w:bottom w:val="single" w:sz="4" w:space="0" w:color="auto"/>
              <w:right w:val="single" w:sz="4" w:space="0" w:color="auto"/>
            </w:tcBorders>
            <w:noWrap/>
            <w:vAlign w:val="center"/>
          </w:tcPr>
          <w:p w14:paraId="0AFC06B9" w14:textId="77777777" w:rsidR="00DD34BA" w:rsidRPr="008161FF" w:rsidRDefault="00DD34BA" w:rsidP="00DD34BA">
            <w:pPr>
              <w:contextualSpacing/>
              <w:jc w:val="both"/>
              <w:rPr>
                <w:lang w:val="ru-RU" w:eastAsia="ru-RU"/>
              </w:rPr>
            </w:pPr>
            <w:r w:rsidRPr="008161FF">
              <w:rPr>
                <w:lang w:val="ru-RU" w:eastAsia="ru-RU"/>
              </w:rPr>
              <w:t>18</w:t>
            </w:r>
          </w:p>
        </w:tc>
        <w:tc>
          <w:tcPr>
            <w:tcW w:w="627" w:type="dxa"/>
            <w:tcBorders>
              <w:top w:val="nil"/>
              <w:left w:val="nil"/>
              <w:bottom w:val="single" w:sz="4" w:space="0" w:color="auto"/>
              <w:right w:val="single" w:sz="4" w:space="0" w:color="auto"/>
            </w:tcBorders>
            <w:noWrap/>
            <w:vAlign w:val="center"/>
          </w:tcPr>
          <w:p w14:paraId="019A954B"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tcPr>
          <w:p w14:paraId="225E068F"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tcPr>
          <w:p w14:paraId="0C2E6B27" w14:textId="77777777" w:rsidR="00DD34BA" w:rsidRPr="008161FF" w:rsidRDefault="00DD34BA" w:rsidP="00DD34BA">
            <w:pPr>
              <w:contextualSpacing/>
              <w:jc w:val="both"/>
              <w:rPr>
                <w:lang w:val="ru-RU" w:eastAsia="ru-RU"/>
              </w:rPr>
            </w:pPr>
            <w:r w:rsidRPr="008161FF">
              <w:rPr>
                <w:lang w:val="ru-RU" w:eastAsia="ru-RU"/>
              </w:rPr>
              <w:t>21,7</w:t>
            </w:r>
          </w:p>
        </w:tc>
        <w:tc>
          <w:tcPr>
            <w:tcW w:w="909" w:type="dxa"/>
            <w:tcBorders>
              <w:top w:val="nil"/>
              <w:left w:val="nil"/>
              <w:bottom w:val="single" w:sz="4" w:space="0" w:color="auto"/>
              <w:right w:val="single" w:sz="4" w:space="0" w:color="auto"/>
            </w:tcBorders>
            <w:noWrap/>
            <w:vAlign w:val="center"/>
          </w:tcPr>
          <w:p w14:paraId="6BD175EB" w14:textId="77777777" w:rsidR="00DD34BA" w:rsidRPr="008161FF" w:rsidRDefault="00DD34BA" w:rsidP="00DD34BA">
            <w:pPr>
              <w:contextualSpacing/>
              <w:jc w:val="both"/>
              <w:rPr>
                <w:lang w:val="ru-RU"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tcPr>
          <w:p w14:paraId="5DA5AA26" w14:textId="77777777" w:rsidR="00DD34BA" w:rsidRPr="008161FF" w:rsidRDefault="00DD34BA" w:rsidP="00DD34BA">
            <w:pPr>
              <w:contextualSpacing/>
              <w:jc w:val="both"/>
              <w:rPr>
                <w:lang w:val="ru-RU" w:eastAsia="ru-RU"/>
              </w:rPr>
            </w:pPr>
            <w:r w:rsidRPr="008161FF">
              <w:rPr>
                <w:lang w:val="ru-RU" w:eastAsia="ru-RU"/>
              </w:rPr>
              <w:t>43,6</w:t>
            </w:r>
          </w:p>
        </w:tc>
        <w:tc>
          <w:tcPr>
            <w:tcW w:w="567" w:type="dxa"/>
            <w:tcBorders>
              <w:top w:val="nil"/>
              <w:left w:val="nil"/>
              <w:bottom w:val="single" w:sz="4" w:space="0" w:color="auto"/>
              <w:right w:val="single" w:sz="4" w:space="0" w:color="auto"/>
            </w:tcBorders>
            <w:noWrap/>
            <w:vAlign w:val="center"/>
          </w:tcPr>
          <w:p w14:paraId="377D5A15" w14:textId="77777777" w:rsidR="00DD34BA" w:rsidRPr="008161FF" w:rsidRDefault="00DD34BA" w:rsidP="00DD34BA">
            <w:pPr>
              <w:contextualSpacing/>
              <w:jc w:val="both"/>
              <w:rPr>
                <w:lang w:val="ru-RU" w:eastAsia="ru-RU"/>
              </w:rPr>
            </w:pPr>
            <w:r w:rsidRPr="008161FF">
              <w:rPr>
                <w:lang w:val="ru-RU" w:eastAsia="ru-RU"/>
              </w:rPr>
              <w:t>3,3</w:t>
            </w:r>
          </w:p>
        </w:tc>
      </w:tr>
      <w:tr w:rsidR="00DD34BA" w:rsidRPr="008161FF" w14:paraId="6971CE81"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124CFE47" w14:textId="77777777" w:rsidR="00DD34BA" w:rsidRPr="008161FF" w:rsidRDefault="00DD34BA" w:rsidP="00DD34BA">
            <w:pPr>
              <w:contextualSpacing/>
              <w:jc w:val="both"/>
              <w:rPr>
                <w:b/>
                <w:bCs/>
                <w:lang w:eastAsia="ru-RU"/>
              </w:rPr>
            </w:pPr>
            <w:r w:rsidRPr="008161FF">
              <w:rPr>
                <w:b/>
                <w:bCs/>
                <w:lang w:eastAsia="ru-RU"/>
              </w:rPr>
              <w:t>9</w:t>
            </w:r>
          </w:p>
        </w:tc>
        <w:tc>
          <w:tcPr>
            <w:tcW w:w="1263" w:type="dxa"/>
            <w:tcBorders>
              <w:top w:val="nil"/>
              <w:left w:val="nil"/>
              <w:bottom w:val="single" w:sz="4" w:space="0" w:color="auto"/>
              <w:right w:val="single" w:sz="4" w:space="0" w:color="auto"/>
            </w:tcBorders>
            <w:noWrap/>
            <w:vAlign w:val="center"/>
            <w:hideMark/>
          </w:tcPr>
          <w:p w14:paraId="2EC3A97C" w14:textId="77777777" w:rsidR="00DD34BA" w:rsidRPr="008161FF" w:rsidRDefault="00DD34BA" w:rsidP="00DD34BA">
            <w:pPr>
              <w:contextualSpacing/>
              <w:jc w:val="both"/>
              <w:rPr>
                <w:lang w:val="ru-RU" w:eastAsia="ru-RU"/>
              </w:rPr>
            </w:pPr>
            <w:r w:rsidRPr="008161FF">
              <w:rPr>
                <w:lang w:val="ru-RU" w:eastAsia="ru-RU"/>
              </w:rPr>
              <w:t>5</w:t>
            </w:r>
          </w:p>
        </w:tc>
        <w:tc>
          <w:tcPr>
            <w:tcW w:w="735" w:type="dxa"/>
            <w:tcBorders>
              <w:top w:val="nil"/>
              <w:left w:val="nil"/>
              <w:bottom w:val="single" w:sz="4" w:space="0" w:color="auto"/>
              <w:right w:val="single" w:sz="4" w:space="0" w:color="auto"/>
            </w:tcBorders>
            <w:noWrap/>
            <w:vAlign w:val="center"/>
            <w:hideMark/>
          </w:tcPr>
          <w:p w14:paraId="2349BCA9"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5ED7653A"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hideMark/>
          </w:tcPr>
          <w:p w14:paraId="08534701"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7DD7982C" w14:textId="77777777" w:rsidR="00DD34BA" w:rsidRPr="008161FF" w:rsidRDefault="00DD34BA" w:rsidP="00DD34BA">
            <w:pPr>
              <w:contextualSpacing/>
              <w:jc w:val="both"/>
              <w:rPr>
                <w:lang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52F5D3A2"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3BC4CD3C" w14:textId="77777777" w:rsidR="00DD34BA" w:rsidRPr="008161FF" w:rsidRDefault="00DD34BA" w:rsidP="00DD34BA">
            <w:pPr>
              <w:contextualSpacing/>
              <w:jc w:val="both"/>
              <w:rPr>
                <w:lang w:eastAsia="ru-RU"/>
              </w:rPr>
            </w:pPr>
            <w:r w:rsidRPr="008161FF">
              <w:rPr>
                <w:lang w:val="ru-RU" w:eastAsia="ru-RU"/>
              </w:rPr>
              <w:t>60</w:t>
            </w:r>
            <w:r w:rsidRPr="008161FF">
              <w:rPr>
                <w:lang w:eastAsia="ru-RU"/>
              </w:rPr>
              <w:t>%</w:t>
            </w:r>
          </w:p>
        </w:tc>
        <w:tc>
          <w:tcPr>
            <w:tcW w:w="909" w:type="dxa"/>
            <w:tcBorders>
              <w:top w:val="nil"/>
              <w:left w:val="nil"/>
              <w:bottom w:val="single" w:sz="4" w:space="0" w:color="auto"/>
              <w:right w:val="single" w:sz="4" w:space="0" w:color="auto"/>
            </w:tcBorders>
            <w:noWrap/>
            <w:vAlign w:val="center"/>
            <w:hideMark/>
          </w:tcPr>
          <w:p w14:paraId="08025968"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5D2C9FC1" w14:textId="77777777" w:rsidR="00DD34BA" w:rsidRPr="008161FF" w:rsidRDefault="00DD34BA" w:rsidP="00DD34BA">
            <w:pPr>
              <w:contextualSpacing/>
              <w:jc w:val="both"/>
              <w:rPr>
                <w:lang w:eastAsia="ru-RU"/>
              </w:rPr>
            </w:pPr>
            <w:r w:rsidRPr="008161FF">
              <w:rPr>
                <w:lang w:val="ru-RU" w:eastAsia="ru-RU"/>
              </w:rPr>
              <w:t>52,8</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13F99911"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,6</w:t>
            </w:r>
          </w:p>
        </w:tc>
      </w:tr>
      <w:tr w:rsidR="00DD34BA" w:rsidRPr="008161FF" w14:paraId="2FF6075C" w14:textId="77777777" w:rsidTr="00923F36">
        <w:trPr>
          <w:trHeight w:val="65"/>
        </w:trPr>
        <w:tc>
          <w:tcPr>
            <w:tcW w:w="977" w:type="dxa"/>
            <w:tcBorders>
              <w:top w:val="nil"/>
              <w:left w:val="single" w:sz="4" w:space="0" w:color="auto"/>
              <w:bottom w:val="single" w:sz="4" w:space="0" w:color="auto"/>
              <w:right w:val="single" w:sz="4" w:space="0" w:color="auto"/>
            </w:tcBorders>
            <w:noWrap/>
            <w:vAlign w:val="center"/>
            <w:hideMark/>
          </w:tcPr>
          <w:p w14:paraId="4E0C26F2"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433EE3F6" w14:textId="77777777" w:rsidR="00DD34BA" w:rsidRPr="008161FF" w:rsidRDefault="00DD34BA" w:rsidP="00DD34BA">
            <w:pPr>
              <w:contextualSpacing/>
              <w:jc w:val="both"/>
              <w:rPr>
                <w:b/>
                <w:bCs/>
                <w:lang w:val="ru-RU" w:eastAsia="ru-RU"/>
              </w:rPr>
            </w:pPr>
            <w:r w:rsidRPr="008161FF">
              <w:rPr>
                <w:b/>
                <w:bCs/>
                <w:lang w:val="ru-RU" w:eastAsia="ru-RU"/>
              </w:rPr>
              <w:t>74</w:t>
            </w:r>
          </w:p>
        </w:tc>
        <w:tc>
          <w:tcPr>
            <w:tcW w:w="735" w:type="dxa"/>
            <w:tcBorders>
              <w:top w:val="nil"/>
              <w:left w:val="nil"/>
              <w:bottom w:val="single" w:sz="4" w:space="0" w:color="auto"/>
              <w:right w:val="single" w:sz="4" w:space="0" w:color="auto"/>
            </w:tcBorders>
            <w:noWrap/>
            <w:vAlign w:val="center"/>
            <w:hideMark/>
          </w:tcPr>
          <w:p w14:paraId="5EBC2A3C" w14:textId="77777777" w:rsidR="00DD34BA" w:rsidRPr="008161FF" w:rsidRDefault="00DD34BA" w:rsidP="00DD34BA">
            <w:pPr>
              <w:contextualSpacing/>
              <w:jc w:val="both"/>
              <w:rPr>
                <w:b/>
                <w:bCs/>
                <w:lang w:val="ru-RU" w:eastAsia="ru-RU"/>
              </w:rPr>
            </w:pPr>
            <w:r w:rsidRPr="008161FF">
              <w:rPr>
                <w:b/>
                <w:bCs/>
                <w:lang w:val="ru-RU" w:eastAsia="ru-RU"/>
              </w:rPr>
              <w:t>2</w:t>
            </w:r>
          </w:p>
        </w:tc>
        <w:tc>
          <w:tcPr>
            <w:tcW w:w="627" w:type="dxa"/>
            <w:tcBorders>
              <w:top w:val="nil"/>
              <w:left w:val="nil"/>
              <w:bottom w:val="single" w:sz="4" w:space="0" w:color="auto"/>
              <w:right w:val="single" w:sz="4" w:space="0" w:color="auto"/>
            </w:tcBorders>
            <w:noWrap/>
            <w:vAlign w:val="center"/>
            <w:hideMark/>
          </w:tcPr>
          <w:p w14:paraId="73AD1FC7" w14:textId="77777777" w:rsidR="00DD34BA" w:rsidRPr="008161FF" w:rsidRDefault="00DD34BA" w:rsidP="00DD34BA">
            <w:pPr>
              <w:contextualSpacing/>
              <w:jc w:val="both"/>
              <w:rPr>
                <w:b/>
                <w:bCs/>
                <w:lang w:val="ru-RU" w:eastAsia="ru-RU"/>
              </w:rPr>
            </w:pPr>
            <w:r w:rsidRPr="008161FF">
              <w:rPr>
                <w:b/>
                <w:bCs/>
                <w:lang w:val="ru-RU" w:eastAsia="ru-RU"/>
              </w:rPr>
              <w:t>22</w:t>
            </w:r>
          </w:p>
        </w:tc>
        <w:tc>
          <w:tcPr>
            <w:tcW w:w="627" w:type="dxa"/>
            <w:tcBorders>
              <w:top w:val="nil"/>
              <w:left w:val="nil"/>
              <w:bottom w:val="single" w:sz="4" w:space="0" w:color="auto"/>
              <w:right w:val="single" w:sz="4" w:space="0" w:color="auto"/>
            </w:tcBorders>
            <w:noWrap/>
            <w:vAlign w:val="center"/>
            <w:hideMark/>
          </w:tcPr>
          <w:p w14:paraId="53A90948" w14:textId="77777777" w:rsidR="00DD34BA" w:rsidRPr="008161FF" w:rsidRDefault="00DD34BA" w:rsidP="00DD34BA">
            <w:pPr>
              <w:contextualSpacing/>
              <w:jc w:val="both"/>
              <w:rPr>
                <w:b/>
                <w:bCs/>
                <w:lang w:val="ru-RU" w:eastAsia="ru-RU"/>
              </w:rPr>
            </w:pPr>
            <w:r w:rsidRPr="008161FF">
              <w:rPr>
                <w:b/>
                <w:bCs/>
                <w:lang w:val="ru-RU" w:eastAsia="ru-RU"/>
              </w:rPr>
              <w:t>50</w:t>
            </w:r>
          </w:p>
        </w:tc>
        <w:tc>
          <w:tcPr>
            <w:tcW w:w="627" w:type="dxa"/>
            <w:tcBorders>
              <w:top w:val="nil"/>
              <w:left w:val="nil"/>
              <w:bottom w:val="single" w:sz="4" w:space="0" w:color="auto"/>
              <w:right w:val="single" w:sz="4" w:space="0" w:color="auto"/>
            </w:tcBorders>
            <w:noWrap/>
            <w:vAlign w:val="center"/>
            <w:hideMark/>
          </w:tcPr>
          <w:p w14:paraId="16D5EFE4" w14:textId="77777777" w:rsidR="00DD34BA" w:rsidRPr="008161FF" w:rsidRDefault="00DD34BA" w:rsidP="00DD34BA">
            <w:pPr>
              <w:contextualSpacing/>
              <w:jc w:val="both"/>
              <w:rPr>
                <w:b/>
                <w:bCs/>
                <w:lang w:val="ru-RU" w:eastAsia="ru-RU"/>
              </w:rPr>
            </w:pPr>
            <w:r w:rsidRPr="008161FF">
              <w:rPr>
                <w:b/>
                <w:bCs/>
                <w:lang w:val="ru-RU" w:eastAsia="ru-RU"/>
              </w:rPr>
              <w:t>0</w:t>
            </w:r>
          </w:p>
        </w:tc>
        <w:tc>
          <w:tcPr>
            <w:tcW w:w="781" w:type="dxa"/>
            <w:tcBorders>
              <w:top w:val="nil"/>
              <w:left w:val="nil"/>
              <w:bottom w:val="single" w:sz="4" w:space="0" w:color="auto"/>
              <w:right w:val="single" w:sz="4" w:space="0" w:color="auto"/>
            </w:tcBorders>
            <w:noWrap/>
            <w:vAlign w:val="center"/>
            <w:hideMark/>
          </w:tcPr>
          <w:p w14:paraId="2860C46A"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235BCE08" w14:textId="77777777" w:rsidR="00DD34BA" w:rsidRPr="008161FF" w:rsidRDefault="00DD34BA" w:rsidP="00DD34BA">
            <w:pPr>
              <w:contextualSpacing/>
              <w:jc w:val="both"/>
              <w:rPr>
                <w:b/>
                <w:bCs/>
                <w:lang w:eastAsia="ru-RU"/>
              </w:rPr>
            </w:pPr>
            <w:r w:rsidRPr="008161FF">
              <w:rPr>
                <w:b/>
                <w:bCs/>
                <w:lang w:val="ru-RU" w:eastAsia="ru-RU"/>
              </w:rPr>
              <w:t>32,4</w:t>
            </w:r>
            <w:r w:rsidRPr="008161FF">
              <w:rPr>
                <w:b/>
                <w:bCs/>
                <w:lang w:eastAsia="ru-RU"/>
              </w:rPr>
              <w:t>%</w:t>
            </w:r>
          </w:p>
        </w:tc>
        <w:tc>
          <w:tcPr>
            <w:tcW w:w="909" w:type="dxa"/>
            <w:tcBorders>
              <w:top w:val="nil"/>
              <w:left w:val="nil"/>
              <w:bottom w:val="single" w:sz="4" w:space="0" w:color="auto"/>
              <w:right w:val="single" w:sz="4" w:space="0" w:color="auto"/>
            </w:tcBorders>
            <w:noWrap/>
            <w:vAlign w:val="center"/>
            <w:hideMark/>
          </w:tcPr>
          <w:p w14:paraId="13FBD33D" w14:textId="77777777" w:rsidR="00DD34BA" w:rsidRPr="008161FF" w:rsidRDefault="00DD34BA" w:rsidP="00DD34BA">
            <w:pPr>
              <w:contextualSpacing/>
              <w:jc w:val="both"/>
              <w:rPr>
                <w:b/>
                <w:bCs/>
                <w:lang w:eastAsia="ru-RU"/>
              </w:rPr>
            </w:pPr>
            <w:r w:rsidRPr="008161FF">
              <w:rPr>
                <w:b/>
                <w:bCs/>
                <w:lang w:val="ru-RU" w:eastAsia="ru-RU"/>
              </w:rPr>
              <w:t>100</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3EE385D4" w14:textId="77777777" w:rsidR="00DD34BA" w:rsidRPr="008161FF" w:rsidRDefault="00DD34BA" w:rsidP="00DD34BA">
            <w:pPr>
              <w:contextualSpacing/>
              <w:jc w:val="both"/>
              <w:rPr>
                <w:b/>
                <w:bCs/>
                <w:lang w:eastAsia="ru-RU"/>
              </w:rPr>
            </w:pPr>
            <w:r w:rsidRPr="008161FF">
              <w:rPr>
                <w:b/>
                <w:bCs/>
                <w:lang w:val="ru-RU" w:eastAsia="ru-RU"/>
              </w:rPr>
              <w:t>46,1</w:t>
            </w:r>
            <w:r w:rsidRPr="008161FF">
              <w:rPr>
                <w:b/>
                <w:bCs/>
                <w:lang w:eastAsia="ru-RU"/>
              </w:rPr>
              <w:t>%</w:t>
            </w:r>
          </w:p>
        </w:tc>
        <w:tc>
          <w:tcPr>
            <w:tcW w:w="567" w:type="dxa"/>
            <w:tcBorders>
              <w:top w:val="nil"/>
              <w:left w:val="nil"/>
              <w:bottom w:val="single" w:sz="4" w:space="0" w:color="auto"/>
              <w:right w:val="single" w:sz="4" w:space="0" w:color="auto"/>
            </w:tcBorders>
            <w:noWrap/>
            <w:vAlign w:val="center"/>
            <w:hideMark/>
          </w:tcPr>
          <w:p w14:paraId="3991F879"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4</w:t>
            </w:r>
          </w:p>
        </w:tc>
      </w:tr>
      <w:tr w:rsidR="00DD34BA" w:rsidRPr="008161FF" w14:paraId="68749E00" w14:textId="77777777" w:rsidTr="00923F36">
        <w:trPr>
          <w:trHeight w:val="65"/>
        </w:trPr>
        <w:tc>
          <w:tcPr>
            <w:tcW w:w="977" w:type="dxa"/>
            <w:tcBorders>
              <w:top w:val="single" w:sz="4" w:space="0" w:color="auto"/>
              <w:left w:val="single" w:sz="4" w:space="0" w:color="auto"/>
              <w:bottom w:val="single" w:sz="4" w:space="0" w:color="auto"/>
              <w:right w:val="single" w:sz="4" w:space="0" w:color="auto"/>
            </w:tcBorders>
            <w:noWrap/>
            <w:hideMark/>
          </w:tcPr>
          <w:p w14:paraId="0C852041" w14:textId="77777777" w:rsidR="00DD34BA" w:rsidRPr="008161FF" w:rsidRDefault="00DD34BA" w:rsidP="00DD34BA">
            <w:pPr>
              <w:autoSpaceDE w:val="0"/>
              <w:autoSpaceDN w:val="0"/>
              <w:adjustRightInd w:val="0"/>
              <w:contextualSpacing/>
              <w:jc w:val="both"/>
              <w:rPr>
                <w:rFonts w:eastAsia="Calibri"/>
                <w:b/>
                <w:bCs/>
                <w:lang w:eastAsia="ru-RU"/>
              </w:rPr>
            </w:pPr>
            <w:r w:rsidRPr="008161FF">
              <w:rPr>
                <w:rFonts w:eastAsia="Calibri"/>
                <w:b/>
                <w:bCs/>
                <w:lang w:eastAsia="ru-RU"/>
              </w:rPr>
              <w:t>Итог</w:t>
            </w:r>
          </w:p>
        </w:tc>
        <w:tc>
          <w:tcPr>
            <w:tcW w:w="1263" w:type="dxa"/>
            <w:tcBorders>
              <w:top w:val="single" w:sz="4" w:space="0" w:color="auto"/>
              <w:left w:val="nil"/>
              <w:bottom w:val="single" w:sz="4" w:space="0" w:color="auto"/>
              <w:right w:val="single" w:sz="4" w:space="0" w:color="auto"/>
            </w:tcBorders>
            <w:noWrap/>
            <w:vAlign w:val="center"/>
            <w:hideMark/>
          </w:tcPr>
          <w:p w14:paraId="6A330A32" w14:textId="77777777" w:rsidR="00DD34BA" w:rsidRPr="008161FF" w:rsidRDefault="00DD34BA" w:rsidP="00DD34BA">
            <w:pPr>
              <w:contextualSpacing/>
              <w:jc w:val="both"/>
              <w:rPr>
                <w:b/>
                <w:bCs/>
                <w:lang w:val="ru-RU" w:eastAsia="ru-RU"/>
              </w:rPr>
            </w:pPr>
            <w:r w:rsidRPr="008161FF">
              <w:rPr>
                <w:b/>
                <w:bCs/>
                <w:lang w:val="ru-RU" w:eastAsia="ru-RU"/>
              </w:rPr>
              <w:t>362</w:t>
            </w:r>
          </w:p>
        </w:tc>
        <w:tc>
          <w:tcPr>
            <w:tcW w:w="735" w:type="dxa"/>
            <w:tcBorders>
              <w:top w:val="single" w:sz="4" w:space="0" w:color="auto"/>
              <w:left w:val="nil"/>
              <w:bottom w:val="single" w:sz="4" w:space="0" w:color="auto"/>
              <w:right w:val="single" w:sz="4" w:space="0" w:color="auto"/>
            </w:tcBorders>
            <w:noWrap/>
            <w:vAlign w:val="center"/>
            <w:hideMark/>
          </w:tcPr>
          <w:p w14:paraId="431AFCED" w14:textId="77777777" w:rsidR="00DD34BA" w:rsidRPr="008161FF" w:rsidRDefault="00DD34BA" w:rsidP="00DD34BA">
            <w:pPr>
              <w:contextualSpacing/>
              <w:jc w:val="both"/>
              <w:rPr>
                <w:b/>
                <w:bCs/>
                <w:lang w:val="ru-RU" w:eastAsia="ru-RU"/>
              </w:rPr>
            </w:pPr>
            <w:r w:rsidRPr="008161FF">
              <w:rPr>
                <w:b/>
                <w:bCs/>
                <w:lang w:val="ru-RU" w:eastAsia="ru-RU"/>
              </w:rPr>
              <w:t>8</w:t>
            </w:r>
          </w:p>
        </w:tc>
        <w:tc>
          <w:tcPr>
            <w:tcW w:w="627" w:type="dxa"/>
            <w:tcBorders>
              <w:top w:val="single" w:sz="4" w:space="0" w:color="auto"/>
              <w:left w:val="nil"/>
              <w:bottom w:val="single" w:sz="4" w:space="0" w:color="auto"/>
              <w:right w:val="single" w:sz="4" w:space="0" w:color="auto"/>
            </w:tcBorders>
            <w:noWrap/>
            <w:vAlign w:val="center"/>
            <w:hideMark/>
          </w:tcPr>
          <w:p w14:paraId="7D65E4FD" w14:textId="77777777" w:rsidR="00DD34BA" w:rsidRPr="008161FF" w:rsidRDefault="00DD34BA" w:rsidP="00DD34BA">
            <w:pPr>
              <w:contextualSpacing/>
              <w:jc w:val="both"/>
              <w:rPr>
                <w:b/>
                <w:bCs/>
                <w:lang w:val="ru-RU" w:eastAsia="ru-RU"/>
              </w:rPr>
            </w:pPr>
            <w:r w:rsidRPr="008161FF">
              <w:rPr>
                <w:b/>
                <w:bCs/>
                <w:lang w:val="ru-RU" w:eastAsia="ru-RU"/>
              </w:rPr>
              <w:t>92</w:t>
            </w:r>
          </w:p>
        </w:tc>
        <w:tc>
          <w:tcPr>
            <w:tcW w:w="627" w:type="dxa"/>
            <w:tcBorders>
              <w:top w:val="single" w:sz="4" w:space="0" w:color="auto"/>
              <w:left w:val="nil"/>
              <w:bottom w:val="single" w:sz="4" w:space="0" w:color="auto"/>
              <w:right w:val="single" w:sz="4" w:space="0" w:color="auto"/>
            </w:tcBorders>
            <w:noWrap/>
            <w:vAlign w:val="center"/>
            <w:hideMark/>
          </w:tcPr>
          <w:p w14:paraId="490EB665" w14:textId="77777777" w:rsidR="00DD34BA" w:rsidRPr="008161FF" w:rsidRDefault="00DD34BA" w:rsidP="00DD34BA">
            <w:pPr>
              <w:contextualSpacing/>
              <w:jc w:val="both"/>
              <w:rPr>
                <w:b/>
                <w:bCs/>
                <w:lang w:val="ru-RU" w:eastAsia="ru-RU"/>
              </w:rPr>
            </w:pPr>
            <w:r w:rsidRPr="008161FF">
              <w:rPr>
                <w:b/>
                <w:bCs/>
                <w:lang w:val="ru-RU" w:eastAsia="ru-RU"/>
              </w:rPr>
              <w:t>253</w:t>
            </w:r>
          </w:p>
        </w:tc>
        <w:tc>
          <w:tcPr>
            <w:tcW w:w="627" w:type="dxa"/>
            <w:tcBorders>
              <w:top w:val="single" w:sz="4" w:space="0" w:color="auto"/>
              <w:left w:val="nil"/>
              <w:bottom w:val="single" w:sz="4" w:space="0" w:color="auto"/>
              <w:right w:val="single" w:sz="4" w:space="0" w:color="auto"/>
            </w:tcBorders>
            <w:noWrap/>
            <w:vAlign w:val="center"/>
            <w:hideMark/>
          </w:tcPr>
          <w:p w14:paraId="54781D87" w14:textId="77777777" w:rsidR="00DD34BA" w:rsidRPr="008161FF" w:rsidRDefault="00DD34BA" w:rsidP="00DD34BA">
            <w:pPr>
              <w:contextualSpacing/>
              <w:jc w:val="both"/>
              <w:rPr>
                <w:b/>
                <w:bCs/>
                <w:lang w:val="ru-RU" w:eastAsia="ru-RU"/>
              </w:rPr>
            </w:pPr>
            <w:r w:rsidRPr="008161FF">
              <w:rPr>
                <w:b/>
                <w:bCs/>
                <w:lang w:val="ru-RU" w:eastAsia="ru-RU"/>
              </w:rPr>
              <w:t>9</w:t>
            </w:r>
          </w:p>
        </w:tc>
        <w:tc>
          <w:tcPr>
            <w:tcW w:w="781" w:type="dxa"/>
            <w:tcBorders>
              <w:top w:val="single" w:sz="4" w:space="0" w:color="auto"/>
              <w:left w:val="nil"/>
              <w:bottom w:val="single" w:sz="4" w:space="0" w:color="auto"/>
              <w:right w:val="single" w:sz="4" w:space="0" w:color="auto"/>
            </w:tcBorders>
            <w:noWrap/>
            <w:vAlign w:val="center"/>
            <w:hideMark/>
          </w:tcPr>
          <w:p w14:paraId="1F119FE8" w14:textId="77777777" w:rsidR="00DD34BA" w:rsidRPr="008161FF" w:rsidRDefault="00DD34BA" w:rsidP="00DD34BA">
            <w:pPr>
              <w:contextualSpacing/>
              <w:jc w:val="both"/>
              <w:rPr>
                <w:b/>
                <w:bCs/>
                <w:lang w:val="ru-RU" w:eastAsia="ru-RU"/>
              </w:rPr>
            </w:pPr>
            <w:r w:rsidRPr="008161FF">
              <w:rPr>
                <w:b/>
                <w:bCs/>
                <w:lang w:val="ru-RU" w:eastAsia="ru-RU"/>
              </w:rPr>
              <w:t>0</w:t>
            </w:r>
          </w:p>
        </w:tc>
        <w:tc>
          <w:tcPr>
            <w:tcW w:w="1109" w:type="dxa"/>
            <w:tcBorders>
              <w:top w:val="single" w:sz="4" w:space="0" w:color="auto"/>
              <w:left w:val="nil"/>
              <w:bottom w:val="single" w:sz="4" w:space="0" w:color="auto"/>
              <w:right w:val="single" w:sz="4" w:space="0" w:color="auto"/>
            </w:tcBorders>
            <w:noWrap/>
            <w:vAlign w:val="center"/>
            <w:hideMark/>
          </w:tcPr>
          <w:p w14:paraId="02305549" w14:textId="77777777" w:rsidR="00DD34BA" w:rsidRPr="008161FF" w:rsidRDefault="00DD34BA" w:rsidP="00DD34BA">
            <w:pPr>
              <w:contextualSpacing/>
              <w:jc w:val="both"/>
              <w:rPr>
                <w:b/>
                <w:bCs/>
                <w:lang w:val="ru-RU" w:eastAsia="ru-RU"/>
              </w:rPr>
            </w:pPr>
            <w:r w:rsidRPr="008161FF">
              <w:rPr>
                <w:b/>
                <w:bCs/>
                <w:lang w:val="ru-RU" w:eastAsia="ru-RU"/>
              </w:rPr>
              <w:t>27,6%</w:t>
            </w:r>
          </w:p>
        </w:tc>
        <w:tc>
          <w:tcPr>
            <w:tcW w:w="909" w:type="dxa"/>
            <w:tcBorders>
              <w:top w:val="single" w:sz="4" w:space="0" w:color="auto"/>
              <w:left w:val="nil"/>
              <w:bottom w:val="single" w:sz="4" w:space="0" w:color="auto"/>
              <w:right w:val="single" w:sz="4" w:space="0" w:color="auto"/>
            </w:tcBorders>
            <w:noWrap/>
            <w:vAlign w:val="center"/>
            <w:hideMark/>
          </w:tcPr>
          <w:p w14:paraId="1344885F" w14:textId="77777777" w:rsidR="00DD34BA" w:rsidRPr="008161FF" w:rsidRDefault="00DD34BA" w:rsidP="00DD34BA">
            <w:pPr>
              <w:contextualSpacing/>
              <w:jc w:val="both"/>
              <w:rPr>
                <w:b/>
                <w:bCs/>
                <w:lang w:val="ru-RU" w:eastAsia="ru-RU"/>
              </w:rPr>
            </w:pPr>
            <w:r w:rsidRPr="008161FF">
              <w:rPr>
                <w:b/>
                <w:bCs/>
                <w:lang w:val="ru-RU" w:eastAsia="ru-RU"/>
              </w:rPr>
              <w:t>97,5</w:t>
            </w:r>
          </w:p>
        </w:tc>
        <w:tc>
          <w:tcPr>
            <w:tcW w:w="851" w:type="dxa"/>
            <w:tcBorders>
              <w:top w:val="single" w:sz="4" w:space="0" w:color="auto"/>
              <w:left w:val="nil"/>
              <w:bottom w:val="single" w:sz="4" w:space="0" w:color="auto"/>
              <w:right w:val="single" w:sz="4" w:space="0" w:color="auto"/>
            </w:tcBorders>
            <w:noWrap/>
            <w:vAlign w:val="center"/>
            <w:hideMark/>
          </w:tcPr>
          <w:p w14:paraId="4730567E" w14:textId="77777777" w:rsidR="00DD34BA" w:rsidRPr="008161FF" w:rsidRDefault="00DD34BA" w:rsidP="00DD34BA">
            <w:pPr>
              <w:contextualSpacing/>
              <w:jc w:val="both"/>
              <w:rPr>
                <w:b/>
                <w:bCs/>
                <w:lang w:val="ru-RU" w:eastAsia="ru-RU"/>
              </w:rPr>
            </w:pPr>
            <w:r w:rsidRPr="008161FF">
              <w:rPr>
                <w:b/>
                <w:bCs/>
                <w:lang w:val="ru-RU" w:eastAsia="ru-RU"/>
              </w:rPr>
              <w:t>43,9%</w:t>
            </w:r>
          </w:p>
        </w:tc>
        <w:tc>
          <w:tcPr>
            <w:tcW w:w="567" w:type="dxa"/>
            <w:tcBorders>
              <w:top w:val="single" w:sz="4" w:space="0" w:color="auto"/>
              <w:left w:val="nil"/>
              <w:bottom w:val="single" w:sz="4" w:space="0" w:color="auto"/>
              <w:right w:val="single" w:sz="4" w:space="0" w:color="auto"/>
            </w:tcBorders>
            <w:noWrap/>
            <w:vAlign w:val="center"/>
            <w:hideMark/>
          </w:tcPr>
          <w:p w14:paraId="2472F02C" w14:textId="77777777" w:rsidR="00DD34BA" w:rsidRPr="008161FF" w:rsidRDefault="00DD34BA" w:rsidP="00DD34BA">
            <w:pPr>
              <w:contextualSpacing/>
              <w:jc w:val="both"/>
              <w:rPr>
                <w:b/>
                <w:bCs/>
                <w:lang w:val="ru-RU" w:eastAsia="ru-RU"/>
              </w:rPr>
            </w:pPr>
            <w:r w:rsidRPr="008161FF">
              <w:rPr>
                <w:b/>
                <w:bCs/>
                <w:lang w:val="ru-RU" w:eastAsia="ru-RU"/>
              </w:rPr>
              <w:t>3,3</w:t>
            </w:r>
          </w:p>
        </w:tc>
      </w:tr>
    </w:tbl>
    <w:p w14:paraId="5CDE53EB" w14:textId="77777777" w:rsidR="00DD34BA" w:rsidRPr="008161FF" w:rsidRDefault="00DD34BA" w:rsidP="00DD34BA">
      <w:pPr>
        <w:spacing w:before="0" w:beforeAutospacing="0" w:after="0" w:afterAutospacing="0"/>
        <w:jc w:val="center"/>
        <w:rPr>
          <w:b/>
          <w:sz w:val="24"/>
          <w:szCs w:val="24"/>
          <w:lang w:val="ru-RU"/>
        </w:rPr>
      </w:pPr>
      <w:r w:rsidRPr="008161FF">
        <w:rPr>
          <w:b/>
          <w:sz w:val="24"/>
          <w:szCs w:val="24"/>
          <w:lang w:val="ru-RU"/>
        </w:rPr>
        <w:t>Сравнение с результатами прошлого 2024 учебного года ООО по</w:t>
      </w:r>
      <w:r w:rsidRPr="008161FF">
        <w:rPr>
          <w:b/>
          <w:sz w:val="24"/>
          <w:szCs w:val="24"/>
        </w:rPr>
        <w:t> </w:t>
      </w:r>
      <w:r w:rsidRPr="008161FF">
        <w:rPr>
          <w:b/>
          <w:sz w:val="24"/>
          <w:szCs w:val="24"/>
          <w:lang w:val="ru-RU"/>
        </w:rPr>
        <w:t xml:space="preserve">показателю «успеваемость» </w:t>
      </w:r>
    </w:p>
    <w:tbl>
      <w:tblPr>
        <w:tblW w:w="9214" w:type="dxa"/>
        <w:tblInd w:w="-147" w:type="dxa"/>
        <w:tblLook w:val="04A0" w:firstRow="1" w:lastRow="0" w:firstColumn="1" w:lastColumn="0" w:noHBand="0" w:noVBand="1"/>
      </w:tblPr>
      <w:tblGrid>
        <w:gridCol w:w="977"/>
        <w:gridCol w:w="902"/>
        <w:gridCol w:w="546"/>
        <w:gridCol w:w="552"/>
        <w:gridCol w:w="567"/>
        <w:gridCol w:w="546"/>
        <w:gridCol w:w="734"/>
        <w:gridCol w:w="1272"/>
        <w:gridCol w:w="992"/>
        <w:gridCol w:w="992"/>
        <w:gridCol w:w="1134"/>
      </w:tblGrid>
      <w:tr w:rsidR="00DD34BA" w:rsidRPr="008161FF" w14:paraId="1AFA34AA" w14:textId="77777777" w:rsidTr="00E552B3">
        <w:trPr>
          <w:trHeight w:val="65"/>
        </w:trPr>
        <w:tc>
          <w:tcPr>
            <w:tcW w:w="977" w:type="dxa"/>
            <w:vMerge w:val="restart"/>
            <w:tcBorders>
              <w:top w:val="single" w:sz="4" w:space="0" w:color="auto"/>
              <w:left w:val="single" w:sz="4" w:space="0" w:color="auto"/>
              <w:bottom w:val="single" w:sz="4" w:space="0" w:color="auto"/>
              <w:right w:val="single" w:sz="4" w:space="0" w:color="auto"/>
            </w:tcBorders>
            <w:noWrap/>
            <w:vAlign w:val="center"/>
            <w:hideMark/>
          </w:tcPr>
          <w:p w14:paraId="58464A1E" w14:textId="77777777" w:rsidR="00DD34BA" w:rsidRPr="008161FF" w:rsidRDefault="00DD34BA" w:rsidP="00DD34BA">
            <w:pPr>
              <w:contextualSpacing/>
              <w:jc w:val="both"/>
              <w:rPr>
                <w:b/>
                <w:bCs/>
                <w:lang w:eastAsia="ru-RU"/>
              </w:rPr>
            </w:pPr>
            <w:r w:rsidRPr="008161FF">
              <w:rPr>
                <w:b/>
                <w:bCs/>
                <w:lang w:eastAsia="ru-RU"/>
              </w:rPr>
              <w:t>Классы</w:t>
            </w:r>
          </w:p>
        </w:tc>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1B964262" w14:textId="77777777" w:rsidR="00DD34BA" w:rsidRPr="008161FF" w:rsidRDefault="00DD34BA" w:rsidP="00DD34BA">
            <w:pPr>
              <w:contextualSpacing/>
              <w:jc w:val="both"/>
              <w:rPr>
                <w:b/>
                <w:bCs/>
                <w:lang w:eastAsia="ru-RU"/>
              </w:rPr>
            </w:pPr>
            <w:r w:rsidRPr="008161FF">
              <w:rPr>
                <w:b/>
                <w:bCs/>
                <w:lang w:eastAsia="ru-RU"/>
              </w:rPr>
              <w:t>По списку</w:t>
            </w:r>
          </w:p>
        </w:tc>
        <w:tc>
          <w:tcPr>
            <w:tcW w:w="2945" w:type="dxa"/>
            <w:gridSpan w:val="5"/>
            <w:tcBorders>
              <w:top w:val="single" w:sz="4" w:space="0" w:color="auto"/>
              <w:left w:val="nil"/>
              <w:bottom w:val="single" w:sz="4" w:space="0" w:color="auto"/>
              <w:right w:val="single" w:sz="4" w:space="0" w:color="auto"/>
            </w:tcBorders>
            <w:noWrap/>
            <w:vAlign w:val="center"/>
            <w:hideMark/>
          </w:tcPr>
          <w:p w14:paraId="6E7D6923"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C37651D" w14:textId="77777777" w:rsidR="00DD34BA" w:rsidRPr="008161FF" w:rsidRDefault="00DD34BA" w:rsidP="00DD34BA">
            <w:pPr>
              <w:contextualSpacing/>
              <w:jc w:val="both"/>
              <w:rPr>
                <w:b/>
                <w:bCs/>
                <w:lang w:eastAsia="ru-RU"/>
              </w:rPr>
            </w:pPr>
            <w:r w:rsidRPr="008161FF">
              <w:rPr>
                <w:b/>
                <w:bCs/>
                <w:lang w:eastAsia="ru-RU"/>
              </w:rPr>
              <w:t>%  качества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42EFE0C" w14:textId="77777777" w:rsidR="00DD34BA" w:rsidRPr="008161FF" w:rsidRDefault="00DD34BA" w:rsidP="00DD34BA">
            <w:pPr>
              <w:contextualSpacing/>
              <w:jc w:val="both"/>
              <w:rPr>
                <w:b/>
                <w:bCs/>
                <w:lang w:eastAsia="ru-RU"/>
              </w:rPr>
            </w:pPr>
            <w:r w:rsidRPr="008161FF">
              <w:rPr>
                <w:b/>
                <w:bCs/>
                <w:lang w:eastAsia="ru-RU"/>
              </w:rPr>
              <w:t>% успев.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9D4FD82" w14:textId="77777777" w:rsidR="00DD34BA" w:rsidRPr="008161FF" w:rsidRDefault="00DD34BA" w:rsidP="00DD34BA">
            <w:pPr>
              <w:contextualSpacing/>
              <w:jc w:val="both"/>
              <w:rPr>
                <w:b/>
                <w:bCs/>
                <w:lang w:eastAsia="ru-RU"/>
              </w:rPr>
            </w:pPr>
            <w:r w:rsidRPr="008161FF">
              <w:rPr>
                <w:b/>
                <w:bCs/>
                <w:lang w:eastAsia="ru-RU"/>
              </w:rPr>
              <w:t>СОУ</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B0E3453"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E552B3" w:rsidRPr="008161FF" w14:paraId="3B9EEB4C" w14:textId="77777777" w:rsidTr="00E552B3">
        <w:trPr>
          <w:trHeight w:val="65"/>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0BC30F70" w14:textId="77777777" w:rsidR="00DD34BA" w:rsidRPr="008161FF" w:rsidRDefault="00DD34BA" w:rsidP="00DD34BA">
            <w:pPr>
              <w:jc w:val="both"/>
              <w:rPr>
                <w:b/>
                <w:bCs/>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5533FF92" w14:textId="77777777" w:rsidR="00DD34BA" w:rsidRPr="008161FF" w:rsidRDefault="00DD34BA" w:rsidP="00DD34BA">
            <w:pPr>
              <w:jc w:val="both"/>
              <w:rPr>
                <w:b/>
                <w:bCs/>
                <w:lang w:eastAsia="ru-RU"/>
              </w:rPr>
            </w:pPr>
          </w:p>
        </w:tc>
        <w:tc>
          <w:tcPr>
            <w:tcW w:w="546" w:type="dxa"/>
            <w:tcBorders>
              <w:top w:val="nil"/>
              <w:left w:val="nil"/>
              <w:bottom w:val="single" w:sz="4" w:space="0" w:color="auto"/>
              <w:right w:val="single" w:sz="4" w:space="0" w:color="auto"/>
            </w:tcBorders>
            <w:shd w:val="clear" w:color="auto" w:fill="FFFFFF"/>
            <w:noWrap/>
            <w:vAlign w:val="center"/>
            <w:hideMark/>
          </w:tcPr>
          <w:p w14:paraId="46E0739B" w14:textId="77777777" w:rsidR="00DD34BA" w:rsidRPr="008161FF" w:rsidRDefault="00DD34BA" w:rsidP="00DD34BA">
            <w:pPr>
              <w:contextualSpacing/>
              <w:jc w:val="both"/>
              <w:rPr>
                <w:b/>
                <w:bCs/>
                <w:lang w:eastAsia="ru-RU"/>
              </w:rPr>
            </w:pPr>
            <w:r w:rsidRPr="008161FF">
              <w:rPr>
                <w:b/>
                <w:bCs/>
                <w:lang w:eastAsia="ru-RU"/>
              </w:rPr>
              <w:t>«5»</w:t>
            </w:r>
          </w:p>
        </w:tc>
        <w:tc>
          <w:tcPr>
            <w:tcW w:w="552" w:type="dxa"/>
            <w:tcBorders>
              <w:top w:val="nil"/>
              <w:left w:val="nil"/>
              <w:bottom w:val="single" w:sz="4" w:space="0" w:color="auto"/>
              <w:right w:val="single" w:sz="4" w:space="0" w:color="auto"/>
            </w:tcBorders>
            <w:noWrap/>
            <w:vAlign w:val="center"/>
            <w:hideMark/>
          </w:tcPr>
          <w:p w14:paraId="2BBFECE8" w14:textId="77777777" w:rsidR="00DD34BA" w:rsidRPr="008161FF" w:rsidRDefault="00DD34BA" w:rsidP="00DD34BA">
            <w:pPr>
              <w:contextualSpacing/>
              <w:jc w:val="both"/>
              <w:rPr>
                <w:b/>
                <w:bCs/>
                <w:lang w:eastAsia="ru-RU"/>
              </w:rPr>
            </w:pPr>
            <w:r w:rsidRPr="008161FF">
              <w:rPr>
                <w:b/>
                <w:bCs/>
                <w:lang w:eastAsia="ru-RU"/>
              </w:rPr>
              <w:t>«4»</w:t>
            </w:r>
          </w:p>
        </w:tc>
        <w:tc>
          <w:tcPr>
            <w:tcW w:w="567" w:type="dxa"/>
            <w:tcBorders>
              <w:top w:val="nil"/>
              <w:left w:val="nil"/>
              <w:bottom w:val="single" w:sz="4" w:space="0" w:color="auto"/>
              <w:right w:val="single" w:sz="4" w:space="0" w:color="auto"/>
            </w:tcBorders>
            <w:noWrap/>
            <w:vAlign w:val="center"/>
            <w:hideMark/>
          </w:tcPr>
          <w:p w14:paraId="7CF053D3" w14:textId="77777777" w:rsidR="00DD34BA" w:rsidRPr="008161FF" w:rsidRDefault="00DD34BA" w:rsidP="00DD34BA">
            <w:pPr>
              <w:contextualSpacing/>
              <w:jc w:val="both"/>
              <w:rPr>
                <w:b/>
                <w:bCs/>
                <w:lang w:eastAsia="ru-RU"/>
              </w:rPr>
            </w:pPr>
            <w:r w:rsidRPr="008161FF">
              <w:rPr>
                <w:b/>
                <w:bCs/>
                <w:lang w:eastAsia="ru-RU"/>
              </w:rPr>
              <w:t>«3»</w:t>
            </w:r>
          </w:p>
        </w:tc>
        <w:tc>
          <w:tcPr>
            <w:tcW w:w="546" w:type="dxa"/>
            <w:tcBorders>
              <w:top w:val="nil"/>
              <w:left w:val="nil"/>
              <w:bottom w:val="single" w:sz="4" w:space="0" w:color="auto"/>
              <w:right w:val="single" w:sz="4" w:space="0" w:color="auto"/>
            </w:tcBorders>
            <w:noWrap/>
            <w:vAlign w:val="center"/>
            <w:hideMark/>
          </w:tcPr>
          <w:p w14:paraId="2ACCB3CC" w14:textId="77777777" w:rsidR="00DD34BA" w:rsidRPr="008161FF" w:rsidRDefault="00DD34BA" w:rsidP="00DD34BA">
            <w:pPr>
              <w:contextualSpacing/>
              <w:jc w:val="both"/>
              <w:rPr>
                <w:b/>
                <w:bCs/>
                <w:lang w:eastAsia="ru-RU"/>
              </w:rPr>
            </w:pPr>
            <w:r w:rsidRPr="008161FF">
              <w:rPr>
                <w:b/>
                <w:bCs/>
                <w:lang w:eastAsia="ru-RU"/>
              </w:rPr>
              <w:t>«2»</w:t>
            </w:r>
          </w:p>
        </w:tc>
        <w:tc>
          <w:tcPr>
            <w:tcW w:w="734" w:type="dxa"/>
            <w:tcBorders>
              <w:top w:val="nil"/>
              <w:left w:val="nil"/>
              <w:bottom w:val="single" w:sz="4" w:space="0" w:color="auto"/>
              <w:right w:val="single" w:sz="4" w:space="0" w:color="auto"/>
            </w:tcBorders>
            <w:noWrap/>
            <w:vAlign w:val="center"/>
            <w:hideMark/>
          </w:tcPr>
          <w:p w14:paraId="0A1A738D" w14:textId="77777777" w:rsidR="00DD34BA" w:rsidRPr="008161FF" w:rsidRDefault="00DD34BA" w:rsidP="00DD34BA">
            <w:pPr>
              <w:contextualSpacing/>
              <w:jc w:val="both"/>
              <w:rPr>
                <w:b/>
                <w:bCs/>
                <w:lang w:eastAsia="ru-RU"/>
              </w:rPr>
            </w:pPr>
            <w:r w:rsidRPr="008161FF">
              <w:rPr>
                <w:b/>
                <w:bCs/>
                <w:lang w:eastAsia="ru-RU"/>
              </w:rPr>
              <w:t>«н/а»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33CFA4EA" w14:textId="77777777" w:rsidR="00DD34BA" w:rsidRPr="008161FF" w:rsidRDefault="00DD34BA" w:rsidP="00DD34BA">
            <w:pPr>
              <w:jc w:val="both"/>
              <w:rPr>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F683CB" w14:textId="77777777" w:rsidR="00DD34BA" w:rsidRPr="008161FF" w:rsidRDefault="00DD34BA" w:rsidP="00DD34BA">
            <w:pPr>
              <w:jc w:val="both"/>
              <w:rPr>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AD3F7" w14:textId="77777777" w:rsidR="00DD34BA" w:rsidRPr="008161FF" w:rsidRDefault="00DD34BA" w:rsidP="00DD34BA">
            <w:pPr>
              <w:jc w:val="both"/>
              <w:rPr>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12A709" w14:textId="77777777" w:rsidR="00DD34BA" w:rsidRPr="008161FF" w:rsidRDefault="00DD34BA" w:rsidP="00DD34BA">
            <w:pPr>
              <w:jc w:val="both"/>
              <w:rPr>
                <w:b/>
                <w:bCs/>
                <w:lang w:eastAsia="ru-RU"/>
              </w:rPr>
            </w:pPr>
          </w:p>
        </w:tc>
      </w:tr>
      <w:tr w:rsidR="00E552B3" w:rsidRPr="008161FF" w14:paraId="022233B6" w14:textId="77777777" w:rsidTr="00E552B3">
        <w:trPr>
          <w:trHeight w:val="65"/>
        </w:trPr>
        <w:tc>
          <w:tcPr>
            <w:tcW w:w="977" w:type="dxa"/>
            <w:tcBorders>
              <w:top w:val="single" w:sz="4" w:space="0" w:color="auto"/>
              <w:left w:val="single" w:sz="4" w:space="0" w:color="auto"/>
              <w:bottom w:val="single" w:sz="4" w:space="0" w:color="auto"/>
              <w:right w:val="single" w:sz="4" w:space="0" w:color="auto"/>
            </w:tcBorders>
            <w:noWrap/>
            <w:hideMark/>
          </w:tcPr>
          <w:p w14:paraId="5AB59315" w14:textId="77777777" w:rsidR="00DD34BA" w:rsidRPr="008161FF" w:rsidRDefault="00DD34BA" w:rsidP="00DD34BA">
            <w:pPr>
              <w:autoSpaceDE w:val="0"/>
              <w:autoSpaceDN w:val="0"/>
              <w:adjustRightInd w:val="0"/>
              <w:contextualSpacing/>
              <w:jc w:val="both"/>
              <w:rPr>
                <w:rFonts w:eastAsia="Calibri"/>
                <w:b/>
                <w:bCs/>
                <w:lang w:eastAsia="ru-RU"/>
              </w:rPr>
            </w:pPr>
            <w:r w:rsidRPr="008161FF">
              <w:rPr>
                <w:rFonts w:eastAsia="Calibri"/>
                <w:b/>
                <w:bCs/>
                <w:lang w:eastAsia="ru-RU"/>
              </w:rPr>
              <w:t>Итог</w:t>
            </w:r>
          </w:p>
        </w:tc>
        <w:tc>
          <w:tcPr>
            <w:tcW w:w="902" w:type="dxa"/>
            <w:tcBorders>
              <w:top w:val="single" w:sz="4" w:space="0" w:color="auto"/>
              <w:left w:val="nil"/>
              <w:bottom w:val="single" w:sz="4" w:space="0" w:color="auto"/>
              <w:right w:val="single" w:sz="4" w:space="0" w:color="auto"/>
            </w:tcBorders>
            <w:noWrap/>
            <w:vAlign w:val="center"/>
            <w:hideMark/>
          </w:tcPr>
          <w:p w14:paraId="02D8699E" w14:textId="77777777" w:rsidR="00DD34BA" w:rsidRPr="008161FF" w:rsidRDefault="00DD34BA" w:rsidP="00DD34BA">
            <w:pPr>
              <w:contextualSpacing/>
              <w:jc w:val="both"/>
              <w:rPr>
                <w:b/>
                <w:bCs/>
                <w:lang w:val="ru-RU" w:eastAsia="ru-RU"/>
              </w:rPr>
            </w:pPr>
            <w:r w:rsidRPr="008161FF">
              <w:rPr>
                <w:b/>
                <w:bCs/>
                <w:lang w:val="ru-RU" w:eastAsia="ru-RU"/>
              </w:rPr>
              <w:t>334</w:t>
            </w:r>
          </w:p>
        </w:tc>
        <w:tc>
          <w:tcPr>
            <w:tcW w:w="546" w:type="dxa"/>
            <w:tcBorders>
              <w:top w:val="single" w:sz="4" w:space="0" w:color="auto"/>
              <w:left w:val="nil"/>
              <w:bottom w:val="single" w:sz="4" w:space="0" w:color="auto"/>
              <w:right w:val="single" w:sz="4" w:space="0" w:color="auto"/>
            </w:tcBorders>
            <w:noWrap/>
            <w:vAlign w:val="center"/>
            <w:hideMark/>
          </w:tcPr>
          <w:p w14:paraId="435895D6" w14:textId="77777777" w:rsidR="00DD34BA" w:rsidRPr="008161FF" w:rsidRDefault="00DD34BA" w:rsidP="00DD34BA">
            <w:pPr>
              <w:contextualSpacing/>
              <w:jc w:val="both"/>
              <w:rPr>
                <w:b/>
                <w:bCs/>
                <w:lang w:val="ru-RU" w:eastAsia="ru-RU"/>
              </w:rPr>
            </w:pPr>
            <w:r w:rsidRPr="008161FF">
              <w:rPr>
                <w:b/>
                <w:bCs/>
                <w:lang w:val="ru-RU" w:eastAsia="ru-RU"/>
              </w:rPr>
              <w:t>8</w:t>
            </w:r>
          </w:p>
        </w:tc>
        <w:tc>
          <w:tcPr>
            <w:tcW w:w="552" w:type="dxa"/>
            <w:tcBorders>
              <w:top w:val="single" w:sz="4" w:space="0" w:color="auto"/>
              <w:left w:val="nil"/>
              <w:bottom w:val="single" w:sz="4" w:space="0" w:color="auto"/>
              <w:right w:val="single" w:sz="4" w:space="0" w:color="auto"/>
            </w:tcBorders>
            <w:noWrap/>
            <w:vAlign w:val="center"/>
            <w:hideMark/>
          </w:tcPr>
          <w:p w14:paraId="3878F881" w14:textId="77777777" w:rsidR="00DD34BA" w:rsidRPr="008161FF" w:rsidRDefault="00DD34BA" w:rsidP="00DD34BA">
            <w:pPr>
              <w:contextualSpacing/>
              <w:jc w:val="both"/>
              <w:rPr>
                <w:b/>
                <w:bCs/>
                <w:lang w:val="ru-RU" w:eastAsia="ru-RU"/>
              </w:rPr>
            </w:pPr>
            <w:r w:rsidRPr="008161FF">
              <w:rPr>
                <w:b/>
                <w:bCs/>
                <w:lang w:val="ru-RU" w:eastAsia="ru-RU"/>
              </w:rPr>
              <w:t>80</w:t>
            </w:r>
          </w:p>
        </w:tc>
        <w:tc>
          <w:tcPr>
            <w:tcW w:w="567" w:type="dxa"/>
            <w:tcBorders>
              <w:top w:val="single" w:sz="4" w:space="0" w:color="auto"/>
              <w:left w:val="nil"/>
              <w:bottom w:val="single" w:sz="4" w:space="0" w:color="auto"/>
              <w:right w:val="single" w:sz="4" w:space="0" w:color="auto"/>
            </w:tcBorders>
            <w:noWrap/>
            <w:vAlign w:val="center"/>
            <w:hideMark/>
          </w:tcPr>
          <w:p w14:paraId="13E23B77" w14:textId="77777777" w:rsidR="00DD34BA" w:rsidRPr="008161FF" w:rsidRDefault="00DD34BA" w:rsidP="00DD34BA">
            <w:pPr>
              <w:contextualSpacing/>
              <w:jc w:val="both"/>
              <w:rPr>
                <w:b/>
                <w:bCs/>
                <w:lang w:val="ru-RU" w:eastAsia="ru-RU"/>
              </w:rPr>
            </w:pPr>
            <w:r w:rsidRPr="008161FF">
              <w:rPr>
                <w:b/>
                <w:bCs/>
                <w:lang w:val="ru-RU" w:eastAsia="ru-RU"/>
              </w:rPr>
              <w:t>248</w:t>
            </w:r>
          </w:p>
        </w:tc>
        <w:tc>
          <w:tcPr>
            <w:tcW w:w="546" w:type="dxa"/>
            <w:tcBorders>
              <w:top w:val="single" w:sz="4" w:space="0" w:color="auto"/>
              <w:left w:val="nil"/>
              <w:bottom w:val="single" w:sz="4" w:space="0" w:color="auto"/>
              <w:right w:val="single" w:sz="4" w:space="0" w:color="auto"/>
            </w:tcBorders>
            <w:noWrap/>
            <w:vAlign w:val="center"/>
            <w:hideMark/>
          </w:tcPr>
          <w:p w14:paraId="69100C76" w14:textId="77777777" w:rsidR="00DD34BA" w:rsidRPr="008161FF" w:rsidRDefault="00DD34BA" w:rsidP="00DD34BA">
            <w:pPr>
              <w:contextualSpacing/>
              <w:jc w:val="both"/>
              <w:rPr>
                <w:b/>
                <w:bCs/>
                <w:lang w:val="ru-RU" w:eastAsia="ru-RU"/>
              </w:rPr>
            </w:pPr>
            <w:r w:rsidRPr="008161FF">
              <w:rPr>
                <w:b/>
                <w:bCs/>
                <w:lang w:val="ru-RU" w:eastAsia="ru-RU"/>
              </w:rPr>
              <w:t>5</w:t>
            </w:r>
          </w:p>
        </w:tc>
        <w:tc>
          <w:tcPr>
            <w:tcW w:w="734" w:type="dxa"/>
            <w:tcBorders>
              <w:top w:val="single" w:sz="4" w:space="0" w:color="auto"/>
              <w:left w:val="nil"/>
              <w:bottom w:val="single" w:sz="4" w:space="0" w:color="auto"/>
              <w:right w:val="single" w:sz="4" w:space="0" w:color="auto"/>
            </w:tcBorders>
            <w:noWrap/>
            <w:vAlign w:val="center"/>
            <w:hideMark/>
          </w:tcPr>
          <w:p w14:paraId="27BAE89B" w14:textId="77777777" w:rsidR="00DD34BA" w:rsidRPr="008161FF" w:rsidRDefault="00DD34BA" w:rsidP="00DD34BA">
            <w:pPr>
              <w:contextualSpacing/>
              <w:jc w:val="both"/>
              <w:rPr>
                <w:b/>
                <w:bCs/>
                <w:lang w:val="ru-RU" w:eastAsia="ru-RU"/>
              </w:rPr>
            </w:pPr>
            <w:r w:rsidRPr="008161FF">
              <w:rPr>
                <w:b/>
                <w:bCs/>
                <w:lang w:val="ru-RU" w:eastAsia="ru-RU"/>
              </w:rPr>
              <w:t>0</w:t>
            </w:r>
          </w:p>
        </w:tc>
        <w:tc>
          <w:tcPr>
            <w:tcW w:w="1272" w:type="dxa"/>
            <w:tcBorders>
              <w:top w:val="single" w:sz="4" w:space="0" w:color="auto"/>
              <w:left w:val="nil"/>
              <w:bottom w:val="single" w:sz="4" w:space="0" w:color="auto"/>
              <w:right w:val="single" w:sz="4" w:space="0" w:color="auto"/>
            </w:tcBorders>
            <w:noWrap/>
            <w:vAlign w:val="center"/>
            <w:hideMark/>
          </w:tcPr>
          <w:p w14:paraId="487A3EB3" w14:textId="77777777" w:rsidR="00DD34BA" w:rsidRPr="008161FF" w:rsidRDefault="00DD34BA" w:rsidP="00DD34BA">
            <w:pPr>
              <w:contextualSpacing/>
              <w:jc w:val="both"/>
              <w:rPr>
                <w:b/>
                <w:bCs/>
                <w:lang w:val="ru-RU" w:eastAsia="ru-RU"/>
              </w:rPr>
            </w:pPr>
            <w:r w:rsidRPr="008161FF">
              <w:rPr>
                <w:b/>
                <w:bCs/>
                <w:lang w:val="ru-RU" w:eastAsia="ru-RU"/>
              </w:rPr>
              <w:t>25,8%</w:t>
            </w:r>
          </w:p>
        </w:tc>
        <w:tc>
          <w:tcPr>
            <w:tcW w:w="992" w:type="dxa"/>
            <w:tcBorders>
              <w:top w:val="single" w:sz="4" w:space="0" w:color="auto"/>
              <w:left w:val="nil"/>
              <w:bottom w:val="single" w:sz="4" w:space="0" w:color="auto"/>
              <w:right w:val="single" w:sz="4" w:space="0" w:color="auto"/>
            </w:tcBorders>
            <w:noWrap/>
            <w:vAlign w:val="center"/>
            <w:hideMark/>
          </w:tcPr>
          <w:p w14:paraId="14C4424E" w14:textId="77777777" w:rsidR="00DD34BA" w:rsidRPr="008161FF" w:rsidRDefault="00DD34BA" w:rsidP="00DD34BA">
            <w:pPr>
              <w:contextualSpacing/>
              <w:jc w:val="both"/>
              <w:rPr>
                <w:b/>
                <w:bCs/>
                <w:lang w:val="ru-RU" w:eastAsia="ru-RU"/>
              </w:rPr>
            </w:pPr>
            <w:r w:rsidRPr="008161FF">
              <w:rPr>
                <w:b/>
                <w:bCs/>
                <w:lang w:val="ru-RU" w:eastAsia="ru-RU"/>
              </w:rPr>
              <w:t>98,5</w:t>
            </w:r>
          </w:p>
        </w:tc>
        <w:tc>
          <w:tcPr>
            <w:tcW w:w="992" w:type="dxa"/>
            <w:tcBorders>
              <w:top w:val="single" w:sz="4" w:space="0" w:color="auto"/>
              <w:left w:val="nil"/>
              <w:bottom w:val="single" w:sz="4" w:space="0" w:color="auto"/>
              <w:right w:val="single" w:sz="4" w:space="0" w:color="auto"/>
            </w:tcBorders>
            <w:noWrap/>
            <w:vAlign w:val="center"/>
            <w:hideMark/>
          </w:tcPr>
          <w:p w14:paraId="483065AE" w14:textId="77777777" w:rsidR="00DD34BA" w:rsidRPr="008161FF" w:rsidRDefault="00DD34BA" w:rsidP="00DD34BA">
            <w:pPr>
              <w:contextualSpacing/>
              <w:jc w:val="both"/>
              <w:rPr>
                <w:b/>
                <w:bCs/>
                <w:lang w:val="ru-RU" w:eastAsia="ru-RU"/>
              </w:rPr>
            </w:pPr>
            <w:r w:rsidRPr="008161FF">
              <w:rPr>
                <w:b/>
                <w:bCs/>
                <w:lang w:val="ru-RU" w:eastAsia="ru-RU"/>
              </w:rPr>
              <w:t>43,7%</w:t>
            </w:r>
          </w:p>
        </w:tc>
        <w:tc>
          <w:tcPr>
            <w:tcW w:w="1134" w:type="dxa"/>
            <w:tcBorders>
              <w:top w:val="single" w:sz="4" w:space="0" w:color="auto"/>
              <w:left w:val="nil"/>
              <w:bottom w:val="single" w:sz="4" w:space="0" w:color="auto"/>
              <w:right w:val="single" w:sz="4" w:space="0" w:color="auto"/>
            </w:tcBorders>
            <w:noWrap/>
            <w:vAlign w:val="center"/>
            <w:hideMark/>
          </w:tcPr>
          <w:p w14:paraId="03B998A9" w14:textId="77777777" w:rsidR="00DD34BA" w:rsidRPr="008161FF" w:rsidRDefault="00DD34BA" w:rsidP="00DD34BA">
            <w:pPr>
              <w:contextualSpacing/>
              <w:jc w:val="both"/>
              <w:rPr>
                <w:b/>
                <w:bCs/>
                <w:lang w:val="ru-RU" w:eastAsia="ru-RU"/>
              </w:rPr>
            </w:pPr>
            <w:r w:rsidRPr="008161FF">
              <w:rPr>
                <w:b/>
                <w:bCs/>
                <w:lang w:val="ru-RU" w:eastAsia="ru-RU"/>
              </w:rPr>
              <w:t>3,3</w:t>
            </w:r>
          </w:p>
        </w:tc>
      </w:tr>
    </w:tbl>
    <w:p w14:paraId="0E09A220" w14:textId="77777777" w:rsidR="00760F5A" w:rsidRDefault="00760F5A" w:rsidP="00DD34BA">
      <w:pPr>
        <w:spacing w:before="0" w:beforeAutospacing="0" w:after="0" w:afterAutospacing="0"/>
        <w:ind w:left="-709" w:firstLine="709"/>
        <w:rPr>
          <w:b/>
          <w:lang w:val="ru-RU"/>
        </w:rPr>
      </w:pPr>
    </w:p>
    <w:p w14:paraId="6AC0B8FA" w14:textId="751D26A8" w:rsidR="00760F5A" w:rsidRDefault="00DD34BA" w:rsidP="00760F5A">
      <w:pPr>
        <w:spacing w:before="0" w:beforeAutospacing="0" w:after="0" w:afterAutospacing="0"/>
        <w:ind w:left="-284" w:firstLine="284"/>
        <w:rPr>
          <w:b/>
          <w:lang w:val="ru-RU"/>
        </w:rPr>
      </w:pPr>
      <w:r w:rsidRPr="008161FF">
        <w:rPr>
          <w:b/>
          <w:lang w:val="ru-RU"/>
        </w:rPr>
        <w:t xml:space="preserve">Вывод: </w:t>
      </w:r>
      <w:r w:rsidR="00D0696B" w:rsidRPr="008161FF">
        <w:rPr>
          <w:b/>
          <w:lang w:val="ru-RU"/>
        </w:rPr>
        <w:t>Успеваемость на</w:t>
      </w:r>
      <w:r w:rsidRPr="008161FF">
        <w:rPr>
          <w:b/>
          <w:lang w:val="ru-RU"/>
        </w:rPr>
        <w:t xml:space="preserve"> уровне ООО осталась также относительно </w:t>
      </w:r>
      <w:r w:rsidR="00D0696B" w:rsidRPr="008161FF">
        <w:rPr>
          <w:b/>
          <w:lang w:val="ru-RU"/>
        </w:rPr>
        <w:t>стабильной стабильной</w:t>
      </w:r>
      <w:r w:rsidRPr="008161FF">
        <w:rPr>
          <w:b/>
          <w:lang w:val="ru-RU"/>
        </w:rPr>
        <w:t xml:space="preserve">: 98,5% - аналогичный период прошлого года -и 97,5% 2024-2025 учебного года </w:t>
      </w:r>
    </w:p>
    <w:p w14:paraId="752675F3" w14:textId="730F1B83" w:rsidR="00DD34BA" w:rsidRPr="008161FF" w:rsidRDefault="00D0696B" w:rsidP="00760F5A">
      <w:pPr>
        <w:spacing w:before="0" w:beforeAutospacing="0" w:after="0" w:afterAutospacing="0"/>
        <w:ind w:left="-284" w:firstLine="284"/>
        <w:rPr>
          <w:b/>
          <w:lang w:val="ru-RU"/>
        </w:rPr>
      </w:pPr>
      <w:r w:rsidRPr="008161FF">
        <w:rPr>
          <w:b/>
          <w:lang w:val="ru-RU"/>
        </w:rPr>
        <w:t>(-</w:t>
      </w:r>
      <w:r w:rsidR="00DD34BA" w:rsidRPr="008161FF">
        <w:rPr>
          <w:b/>
          <w:lang w:val="ru-RU"/>
        </w:rPr>
        <w:t xml:space="preserve"> 1%)</w:t>
      </w:r>
    </w:p>
    <w:p w14:paraId="5F87EB41" w14:textId="77777777" w:rsidR="00DD34BA" w:rsidRPr="008161FF" w:rsidRDefault="00DD34BA" w:rsidP="00DD34BA">
      <w:pPr>
        <w:spacing w:before="0" w:beforeAutospacing="0" w:after="0" w:afterAutospacing="0"/>
        <w:rPr>
          <w:b/>
          <w:lang w:val="ru-RU"/>
        </w:rPr>
      </w:pPr>
      <w:bookmarkStart w:id="1" w:name="_Hlk202466315"/>
    </w:p>
    <w:p w14:paraId="7C5916D1" w14:textId="77777777" w:rsidR="00DD34BA" w:rsidRPr="008161FF" w:rsidRDefault="00DD34BA" w:rsidP="00DD34BA">
      <w:pPr>
        <w:spacing w:before="0" w:beforeAutospacing="0" w:after="0" w:afterAutospacing="0"/>
        <w:jc w:val="center"/>
        <w:rPr>
          <w:b/>
          <w:lang w:val="ru-RU"/>
        </w:rPr>
      </w:pPr>
      <w:r w:rsidRPr="008161FF">
        <w:rPr>
          <w:b/>
          <w:lang w:val="ru-RU"/>
        </w:rPr>
        <w:t>Результаты освоения учащимися программ основного общего образования по</w:t>
      </w:r>
      <w:r w:rsidRPr="008161FF">
        <w:rPr>
          <w:b/>
        </w:rPr>
        <w:t> </w:t>
      </w:r>
      <w:r w:rsidRPr="008161FF">
        <w:rPr>
          <w:b/>
          <w:lang w:val="ru-RU"/>
        </w:rPr>
        <w:t>показателю «успеваемость» в</w:t>
      </w:r>
      <w:r w:rsidRPr="008161FF">
        <w:rPr>
          <w:b/>
        </w:rPr>
        <w:t> </w:t>
      </w:r>
      <w:r w:rsidRPr="008161FF">
        <w:rPr>
          <w:b/>
          <w:lang w:val="ru-RU"/>
        </w:rPr>
        <w:t>2024году</w:t>
      </w:r>
    </w:p>
    <w:tbl>
      <w:tblPr>
        <w:tblW w:w="9073" w:type="dxa"/>
        <w:tblInd w:w="-147" w:type="dxa"/>
        <w:tblLook w:val="04A0" w:firstRow="1" w:lastRow="0" w:firstColumn="1" w:lastColumn="0" w:noHBand="0" w:noVBand="1"/>
      </w:tblPr>
      <w:tblGrid>
        <w:gridCol w:w="920"/>
        <w:gridCol w:w="1184"/>
        <w:gridCol w:w="696"/>
        <w:gridCol w:w="596"/>
        <w:gridCol w:w="596"/>
        <w:gridCol w:w="596"/>
        <w:gridCol w:w="739"/>
        <w:gridCol w:w="1042"/>
        <w:gridCol w:w="994"/>
        <w:gridCol w:w="803"/>
        <w:gridCol w:w="1021"/>
      </w:tblGrid>
      <w:tr w:rsidR="00DD34BA" w:rsidRPr="008161FF" w14:paraId="7551A3CD" w14:textId="77777777" w:rsidTr="00760F5A">
        <w:trPr>
          <w:trHeight w:val="65"/>
        </w:trPr>
        <w:tc>
          <w:tcPr>
            <w:tcW w:w="977" w:type="dxa"/>
            <w:vMerge w:val="restart"/>
            <w:tcBorders>
              <w:top w:val="single" w:sz="4" w:space="0" w:color="auto"/>
              <w:left w:val="single" w:sz="4" w:space="0" w:color="auto"/>
              <w:bottom w:val="single" w:sz="4" w:space="0" w:color="auto"/>
              <w:right w:val="single" w:sz="4" w:space="0" w:color="auto"/>
            </w:tcBorders>
            <w:noWrap/>
            <w:vAlign w:val="center"/>
            <w:hideMark/>
          </w:tcPr>
          <w:p w14:paraId="00CD59F3" w14:textId="77777777" w:rsidR="00DD34BA" w:rsidRPr="008161FF" w:rsidRDefault="00DD34BA" w:rsidP="00DD34BA">
            <w:pPr>
              <w:contextualSpacing/>
              <w:jc w:val="both"/>
              <w:rPr>
                <w:b/>
                <w:bCs/>
                <w:lang w:eastAsia="ru-RU"/>
              </w:rPr>
            </w:pPr>
            <w:bookmarkStart w:id="2" w:name="_Hlk132450436"/>
            <w:r w:rsidRPr="008161FF">
              <w:rPr>
                <w:b/>
                <w:bCs/>
                <w:lang w:eastAsia="ru-RU"/>
              </w:rPr>
              <w:t>Классы</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610062DE" w14:textId="77777777" w:rsidR="00DD34BA" w:rsidRPr="008161FF" w:rsidRDefault="00DD34BA" w:rsidP="00DD34BA">
            <w:pPr>
              <w:contextualSpacing/>
              <w:jc w:val="both"/>
              <w:rPr>
                <w:b/>
                <w:bCs/>
                <w:lang w:eastAsia="ru-RU"/>
              </w:rPr>
            </w:pPr>
            <w:r w:rsidRPr="008161FF">
              <w:rPr>
                <w:b/>
                <w:bCs/>
                <w:lang w:eastAsia="ru-RU"/>
              </w:rPr>
              <w:t>По списку</w:t>
            </w:r>
          </w:p>
        </w:tc>
        <w:tc>
          <w:tcPr>
            <w:tcW w:w="3397" w:type="dxa"/>
            <w:gridSpan w:val="5"/>
            <w:tcBorders>
              <w:top w:val="single" w:sz="4" w:space="0" w:color="auto"/>
              <w:left w:val="nil"/>
              <w:bottom w:val="single" w:sz="4" w:space="0" w:color="auto"/>
              <w:right w:val="single" w:sz="4" w:space="0" w:color="auto"/>
            </w:tcBorders>
            <w:noWrap/>
            <w:vAlign w:val="center"/>
            <w:hideMark/>
          </w:tcPr>
          <w:p w14:paraId="66DDC334"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64967E0D" w14:textId="77777777" w:rsidR="00DD34BA" w:rsidRPr="008161FF" w:rsidRDefault="00DD34BA" w:rsidP="00DD34BA">
            <w:pPr>
              <w:contextualSpacing/>
              <w:jc w:val="both"/>
              <w:rPr>
                <w:b/>
                <w:bCs/>
                <w:lang w:eastAsia="ru-RU"/>
              </w:rPr>
            </w:pPr>
            <w:r w:rsidRPr="008161FF">
              <w:rPr>
                <w:b/>
                <w:bCs/>
                <w:lang w:eastAsia="ru-RU"/>
              </w:rPr>
              <w:t>%  качества</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7C6EA298" w14:textId="77777777" w:rsidR="00DD34BA" w:rsidRPr="008161FF" w:rsidRDefault="00DD34BA" w:rsidP="00DD34BA">
            <w:pPr>
              <w:contextualSpacing/>
              <w:jc w:val="both"/>
              <w:rPr>
                <w:b/>
                <w:bCs/>
                <w:lang w:eastAsia="ru-RU"/>
              </w:rPr>
            </w:pPr>
            <w:r w:rsidRPr="008161FF">
              <w:rPr>
                <w:b/>
                <w:bCs/>
                <w:lang w:eastAsia="ru-RU"/>
              </w:rPr>
              <w:t>% успев.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B60944F" w14:textId="77777777" w:rsidR="00DD34BA" w:rsidRPr="008161FF" w:rsidRDefault="00DD34BA" w:rsidP="00DD34BA">
            <w:pPr>
              <w:contextualSpacing/>
              <w:jc w:val="both"/>
              <w:rPr>
                <w:b/>
                <w:bCs/>
                <w:lang w:eastAsia="ru-RU"/>
              </w:rPr>
            </w:pPr>
            <w:r w:rsidRPr="008161FF">
              <w:rPr>
                <w:b/>
                <w:bCs/>
                <w:lang w:eastAsia="ru-RU"/>
              </w:rPr>
              <w:t>СОУ</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0326748B"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DD34BA" w:rsidRPr="008161FF" w14:paraId="2F9B4BDB" w14:textId="77777777" w:rsidTr="00760F5A">
        <w:trPr>
          <w:trHeight w:val="65"/>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5805EF3A" w14:textId="77777777" w:rsidR="00DD34BA" w:rsidRPr="008161FF" w:rsidRDefault="00DD34BA" w:rsidP="00DD34BA">
            <w:pPr>
              <w:jc w:val="both"/>
              <w:rPr>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7694C" w14:textId="77777777" w:rsidR="00DD34BA" w:rsidRPr="008161FF" w:rsidRDefault="00DD34BA" w:rsidP="00DD34BA">
            <w:pPr>
              <w:jc w:val="both"/>
              <w:rPr>
                <w:b/>
                <w:bCs/>
                <w:lang w:eastAsia="ru-RU"/>
              </w:rPr>
            </w:pPr>
          </w:p>
        </w:tc>
        <w:tc>
          <w:tcPr>
            <w:tcW w:w="735" w:type="dxa"/>
            <w:tcBorders>
              <w:top w:val="nil"/>
              <w:left w:val="nil"/>
              <w:bottom w:val="single" w:sz="4" w:space="0" w:color="auto"/>
              <w:right w:val="single" w:sz="4" w:space="0" w:color="auto"/>
            </w:tcBorders>
            <w:shd w:val="clear" w:color="auto" w:fill="FFFFFF"/>
            <w:noWrap/>
            <w:vAlign w:val="center"/>
            <w:hideMark/>
          </w:tcPr>
          <w:p w14:paraId="754F71A8" w14:textId="77777777" w:rsidR="00DD34BA" w:rsidRPr="008161FF" w:rsidRDefault="00DD34BA" w:rsidP="00DD34BA">
            <w:pPr>
              <w:contextualSpacing/>
              <w:jc w:val="both"/>
              <w:rPr>
                <w:b/>
                <w:bCs/>
                <w:lang w:eastAsia="ru-RU"/>
              </w:rPr>
            </w:pPr>
            <w:r w:rsidRPr="008161FF">
              <w:rPr>
                <w:b/>
                <w:bCs/>
                <w:lang w:eastAsia="ru-RU"/>
              </w:rPr>
              <w:t>«5»</w:t>
            </w:r>
          </w:p>
        </w:tc>
        <w:tc>
          <w:tcPr>
            <w:tcW w:w="627" w:type="dxa"/>
            <w:tcBorders>
              <w:top w:val="nil"/>
              <w:left w:val="nil"/>
              <w:bottom w:val="single" w:sz="4" w:space="0" w:color="auto"/>
              <w:right w:val="single" w:sz="4" w:space="0" w:color="auto"/>
            </w:tcBorders>
            <w:noWrap/>
            <w:vAlign w:val="center"/>
            <w:hideMark/>
          </w:tcPr>
          <w:p w14:paraId="03C82D5A" w14:textId="77777777" w:rsidR="00DD34BA" w:rsidRPr="008161FF" w:rsidRDefault="00DD34BA" w:rsidP="00DD34BA">
            <w:pPr>
              <w:contextualSpacing/>
              <w:jc w:val="both"/>
              <w:rPr>
                <w:b/>
                <w:bCs/>
                <w:lang w:eastAsia="ru-RU"/>
              </w:rPr>
            </w:pPr>
            <w:r w:rsidRPr="008161FF">
              <w:rPr>
                <w:b/>
                <w:bCs/>
                <w:lang w:eastAsia="ru-RU"/>
              </w:rPr>
              <w:t>«4»</w:t>
            </w:r>
          </w:p>
        </w:tc>
        <w:tc>
          <w:tcPr>
            <w:tcW w:w="627" w:type="dxa"/>
            <w:tcBorders>
              <w:top w:val="nil"/>
              <w:left w:val="nil"/>
              <w:bottom w:val="single" w:sz="4" w:space="0" w:color="auto"/>
              <w:right w:val="single" w:sz="4" w:space="0" w:color="auto"/>
            </w:tcBorders>
            <w:noWrap/>
            <w:vAlign w:val="center"/>
            <w:hideMark/>
          </w:tcPr>
          <w:p w14:paraId="318077CA" w14:textId="77777777" w:rsidR="00DD34BA" w:rsidRPr="008161FF" w:rsidRDefault="00DD34BA" w:rsidP="00DD34BA">
            <w:pPr>
              <w:contextualSpacing/>
              <w:jc w:val="both"/>
              <w:rPr>
                <w:b/>
                <w:bCs/>
                <w:lang w:eastAsia="ru-RU"/>
              </w:rPr>
            </w:pPr>
            <w:r w:rsidRPr="008161FF">
              <w:rPr>
                <w:b/>
                <w:bCs/>
                <w:lang w:eastAsia="ru-RU"/>
              </w:rPr>
              <w:t>«3»</w:t>
            </w:r>
          </w:p>
        </w:tc>
        <w:tc>
          <w:tcPr>
            <w:tcW w:w="627" w:type="dxa"/>
            <w:tcBorders>
              <w:top w:val="nil"/>
              <w:left w:val="nil"/>
              <w:bottom w:val="single" w:sz="4" w:space="0" w:color="auto"/>
              <w:right w:val="single" w:sz="4" w:space="0" w:color="auto"/>
            </w:tcBorders>
            <w:noWrap/>
            <w:vAlign w:val="center"/>
            <w:hideMark/>
          </w:tcPr>
          <w:p w14:paraId="28804CA9" w14:textId="77777777" w:rsidR="00DD34BA" w:rsidRPr="008161FF" w:rsidRDefault="00DD34BA" w:rsidP="00DD34BA">
            <w:pPr>
              <w:contextualSpacing/>
              <w:jc w:val="both"/>
              <w:rPr>
                <w:b/>
                <w:bCs/>
                <w:lang w:eastAsia="ru-RU"/>
              </w:rPr>
            </w:pPr>
            <w:r w:rsidRPr="008161FF">
              <w:rPr>
                <w:b/>
                <w:bCs/>
                <w:lang w:eastAsia="ru-RU"/>
              </w:rPr>
              <w:t>«2»</w:t>
            </w:r>
          </w:p>
        </w:tc>
        <w:tc>
          <w:tcPr>
            <w:tcW w:w="781" w:type="dxa"/>
            <w:tcBorders>
              <w:top w:val="nil"/>
              <w:left w:val="nil"/>
              <w:bottom w:val="single" w:sz="4" w:space="0" w:color="auto"/>
              <w:right w:val="single" w:sz="4" w:space="0" w:color="auto"/>
            </w:tcBorders>
            <w:noWrap/>
            <w:vAlign w:val="center"/>
            <w:hideMark/>
          </w:tcPr>
          <w:p w14:paraId="5D09C5C9" w14:textId="77777777" w:rsidR="00DD34BA" w:rsidRPr="008161FF" w:rsidRDefault="00DD34BA" w:rsidP="00DD34BA">
            <w:pPr>
              <w:contextualSpacing/>
              <w:jc w:val="both"/>
              <w:rPr>
                <w:b/>
                <w:bCs/>
                <w:lang w:eastAsia="ru-RU"/>
              </w:rPr>
            </w:pPr>
            <w:r w:rsidRPr="008161FF">
              <w:rPr>
                <w:b/>
                <w:bCs/>
                <w:lang w:eastAsia="ru-RU"/>
              </w:rPr>
              <w:t>«н/а»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AF59A6B" w14:textId="77777777" w:rsidR="00DD34BA" w:rsidRPr="008161FF" w:rsidRDefault="00DD34BA" w:rsidP="00DD34BA">
            <w:pPr>
              <w:jc w:val="both"/>
              <w:rPr>
                <w:b/>
                <w:bCs/>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1B31D204" w14:textId="77777777" w:rsidR="00DD34BA" w:rsidRPr="008161FF" w:rsidRDefault="00DD34BA" w:rsidP="00DD34BA">
            <w:pPr>
              <w:jc w:val="both"/>
              <w:rPr>
                <w:b/>
                <w:bCs/>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52A071" w14:textId="77777777" w:rsidR="00DD34BA" w:rsidRPr="008161FF" w:rsidRDefault="00DD34BA" w:rsidP="00DD34BA">
            <w:pPr>
              <w:jc w:val="both"/>
              <w:rPr>
                <w:b/>
                <w:bCs/>
                <w:lang w:eastAsia="ru-RU"/>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39E209B6" w14:textId="77777777" w:rsidR="00DD34BA" w:rsidRPr="008161FF" w:rsidRDefault="00DD34BA" w:rsidP="00DD34BA">
            <w:pPr>
              <w:jc w:val="both"/>
              <w:rPr>
                <w:b/>
                <w:bCs/>
                <w:lang w:eastAsia="ru-RU"/>
              </w:rPr>
            </w:pPr>
          </w:p>
        </w:tc>
      </w:tr>
      <w:tr w:rsidR="00DD34BA" w:rsidRPr="008161FF" w14:paraId="04B7E022"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73B9E7FF" w14:textId="77777777" w:rsidR="00DD34BA" w:rsidRPr="008161FF" w:rsidRDefault="00DD34BA" w:rsidP="00DD34BA">
            <w:pPr>
              <w:contextualSpacing/>
              <w:jc w:val="both"/>
              <w:rPr>
                <w:b/>
                <w:bCs/>
                <w:lang w:eastAsia="ru-RU"/>
              </w:rPr>
            </w:pPr>
            <w:r w:rsidRPr="008161FF">
              <w:rPr>
                <w:b/>
                <w:bCs/>
                <w:lang w:eastAsia="ru-RU"/>
              </w:rPr>
              <w:t>5а</w:t>
            </w:r>
          </w:p>
        </w:tc>
        <w:tc>
          <w:tcPr>
            <w:tcW w:w="1263" w:type="dxa"/>
            <w:tcBorders>
              <w:top w:val="nil"/>
              <w:left w:val="nil"/>
              <w:bottom w:val="single" w:sz="4" w:space="0" w:color="auto"/>
              <w:right w:val="single" w:sz="4" w:space="0" w:color="auto"/>
            </w:tcBorders>
            <w:noWrap/>
            <w:vAlign w:val="center"/>
            <w:hideMark/>
          </w:tcPr>
          <w:p w14:paraId="3E0620DE" w14:textId="77777777" w:rsidR="00DD34BA" w:rsidRPr="008161FF" w:rsidRDefault="00DD34BA" w:rsidP="00DD34BA">
            <w:pPr>
              <w:contextualSpacing/>
              <w:jc w:val="both"/>
              <w:rPr>
                <w:b/>
                <w:lang w:val="ru-RU" w:eastAsia="ru-RU"/>
              </w:rPr>
            </w:pPr>
            <w:r w:rsidRPr="008161FF">
              <w:rPr>
                <w:b/>
                <w:lang w:val="ru-RU" w:eastAsia="ru-RU"/>
              </w:rPr>
              <w:t>33</w:t>
            </w:r>
          </w:p>
        </w:tc>
        <w:tc>
          <w:tcPr>
            <w:tcW w:w="735" w:type="dxa"/>
            <w:tcBorders>
              <w:top w:val="nil"/>
              <w:left w:val="nil"/>
              <w:bottom w:val="single" w:sz="4" w:space="0" w:color="auto"/>
              <w:right w:val="single" w:sz="4" w:space="0" w:color="auto"/>
            </w:tcBorders>
            <w:noWrap/>
            <w:vAlign w:val="center"/>
            <w:hideMark/>
          </w:tcPr>
          <w:p w14:paraId="0C27A89D"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687C38D8" w14:textId="77777777" w:rsidR="00DD34BA" w:rsidRPr="008161FF" w:rsidRDefault="00DD34BA" w:rsidP="00DD34BA">
            <w:pPr>
              <w:contextualSpacing/>
              <w:jc w:val="both"/>
              <w:rPr>
                <w:lang w:val="ru-RU" w:eastAsia="ru-RU"/>
              </w:rPr>
            </w:pPr>
            <w:r w:rsidRPr="008161FF">
              <w:rPr>
                <w:lang w:val="ru-RU" w:eastAsia="ru-RU"/>
              </w:rPr>
              <w:t>6</w:t>
            </w:r>
          </w:p>
        </w:tc>
        <w:tc>
          <w:tcPr>
            <w:tcW w:w="627" w:type="dxa"/>
            <w:tcBorders>
              <w:top w:val="nil"/>
              <w:left w:val="nil"/>
              <w:bottom w:val="single" w:sz="4" w:space="0" w:color="auto"/>
              <w:right w:val="single" w:sz="4" w:space="0" w:color="auto"/>
            </w:tcBorders>
            <w:noWrap/>
            <w:vAlign w:val="center"/>
            <w:hideMark/>
          </w:tcPr>
          <w:p w14:paraId="009D9DF3" w14:textId="77777777" w:rsidR="00DD34BA" w:rsidRPr="008161FF" w:rsidRDefault="00DD34BA" w:rsidP="00DD34BA">
            <w:pPr>
              <w:contextualSpacing/>
              <w:jc w:val="both"/>
              <w:rPr>
                <w:lang w:val="ru-RU" w:eastAsia="ru-RU"/>
              </w:rPr>
            </w:pPr>
            <w:r w:rsidRPr="008161FF">
              <w:rPr>
                <w:lang w:val="ru-RU" w:eastAsia="ru-RU"/>
              </w:rPr>
              <w:t>23</w:t>
            </w:r>
          </w:p>
        </w:tc>
        <w:tc>
          <w:tcPr>
            <w:tcW w:w="627" w:type="dxa"/>
            <w:tcBorders>
              <w:top w:val="nil"/>
              <w:left w:val="nil"/>
              <w:bottom w:val="single" w:sz="4" w:space="0" w:color="auto"/>
              <w:right w:val="single" w:sz="4" w:space="0" w:color="auto"/>
            </w:tcBorders>
            <w:noWrap/>
            <w:vAlign w:val="center"/>
            <w:hideMark/>
          </w:tcPr>
          <w:p w14:paraId="39C120D6" w14:textId="77777777" w:rsidR="00DD34BA" w:rsidRPr="008161FF" w:rsidRDefault="00DD34BA" w:rsidP="00DD34BA">
            <w:pPr>
              <w:contextualSpacing/>
              <w:jc w:val="both"/>
              <w:rPr>
                <w:lang w:val="ru-RU" w:eastAsia="ru-RU"/>
              </w:rPr>
            </w:pPr>
            <w:r w:rsidRPr="008161FF">
              <w:rPr>
                <w:lang w:val="ru-RU" w:eastAsia="ru-RU"/>
              </w:rPr>
              <w:t>1</w:t>
            </w:r>
          </w:p>
        </w:tc>
        <w:tc>
          <w:tcPr>
            <w:tcW w:w="781" w:type="dxa"/>
            <w:tcBorders>
              <w:top w:val="nil"/>
              <w:left w:val="nil"/>
              <w:bottom w:val="single" w:sz="4" w:space="0" w:color="auto"/>
              <w:right w:val="single" w:sz="4" w:space="0" w:color="auto"/>
            </w:tcBorders>
            <w:noWrap/>
            <w:vAlign w:val="center"/>
            <w:hideMark/>
          </w:tcPr>
          <w:p w14:paraId="41157601"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6F5CD582" w14:textId="77777777" w:rsidR="00DD34BA" w:rsidRPr="008161FF" w:rsidRDefault="00DD34BA" w:rsidP="00DD34BA">
            <w:pPr>
              <w:contextualSpacing/>
              <w:jc w:val="both"/>
              <w:rPr>
                <w:lang w:val="ru-RU" w:eastAsia="ru-RU"/>
              </w:rPr>
            </w:pPr>
            <w:r w:rsidRPr="008161FF">
              <w:rPr>
                <w:lang w:val="ru-RU" w:eastAsia="ru-RU"/>
              </w:rPr>
              <w:t>42,4</w:t>
            </w:r>
          </w:p>
        </w:tc>
        <w:tc>
          <w:tcPr>
            <w:tcW w:w="1057" w:type="dxa"/>
            <w:tcBorders>
              <w:top w:val="nil"/>
              <w:left w:val="nil"/>
              <w:bottom w:val="single" w:sz="4" w:space="0" w:color="auto"/>
              <w:right w:val="single" w:sz="4" w:space="0" w:color="auto"/>
            </w:tcBorders>
            <w:noWrap/>
            <w:vAlign w:val="center"/>
            <w:hideMark/>
          </w:tcPr>
          <w:p w14:paraId="5777D190" w14:textId="77777777" w:rsidR="00DD34BA" w:rsidRPr="008161FF" w:rsidRDefault="00DD34BA" w:rsidP="00DD34BA">
            <w:pPr>
              <w:contextualSpacing/>
              <w:jc w:val="both"/>
              <w:rPr>
                <w:lang w:val="ru-RU" w:eastAsia="ru-RU"/>
              </w:rPr>
            </w:pPr>
            <w:r w:rsidRPr="008161FF">
              <w:rPr>
                <w:lang w:val="ru-RU" w:eastAsia="ru-RU"/>
              </w:rPr>
              <w:t>96,9</w:t>
            </w:r>
          </w:p>
        </w:tc>
        <w:tc>
          <w:tcPr>
            <w:tcW w:w="851" w:type="dxa"/>
            <w:tcBorders>
              <w:top w:val="nil"/>
              <w:left w:val="nil"/>
              <w:bottom w:val="single" w:sz="4" w:space="0" w:color="auto"/>
              <w:right w:val="single" w:sz="4" w:space="0" w:color="auto"/>
            </w:tcBorders>
            <w:noWrap/>
            <w:vAlign w:val="center"/>
            <w:hideMark/>
          </w:tcPr>
          <w:p w14:paraId="2AAF6C89" w14:textId="77777777" w:rsidR="00DD34BA" w:rsidRPr="008161FF" w:rsidRDefault="00DD34BA" w:rsidP="00DD34BA">
            <w:pPr>
              <w:contextualSpacing/>
              <w:jc w:val="both"/>
              <w:rPr>
                <w:lang w:val="ru-RU" w:eastAsia="ru-RU"/>
              </w:rPr>
            </w:pPr>
            <w:r w:rsidRPr="008161FF">
              <w:rPr>
                <w:lang w:val="ru-RU" w:eastAsia="ru-RU"/>
              </w:rPr>
              <w:t>44,5</w:t>
            </w:r>
          </w:p>
        </w:tc>
        <w:tc>
          <w:tcPr>
            <w:tcW w:w="419" w:type="dxa"/>
            <w:tcBorders>
              <w:top w:val="nil"/>
              <w:left w:val="nil"/>
              <w:bottom w:val="single" w:sz="4" w:space="0" w:color="auto"/>
              <w:right w:val="single" w:sz="4" w:space="0" w:color="auto"/>
            </w:tcBorders>
            <w:noWrap/>
            <w:vAlign w:val="center"/>
            <w:hideMark/>
          </w:tcPr>
          <w:p w14:paraId="26E39AD7"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1C50DBF7"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1D1E2A68" w14:textId="77777777" w:rsidR="00DD34BA" w:rsidRPr="008161FF" w:rsidRDefault="00DD34BA" w:rsidP="00DD34BA">
            <w:pPr>
              <w:contextualSpacing/>
              <w:jc w:val="both"/>
              <w:rPr>
                <w:b/>
                <w:bCs/>
                <w:lang w:eastAsia="ru-RU"/>
              </w:rPr>
            </w:pPr>
            <w:r w:rsidRPr="008161FF">
              <w:rPr>
                <w:b/>
                <w:bCs/>
                <w:lang w:eastAsia="ru-RU"/>
              </w:rPr>
              <w:t>5б</w:t>
            </w:r>
          </w:p>
        </w:tc>
        <w:tc>
          <w:tcPr>
            <w:tcW w:w="1263" w:type="dxa"/>
            <w:tcBorders>
              <w:top w:val="nil"/>
              <w:left w:val="nil"/>
              <w:bottom w:val="single" w:sz="4" w:space="0" w:color="auto"/>
              <w:right w:val="single" w:sz="4" w:space="0" w:color="auto"/>
            </w:tcBorders>
            <w:noWrap/>
            <w:vAlign w:val="center"/>
            <w:hideMark/>
          </w:tcPr>
          <w:p w14:paraId="294D9825" w14:textId="77777777" w:rsidR="00DD34BA" w:rsidRPr="008161FF" w:rsidRDefault="00DD34BA" w:rsidP="00DD34BA">
            <w:pPr>
              <w:contextualSpacing/>
              <w:jc w:val="both"/>
              <w:rPr>
                <w:b/>
                <w:lang w:val="ru-RU" w:eastAsia="ru-RU"/>
              </w:rPr>
            </w:pPr>
            <w:r w:rsidRPr="008161FF">
              <w:rPr>
                <w:b/>
                <w:lang w:val="ru-RU" w:eastAsia="ru-RU"/>
              </w:rPr>
              <w:t>32</w:t>
            </w:r>
          </w:p>
        </w:tc>
        <w:tc>
          <w:tcPr>
            <w:tcW w:w="735" w:type="dxa"/>
            <w:tcBorders>
              <w:top w:val="nil"/>
              <w:left w:val="nil"/>
              <w:bottom w:val="single" w:sz="4" w:space="0" w:color="auto"/>
              <w:right w:val="single" w:sz="4" w:space="0" w:color="auto"/>
            </w:tcBorders>
            <w:noWrap/>
            <w:vAlign w:val="center"/>
            <w:hideMark/>
          </w:tcPr>
          <w:p w14:paraId="20D29E68"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4B13C2E3" w14:textId="77777777" w:rsidR="00DD34BA" w:rsidRPr="008161FF" w:rsidRDefault="00DD34BA" w:rsidP="00DD34BA">
            <w:pPr>
              <w:contextualSpacing/>
              <w:jc w:val="both"/>
              <w:rPr>
                <w:lang w:val="ru-RU" w:eastAsia="ru-RU"/>
              </w:rPr>
            </w:pPr>
            <w:r w:rsidRPr="008161FF">
              <w:rPr>
                <w:lang w:val="ru-RU" w:eastAsia="ru-RU"/>
              </w:rPr>
              <w:t>7</w:t>
            </w:r>
          </w:p>
        </w:tc>
        <w:tc>
          <w:tcPr>
            <w:tcW w:w="627" w:type="dxa"/>
            <w:tcBorders>
              <w:top w:val="nil"/>
              <w:left w:val="nil"/>
              <w:bottom w:val="single" w:sz="4" w:space="0" w:color="auto"/>
              <w:right w:val="single" w:sz="4" w:space="0" w:color="auto"/>
            </w:tcBorders>
            <w:noWrap/>
            <w:vAlign w:val="center"/>
            <w:hideMark/>
          </w:tcPr>
          <w:p w14:paraId="502866C4" w14:textId="77777777" w:rsidR="00DD34BA" w:rsidRPr="008161FF" w:rsidRDefault="00DD34BA" w:rsidP="00DD34BA">
            <w:pPr>
              <w:contextualSpacing/>
              <w:jc w:val="both"/>
              <w:rPr>
                <w:lang w:val="ru-RU" w:eastAsia="ru-RU"/>
              </w:rPr>
            </w:pPr>
            <w:r w:rsidRPr="008161FF">
              <w:rPr>
                <w:lang w:val="ru-RU" w:eastAsia="ru-RU"/>
              </w:rPr>
              <w:t>23</w:t>
            </w:r>
          </w:p>
        </w:tc>
        <w:tc>
          <w:tcPr>
            <w:tcW w:w="627" w:type="dxa"/>
            <w:tcBorders>
              <w:top w:val="nil"/>
              <w:left w:val="nil"/>
              <w:bottom w:val="single" w:sz="4" w:space="0" w:color="auto"/>
              <w:right w:val="single" w:sz="4" w:space="0" w:color="auto"/>
            </w:tcBorders>
            <w:noWrap/>
            <w:vAlign w:val="center"/>
            <w:hideMark/>
          </w:tcPr>
          <w:p w14:paraId="38FB410C"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19FB4D04"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58C65C42" w14:textId="77777777" w:rsidR="00DD34BA" w:rsidRPr="008161FF" w:rsidRDefault="00DD34BA" w:rsidP="00DD34BA">
            <w:pPr>
              <w:contextualSpacing/>
              <w:jc w:val="both"/>
              <w:rPr>
                <w:lang w:eastAsia="ru-RU"/>
              </w:rPr>
            </w:pPr>
            <w:r w:rsidRPr="008161FF">
              <w:rPr>
                <w:lang w:val="ru-RU" w:eastAsia="ru-RU"/>
              </w:rPr>
              <w:t>28.2</w:t>
            </w:r>
          </w:p>
        </w:tc>
        <w:tc>
          <w:tcPr>
            <w:tcW w:w="1057" w:type="dxa"/>
            <w:tcBorders>
              <w:top w:val="nil"/>
              <w:left w:val="nil"/>
              <w:bottom w:val="single" w:sz="4" w:space="0" w:color="auto"/>
              <w:right w:val="single" w:sz="4" w:space="0" w:color="auto"/>
            </w:tcBorders>
            <w:noWrap/>
            <w:vAlign w:val="center"/>
            <w:hideMark/>
          </w:tcPr>
          <w:p w14:paraId="4CCE2698"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1BAB6E29" w14:textId="77777777" w:rsidR="00DD34BA" w:rsidRPr="008161FF" w:rsidRDefault="00DD34BA" w:rsidP="00DD34BA">
            <w:pPr>
              <w:contextualSpacing/>
              <w:jc w:val="both"/>
              <w:rPr>
                <w:lang w:eastAsia="ru-RU"/>
              </w:rPr>
            </w:pPr>
            <w:r w:rsidRPr="008161FF">
              <w:rPr>
                <w:lang w:val="ru-RU" w:eastAsia="ru-RU"/>
              </w:rPr>
              <w:t>46,2</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1AADE5AD"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49647225"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65135C75" w14:textId="77777777" w:rsidR="00DD34BA" w:rsidRPr="008161FF" w:rsidRDefault="00DD34BA" w:rsidP="00DD34BA">
            <w:pPr>
              <w:contextualSpacing/>
              <w:jc w:val="both"/>
              <w:rPr>
                <w:b/>
                <w:bCs/>
                <w:lang w:eastAsia="ru-RU"/>
              </w:rPr>
            </w:pPr>
            <w:r w:rsidRPr="008161FF">
              <w:rPr>
                <w:b/>
                <w:bCs/>
                <w:lang w:eastAsia="ru-RU"/>
              </w:rPr>
              <w:t>5</w:t>
            </w:r>
          </w:p>
        </w:tc>
        <w:tc>
          <w:tcPr>
            <w:tcW w:w="1263" w:type="dxa"/>
            <w:tcBorders>
              <w:top w:val="nil"/>
              <w:left w:val="nil"/>
              <w:bottom w:val="single" w:sz="4" w:space="0" w:color="auto"/>
              <w:right w:val="single" w:sz="4" w:space="0" w:color="auto"/>
            </w:tcBorders>
            <w:noWrap/>
            <w:vAlign w:val="center"/>
            <w:hideMark/>
          </w:tcPr>
          <w:p w14:paraId="32CEEA84" w14:textId="77777777" w:rsidR="00DD34BA" w:rsidRPr="008161FF" w:rsidRDefault="00DD34BA" w:rsidP="00DD34BA">
            <w:pPr>
              <w:contextualSpacing/>
              <w:jc w:val="both"/>
              <w:rPr>
                <w:b/>
                <w:lang w:val="ru-RU" w:eastAsia="ru-RU"/>
              </w:rPr>
            </w:pPr>
            <w:r w:rsidRPr="008161FF">
              <w:rPr>
                <w:b/>
                <w:lang w:val="ru-RU" w:eastAsia="ru-RU"/>
              </w:rPr>
              <w:t>3</w:t>
            </w:r>
          </w:p>
        </w:tc>
        <w:tc>
          <w:tcPr>
            <w:tcW w:w="735" w:type="dxa"/>
            <w:tcBorders>
              <w:top w:val="nil"/>
              <w:left w:val="nil"/>
              <w:bottom w:val="single" w:sz="4" w:space="0" w:color="auto"/>
              <w:right w:val="single" w:sz="4" w:space="0" w:color="auto"/>
            </w:tcBorders>
            <w:noWrap/>
            <w:vAlign w:val="center"/>
            <w:hideMark/>
          </w:tcPr>
          <w:p w14:paraId="4707A704"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0B9F0EDC"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7009CF8E"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hideMark/>
          </w:tcPr>
          <w:p w14:paraId="436C7F49" w14:textId="77777777" w:rsidR="00DD34BA" w:rsidRPr="008161FF" w:rsidRDefault="00DD34BA" w:rsidP="00DD34BA">
            <w:pPr>
              <w:contextualSpacing/>
              <w:jc w:val="both"/>
              <w:rPr>
                <w:lang w:val="ru-RU"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345BE15F"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43E1C8C9" w14:textId="77777777" w:rsidR="00DD34BA" w:rsidRPr="008161FF" w:rsidRDefault="00DD34BA" w:rsidP="00DD34BA">
            <w:pPr>
              <w:contextualSpacing/>
              <w:jc w:val="both"/>
              <w:rPr>
                <w:lang w:eastAsia="ru-RU"/>
              </w:rPr>
            </w:pPr>
            <w:r w:rsidRPr="008161FF">
              <w:rPr>
                <w:lang w:val="ru-RU" w:eastAsia="ru-RU"/>
              </w:rPr>
              <w:t>0</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47E0A79A"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108A9DF5" w14:textId="77777777" w:rsidR="00DD34BA" w:rsidRPr="008161FF" w:rsidRDefault="00DD34BA" w:rsidP="00DD34BA">
            <w:pPr>
              <w:contextualSpacing/>
              <w:jc w:val="both"/>
              <w:rPr>
                <w:lang w:eastAsia="ru-RU"/>
              </w:rPr>
            </w:pPr>
            <w:r w:rsidRPr="008161FF">
              <w:rPr>
                <w:lang w:val="ru-RU" w:eastAsia="ru-RU"/>
              </w:rPr>
              <w:t>36</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30DA7FC5" w14:textId="77777777" w:rsidR="00DD34BA" w:rsidRPr="008161FF" w:rsidRDefault="00DD34BA" w:rsidP="00DD34BA">
            <w:pPr>
              <w:contextualSpacing/>
              <w:jc w:val="both"/>
              <w:rPr>
                <w:lang w:val="ru-RU" w:eastAsia="ru-RU"/>
              </w:rPr>
            </w:pPr>
            <w:r w:rsidRPr="008161FF">
              <w:rPr>
                <w:lang w:eastAsia="ru-RU"/>
              </w:rPr>
              <w:t>3</w:t>
            </w:r>
          </w:p>
        </w:tc>
      </w:tr>
      <w:tr w:rsidR="00DD34BA" w:rsidRPr="008161FF" w14:paraId="424F7B0A"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2D7BDD85"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03EDF643" w14:textId="77777777" w:rsidR="00DD34BA" w:rsidRPr="008161FF" w:rsidRDefault="00DD34BA" w:rsidP="00DD34BA">
            <w:pPr>
              <w:contextualSpacing/>
              <w:jc w:val="both"/>
              <w:rPr>
                <w:b/>
                <w:bCs/>
                <w:lang w:val="ru-RU" w:eastAsia="ru-RU"/>
              </w:rPr>
            </w:pPr>
            <w:r w:rsidRPr="008161FF">
              <w:rPr>
                <w:b/>
                <w:bCs/>
                <w:lang w:val="ru-RU" w:eastAsia="ru-RU"/>
              </w:rPr>
              <w:t>68</w:t>
            </w:r>
          </w:p>
        </w:tc>
        <w:tc>
          <w:tcPr>
            <w:tcW w:w="735" w:type="dxa"/>
            <w:tcBorders>
              <w:top w:val="nil"/>
              <w:left w:val="nil"/>
              <w:bottom w:val="single" w:sz="4" w:space="0" w:color="auto"/>
              <w:right w:val="single" w:sz="4" w:space="0" w:color="auto"/>
            </w:tcBorders>
            <w:noWrap/>
            <w:vAlign w:val="center"/>
            <w:hideMark/>
          </w:tcPr>
          <w:p w14:paraId="5B0D0BA1" w14:textId="77777777" w:rsidR="00DD34BA" w:rsidRPr="008161FF" w:rsidRDefault="00DD34BA" w:rsidP="00DD34BA">
            <w:pPr>
              <w:contextualSpacing/>
              <w:jc w:val="both"/>
              <w:rPr>
                <w:b/>
                <w:bCs/>
                <w:lang w:val="ru-RU" w:eastAsia="ru-RU"/>
              </w:rPr>
            </w:pPr>
            <w:r w:rsidRPr="008161FF">
              <w:rPr>
                <w:b/>
                <w:bCs/>
                <w:lang w:val="ru-RU" w:eastAsia="ru-RU"/>
              </w:rPr>
              <w:t>4</w:t>
            </w:r>
          </w:p>
        </w:tc>
        <w:tc>
          <w:tcPr>
            <w:tcW w:w="627" w:type="dxa"/>
            <w:tcBorders>
              <w:top w:val="nil"/>
              <w:left w:val="nil"/>
              <w:bottom w:val="single" w:sz="4" w:space="0" w:color="auto"/>
              <w:right w:val="single" w:sz="4" w:space="0" w:color="auto"/>
            </w:tcBorders>
            <w:noWrap/>
            <w:vAlign w:val="center"/>
            <w:hideMark/>
          </w:tcPr>
          <w:p w14:paraId="1E840E89" w14:textId="77777777" w:rsidR="00DD34BA" w:rsidRPr="008161FF" w:rsidRDefault="00DD34BA" w:rsidP="00DD34BA">
            <w:pPr>
              <w:contextualSpacing/>
              <w:jc w:val="both"/>
              <w:rPr>
                <w:b/>
                <w:bCs/>
                <w:lang w:val="ru-RU" w:eastAsia="ru-RU"/>
              </w:rPr>
            </w:pPr>
            <w:r w:rsidRPr="008161FF">
              <w:rPr>
                <w:b/>
                <w:bCs/>
                <w:lang w:val="ru-RU" w:eastAsia="ru-RU"/>
              </w:rPr>
              <w:t>13</w:t>
            </w:r>
          </w:p>
        </w:tc>
        <w:tc>
          <w:tcPr>
            <w:tcW w:w="627" w:type="dxa"/>
            <w:tcBorders>
              <w:top w:val="nil"/>
              <w:left w:val="nil"/>
              <w:bottom w:val="single" w:sz="4" w:space="0" w:color="auto"/>
              <w:right w:val="single" w:sz="4" w:space="0" w:color="auto"/>
            </w:tcBorders>
            <w:noWrap/>
            <w:vAlign w:val="center"/>
            <w:hideMark/>
          </w:tcPr>
          <w:p w14:paraId="4B2E5896" w14:textId="77777777" w:rsidR="00DD34BA" w:rsidRPr="008161FF" w:rsidRDefault="00DD34BA" w:rsidP="00DD34BA">
            <w:pPr>
              <w:contextualSpacing/>
              <w:jc w:val="both"/>
              <w:rPr>
                <w:b/>
                <w:bCs/>
                <w:lang w:val="ru-RU" w:eastAsia="ru-RU"/>
              </w:rPr>
            </w:pPr>
            <w:r w:rsidRPr="008161FF">
              <w:rPr>
                <w:b/>
                <w:bCs/>
                <w:lang w:val="ru-RU" w:eastAsia="ru-RU"/>
              </w:rPr>
              <w:t>50</w:t>
            </w:r>
          </w:p>
        </w:tc>
        <w:tc>
          <w:tcPr>
            <w:tcW w:w="627" w:type="dxa"/>
            <w:tcBorders>
              <w:top w:val="nil"/>
              <w:left w:val="nil"/>
              <w:bottom w:val="single" w:sz="4" w:space="0" w:color="auto"/>
              <w:right w:val="single" w:sz="4" w:space="0" w:color="auto"/>
            </w:tcBorders>
            <w:noWrap/>
            <w:vAlign w:val="center"/>
            <w:hideMark/>
          </w:tcPr>
          <w:p w14:paraId="4C0962E2" w14:textId="77777777" w:rsidR="00DD34BA" w:rsidRPr="008161FF" w:rsidRDefault="00DD34BA" w:rsidP="00DD34BA">
            <w:pPr>
              <w:contextualSpacing/>
              <w:jc w:val="both"/>
              <w:rPr>
                <w:b/>
                <w:bCs/>
                <w:lang w:val="ru-RU" w:eastAsia="ru-RU"/>
              </w:rPr>
            </w:pPr>
            <w:r w:rsidRPr="008161FF">
              <w:rPr>
                <w:b/>
                <w:bCs/>
                <w:lang w:val="ru-RU" w:eastAsia="ru-RU"/>
              </w:rPr>
              <w:t>1</w:t>
            </w:r>
          </w:p>
        </w:tc>
        <w:tc>
          <w:tcPr>
            <w:tcW w:w="781" w:type="dxa"/>
            <w:tcBorders>
              <w:top w:val="nil"/>
              <w:left w:val="nil"/>
              <w:bottom w:val="single" w:sz="4" w:space="0" w:color="auto"/>
              <w:right w:val="single" w:sz="4" w:space="0" w:color="auto"/>
            </w:tcBorders>
            <w:noWrap/>
            <w:vAlign w:val="center"/>
            <w:hideMark/>
          </w:tcPr>
          <w:p w14:paraId="1F2363A0"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2BB1BDB4" w14:textId="77777777" w:rsidR="00DD34BA" w:rsidRPr="008161FF" w:rsidRDefault="00DD34BA" w:rsidP="00DD34BA">
            <w:pPr>
              <w:contextualSpacing/>
              <w:jc w:val="both"/>
              <w:rPr>
                <w:b/>
                <w:bCs/>
                <w:lang w:eastAsia="ru-RU"/>
              </w:rPr>
            </w:pPr>
            <w:r w:rsidRPr="008161FF">
              <w:rPr>
                <w:b/>
                <w:bCs/>
                <w:lang w:val="ru-RU" w:eastAsia="ru-RU"/>
              </w:rPr>
              <w:t>25</w:t>
            </w:r>
            <w:r w:rsidRPr="008161FF">
              <w:rPr>
                <w:b/>
                <w:bCs/>
                <w:lang w:eastAsia="ru-RU"/>
              </w:rPr>
              <w:t>%</w:t>
            </w:r>
          </w:p>
        </w:tc>
        <w:tc>
          <w:tcPr>
            <w:tcW w:w="1057" w:type="dxa"/>
            <w:tcBorders>
              <w:top w:val="nil"/>
              <w:left w:val="nil"/>
              <w:bottom w:val="single" w:sz="4" w:space="0" w:color="auto"/>
              <w:right w:val="single" w:sz="4" w:space="0" w:color="auto"/>
            </w:tcBorders>
            <w:noWrap/>
            <w:vAlign w:val="center"/>
            <w:hideMark/>
          </w:tcPr>
          <w:p w14:paraId="5CC76E4B" w14:textId="77777777" w:rsidR="00DD34BA" w:rsidRPr="008161FF" w:rsidRDefault="00DD34BA" w:rsidP="00DD34BA">
            <w:pPr>
              <w:contextualSpacing/>
              <w:jc w:val="both"/>
              <w:rPr>
                <w:b/>
                <w:bCs/>
                <w:lang w:eastAsia="ru-RU"/>
              </w:rPr>
            </w:pPr>
            <w:r w:rsidRPr="008161FF">
              <w:rPr>
                <w:b/>
                <w:bCs/>
                <w:lang w:val="ru-RU" w:eastAsia="ru-RU"/>
              </w:rPr>
              <w:t>98,5</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69DF0D28" w14:textId="77777777" w:rsidR="00DD34BA" w:rsidRPr="008161FF" w:rsidRDefault="00DD34BA" w:rsidP="00DD34BA">
            <w:pPr>
              <w:contextualSpacing/>
              <w:jc w:val="both"/>
              <w:rPr>
                <w:b/>
                <w:bCs/>
                <w:lang w:eastAsia="ru-RU"/>
              </w:rPr>
            </w:pPr>
            <w:r w:rsidRPr="008161FF">
              <w:rPr>
                <w:b/>
                <w:bCs/>
                <w:lang w:val="ru-RU" w:eastAsia="ru-RU"/>
              </w:rPr>
              <w:t>44,8</w:t>
            </w:r>
            <w:r w:rsidRPr="008161FF">
              <w:rPr>
                <w:b/>
                <w:bCs/>
                <w:lang w:eastAsia="ru-RU"/>
              </w:rPr>
              <w:t>%</w:t>
            </w:r>
          </w:p>
        </w:tc>
        <w:tc>
          <w:tcPr>
            <w:tcW w:w="419" w:type="dxa"/>
            <w:tcBorders>
              <w:top w:val="nil"/>
              <w:left w:val="nil"/>
              <w:bottom w:val="single" w:sz="4" w:space="0" w:color="auto"/>
              <w:right w:val="single" w:sz="4" w:space="0" w:color="auto"/>
            </w:tcBorders>
            <w:noWrap/>
            <w:vAlign w:val="center"/>
            <w:hideMark/>
          </w:tcPr>
          <w:p w14:paraId="2D08B689"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3</w:t>
            </w:r>
          </w:p>
        </w:tc>
      </w:tr>
      <w:tr w:rsidR="00DD34BA" w:rsidRPr="008161FF" w14:paraId="12F3AC19"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7E2FFD3B" w14:textId="77777777" w:rsidR="00DD34BA" w:rsidRPr="008161FF" w:rsidRDefault="00DD34BA" w:rsidP="00DD34BA">
            <w:pPr>
              <w:contextualSpacing/>
              <w:jc w:val="both"/>
              <w:rPr>
                <w:b/>
                <w:bCs/>
                <w:lang w:eastAsia="ru-RU"/>
              </w:rPr>
            </w:pPr>
            <w:r w:rsidRPr="008161FF">
              <w:rPr>
                <w:b/>
                <w:bCs/>
                <w:lang w:eastAsia="ru-RU"/>
              </w:rPr>
              <w:t>6а</w:t>
            </w:r>
          </w:p>
        </w:tc>
        <w:tc>
          <w:tcPr>
            <w:tcW w:w="1263" w:type="dxa"/>
            <w:tcBorders>
              <w:top w:val="nil"/>
              <w:left w:val="nil"/>
              <w:bottom w:val="single" w:sz="4" w:space="0" w:color="auto"/>
              <w:right w:val="single" w:sz="4" w:space="0" w:color="auto"/>
            </w:tcBorders>
            <w:noWrap/>
            <w:vAlign w:val="center"/>
            <w:hideMark/>
          </w:tcPr>
          <w:p w14:paraId="1212AF08" w14:textId="77777777" w:rsidR="00DD34BA" w:rsidRPr="008161FF" w:rsidRDefault="00DD34BA" w:rsidP="00DD34BA">
            <w:pPr>
              <w:contextualSpacing/>
              <w:jc w:val="both"/>
              <w:rPr>
                <w:b/>
                <w:lang w:val="ru-RU" w:eastAsia="ru-RU"/>
              </w:rPr>
            </w:pPr>
            <w:r w:rsidRPr="008161FF">
              <w:rPr>
                <w:b/>
                <w:lang w:val="ru-RU" w:eastAsia="ru-RU"/>
              </w:rPr>
              <w:t>23</w:t>
            </w:r>
          </w:p>
        </w:tc>
        <w:tc>
          <w:tcPr>
            <w:tcW w:w="735" w:type="dxa"/>
            <w:tcBorders>
              <w:top w:val="nil"/>
              <w:left w:val="nil"/>
              <w:bottom w:val="single" w:sz="4" w:space="0" w:color="auto"/>
              <w:right w:val="single" w:sz="4" w:space="0" w:color="auto"/>
            </w:tcBorders>
            <w:noWrap/>
            <w:vAlign w:val="center"/>
            <w:hideMark/>
          </w:tcPr>
          <w:p w14:paraId="71D17D47" w14:textId="77777777" w:rsidR="00DD34BA" w:rsidRPr="008161FF" w:rsidRDefault="00DD34BA" w:rsidP="00DD34BA">
            <w:pPr>
              <w:contextualSpacing/>
              <w:jc w:val="both"/>
              <w:rPr>
                <w:lang w:eastAsia="ru-RU"/>
              </w:rPr>
            </w:pPr>
            <w:r w:rsidRPr="008161FF">
              <w:rPr>
                <w:lang w:eastAsia="ru-RU"/>
              </w:rPr>
              <w:t>1</w:t>
            </w:r>
          </w:p>
        </w:tc>
        <w:tc>
          <w:tcPr>
            <w:tcW w:w="627" w:type="dxa"/>
            <w:tcBorders>
              <w:top w:val="nil"/>
              <w:left w:val="nil"/>
              <w:bottom w:val="single" w:sz="4" w:space="0" w:color="auto"/>
              <w:right w:val="single" w:sz="4" w:space="0" w:color="auto"/>
            </w:tcBorders>
            <w:noWrap/>
            <w:vAlign w:val="center"/>
            <w:hideMark/>
          </w:tcPr>
          <w:p w14:paraId="0CBFEF8D" w14:textId="77777777" w:rsidR="00DD34BA" w:rsidRPr="008161FF" w:rsidRDefault="00DD34BA" w:rsidP="00DD34BA">
            <w:pPr>
              <w:contextualSpacing/>
              <w:jc w:val="both"/>
              <w:rPr>
                <w:lang w:val="ru-RU" w:eastAsia="ru-RU"/>
              </w:rPr>
            </w:pPr>
            <w:r w:rsidRPr="008161FF">
              <w:rPr>
                <w:lang w:val="ru-RU" w:eastAsia="ru-RU"/>
              </w:rPr>
              <w:t>12</w:t>
            </w:r>
          </w:p>
        </w:tc>
        <w:tc>
          <w:tcPr>
            <w:tcW w:w="627" w:type="dxa"/>
            <w:tcBorders>
              <w:top w:val="nil"/>
              <w:left w:val="nil"/>
              <w:bottom w:val="single" w:sz="4" w:space="0" w:color="auto"/>
              <w:right w:val="single" w:sz="4" w:space="0" w:color="auto"/>
            </w:tcBorders>
            <w:noWrap/>
            <w:vAlign w:val="center"/>
            <w:hideMark/>
          </w:tcPr>
          <w:p w14:paraId="3A55B749" w14:textId="77777777" w:rsidR="00DD34BA" w:rsidRPr="008161FF" w:rsidRDefault="00DD34BA" w:rsidP="00DD34BA">
            <w:pPr>
              <w:contextualSpacing/>
              <w:jc w:val="both"/>
              <w:rPr>
                <w:lang w:val="ru-RU" w:eastAsia="ru-RU"/>
              </w:rPr>
            </w:pPr>
            <w:r w:rsidRPr="008161FF">
              <w:rPr>
                <w:lang w:val="ru-RU" w:eastAsia="ru-RU"/>
              </w:rPr>
              <w:t>10</w:t>
            </w:r>
          </w:p>
        </w:tc>
        <w:tc>
          <w:tcPr>
            <w:tcW w:w="627" w:type="dxa"/>
            <w:tcBorders>
              <w:top w:val="nil"/>
              <w:left w:val="nil"/>
              <w:bottom w:val="single" w:sz="4" w:space="0" w:color="auto"/>
              <w:right w:val="single" w:sz="4" w:space="0" w:color="auto"/>
            </w:tcBorders>
            <w:noWrap/>
            <w:vAlign w:val="center"/>
            <w:hideMark/>
          </w:tcPr>
          <w:p w14:paraId="056534CE"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16A768AD"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2F678446" w14:textId="77777777" w:rsidR="00DD34BA" w:rsidRPr="008161FF" w:rsidRDefault="00DD34BA" w:rsidP="00DD34BA">
            <w:pPr>
              <w:contextualSpacing/>
              <w:jc w:val="both"/>
              <w:rPr>
                <w:lang w:eastAsia="ru-RU"/>
              </w:rPr>
            </w:pPr>
            <w:r w:rsidRPr="008161FF">
              <w:rPr>
                <w:lang w:val="ru-RU" w:eastAsia="ru-RU"/>
              </w:rPr>
              <w:t>56,5</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314A3996"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07900643" w14:textId="77777777" w:rsidR="00DD34BA" w:rsidRPr="008161FF" w:rsidRDefault="00DD34BA" w:rsidP="00DD34BA">
            <w:pPr>
              <w:contextualSpacing/>
              <w:jc w:val="both"/>
              <w:rPr>
                <w:lang w:eastAsia="ru-RU"/>
              </w:rPr>
            </w:pPr>
            <w:r w:rsidRPr="008161FF">
              <w:rPr>
                <w:lang w:val="ru-RU" w:eastAsia="ru-RU"/>
              </w:rPr>
              <w:t>53,4</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3B4CF8DB"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6</w:t>
            </w:r>
          </w:p>
        </w:tc>
      </w:tr>
      <w:tr w:rsidR="00DD34BA" w:rsidRPr="008161FF" w14:paraId="319B765F"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291DF9F3" w14:textId="77777777" w:rsidR="00DD34BA" w:rsidRPr="008161FF" w:rsidRDefault="00DD34BA" w:rsidP="00DD34BA">
            <w:pPr>
              <w:contextualSpacing/>
              <w:jc w:val="both"/>
              <w:rPr>
                <w:b/>
                <w:bCs/>
                <w:lang w:eastAsia="ru-RU"/>
              </w:rPr>
            </w:pPr>
            <w:r w:rsidRPr="008161FF">
              <w:rPr>
                <w:b/>
                <w:bCs/>
                <w:lang w:eastAsia="ru-RU"/>
              </w:rPr>
              <w:t>6б</w:t>
            </w:r>
          </w:p>
        </w:tc>
        <w:tc>
          <w:tcPr>
            <w:tcW w:w="1263" w:type="dxa"/>
            <w:tcBorders>
              <w:top w:val="nil"/>
              <w:left w:val="nil"/>
              <w:bottom w:val="single" w:sz="4" w:space="0" w:color="auto"/>
              <w:right w:val="single" w:sz="4" w:space="0" w:color="auto"/>
            </w:tcBorders>
            <w:noWrap/>
            <w:vAlign w:val="center"/>
            <w:hideMark/>
          </w:tcPr>
          <w:p w14:paraId="7E0AA1F6" w14:textId="77777777" w:rsidR="00DD34BA" w:rsidRPr="008161FF" w:rsidRDefault="00DD34BA" w:rsidP="00DD34BA">
            <w:pPr>
              <w:contextualSpacing/>
              <w:jc w:val="both"/>
              <w:rPr>
                <w:b/>
                <w:lang w:val="ru-RU" w:eastAsia="ru-RU"/>
              </w:rPr>
            </w:pPr>
            <w:r w:rsidRPr="008161FF">
              <w:rPr>
                <w:b/>
                <w:lang w:val="ru-RU" w:eastAsia="ru-RU"/>
              </w:rPr>
              <w:t>21</w:t>
            </w:r>
          </w:p>
        </w:tc>
        <w:tc>
          <w:tcPr>
            <w:tcW w:w="735" w:type="dxa"/>
            <w:tcBorders>
              <w:top w:val="nil"/>
              <w:left w:val="nil"/>
              <w:bottom w:val="single" w:sz="4" w:space="0" w:color="auto"/>
              <w:right w:val="single" w:sz="4" w:space="0" w:color="auto"/>
            </w:tcBorders>
            <w:noWrap/>
            <w:vAlign w:val="center"/>
            <w:hideMark/>
          </w:tcPr>
          <w:p w14:paraId="78F44D87"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4F4F3B4A" w14:textId="77777777" w:rsidR="00DD34BA" w:rsidRPr="008161FF" w:rsidRDefault="00DD34BA" w:rsidP="00DD34BA">
            <w:pPr>
              <w:contextualSpacing/>
              <w:jc w:val="both"/>
              <w:rPr>
                <w:lang w:val="ru-RU" w:eastAsia="ru-RU"/>
              </w:rPr>
            </w:pPr>
            <w:r w:rsidRPr="008161FF">
              <w:rPr>
                <w:lang w:val="ru-RU" w:eastAsia="ru-RU"/>
              </w:rPr>
              <w:t>4</w:t>
            </w:r>
          </w:p>
        </w:tc>
        <w:tc>
          <w:tcPr>
            <w:tcW w:w="627" w:type="dxa"/>
            <w:tcBorders>
              <w:top w:val="nil"/>
              <w:left w:val="nil"/>
              <w:bottom w:val="single" w:sz="4" w:space="0" w:color="auto"/>
              <w:right w:val="single" w:sz="4" w:space="0" w:color="auto"/>
            </w:tcBorders>
            <w:noWrap/>
            <w:vAlign w:val="center"/>
            <w:hideMark/>
          </w:tcPr>
          <w:p w14:paraId="2DA25A7A" w14:textId="77777777" w:rsidR="00DD34BA" w:rsidRPr="008161FF" w:rsidRDefault="00DD34BA" w:rsidP="00DD34BA">
            <w:pPr>
              <w:contextualSpacing/>
              <w:jc w:val="both"/>
              <w:rPr>
                <w:lang w:val="ru-RU" w:eastAsia="ru-RU"/>
              </w:rPr>
            </w:pPr>
            <w:r w:rsidRPr="008161FF">
              <w:rPr>
                <w:lang w:val="ru-RU" w:eastAsia="ru-RU"/>
              </w:rPr>
              <w:t>17</w:t>
            </w:r>
          </w:p>
        </w:tc>
        <w:tc>
          <w:tcPr>
            <w:tcW w:w="627" w:type="dxa"/>
            <w:tcBorders>
              <w:top w:val="nil"/>
              <w:left w:val="nil"/>
              <w:bottom w:val="single" w:sz="4" w:space="0" w:color="auto"/>
              <w:right w:val="single" w:sz="4" w:space="0" w:color="auto"/>
            </w:tcBorders>
            <w:noWrap/>
            <w:vAlign w:val="center"/>
            <w:hideMark/>
          </w:tcPr>
          <w:p w14:paraId="4875D6EE"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6BC355C7"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3FBEB405" w14:textId="77777777" w:rsidR="00DD34BA" w:rsidRPr="008161FF" w:rsidRDefault="00DD34BA" w:rsidP="00DD34BA">
            <w:pPr>
              <w:contextualSpacing/>
              <w:jc w:val="both"/>
              <w:rPr>
                <w:lang w:eastAsia="ru-RU"/>
              </w:rPr>
            </w:pPr>
            <w:r w:rsidRPr="008161FF">
              <w:rPr>
                <w:lang w:val="ru-RU" w:eastAsia="ru-RU"/>
              </w:rPr>
              <w:t>19,1</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120D000E"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17C7E391" w14:textId="77777777" w:rsidR="00DD34BA" w:rsidRPr="008161FF" w:rsidRDefault="00DD34BA" w:rsidP="00DD34BA">
            <w:pPr>
              <w:contextualSpacing/>
              <w:jc w:val="both"/>
              <w:rPr>
                <w:lang w:eastAsia="ru-RU"/>
              </w:rPr>
            </w:pPr>
            <w:r w:rsidRPr="008161FF">
              <w:rPr>
                <w:lang w:val="ru-RU" w:eastAsia="ru-RU"/>
              </w:rPr>
              <w:t>41,3</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6A71FA47"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2</w:t>
            </w:r>
          </w:p>
        </w:tc>
      </w:tr>
      <w:tr w:rsidR="00DD34BA" w:rsidRPr="008161FF" w14:paraId="78976504"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tcPr>
          <w:p w14:paraId="3418E8AA" w14:textId="77777777" w:rsidR="00DD34BA" w:rsidRPr="008161FF" w:rsidRDefault="00DD34BA" w:rsidP="00DD34BA">
            <w:pPr>
              <w:contextualSpacing/>
              <w:jc w:val="both"/>
              <w:rPr>
                <w:b/>
                <w:bCs/>
                <w:lang w:val="ru-RU" w:eastAsia="ru-RU"/>
              </w:rPr>
            </w:pPr>
            <w:r w:rsidRPr="008161FF">
              <w:rPr>
                <w:b/>
                <w:bCs/>
                <w:lang w:val="ru-RU" w:eastAsia="ru-RU"/>
              </w:rPr>
              <w:t>6в</w:t>
            </w:r>
          </w:p>
        </w:tc>
        <w:tc>
          <w:tcPr>
            <w:tcW w:w="1263" w:type="dxa"/>
            <w:tcBorders>
              <w:top w:val="nil"/>
              <w:left w:val="nil"/>
              <w:bottom w:val="single" w:sz="4" w:space="0" w:color="auto"/>
              <w:right w:val="single" w:sz="4" w:space="0" w:color="auto"/>
            </w:tcBorders>
            <w:noWrap/>
            <w:vAlign w:val="center"/>
          </w:tcPr>
          <w:p w14:paraId="3AA2868B" w14:textId="77777777" w:rsidR="00DD34BA" w:rsidRPr="008161FF" w:rsidRDefault="00DD34BA" w:rsidP="00DD34BA">
            <w:pPr>
              <w:contextualSpacing/>
              <w:jc w:val="both"/>
              <w:rPr>
                <w:lang w:val="ru-RU" w:eastAsia="ru-RU"/>
              </w:rPr>
            </w:pPr>
            <w:r w:rsidRPr="008161FF">
              <w:rPr>
                <w:lang w:val="ru-RU" w:eastAsia="ru-RU"/>
              </w:rPr>
              <w:t>22</w:t>
            </w:r>
          </w:p>
        </w:tc>
        <w:tc>
          <w:tcPr>
            <w:tcW w:w="735" w:type="dxa"/>
            <w:tcBorders>
              <w:top w:val="nil"/>
              <w:left w:val="nil"/>
              <w:bottom w:val="single" w:sz="4" w:space="0" w:color="auto"/>
              <w:right w:val="single" w:sz="4" w:space="0" w:color="auto"/>
            </w:tcBorders>
            <w:noWrap/>
            <w:vAlign w:val="center"/>
          </w:tcPr>
          <w:p w14:paraId="08105299"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tcPr>
          <w:p w14:paraId="753D71B9"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tcPr>
          <w:p w14:paraId="5140C49C" w14:textId="77777777" w:rsidR="00DD34BA" w:rsidRPr="008161FF" w:rsidRDefault="00DD34BA" w:rsidP="00DD34BA">
            <w:pPr>
              <w:contextualSpacing/>
              <w:jc w:val="both"/>
              <w:rPr>
                <w:lang w:val="ru-RU" w:eastAsia="ru-RU"/>
              </w:rPr>
            </w:pPr>
            <w:r w:rsidRPr="008161FF">
              <w:rPr>
                <w:lang w:val="ru-RU" w:eastAsia="ru-RU"/>
              </w:rPr>
              <w:t>19</w:t>
            </w:r>
          </w:p>
        </w:tc>
        <w:tc>
          <w:tcPr>
            <w:tcW w:w="627" w:type="dxa"/>
            <w:tcBorders>
              <w:top w:val="nil"/>
              <w:left w:val="nil"/>
              <w:bottom w:val="single" w:sz="4" w:space="0" w:color="auto"/>
              <w:right w:val="single" w:sz="4" w:space="0" w:color="auto"/>
            </w:tcBorders>
            <w:noWrap/>
            <w:vAlign w:val="center"/>
          </w:tcPr>
          <w:p w14:paraId="3CC37EFF"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tcPr>
          <w:p w14:paraId="32EBCCD0"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tcPr>
          <w:p w14:paraId="1B1D08AE" w14:textId="77777777" w:rsidR="00DD34BA" w:rsidRPr="008161FF" w:rsidRDefault="00DD34BA" w:rsidP="00DD34BA">
            <w:pPr>
              <w:contextualSpacing/>
              <w:jc w:val="both"/>
              <w:rPr>
                <w:lang w:val="ru-RU" w:eastAsia="ru-RU"/>
              </w:rPr>
            </w:pPr>
            <w:r w:rsidRPr="008161FF">
              <w:rPr>
                <w:lang w:val="ru-RU" w:eastAsia="ru-RU"/>
              </w:rPr>
              <w:t>13,7</w:t>
            </w:r>
          </w:p>
        </w:tc>
        <w:tc>
          <w:tcPr>
            <w:tcW w:w="1057" w:type="dxa"/>
            <w:tcBorders>
              <w:top w:val="nil"/>
              <w:left w:val="nil"/>
              <w:bottom w:val="single" w:sz="4" w:space="0" w:color="auto"/>
              <w:right w:val="single" w:sz="4" w:space="0" w:color="auto"/>
            </w:tcBorders>
            <w:noWrap/>
            <w:vAlign w:val="center"/>
          </w:tcPr>
          <w:p w14:paraId="43E2A8C4"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tcPr>
          <w:p w14:paraId="697151D3" w14:textId="77777777" w:rsidR="00DD34BA" w:rsidRPr="008161FF" w:rsidRDefault="00DD34BA" w:rsidP="00DD34BA">
            <w:pPr>
              <w:contextualSpacing/>
              <w:jc w:val="both"/>
              <w:rPr>
                <w:lang w:val="ru-RU" w:eastAsia="ru-RU"/>
              </w:rPr>
            </w:pPr>
            <w:r w:rsidRPr="008161FF">
              <w:rPr>
                <w:lang w:val="ru-RU" w:eastAsia="ru-RU"/>
              </w:rPr>
              <w:t>39,8 %</w:t>
            </w:r>
          </w:p>
        </w:tc>
        <w:tc>
          <w:tcPr>
            <w:tcW w:w="419" w:type="dxa"/>
            <w:tcBorders>
              <w:top w:val="nil"/>
              <w:left w:val="nil"/>
              <w:bottom w:val="single" w:sz="4" w:space="0" w:color="auto"/>
              <w:right w:val="single" w:sz="4" w:space="0" w:color="auto"/>
            </w:tcBorders>
            <w:noWrap/>
            <w:vAlign w:val="center"/>
          </w:tcPr>
          <w:p w14:paraId="3B5CF7B3" w14:textId="77777777" w:rsidR="00DD34BA" w:rsidRPr="008161FF" w:rsidRDefault="00DD34BA" w:rsidP="00DD34BA">
            <w:pPr>
              <w:contextualSpacing/>
              <w:jc w:val="both"/>
              <w:rPr>
                <w:lang w:val="ru-RU" w:eastAsia="ru-RU"/>
              </w:rPr>
            </w:pPr>
            <w:r w:rsidRPr="008161FF">
              <w:rPr>
                <w:lang w:val="ru-RU" w:eastAsia="ru-RU"/>
              </w:rPr>
              <w:t>3,1</w:t>
            </w:r>
          </w:p>
        </w:tc>
      </w:tr>
      <w:tr w:rsidR="00DD34BA" w:rsidRPr="008161FF" w14:paraId="7322EF8B"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630B463C" w14:textId="77777777" w:rsidR="00DD34BA" w:rsidRPr="008161FF" w:rsidRDefault="00DD34BA" w:rsidP="00DD34BA">
            <w:pPr>
              <w:contextualSpacing/>
              <w:jc w:val="both"/>
              <w:rPr>
                <w:b/>
                <w:bCs/>
                <w:lang w:val="ru-RU" w:eastAsia="ru-RU"/>
              </w:rPr>
            </w:pPr>
            <w:r w:rsidRPr="008161FF">
              <w:rPr>
                <w:b/>
                <w:bCs/>
                <w:lang w:val="ru-RU" w:eastAsia="ru-RU"/>
              </w:rPr>
              <w:t>6</w:t>
            </w:r>
          </w:p>
        </w:tc>
        <w:tc>
          <w:tcPr>
            <w:tcW w:w="1263" w:type="dxa"/>
            <w:tcBorders>
              <w:top w:val="nil"/>
              <w:left w:val="nil"/>
              <w:bottom w:val="single" w:sz="4" w:space="0" w:color="auto"/>
              <w:right w:val="single" w:sz="4" w:space="0" w:color="auto"/>
            </w:tcBorders>
            <w:noWrap/>
            <w:vAlign w:val="center"/>
            <w:hideMark/>
          </w:tcPr>
          <w:p w14:paraId="42924855" w14:textId="77777777" w:rsidR="00DD34BA" w:rsidRPr="008161FF" w:rsidRDefault="00DD34BA" w:rsidP="00DD34BA">
            <w:pPr>
              <w:contextualSpacing/>
              <w:jc w:val="both"/>
              <w:rPr>
                <w:lang w:val="ru-RU" w:eastAsia="ru-RU"/>
              </w:rPr>
            </w:pPr>
            <w:r w:rsidRPr="008161FF">
              <w:rPr>
                <w:lang w:val="ru-RU" w:eastAsia="ru-RU"/>
              </w:rPr>
              <w:t>5</w:t>
            </w:r>
          </w:p>
        </w:tc>
        <w:tc>
          <w:tcPr>
            <w:tcW w:w="735" w:type="dxa"/>
            <w:tcBorders>
              <w:top w:val="nil"/>
              <w:left w:val="nil"/>
              <w:bottom w:val="single" w:sz="4" w:space="0" w:color="auto"/>
              <w:right w:val="single" w:sz="4" w:space="0" w:color="auto"/>
            </w:tcBorders>
            <w:noWrap/>
            <w:vAlign w:val="center"/>
            <w:hideMark/>
          </w:tcPr>
          <w:p w14:paraId="00EDCB3C"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3D9A74EB"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69843715"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10421286"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51CD55C0"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hideMark/>
          </w:tcPr>
          <w:p w14:paraId="4D5F93FF" w14:textId="77777777" w:rsidR="00DD34BA" w:rsidRPr="008161FF" w:rsidRDefault="00DD34BA" w:rsidP="00DD34BA">
            <w:pPr>
              <w:contextualSpacing/>
              <w:jc w:val="both"/>
              <w:rPr>
                <w:lang w:val="ru-RU" w:eastAsia="ru-RU"/>
              </w:rPr>
            </w:pPr>
            <w:r w:rsidRPr="008161FF">
              <w:rPr>
                <w:lang w:val="ru-RU" w:eastAsia="ru-RU"/>
              </w:rPr>
              <w:t>0%</w:t>
            </w:r>
          </w:p>
        </w:tc>
        <w:tc>
          <w:tcPr>
            <w:tcW w:w="1057" w:type="dxa"/>
            <w:tcBorders>
              <w:top w:val="nil"/>
              <w:left w:val="nil"/>
              <w:bottom w:val="single" w:sz="4" w:space="0" w:color="auto"/>
              <w:right w:val="single" w:sz="4" w:space="0" w:color="auto"/>
            </w:tcBorders>
            <w:noWrap/>
            <w:vAlign w:val="center"/>
            <w:hideMark/>
          </w:tcPr>
          <w:p w14:paraId="66BD7108"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hideMark/>
          </w:tcPr>
          <w:p w14:paraId="0CA6201E" w14:textId="77777777" w:rsidR="00DD34BA" w:rsidRPr="008161FF" w:rsidRDefault="00DD34BA" w:rsidP="00DD34BA">
            <w:pPr>
              <w:contextualSpacing/>
              <w:jc w:val="both"/>
              <w:rPr>
                <w:lang w:val="ru-RU" w:eastAsia="ru-RU"/>
              </w:rPr>
            </w:pPr>
            <w:r w:rsidRPr="008161FF">
              <w:rPr>
                <w:lang w:val="ru-RU" w:eastAsia="ru-RU"/>
              </w:rPr>
              <w:t>47,2</w:t>
            </w:r>
          </w:p>
        </w:tc>
        <w:tc>
          <w:tcPr>
            <w:tcW w:w="419" w:type="dxa"/>
            <w:tcBorders>
              <w:top w:val="nil"/>
              <w:left w:val="nil"/>
              <w:bottom w:val="single" w:sz="4" w:space="0" w:color="auto"/>
              <w:right w:val="single" w:sz="4" w:space="0" w:color="auto"/>
            </w:tcBorders>
            <w:noWrap/>
            <w:vAlign w:val="center"/>
            <w:hideMark/>
          </w:tcPr>
          <w:p w14:paraId="5C2ADB11" w14:textId="77777777" w:rsidR="00DD34BA" w:rsidRPr="008161FF" w:rsidRDefault="00DD34BA" w:rsidP="00DD34BA">
            <w:pPr>
              <w:contextualSpacing/>
              <w:jc w:val="both"/>
              <w:rPr>
                <w:lang w:val="ru-RU" w:eastAsia="ru-RU"/>
              </w:rPr>
            </w:pPr>
            <w:r w:rsidRPr="008161FF">
              <w:rPr>
                <w:lang w:val="ru-RU" w:eastAsia="ru-RU"/>
              </w:rPr>
              <w:t>3,4</w:t>
            </w:r>
          </w:p>
        </w:tc>
      </w:tr>
      <w:tr w:rsidR="00DD34BA" w:rsidRPr="008161FF" w14:paraId="10BC2374"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1E4C9591"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7B12AF11" w14:textId="77777777" w:rsidR="00DD34BA" w:rsidRPr="008161FF" w:rsidRDefault="00DD34BA" w:rsidP="00DD34BA">
            <w:pPr>
              <w:contextualSpacing/>
              <w:jc w:val="both"/>
              <w:rPr>
                <w:b/>
                <w:bCs/>
                <w:lang w:val="ru-RU" w:eastAsia="ru-RU"/>
              </w:rPr>
            </w:pPr>
            <w:r w:rsidRPr="008161FF">
              <w:rPr>
                <w:b/>
                <w:bCs/>
                <w:lang w:val="ru-RU" w:eastAsia="ru-RU"/>
              </w:rPr>
              <w:t>71</w:t>
            </w:r>
          </w:p>
        </w:tc>
        <w:tc>
          <w:tcPr>
            <w:tcW w:w="735" w:type="dxa"/>
            <w:tcBorders>
              <w:top w:val="nil"/>
              <w:left w:val="nil"/>
              <w:bottom w:val="single" w:sz="4" w:space="0" w:color="auto"/>
              <w:right w:val="single" w:sz="4" w:space="0" w:color="auto"/>
            </w:tcBorders>
            <w:noWrap/>
            <w:vAlign w:val="center"/>
            <w:hideMark/>
          </w:tcPr>
          <w:p w14:paraId="16D325C0" w14:textId="77777777" w:rsidR="00DD34BA" w:rsidRPr="008161FF" w:rsidRDefault="00DD34BA" w:rsidP="00DD34BA">
            <w:pPr>
              <w:contextualSpacing/>
              <w:jc w:val="both"/>
              <w:rPr>
                <w:b/>
                <w:bCs/>
                <w:lang w:val="ru-RU" w:eastAsia="ru-RU"/>
              </w:rPr>
            </w:pPr>
            <w:r w:rsidRPr="008161FF">
              <w:rPr>
                <w:b/>
                <w:bCs/>
                <w:lang w:val="ru-RU" w:eastAsia="ru-RU"/>
              </w:rPr>
              <w:t>1</w:t>
            </w:r>
          </w:p>
        </w:tc>
        <w:tc>
          <w:tcPr>
            <w:tcW w:w="627" w:type="dxa"/>
            <w:tcBorders>
              <w:top w:val="nil"/>
              <w:left w:val="nil"/>
              <w:bottom w:val="single" w:sz="4" w:space="0" w:color="auto"/>
              <w:right w:val="single" w:sz="4" w:space="0" w:color="auto"/>
            </w:tcBorders>
            <w:noWrap/>
            <w:vAlign w:val="center"/>
            <w:hideMark/>
          </w:tcPr>
          <w:p w14:paraId="3D5BF2EB" w14:textId="77777777" w:rsidR="00DD34BA" w:rsidRPr="008161FF" w:rsidRDefault="00DD34BA" w:rsidP="00DD34BA">
            <w:pPr>
              <w:contextualSpacing/>
              <w:jc w:val="both"/>
              <w:rPr>
                <w:b/>
                <w:bCs/>
                <w:lang w:val="ru-RU" w:eastAsia="ru-RU"/>
              </w:rPr>
            </w:pPr>
            <w:r w:rsidRPr="008161FF">
              <w:rPr>
                <w:b/>
                <w:bCs/>
                <w:lang w:val="ru-RU" w:eastAsia="ru-RU"/>
              </w:rPr>
              <w:t>21</w:t>
            </w:r>
          </w:p>
        </w:tc>
        <w:tc>
          <w:tcPr>
            <w:tcW w:w="627" w:type="dxa"/>
            <w:tcBorders>
              <w:top w:val="nil"/>
              <w:left w:val="nil"/>
              <w:bottom w:val="single" w:sz="4" w:space="0" w:color="auto"/>
              <w:right w:val="single" w:sz="4" w:space="0" w:color="auto"/>
            </w:tcBorders>
            <w:noWrap/>
            <w:vAlign w:val="center"/>
            <w:hideMark/>
          </w:tcPr>
          <w:p w14:paraId="0B82F5BE" w14:textId="77777777" w:rsidR="00DD34BA" w:rsidRPr="008161FF" w:rsidRDefault="00DD34BA" w:rsidP="00DD34BA">
            <w:pPr>
              <w:contextualSpacing/>
              <w:jc w:val="both"/>
              <w:rPr>
                <w:b/>
                <w:bCs/>
                <w:lang w:val="ru-RU" w:eastAsia="ru-RU"/>
              </w:rPr>
            </w:pPr>
            <w:r w:rsidRPr="008161FF">
              <w:rPr>
                <w:b/>
                <w:bCs/>
                <w:lang w:val="ru-RU" w:eastAsia="ru-RU"/>
              </w:rPr>
              <w:t>49</w:t>
            </w:r>
          </w:p>
        </w:tc>
        <w:tc>
          <w:tcPr>
            <w:tcW w:w="627" w:type="dxa"/>
            <w:tcBorders>
              <w:top w:val="nil"/>
              <w:left w:val="nil"/>
              <w:bottom w:val="single" w:sz="4" w:space="0" w:color="auto"/>
              <w:right w:val="single" w:sz="4" w:space="0" w:color="auto"/>
            </w:tcBorders>
            <w:noWrap/>
            <w:vAlign w:val="center"/>
            <w:hideMark/>
          </w:tcPr>
          <w:p w14:paraId="3A1A41BB" w14:textId="77777777" w:rsidR="00DD34BA" w:rsidRPr="008161FF" w:rsidRDefault="00DD34BA" w:rsidP="00DD34BA">
            <w:pPr>
              <w:contextualSpacing/>
              <w:jc w:val="both"/>
              <w:rPr>
                <w:b/>
                <w:bCs/>
                <w:lang w:val="ru-RU" w:eastAsia="ru-RU"/>
              </w:rPr>
            </w:pPr>
            <w:r w:rsidRPr="008161FF">
              <w:rPr>
                <w:b/>
                <w:bCs/>
                <w:lang w:val="ru-RU" w:eastAsia="ru-RU"/>
              </w:rPr>
              <w:t>0</w:t>
            </w:r>
          </w:p>
        </w:tc>
        <w:tc>
          <w:tcPr>
            <w:tcW w:w="781" w:type="dxa"/>
            <w:tcBorders>
              <w:top w:val="nil"/>
              <w:left w:val="nil"/>
              <w:bottom w:val="single" w:sz="4" w:space="0" w:color="auto"/>
              <w:right w:val="single" w:sz="4" w:space="0" w:color="auto"/>
            </w:tcBorders>
            <w:noWrap/>
            <w:vAlign w:val="center"/>
            <w:hideMark/>
          </w:tcPr>
          <w:p w14:paraId="1C587642"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08BD74DB" w14:textId="77777777" w:rsidR="00DD34BA" w:rsidRPr="008161FF" w:rsidRDefault="00DD34BA" w:rsidP="00DD34BA">
            <w:pPr>
              <w:contextualSpacing/>
              <w:jc w:val="both"/>
              <w:rPr>
                <w:b/>
                <w:bCs/>
                <w:lang w:eastAsia="ru-RU"/>
              </w:rPr>
            </w:pPr>
            <w:r w:rsidRPr="008161FF">
              <w:rPr>
                <w:b/>
                <w:bCs/>
                <w:lang w:val="ru-RU" w:eastAsia="ru-RU"/>
              </w:rPr>
              <w:t>30,9</w:t>
            </w:r>
            <w:r w:rsidRPr="008161FF">
              <w:rPr>
                <w:b/>
                <w:bCs/>
                <w:lang w:eastAsia="ru-RU"/>
              </w:rPr>
              <w:t>%</w:t>
            </w:r>
          </w:p>
        </w:tc>
        <w:tc>
          <w:tcPr>
            <w:tcW w:w="1057" w:type="dxa"/>
            <w:tcBorders>
              <w:top w:val="nil"/>
              <w:left w:val="nil"/>
              <w:bottom w:val="single" w:sz="4" w:space="0" w:color="auto"/>
              <w:right w:val="single" w:sz="4" w:space="0" w:color="auto"/>
            </w:tcBorders>
            <w:noWrap/>
            <w:vAlign w:val="center"/>
            <w:hideMark/>
          </w:tcPr>
          <w:p w14:paraId="6738B5D8" w14:textId="77777777" w:rsidR="00DD34BA" w:rsidRPr="008161FF" w:rsidRDefault="00DD34BA" w:rsidP="00DD34BA">
            <w:pPr>
              <w:contextualSpacing/>
              <w:jc w:val="both"/>
              <w:rPr>
                <w:b/>
                <w:bCs/>
                <w:lang w:eastAsia="ru-RU"/>
              </w:rPr>
            </w:pPr>
            <w:r w:rsidRPr="008161FF">
              <w:rPr>
                <w:b/>
                <w:bCs/>
                <w:lang w:val="ru-RU" w:eastAsia="ru-RU"/>
              </w:rPr>
              <w:t>100</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05A519D5" w14:textId="77777777" w:rsidR="00DD34BA" w:rsidRPr="008161FF" w:rsidRDefault="00DD34BA" w:rsidP="00DD34BA">
            <w:pPr>
              <w:contextualSpacing/>
              <w:jc w:val="both"/>
              <w:rPr>
                <w:b/>
                <w:bCs/>
                <w:lang w:eastAsia="ru-RU"/>
              </w:rPr>
            </w:pPr>
            <w:r w:rsidRPr="008161FF">
              <w:rPr>
                <w:b/>
                <w:bCs/>
                <w:lang w:val="ru-RU" w:eastAsia="ru-RU"/>
              </w:rPr>
              <w:t>45,2</w:t>
            </w:r>
            <w:r w:rsidRPr="008161FF">
              <w:rPr>
                <w:b/>
                <w:bCs/>
                <w:lang w:eastAsia="ru-RU"/>
              </w:rPr>
              <w:t>%</w:t>
            </w:r>
          </w:p>
        </w:tc>
        <w:tc>
          <w:tcPr>
            <w:tcW w:w="419" w:type="dxa"/>
            <w:tcBorders>
              <w:top w:val="nil"/>
              <w:left w:val="nil"/>
              <w:bottom w:val="single" w:sz="4" w:space="0" w:color="auto"/>
              <w:right w:val="single" w:sz="4" w:space="0" w:color="auto"/>
            </w:tcBorders>
            <w:noWrap/>
            <w:vAlign w:val="center"/>
            <w:hideMark/>
          </w:tcPr>
          <w:p w14:paraId="29DCA53F"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3</w:t>
            </w:r>
          </w:p>
        </w:tc>
      </w:tr>
      <w:tr w:rsidR="00DD34BA" w:rsidRPr="008161FF" w14:paraId="2AA231B7"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1CA8CA25" w14:textId="77777777" w:rsidR="00DD34BA" w:rsidRPr="008161FF" w:rsidRDefault="00DD34BA" w:rsidP="00DD34BA">
            <w:pPr>
              <w:contextualSpacing/>
              <w:jc w:val="both"/>
              <w:rPr>
                <w:b/>
                <w:bCs/>
                <w:lang w:eastAsia="ru-RU"/>
              </w:rPr>
            </w:pPr>
            <w:r w:rsidRPr="008161FF">
              <w:rPr>
                <w:b/>
                <w:bCs/>
                <w:lang w:eastAsia="ru-RU"/>
              </w:rPr>
              <w:t>7а</w:t>
            </w:r>
          </w:p>
        </w:tc>
        <w:tc>
          <w:tcPr>
            <w:tcW w:w="1263" w:type="dxa"/>
            <w:tcBorders>
              <w:top w:val="nil"/>
              <w:left w:val="nil"/>
              <w:bottom w:val="single" w:sz="4" w:space="0" w:color="auto"/>
              <w:right w:val="single" w:sz="4" w:space="0" w:color="auto"/>
            </w:tcBorders>
            <w:noWrap/>
            <w:vAlign w:val="center"/>
            <w:hideMark/>
          </w:tcPr>
          <w:p w14:paraId="125FBF57" w14:textId="77777777" w:rsidR="00DD34BA" w:rsidRPr="008161FF" w:rsidRDefault="00DD34BA" w:rsidP="00DD34BA">
            <w:pPr>
              <w:contextualSpacing/>
              <w:jc w:val="both"/>
              <w:rPr>
                <w:lang w:val="ru-RU" w:eastAsia="ru-RU"/>
              </w:rPr>
            </w:pPr>
            <w:r w:rsidRPr="008161FF">
              <w:rPr>
                <w:lang w:val="ru-RU" w:eastAsia="ru-RU"/>
              </w:rPr>
              <w:t>31</w:t>
            </w:r>
          </w:p>
        </w:tc>
        <w:tc>
          <w:tcPr>
            <w:tcW w:w="735" w:type="dxa"/>
            <w:tcBorders>
              <w:top w:val="nil"/>
              <w:left w:val="nil"/>
              <w:bottom w:val="single" w:sz="4" w:space="0" w:color="auto"/>
              <w:right w:val="single" w:sz="4" w:space="0" w:color="auto"/>
            </w:tcBorders>
            <w:noWrap/>
            <w:vAlign w:val="center"/>
            <w:hideMark/>
          </w:tcPr>
          <w:p w14:paraId="7E3C3488"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66B853FE"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hideMark/>
          </w:tcPr>
          <w:p w14:paraId="487B2A96" w14:textId="77777777" w:rsidR="00DD34BA" w:rsidRPr="008161FF" w:rsidRDefault="00DD34BA" w:rsidP="00DD34BA">
            <w:pPr>
              <w:contextualSpacing/>
              <w:jc w:val="both"/>
              <w:rPr>
                <w:lang w:val="ru-RU" w:eastAsia="ru-RU"/>
              </w:rPr>
            </w:pPr>
            <w:r w:rsidRPr="008161FF">
              <w:rPr>
                <w:lang w:val="ru-RU" w:eastAsia="ru-RU"/>
              </w:rPr>
              <w:t>24</w:t>
            </w:r>
          </w:p>
        </w:tc>
        <w:tc>
          <w:tcPr>
            <w:tcW w:w="627" w:type="dxa"/>
            <w:tcBorders>
              <w:top w:val="nil"/>
              <w:left w:val="nil"/>
              <w:bottom w:val="single" w:sz="4" w:space="0" w:color="auto"/>
              <w:right w:val="single" w:sz="4" w:space="0" w:color="auto"/>
            </w:tcBorders>
            <w:noWrap/>
            <w:vAlign w:val="center"/>
            <w:hideMark/>
          </w:tcPr>
          <w:p w14:paraId="381DAB3D" w14:textId="77777777" w:rsidR="00DD34BA" w:rsidRPr="008161FF" w:rsidRDefault="00DD34BA" w:rsidP="00DD34BA">
            <w:pPr>
              <w:contextualSpacing/>
              <w:jc w:val="both"/>
              <w:rPr>
                <w:lang w:val="ru-RU" w:eastAsia="ru-RU"/>
              </w:rPr>
            </w:pPr>
            <w:r w:rsidRPr="008161FF">
              <w:rPr>
                <w:lang w:val="ru-RU" w:eastAsia="ru-RU"/>
              </w:rPr>
              <w:t>2</w:t>
            </w:r>
          </w:p>
        </w:tc>
        <w:tc>
          <w:tcPr>
            <w:tcW w:w="781" w:type="dxa"/>
            <w:tcBorders>
              <w:top w:val="nil"/>
              <w:left w:val="nil"/>
              <w:bottom w:val="single" w:sz="4" w:space="0" w:color="auto"/>
              <w:right w:val="single" w:sz="4" w:space="0" w:color="auto"/>
            </w:tcBorders>
            <w:noWrap/>
            <w:vAlign w:val="center"/>
            <w:hideMark/>
          </w:tcPr>
          <w:p w14:paraId="653F0878"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3E34BE1C" w14:textId="77777777" w:rsidR="00DD34BA" w:rsidRPr="008161FF" w:rsidRDefault="00DD34BA" w:rsidP="00DD34BA">
            <w:pPr>
              <w:contextualSpacing/>
              <w:jc w:val="both"/>
              <w:rPr>
                <w:lang w:eastAsia="ru-RU"/>
              </w:rPr>
            </w:pPr>
            <w:r w:rsidRPr="008161FF">
              <w:rPr>
                <w:lang w:val="ru-RU" w:eastAsia="ru-RU"/>
              </w:rPr>
              <w:t>16,1</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086DFBD6" w14:textId="77777777" w:rsidR="00DD34BA" w:rsidRPr="008161FF" w:rsidRDefault="00DD34BA" w:rsidP="00DD34BA">
            <w:pPr>
              <w:contextualSpacing/>
              <w:jc w:val="both"/>
              <w:rPr>
                <w:lang w:eastAsia="ru-RU"/>
              </w:rPr>
            </w:pPr>
            <w:r w:rsidRPr="008161FF">
              <w:rPr>
                <w:lang w:val="ru-RU" w:eastAsia="ru-RU"/>
              </w:rPr>
              <w:t>93,6</w:t>
            </w:r>
            <w:r w:rsidRPr="008161FF">
              <w:rPr>
                <w:lang w:eastAsia="ru-RU"/>
              </w:rPr>
              <w:t xml:space="preserve"> %</w:t>
            </w:r>
          </w:p>
        </w:tc>
        <w:tc>
          <w:tcPr>
            <w:tcW w:w="851" w:type="dxa"/>
            <w:tcBorders>
              <w:top w:val="nil"/>
              <w:left w:val="nil"/>
              <w:bottom w:val="single" w:sz="4" w:space="0" w:color="auto"/>
              <w:right w:val="single" w:sz="4" w:space="0" w:color="auto"/>
            </w:tcBorders>
            <w:noWrap/>
            <w:vAlign w:val="center"/>
            <w:hideMark/>
          </w:tcPr>
          <w:p w14:paraId="7E62F50A" w14:textId="77777777" w:rsidR="00DD34BA" w:rsidRPr="008161FF" w:rsidRDefault="00DD34BA" w:rsidP="00DD34BA">
            <w:pPr>
              <w:contextualSpacing/>
              <w:jc w:val="both"/>
              <w:rPr>
                <w:lang w:eastAsia="ru-RU"/>
              </w:rPr>
            </w:pPr>
            <w:r w:rsidRPr="008161FF">
              <w:rPr>
                <w:lang w:val="ru-RU" w:eastAsia="ru-RU"/>
              </w:rPr>
              <w:t>38,9</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355F7898"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1</w:t>
            </w:r>
          </w:p>
        </w:tc>
      </w:tr>
      <w:tr w:rsidR="00DD34BA" w:rsidRPr="008161FF" w14:paraId="62AE9B21"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2B5A12CC" w14:textId="77777777" w:rsidR="00DD34BA" w:rsidRPr="008161FF" w:rsidRDefault="00DD34BA" w:rsidP="00DD34BA">
            <w:pPr>
              <w:contextualSpacing/>
              <w:jc w:val="both"/>
              <w:rPr>
                <w:b/>
                <w:bCs/>
                <w:lang w:eastAsia="ru-RU"/>
              </w:rPr>
            </w:pPr>
            <w:r w:rsidRPr="008161FF">
              <w:rPr>
                <w:b/>
                <w:bCs/>
                <w:lang w:eastAsia="ru-RU"/>
              </w:rPr>
              <w:t>7б</w:t>
            </w:r>
          </w:p>
        </w:tc>
        <w:tc>
          <w:tcPr>
            <w:tcW w:w="1263" w:type="dxa"/>
            <w:tcBorders>
              <w:top w:val="nil"/>
              <w:left w:val="nil"/>
              <w:bottom w:val="single" w:sz="4" w:space="0" w:color="auto"/>
              <w:right w:val="single" w:sz="4" w:space="0" w:color="auto"/>
            </w:tcBorders>
            <w:noWrap/>
            <w:vAlign w:val="center"/>
            <w:hideMark/>
          </w:tcPr>
          <w:p w14:paraId="398FE35E" w14:textId="77777777" w:rsidR="00DD34BA" w:rsidRPr="008161FF" w:rsidRDefault="00DD34BA" w:rsidP="00DD34BA">
            <w:pPr>
              <w:contextualSpacing/>
              <w:jc w:val="both"/>
              <w:rPr>
                <w:lang w:val="ru-RU" w:eastAsia="ru-RU"/>
              </w:rPr>
            </w:pPr>
            <w:r w:rsidRPr="008161FF">
              <w:rPr>
                <w:lang w:val="ru-RU" w:eastAsia="ru-RU"/>
              </w:rPr>
              <w:t>33</w:t>
            </w:r>
          </w:p>
        </w:tc>
        <w:tc>
          <w:tcPr>
            <w:tcW w:w="735" w:type="dxa"/>
            <w:tcBorders>
              <w:top w:val="nil"/>
              <w:left w:val="nil"/>
              <w:bottom w:val="single" w:sz="4" w:space="0" w:color="auto"/>
              <w:right w:val="single" w:sz="4" w:space="0" w:color="auto"/>
            </w:tcBorders>
            <w:noWrap/>
            <w:vAlign w:val="center"/>
            <w:hideMark/>
          </w:tcPr>
          <w:p w14:paraId="60125D05"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3B877AC8" w14:textId="77777777" w:rsidR="00DD34BA" w:rsidRPr="008161FF" w:rsidRDefault="00DD34BA" w:rsidP="00DD34BA">
            <w:pPr>
              <w:contextualSpacing/>
              <w:jc w:val="both"/>
              <w:rPr>
                <w:lang w:val="ru-RU" w:eastAsia="ru-RU"/>
              </w:rPr>
            </w:pPr>
            <w:r w:rsidRPr="008161FF">
              <w:rPr>
                <w:lang w:val="ru-RU" w:eastAsia="ru-RU"/>
              </w:rPr>
              <w:t>11</w:t>
            </w:r>
          </w:p>
        </w:tc>
        <w:tc>
          <w:tcPr>
            <w:tcW w:w="627" w:type="dxa"/>
            <w:tcBorders>
              <w:top w:val="nil"/>
              <w:left w:val="nil"/>
              <w:bottom w:val="single" w:sz="4" w:space="0" w:color="auto"/>
              <w:right w:val="single" w:sz="4" w:space="0" w:color="auto"/>
            </w:tcBorders>
            <w:noWrap/>
            <w:vAlign w:val="center"/>
            <w:hideMark/>
          </w:tcPr>
          <w:p w14:paraId="577E2F0F" w14:textId="77777777" w:rsidR="00DD34BA" w:rsidRPr="008161FF" w:rsidRDefault="00DD34BA" w:rsidP="00DD34BA">
            <w:pPr>
              <w:contextualSpacing/>
              <w:jc w:val="both"/>
              <w:rPr>
                <w:lang w:val="ru-RU" w:eastAsia="ru-RU"/>
              </w:rPr>
            </w:pPr>
            <w:r w:rsidRPr="008161FF">
              <w:rPr>
                <w:lang w:val="ru-RU" w:eastAsia="ru-RU"/>
              </w:rPr>
              <w:t>20</w:t>
            </w:r>
          </w:p>
        </w:tc>
        <w:tc>
          <w:tcPr>
            <w:tcW w:w="627" w:type="dxa"/>
            <w:tcBorders>
              <w:top w:val="nil"/>
              <w:left w:val="nil"/>
              <w:bottom w:val="single" w:sz="4" w:space="0" w:color="auto"/>
              <w:right w:val="single" w:sz="4" w:space="0" w:color="auto"/>
            </w:tcBorders>
            <w:noWrap/>
            <w:vAlign w:val="center"/>
            <w:hideMark/>
          </w:tcPr>
          <w:p w14:paraId="1EE03B93" w14:textId="77777777" w:rsidR="00DD34BA" w:rsidRPr="008161FF" w:rsidRDefault="00DD34BA" w:rsidP="00DD34BA">
            <w:pPr>
              <w:contextualSpacing/>
              <w:jc w:val="both"/>
              <w:rPr>
                <w:lang w:val="ru-RU" w:eastAsia="ru-RU"/>
              </w:rPr>
            </w:pPr>
            <w:r w:rsidRPr="008161FF">
              <w:rPr>
                <w:lang w:val="ru-RU" w:eastAsia="ru-RU"/>
              </w:rPr>
              <w:t>1</w:t>
            </w:r>
          </w:p>
        </w:tc>
        <w:tc>
          <w:tcPr>
            <w:tcW w:w="781" w:type="dxa"/>
            <w:tcBorders>
              <w:top w:val="nil"/>
              <w:left w:val="nil"/>
              <w:bottom w:val="single" w:sz="4" w:space="0" w:color="auto"/>
              <w:right w:val="single" w:sz="4" w:space="0" w:color="auto"/>
            </w:tcBorders>
            <w:noWrap/>
            <w:vAlign w:val="center"/>
            <w:hideMark/>
          </w:tcPr>
          <w:p w14:paraId="1B5A4A2D"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hideMark/>
          </w:tcPr>
          <w:p w14:paraId="71DC56AB" w14:textId="77777777" w:rsidR="00DD34BA" w:rsidRPr="008161FF" w:rsidRDefault="00DD34BA" w:rsidP="00DD34BA">
            <w:pPr>
              <w:contextualSpacing/>
              <w:jc w:val="both"/>
              <w:rPr>
                <w:lang w:eastAsia="ru-RU"/>
              </w:rPr>
            </w:pPr>
            <w:r w:rsidRPr="008161FF">
              <w:rPr>
                <w:lang w:val="ru-RU" w:eastAsia="ru-RU"/>
              </w:rPr>
              <w:t>36,4</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2CF5D269" w14:textId="77777777" w:rsidR="00DD34BA" w:rsidRPr="008161FF" w:rsidRDefault="00DD34BA" w:rsidP="00DD34BA">
            <w:pPr>
              <w:contextualSpacing/>
              <w:jc w:val="both"/>
              <w:rPr>
                <w:lang w:eastAsia="ru-RU"/>
              </w:rPr>
            </w:pPr>
            <w:r w:rsidRPr="008161FF">
              <w:rPr>
                <w:lang w:val="ru-RU" w:eastAsia="ru-RU"/>
              </w:rPr>
              <w:t>96,9</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6D95DC62" w14:textId="77777777" w:rsidR="00DD34BA" w:rsidRPr="008161FF" w:rsidRDefault="00DD34BA" w:rsidP="00DD34BA">
            <w:pPr>
              <w:contextualSpacing/>
              <w:jc w:val="both"/>
              <w:rPr>
                <w:lang w:eastAsia="ru-RU"/>
              </w:rPr>
            </w:pPr>
            <w:r w:rsidRPr="008161FF">
              <w:rPr>
                <w:lang w:val="ru-RU" w:eastAsia="ru-RU"/>
              </w:rPr>
              <w:t>46,6</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29349E6E" w14:textId="77777777" w:rsidR="00DD34BA" w:rsidRPr="008161FF" w:rsidRDefault="00DD34BA" w:rsidP="00DD34BA">
            <w:pPr>
              <w:contextualSpacing/>
              <w:jc w:val="both"/>
              <w:rPr>
                <w:lang w:val="ru-RU" w:eastAsia="ru-RU"/>
              </w:rPr>
            </w:pPr>
            <w:r w:rsidRPr="008161FF">
              <w:rPr>
                <w:lang w:val="ru-RU" w:eastAsia="ru-RU"/>
              </w:rPr>
              <w:t>3,4</w:t>
            </w:r>
          </w:p>
        </w:tc>
      </w:tr>
      <w:tr w:rsidR="00DD34BA" w:rsidRPr="008161FF" w14:paraId="25A6721B"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5F823187" w14:textId="77777777" w:rsidR="00DD34BA" w:rsidRPr="008161FF" w:rsidRDefault="00DD34BA" w:rsidP="00DD34BA">
            <w:pPr>
              <w:contextualSpacing/>
              <w:jc w:val="both"/>
              <w:rPr>
                <w:b/>
                <w:bCs/>
                <w:lang w:eastAsia="ru-RU"/>
              </w:rPr>
            </w:pPr>
            <w:r w:rsidRPr="008161FF">
              <w:rPr>
                <w:b/>
                <w:bCs/>
                <w:lang w:eastAsia="ru-RU"/>
              </w:rPr>
              <w:t>7</w:t>
            </w:r>
          </w:p>
        </w:tc>
        <w:tc>
          <w:tcPr>
            <w:tcW w:w="1263" w:type="dxa"/>
            <w:tcBorders>
              <w:top w:val="nil"/>
              <w:left w:val="nil"/>
              <w:bottom w:val="single" w:sz="4" w:space="0" w:color="auto"/>
              <w:right w:val="single" w:sz="4" w:space="0" w:color="auto"/>
            </w:tcBorders>
            <w:noWrap/>
            <w:vAlign w:val="center"/>
            <w:hideMark/>
          </w:tcPr>
          <w:p w14:paraId="20B30181" w14:textId="77777777" w:rsidR="00DD34BA" w:rsidRPr="008161FF" w:rsidRDefault="00DD34BA" w:rsidP="00DD34BA">
            <w:pPr>
              <w:contextualSpacing/>
              <w:jc w:val="both"/>
              <w:rPr>
                <w:lang w:val="ru-RU" w:eastAsia="ru-RU"/>
              </w:rPr>
            </w:pPr>
            <w:r w:rsidRPr="008161FF">
              <w:rPr>
                <w:lang w:val="ru-RU" w:eastAsia="ru-RU"/>
              </w:rPr>
              <w:t>5</w:t>
            </w:r>
          </w:p>
        </w:tc>
        <w:tc>
          <w:tcPr>
            <w:tcW w:w="735" w:type="dxa"/>
            <w:tcBorders>
              <w:top w:val="nil"/>
              <w:left w:val="nil"/>
              <w:bottom w:val="single" w:sz="4" w:space="0" w:color="auto"/>
              <w:right w:val="single" w:sz="4" w:space="0" w:color="auto"/>
            </w:tcBorders>
            <w:noWrap/>
            <w:vAlign w:val="center"/>
            <w:hideMark/>
          </w:tcPr>
          <w:p w14:paraId="0E4D7634"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4CBC4F2E"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tcPr>
          <w:p w14:paraId="6F366A94"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tcPr>
          <w:p w14:paraId="15A3ABED"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tcPr>
          <w:p w14:paraId="430755D3"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tcPr>
          <w:p w14:paraId="0B74585F" w14:textId="77777777" w:rsidR="00DD34BA" w:rsidRPr="008161FF" w:rsidRDefault="00DD34BA" w:rsidP="00DD34BA">
            <w:pPr>
              <w:contextualSpacing/>
              <w:jc w:val="both"/>
              <w:rPr>
                <w:lang w:val="ru-RU" w:eastAsia="ru-RU"/>
              </w:rPr>
            </w:pPr>
            <w:r w:rsidRPr="008161FF">
              <w:rPr>
                <w:lang w:val="ru-RU" w:eastAsia="ru-RU"/>
              </w:rPr>
              <w:t>0%</w:t>
            </w:r>
          </w:p>
        </w:tc>
        <w:tc>
          <w:tcPr>
            <w:tcW w:w="1057" w:type="dxa"/>
            <w:tcBorders>
              <w:top w:val="nil"/>
              <w:left w:val="nil"/>
              <w:bottom w:val="single" w:sz="4" w:space="0" w:color="auto"/>
              <w:right w:val="single" w:sz="4" w:space="0" w:color="auto"/>
            </w:tcBorders>
            <w:noWrap/>
            <w:vAlign w:val="center"/>
          </w:tcPr>
          <w:p w14:paraId="096EEA64"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tcPr>
          <w:p w14:paraId="7F22A271" w14:textId="77777777" w:rsidR="00DD34BA" w:rsidRPr="008161FF" w:rsidRDefault="00DD34BA" w:rsidP="00DD34BA">
            <w:pPr>
              <w:contextualSpacing/>
              <w:jc w:val="both"/>
              <w:rPr>
                <w:lang w:val="ru-RU" w:eastAsia="ru-RU"/>
              </w:rPr>
            </w:pPr>
            <w:r w:rsidRPr="008161FF">
              <w:rPr>
                <w:lang w:val="ru-RU" w:eastAsia="ru-RU"/>
              </w:rPr>
              <w:t>36%</w:t>
            </w:r>
          </w:p>
        </w:tc>
        <w:tc>
          <w:tcPr>
            <w:tcW w:w="419" w:type="dxa"/>
            <w:tcBorders>
              <w:top w:val="nil"/>
              <w:left w:val="nil"/>
              <w:bottom w:val="single" w:sz="4" w:space="0" w:color="auto"/>
              <w:right w:val="single" w:sz="4" w:space="0" w:color="auto"/>
            </w:tcBorders>
            <w:noWrap/>
            <w:vAlign w:val="center"/>
          </w:tcPr>
          <w:p w14:paraId="6EBEB804" w14:textId="77777777" w:rsidR="00DD34BA" w:rsidRPr="008161FF" w:rsidRDefault="00DD34BA" w:rsidP="00DD34BA">
            <w:pPr>
              <w:contextualSpacing/>
              <w:jc w:val="both"/>
              <w:rPr>
                <w:lang w:val="ru-RU" w:eastAsia="ru-RU"/>
              </w:rPr>
            </w:pPr>
            <w:r w:rsidRPr="008161FF">
              <w:rPr>
                <w:lang w:val="ru-RU" w:eastAsia="ru-RU"/>
              </w:rPr>
              <w:t>3</w:t>
            </w:r>
          </w:p>
        </w:tc>
      </w:tr>
      <w:tr w:rsidR="00DD34BA" w:rsidRPr="008161FF" w14:paraId="1E58FC79"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7D744B00" w14:textId="77777777" w:rsidR="00DD34BA" w:rsidRPr="008161FF" w:rsidRDefault="00DD34BA" w:rsidP="00DD34BA">
            <w:pPr>
              <w:contextualSpacing/>
              <w:jc w:val="both"/>
              <w:rPr>
                <w:b/>
                <w:bCs/>
                <w:lang w:eastAsia="ru-RU"/>
              </w:rPr>
            </w:pPr>
            <w:r w:rsidRPr="008161FF">
              <w:rPr>
                <w:b/>
                <w:bCs/>
                <w:lang w:eastAsia="ru-RU"/>
              </w:rPr>
              <w:lastRenderedPageBreak/>
              <w:t>Итого:</w:t>
            </w:r>
          </w:p>
        </w:tc>
        <w:tc>
          <w:tcPr>
            <w:tcW w:w="1263" w:type="dxa"/>
            <w:tcBorders>
              <w:top w:val="nil"/>
              <w:left w:val="nil"/>
              <w:bottom w:val="single" w:sz="4" w:space="0" w:color="auto"/>
              <w:right w:val="single" w:sz="4" w:space="0" w:color="auto"/>
            </w:tcBorders>
            <w:noWrap/>
            <w:vAlign w:val="center"/>
            <w:hideMark/>
          </w:tcPr>
          <w:p w14:paraId="716E2CFE" w14:textId="77777777" w:rsidR="00DD34BA" w:rsidRPr="008161FF" w:rsidRDefault="00DD34BA" w:rsidP="00DD34BA">
            <w:pPr>
              <w:contextualSpacing/>
              <w:jc w:val="both"/>
              <w:rPr>
                <w:b/>
                <w:bCs/>
                <w:lang w:val="ru-RU" w:eastAsia="ru-RU"/>
              </w:rPr>
            </w:pPr>
            <w:r w:rsidRPr="008161FF">
              <w:rPr>
                <w:b/>
                <w:bCs/>
                <w:lang w:val="ru-RU" w:eastAsia="ru-RU"/>
              </w:rPr>
              <w:t>69</w:t>
            </w:r>
          </w:p>
        </w:tc>
        <w:tc>
          <w:tcPr>
            <w:tcW w:w="735" w:type="dxa"/>
            <w:tcBorders>
              <w:top w:val="nil"/>
              <w:left w:val="nil"/>
              <w:bottom w:val="single" w:sz="4" w:space="0" w:color="auto"/>
              <w:right w:val="single" w:sz="4" w:space="0" w:color="auto"/>
            </w:tcBorders>
            <w:noWrap/>
            <w:vAlign w:val="center"/>
            <w:hideMark/>
          </w:tcPr>
          <w:p w14:paraId="2AC0FEFE" w14:textId="77777777" w:rsidR="00DD34BA" w:rsidRPr="008161FF" w:rsidRDefault="00DD34BA" w:rsidP="00DD34BA">
            <w:pPr>
              <w:contextualSpacing/>
              <w:jc w:val="both"/>
              <w:rPr>
                <w:b/>
                <w:bCs/>
                <w:lang w:eastAsia="ru-RU"/>
              </w:rPr>
            </w:pPr>
            <w:r w:rsidRPr="008161FF">
              <w:rPr>
                <w:b/>
                <w:bCs/>
                <w:lang w:eastAsia="ru-RU"/>
              </w:rPr>
              <w:t>1</w:t>
            </w:r>
          </w:p>
        </w:tc>
        <w:tc>
          <w:tcPr>
            <w:tcW w:w="627" w:type="dxa"/>
            <w:tcBorders>
              <w:top w:val="nil"/>
              <w:left w:val="nil"/>
              <w:bottom w:val="single" w:sz="4" w:space="0" w:color="auto"/>
              <w:right w:val="single" w:sz="4" w:space="0" w:color="auto"/>
            </w:tcBorders>
            <w:noWrap/>
            <w:vAlign w:val="center"/>
            <w:hideMark/>
          </w:tcPr>
          <w:p w14:paraId="49030D58" w14:textId="77777777" w:rsidR="00DD34BA" w:rsidRPr="008161FF" w:rsidRDefault="00DD34BA" w:rsidP="00DD34BA">
            <w:pPr>
              <w:contextualSpacing/>
              <w:jc w:val="both"/>
              <w:rPr>
                <w:b/>
                <w:bCs/>
                <w:lang w:val="ru-RU" w:eastAsia="ru-RU"/>
              </w:rPr>
            </w:pPr>
            <w:r w:rsidRPr="008161FF">
              <w:rPr>
                <w:b/>
                <w:bCs/>
                <w:lang w:val="ru-RU" w:eastAsia="ru-RU"/>
              </w:rPr>
              <w:t>16</w:t>
            </w:r>
          </w:p>
        </w:tc>
        <w:tc>
          <w:tcPr>
            <w:tcW w:w="627" w:type="dxa"/>
            <w:tcBorders>
              <w:top w:val="nil"/>
              <w:left w:val="nil"/>
              <w:bottom w:val="single" w:sz="4" w:space="0" w:color="auto"/>
              <w:right w:val="single" w:sz="4" w:space="0" w:color="auto"/>
            </w:tcBorders>
            <w:noWrap/>
            <w:vAlign w:val="center"/>
            <w:hideMark/>
          </w:tcPr>
          <w:p w14:paraId="1523D638" w14:textId="77777777" w:rsidR="00DD34BA" w:rsidRPr="008161FF" w:rsidRDefault="00DD34BA" w:rsidP="00DD34BA">
            <w:pPr>
              <w:contextualSpacing/>
              <w:jc w:val="both"/>
              <w:rPr>
                <w:b/>
                <w:bCs/>
                <w:lang w:val="ru-RU" w:eastAsia="ru-RU"/>
              </w:rPr>
            </w:pPr>
            <w:r w:rsidRPr="008161FF">
              <w:rPr>
                <w:b/>
                <w:bCs/>
                <w:lang w:val="ru-RU" w:eastAsia="ru-RU"/>
              </w:rPr>
              <w:t>49</w:t>
            </w:r>
          </w:p>
        </w:tc>
        <w:tc>
          <w:tcPr>
            <w:tcW w:w="627" w:type="dxa"/>
            <w:tcBorders>
              <w:top w:val="nil"/>
              <w:left w:val="nil"/>
              <w:bottom w:val="single" w:sz="4" w:space="0" w:color="auto"/>
              <w:right w:val="single" w:sz="4" w:space="0" w:color="auto"/>
            </w:tcBorders>
            <w:noWrap/>
            <w:vAlign w:val="center"/>
            <w:hideMark/>
          </w:tcPr>
          <w:p w14:paraId="1ADDCF61" w14:textId="77777777" w:rsidR="00DD34BA" w:rsidRPr="008161FF" w:rsidRDefault="00DD34BA" w:rsidP="00DD34BA">
            <w:pPr>
              <w:contextualSpacing/>
              <w:jc w:val="both"/>
              <w:rPr>
                <w:b/>
                <w:bCs/>
                <w:lang w:val="ru-RU" w:eastAsia="ru-RU"/>
              </w:rPr>
            </w:pPr>
            <w:r w:rsidRPr="008161FF">
              <w:rPr>
                <w:b/>
                <w:bCs/>
                <w:lang w:val="ru-RU" w:eastAsia="ru-RU"/>
              </w:rPr>
              <w:t>3</w:t>
            </w:r>
          </w:p>
        </w:tc>
        <w:tc>
          <w:tcPr>
            <w:tcW w:w="781" w:type="dxa"/>
            <w:tcBorders>
              <w:top w:val="nil"/>
              <w:left w:val="nil"/>
              <w:bottom w:val="single" w:sz="4" w:space="0" w:color="auto"/>
              <w:right w:val="single" w:sz="4" w:space="0" w:color="auto"/>
            </w:tcBorders>
            <w:noWrap/>
            <w:vAlign w:val="center"/>
            <w:hideMark/>
          </w:tcPr>
          <w:p w14:paraId="4A697615"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4AE3E629" w14:textId="77777777" w:rsidR="00DD34BA" w:rsidRPr="008161FF" w:rsidRDefault="00DD34BA" w:rsidP="00DD34BA">
            <w:pPr>
              <w:contextualSpacing/>
              <w:jc w:val="both"/>
              <w:rPr>
                <w:b/>
                <w:bCs/>
                <w:lang w:eastAsia="ru-RU"/>
              </w:rPr>
            </w:pPr>
            <w:r w:rsidRPr="008161FF">
              <w:rPr>
                <w:b/>
                <w:bCs/>
                <w:lang w:val="ru-RU" w:eastAsia="ru-RU"/>
              </w:rPr>
              <w:t>24,6</w:t>
            </w:r>
            <w:r w:rsidRPr="008161FF">
              <w:rPr>
                <w:b/>
                <w:bCs/>
                <w:lang w:eastAsia="ru-RU"/>
              </w:rPr>
              <w:t>%</w:t>
            </w:r>
          </w:p>
        </w:tc>
        <w:tc>
          <w:tcPr>
            <w:tcW w:w="1057" w:type="dxa"/>
            <w:tcBorders>
              <w:top w:val="nil"/>
              <w:left w:val="nil"/>
              <w:bottom w:val="single" w:sz="4" w:space="0" w:color="auto"/>
              <w:right w:val="single" w:sz="4" w:space="0" w:color="auto"/>
            </w:tcBorders>
            <w:noWrap/>
            <w:vAlign w:val="center"/>
            <w:hideMark/>
          </w:tcPr>
          <w:p w14:paraId="24018744" w14:textId="77777777" w:rsidR="00DD34BA" w:rsidRPr="008161FF" w:rsidRDefault="00DD34BA" w:rsidP="00DD34BA">
            <w:pPr>
              <w:contextualSpacing/>
              <w:jc w:val="both"/>
              <w:rPr>
                <w:b/>
                <w:bCs/>
                <w:lang w:eastAsia="ru-RU"/>
              </w:rPr>
            </w:pPr>
            <w:r w:rsidRPr="008161FF">
              <w:rPr>
                <w:b/>
                <w:bCs/>
                <w:lang w:val="ru-RU" w:eastAsia="ru-RU"/>
              </w:rPr>
              <w:t>95,7</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69AF0368" w14:textId="77777777" w:rsidR="00DD34BA" w:rsidRPr="008161FF" w:rsidRDefault="00DD34BA" w:rsidP="00DD34BA">
            <w:pPr>
              <w:contextualSpacing/>
              <w:jc w:val="both"/>
              <w:rPr>
                <w:b/>
                <w:bCs/>
                <w:lang w:eastAsia="ru-RU"/>
              </w:rPr>
            </w:pPr>
            <w:r w:rsidRPr="008161FF">
              <w:rPr>
                <w:b/>
                <w:bCs/>
                <w:lang w:val="ru-RU" w:eastAsia="ru-RU"/>
              </w:rPr>
              <w:t>42,4</w:t>
            </w:r>
            <w:r w:rsidRPr="008161FF">
              <w:rPr>
                <w:b/>
                <w:bCs/>
                <w:lang w:eastAsia="ru-RU"/>
              </w:rPr>
              <w:t>%</w:t>
            </w:r>
          </w:p>
        </w:tc>
        <w:tc>
          <w:tcPr>
            <w:tcW w:w="419" w:type="dxa"/>
            <w:tcBorders>
              <w:top w:val="nil"/>
              <w:left w:val="nil"/>
              <w:bottom w:val="single" w:sz="4" w:space="0" w:color="auto"/>
              <w:right w:val="single" w:sz="4" w:space="0" w:color="auto"/>
            </w:tcBorders>
            <w:noWrap/>
            <w:vAlign w:val="center"/>
            <w:hideMark/>
          </w:tcPr>
          <w:p w14:paraId="7A22A676"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2</w:t>
            </w:r>
          </w:p>
        </w:tc>
      </w:tr>
      <w:tr w:rsidR="00DD34BA" w:rsidRPr="008161FF" w14:paraId="7A4097B4"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56DA6E52" w14:textId="77777777" w:rsidR="00DD34BA" w:rsidRPr="008161FF" w:rsidRDefault="00DD34BA" w:rsidP="00DD34BA">
            <w:pPr>
              <w:contextualSpacing/>
              <w:jc w:val="both"/>
              <w:rPr>
                <w:b/>
                <w:bCs/>
                <w:lang w:eastAsia="ru-RU"/>
              </w:rPr>
            </w:pPr>
            <w:r w:rsidRPr="008161FF">
              <w:rPr>
                <w:b/>
                <w:bCs/>
                <w:lang w:eastAsia="ru-RU"/>
              </w:rPr>
              <w:t>8а</w:t>
            </w:r>
          </w:p>
        </w:tc>
        <w:tc>
          <w:tcPr>
            <w:tcW w:w="1263" w:type="dxa"/>
            <w:tcBorders>
              <w:top w:val="nil"/>
              <w:left w:val="nil"/>
              <w:bottom w:val="single" w:sz="4" w:space="0" w:color="auto"/>
              <w:right w:val="single" w:sz="4" w:space="0" w:color="auto"/>
            </w:tcBorders>
            <w:noWrap/>
            <w:vAlign w:val="center"/>
            <w:hideMark/>
          </w:tcPr>
          <w:p w14:paraId="14C71AC1" w14:textId="77777777" w:rsidR="00DD34BA" w:rsidRPr="008161FF" w:rsidRDefault="00DD34BA" w:rsidP="00DD34BA">
            <w:pPr>
              <w:contextualSpacing/>
              <w:jc w:val="both"/>
              <w:rPr>
                <w:lang w:val="ru-RU" w:eastAsia="ru-RU"/>
              </w:rPr>
            </w:pPr>
            <w:r w:rsidRPr="008161FF">
              <w:rPr>
                <w:lang w:val="ru-RU" w:eastAsia="ru-RU"/>
              </w:rPr>
              <w:t>22</w:t>
            </w:r>
          </w:p>
        </w:tc>
        <w:tc>
          <w:tcPr>
            <w:tcW w:w="735" w:type="dxa"/>
            <w:tcBorders>
              <w:top w:val="nil"/>
              <w:left w:val="nil"/>
              <w:bottom w:val="single" w:sz="4" w:space="0" w:color="auto"/>
              <w:right w:val="single" w:sz="4" w:space="0" w:color="auto"/>
            </w:tcBorders>
            <w:noWrap/>
            <w:vAlign w:val="center"/>
            <w:hideMark/>
          </w:tcPr>
          <w:p w14:paraId="355A2539"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5E52BDA4"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hideMark/>
          </w:tcPr>
          <w:p w14:paraId="274236CA" w14:textId="77777777" w:rsidR="00DD34BA" w:rsidRPr="008161FF" w:rsidRDefault="00DD34BA" w:rsidP="00DD34BA">
            <w:pPr>
              <w:contextualSpacing/>
              <w:jc w:val="both"/>
              <w:rPr>
                <w:lang w:val="ru-RU" w:eastAsia="ru-RU"/>
              </w:rPr>
            </w:pPr>
            <w:r w:rsidRPr="008161FF">
              <w:rPr>
                <w:lang w:val="ru-RU" w:eastAsia="ru-RU"/>
              </w:rPr>
              <w:t>16</w:t>
            </w:r>
          </w:p>
        </w:tc>
        <w:tc>
          <w:tcPr>
            <w:tcW w:w="627" w:type="dxa"/>
            <w:tcBorders>
              <w:top w:val="nil"/>
              <w:left w:val="nil"/>
              <w:bottom w:val="single" w:sz="4" w:space="0" w:color="auto"/>
              <w:right w:val="single" w:sz="4" w:space="0" w:color="auto"/>
            </w:tcBorders>
            <w:noWrap/>
            <w:vAlign w:val="center"/>
            <w:hideMark/>
          </w:tcPr>
          <w:p w14:paraId="323CA0AD" w14:textId="77777777" w:rsidR="00DD34BA" w:rsidRPr="008161FF" w:rsidRDefault="00DD34BA" w:rsidP="00DD34BA">
            <w:pPr>
              <w:contextualSpacing/>
              <w:jc w:val="both"/>
              <w:rPr>
                <w:lang w:val="ru-RU" w:eastAsia="ru-RU"/>
              </w:rPr>
            </w:pPr>
            <w:r w:rsidRPr="008161FF">
              <w:rPr>
                <w:lang w:val="ru-RU" w:eastAsia="ru-RU"/>
              </w:rPr>
              <w:t>1</w:t>
            </w:r>
          </w:p>
        </w:tc>
        <w:tc>
          <w:tcPr>
            <w:tcW w:w="781" w:type="dxa"/>
            <w:tcBorders>
              <w:top w:val="nil"/>
              <w:left w:val="nil"/>
              <w:bottom w:val="single" w:sz="4" w:space="0" w:color="auto"/>
              <w:right w:val="single" w:sz="4" w:space="0" w:color="auto"/>
            </w:tcBorders>
            <w:noWrap/>
            <w:vAlign w:val="center"/>
            <w:hideMark/>
          </w:tcPr>
          <w:p w14:paraId="5AECD6A7"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4AF39B49" w14:textId="77777777" w:rsidR="00DD34BA" w:rsidRPr="008161FF" w:rsidRDefault="00DD34BA" w:rsidP="00DD34BA">
            <w:pPr>
              <w:contextualSpacing/>
              <w:jc w:val="both"/>
              <w:rPr>
                <w:lang w:eastAsia="ru-RU"/>
              </w:rPr>
            </w:pPr>
            <w:r w:rsidRPr="008161FF">
              <w:rPr>
                <w:lang w:val="ru-RU" w:eastAsia="ru-RU"/>
              </w:rPr>
              <w:t>22,7</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7E991875" w14:textId="77777777" w:rsidR="00DD34BA" w:rsidRPr="008161FF" w:rsidRDefault="00DD34BA" w:rsidP="00DD34BA">
            <w:pPr>
              <w:contextualSpacing/>
              <w:jc w:val="both"/>
              <w:rPr>
                <w:lang w:eastAsia="ru-RU"/>
              </w:rPr>
            </w:pPr>
            <w:r w:rsidRPr="008161FF">
              <w:rPr>
                <w:lang w:val="ru-RU" w:eastAsia="ru-RU"/>
              </w:rPr>
              <w:t>95,5</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524C31A5" w14:textId="77777777" w:rsidR="00DD34BA" w:rsidRPr="008161FF" w:rsidRDefault="00DD34BA" w:rsidP="00DD34BA">
            <w:pPr>
              <w:contextualSpacing/>
              <w:jc w:val="both"/>
              <w:rPr>
                <w:lang w:eastAsia="ru-RU"/>
              </w:rPr>
            </w:pPr>
            <w:r w:rsidRPr="008161FF">
              <w:rPr>
                <w:lang w:val="ru-RU" w:eastAsia="ru-RU"/>
              </w:rPr>
              <w:t>41,3</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50196B92"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2</w:t>
            </w:r>
          </w:p>
        </w:tc>
      </w:tr>
      <w:tr w:rsidR="00DD34BA" w:rsidRPr="008161FF" w14:paraId="4E390A47"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1B08C22A" w14:textId="77777777" w:rsidR="00DD34BA" w:rsidRPr="008161FF" w:rsidRDefault="00DD34BA" w:rsidP="00DD34BA">
            <w:pPr>
              <w:contextualSpacing/>
              <w:jc w:val="both"/>
              <w:rPr>
                <w:b/>
                <w:bCs/>
                <w:lang w:eastAsia="ru-RU"/>
              </w:rPr>
            </w:pPr>
            <w:r w:rsidRPr="008161FF">
              <w:rPr>
                <w:b/>
                <w:bCs/>
                <w:lang w:eastAsia="ru-RU"/>
              </w:rPr>
              <w:t>8б</w:t>
            </w:r>
          </w:p>
        </w:tc>
        <w:tc>
          <w:tcPr>
            <w:tcW w:w="1263" w:type="dxa"/>
            <w:tcBorders>
              <w:top w:val="nil"/>
              <w:left w:val="nil"/>
              <w:bottom w:val="single" w:sz="4" w:space="0" w:color="auto"/>
              <w:right w:val="single" w:sz="4" w:space="0" w:color="auto"/>
            </w:tcBorders>
            <w:noWrap/>
            <w:vAlign w:val="center"/>
            <w:hideMark/>
          </w:tcPr>
          <w:p w14:paraId="3A0D7CC8" w14:textId="77777777" w:rsidR="00DD34BA" w:rsidRPr="008161FF" w:rsidRDefault="00DD34BA" w:rsidP="00DD34BA">
            <w:pPr>
              <w:contextualSpacing/>
              <w:jc w:val="both"/>
              <w:rPr>
                <w:lang w:val="ru-RU" w:eastAsia="ru-RU"/>
              </w:rPr>
            </w:pPr>
            <w:r w:rsidRPr="008161FF">
              <w:rPr>
                <w:lang w:val="ru-RU" w:eastAsia="ru-RU"/>
              </w:rPr>
              <w:t>26</w:t>
            </w:r>
          </w:p>
        </w:tc>
        <w:tc>
          <w:tcPr>
            <w:tcW w:w="735" w:type="dxa"/>
            <w:tcBorders>
              <w:top w:val="nil"/>
              <w:left w:val="nil"/>
              <w:bottom w:val="single" w:sz="4" w:space="0" w:color="auto"/>
              <w:right w:val="single" w:sz="4" w:space="0" w:color="auto"/>
            </w:tcBorders>
            <w:noWrap/>
            <w:vAlign w:val="center"/>
            <w:hideMark/>
          </w:tcPr>
          <w:p w14:paraId="3278CEFC"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5FA97A94" w14:textId="77777777" w:rsidR="00DD34BA" w:rsidRPr="008161FF" w:rsidRDefault="00DD34BA" w:rsidP="00DD34BA">
            <w:pPr>
              <w:contextualSpacing/>
              <w:jc w:val="both"/>
              <w:rPr>
                <w:lang w:val="ru-RU" w:eastAsia="ru-RU"/>
              </w:rPr>
            </w:pPr>
            <w:r w:rsidRPr="008161FF">
              <w:rPr>
                <w:lang w:val="ru-RU" w:eastAsia="ru-RU"/>
              </w:rPr>
              <w:t>6</w:t>
            </w:r>
          </w:p>
        </w:tc>
        <w:tc>
          <w:tcPr>
            <w:tcW w:w="627" w:type="dxa"/>
            <w:tcBorders>
              <w:top w:val="nil"/>
              <w:left w:val="nil"/>
              <w:bottom w:val="single" w:sz="4" w:space="0" w:color="auto"/>
              <w:right w:val="single" w:sz="4" w:space="0" w:color="auto"/>
            </w:tcBorders>
            <w:noWrap/>
            <w:vAlign w:val="center"/>
            <w:hideMark/>
          </w:tcPr>
          <w:p w14:paraId="03D0623A" w14:textId="77777777" w:rsidR="00DD34BA" w:rsidRPr="008161FF" w:rsidRDefault="00DD34BA" w:rsidP="00DD34BA">
            <w:pPr>
              <w:contextualSpacing/>
              <w:jc w:val="both"/>
              <w:rPr>
                <w:lang w:val="ru-RU" w:eastAsia="ru-RU"/>
              </w:rPr>
            </w:pPr>
            <w:r w:rsidRPr="008161FF">
              <w:rPr>
                <w:lang w:eastAsia="ru-RU"/>
              </w:rPr>
              <w:t>2</w:t>
            </w: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6C54F21B"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11D8E801"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49491AF2" w14:textId="77777777" w:rsidR="00DD34BA" w:rsidRPr="008161FF" w:rsidRDefault="00DD34BA" w:rsidP="00DD34BA">
            <w:pPr>
              <w:contextualSpacing/>
              <w:jc w:val="both"/>
              <w:rPr>
                <w:lang w:eastAsia="ru-RU"/>
              </w:rPr>
            </w:pPr>
            <w:r w:rsidRPr="008161FF">
              <w:rPr>
                <w:lang w:val="ru-RU" w:eastAsia="ru-RU"/>
              </w:rPr>
              <w:t>23,1</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149B92AE"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2F56CBBE" w14:textId="77777777" w:rsidR="00DD34BA" w:rsidRPr="008161FF" w:rsidRDefault="00DD34BA" w:rsidP="00DD34BA">
            <w:pPr>
              <w:contextualSpacing/>
              <w:jc w:val="both"/>
              <w:rPr>
                <w:lang w:eastAsia="ru-RU"/>
              </w:rPr>
            </w:pPr>
            <w:r w:rsidRPr="008161FF">
              <w:rPr>
                <w:lang w:val="ru-RU" w:eastAsia="ru-RU"/>
              </w:rPr>
              <w:t>42,5</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2FD30A25"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2</w:t>
            </w:r>
          </w:p>
        </w:tc>
      </w:tr>
      <w:tr w:rsidR="00DD34BA" w:rsidRPr="008161FF" w14:paraId="1F570058"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tcPr>
          <w:p w14:paraId="7D4C21A7" w14:textId="77777777" w:rsidR="00DD34BA" w:rsidRPr="008161FF" w:rsidRDefault="00DD34BA" w:rsidP="00DD34BA">
            <w:pPr>
              <w:contextualSpacing/>
              <w:jc w:val="both"/>
              <w:rPr>
                <w:b/>
                <w:bCs/>
                <w:lang w:val="ru-RU" w:eastAsia="ru-RU"/>
              </w:rPr>
            </w:pPr>
            <w:r w:rsidRPr="008161FF">
              <w:rPr>
                <w:b/>
                <w:bCs/>
                <w:lang w:val="ru-RU" w:eastAsia="ru-RU"/>
              </w:rPr>
              <w:t>8в</w:t>
            </w:r>
          </w:p>
        </w:tc>
        <w:tc>
          <w:tcPr>
            <w:tcW w:w="1263" w:type="dxa"/>
            <w:tcBorders>
              <w:top w:val="nil"/>
              <w:left w:val="nil"/>
              <w:bottom w:val="single" w:sz="4" w:space="0" w:color="auto"/>
              <w:right w:val="single" w:sz="4" w:space="0" w:color="auto"/>
            </w:tcBorders>
            <w:noWrap/>
            <w:vAlign w:val="center"/>
          </w:tcPr>
          <w:p w14:paraId="6CB3F807" w14:textId="77777777" w:rsidR="00DD34BA" w:rsidRPr="008161FF" w:rsidRDefault="00DD34BA" w:rsidP="00DD34BA">
            <w:pPr>
              <w:contextualSpacing/>
              <w:jc w:val="both"/>
              <w:rPr>
                <w:lang w:val="ru-RU" w:eastAsia="ru-RU"/>
              </w:rPr>
            </w:pPr>
            <w:r w:rsidRPr="008161FF">
              <w:rPr>
                <w:lang w:val="ru-RU" w:eastAsia="ru-RU"/>
              </w:rPr>
              <w:t>24</w:t>
            </w:r>
          </w:p>
        </w:tc>
        <w:tc>
          <w:tcPr>
            <w:tcW w:w="735" w:type="dxa"/>
            <w:tcBorders>
              <w:top w:val="nil"/>
              <w:left w:val="nil"/>
              <w:bottom w:val="single" w:sz="4" w:space="0" w:color="auto"/>
              <w:right w:val="single" w:sz="4" w:space="0" w:color="auto"/>
            </w:tcBorders>
            <w:noWrap/>
            <w:vAlign w:val="center"/>
          </w:tcPr>
          <w:p w14:paraId="4F3F2831"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tcPr>
          <w:p w14:paraId="44F5BF2F"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tcPr>
          <w:p w14:paraId="22B450AF" w14:textId="77777777" w:rsidR="00DD34BA" w:rsidRPr="008161FF" w:rsidRDefault="00DD34BA" w:rsidP="00DD34BA">
            <w:pPr>
              <w:contextualSpacing/>
              <w:jc w:val="both"/>
              <w:rPr>
                <w:lang w:val="ru-RU" w:eastAsia="ru-RU"/>
              </w:rPr>
            </w:pPr>
            <w:r w:rsidRPr="008161FF">
              <w:rPr>
                <w:lang w:val="ru-RU" w:eastAsia="ru-RU"/>
              </w:rPr>
              <w:t>18</w:t>
            </w:r>
          </w:p>
        </w:tc>
        <w:tc>
          <w:tcPr>
            <w:tcW w:w="627" w:type="dxa"/>
            <w:tcBorders>
              <w:top w:val="nil"/>
              <w:left w:val="nil"/>
              <w:bottom w:val="single" w:sz="4" w:space="0" w:color="auto"/>
              <w:right w:val="single" w:sz="4" w:space="0" w:color="auto"/>
            </w:tcBorders>
            <w:noWrap/>
            <w:vAlign w:val="center"/>
          </w:tcPr>
          <w:p w14:paraId="7A87FE8C"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tcPr>
          <w:p w14:paraId="4E3D2ACF" w14:textId="77777777" w:rsidR="00DD34BA" w:rsidRPr="008161FF" w:rsidRDefault="00DD34BA" w:rsidP="00DD34BA">
            <w:pPr>
              <w:contextualSpacing/>
              <w:jc w:val="both"/>
              <w:rPr>
                <w:lang w:val="ru-RU" w:eastAsia="ru-RU"/>
              </w:rPr>
            </w:pPr>
            <w:r w:rsidRPr="008161FF">
              <w:rPr>
                <w:lang w:val="ru-RU" w:eastAsia="ru-RU"/>
              </w:rPr>
              <w:t>0</w:t>
            </w:r>
          </w:p>
        </w:tc>
        <w:tc>
          <w:tcPr>
            <w:tcW w:w="1109" w:type="dxa"/>
            <w:tcBorders>
              <w:top w:val="nil"/>
              <w:left w:val="nil"/>
              <w:bottom w:val="single" w:sz="4" w:space="0" w:color="auto"/>
              <w:right w:val="single" w:sz="4" w:space="0" w:color="auto"/>
            </w:tcBorders>
            <w:noWrap/>
            <w:vAlign w:val="center"/>
          </w:tcPr>
          <w:p w14:paraId="1BA01B0C" w14:textId="77777777" w:rsidR="00DD34BA" w:rsidRPr="008161FF" w:rsidRDefault="00DD34BA" w:rsidP="00DD34BA">
            <w:pPr>
              <w:contextualSpacing/>
              <w:jc w:val="both"/>
              <w:rPr>
                <w:lang w:val="ru-RU" w:eastAsia="ru-RU"/>
              </w:rPr>
            </w:pPr>
            <w:r w:rsidRPr="008161FF">
              <w:rPr>
                <w:lang w:val="ru-RU" w:eastAsia="ru-RU"/>
              </w:rPr>
              <w:t>25%</w:t>
            </w:r>
          </w:p>
        </w:tc>
        <w:tc>
          <w:tcPr>
            <w:tcW w:w="1057" w:type="dxa"/>
            <w:tcBorders>
              <w:top w:val="nil"/>
              <w:left w:val="nil"/>
              <w:bottom w:val="single" w:sz="4" w:space="0" w:color="auto"/>
              <w:right w:val="single" w:sz="4" w:space="0" w:color="auto"/>
            </w:tcBorders>
            <w:noWrap/>
            <w:vAlign w:val="center"/>
          </w:tcPr>
          <w:p w14:paraId="683A58A6" w14:textId="77777777" w:rsidR="00DD34BA" w:rsidRPr="008161FF" w:rsidRDefault="00DD34BA" w:rsidP="00DD34BA">
            <w:pPr>
              <w:contextualSpacing/>
              <w:jc w:val="both"/>
              <w:rPr>
                <w:lang w:val="ru-RU" w:eastAsia="ru-RU"/>
              </w:rPr>
            </w:pPr>
            <w:r w:rsidRPr="008161FF">
              <w:rPr>
                <w:lang w:val="ru-RU" w:eastAsia="ru-RU"/>
              </w:rPr>
              <w:t>100%</w:t>
            </w:r>
          </w:p>
        </w:tc>
        <w:tc>
          <w:tcPr>
            <w:tcW w:w="851" w:type="dxa"/>
            <w:tcBorders>
              <w:top w:val="nil"/>
              <w:left w:val="nil"/>
              <w:bottom w:val="single" w:sz="4" w:space="0" w:color="auto"/>
              <w:right w:val="single" w:sz="4" w:space="0" w:color="auto"/>
            </w:tcBorders>
            <w:noWrap/>
            <w:vAlign w:val="center"/>
          </w:tcPr>
          <w:p w14:paraId="2167C879" w14:textId="77777777" w:rsidR="00DD34BA" w:rsidRPr="008161FF" w:rsidRDefault="00DD34BA" w:rsidP="00DD34BA">
            <w:pPr>
              <w:contextualSpacing/>
              <w:jc w:val="both"/>
              <w:rPr>
                <w:lang w:val="ru-RU" w:eastAsia="ru-RU"/>
              </w:rPr>
            </w:pPr>
            <w:r w:rsidRPr="008161FF">
              <w:rPr>
                <w:lang w:val="ru-RU" w:eastAsia="ru-RU"/>
              </w:rPr>
              <w:t>44,5 %</w:t>
            </w:r>
          </w:p>
        </w:tc>
        <w:tc>
          <w:tcPr>
            <w:tcW w:w="419" w:type="dxa"/>
            <w:tcBorders>
              <w:top w:val="nil"/>
              <w:left w:val="nil"/>
              <w:bottom w:val="single" w:sz="4" w:space="0" w:color="auto"/>
              <w:right w:val="single" w:sz="4" w:space="0" w:color="auto"/>
            </w:tcBorders>
            <w:noWrap/>
            <w:vAlign w:val="center"/>
          </w:tcPr>
          <w:p w14:paraId="2582A093" w14:textId="77777777" w:rsidR="00DD34BA" w:rsidRPr="008161FF" w:rsidRDefault="00DD34BA" w:rsidP="00DD34BA">
            <w:pPr>
              <w:contextualSpacing/>
              <w:jc w:val="both"/>
              <w:rPr>
                <w:lang w:val="ru-RU" w:eastAsia="ru-RU"/>
              </w:rPr>
            </w:pPr>
            <w:r w:rsidRPr="008161FF">
              <w:rPr>
                <w:lang w:val="ru-RU" w:eastAsia="ru-RU"/>
              </w:rPr>
              <w:t>3,3</w:t>
            </w:r>
          </w:p>
        </w:tc>
      </w:tr>
      <w:tr w:rsidR="00DD34BA" w:rsidRPr="008161FF" w14:paraId="3C4955B7"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67B4FABF" w14:textId="77777777" w:rsidR="00DD34BA" w:rsidRPr="008161FF" w:rsidRDefault="00DD34BA" w:rsidP="00DD34BA">
            <w:pPr>
              <w:contextualSpacing/>
              <w:jc w:val="both"/>
              <w:rPr>
                <w:b/>
                <w:bCs/>
                <w:lang w:eastAsia="ru-RU"/>
              </w:rPr>
            </w:pPr>
            <w:r w:rsidRPr="008161FF">
              <w:rPr>
                <w:b/>
                <w:bCs/>
                <w:lang w:eastAsia="ru-RU"/>
              </w:rPr>
              <w:t xml:space="preserve"> 8</w:t>
            </w:r>
          </w:p>
        </w:tc>
        <w:tc>
          <w:tcPr>
            <w:tcW w:w="1263" w:type="dxa"/>
            <w:tcBorders>
              <w:top w:val="nil"/>
              <w:left w:val="nil"/>
              <w:bottom w:val="single" w:sz="4" w:space="0" w:color="auto"/>
              <w:right w:val="single" w:sz="4" w:space="0" w:color="auto"/>
            </w:tcBorders>
            <w:noWrap/>
            <w:vAlign w:val="center"/>
            <w:hideMark/>
          </w:tcPr>
          <w:p w14:paraId="250455DE" w14:textId="77777777" w:rsidR="00DD34BA" w:rsidRPr="008161FF" w:rsidRDefault="00DD34BA" w:rsidP="00DD34BA">
            <w:pPr>
              <w:contextualSpacing/>
              <w:jc w:val="both"/>
              <w:rPr>
                <w:lang w:val="ru-RU" w:eastAsia="ru-RU"/>
              </w:rPr>
            </w:pPr>
            <w:r w:rsidRPr="008161FF">
              <w:rPr>
                <w:lang w:val="ru-RU" w:eastAsia="ru-RU"/>
              </w:rPr>
              <w:t>5</w:t>
            </w:r>
          </w:p>
        </w:tc>
        <w:tc>
          <w:tcPr>
            <w:tcW w:w="735" w:type="dxa"/>
            <w:tcBorders>
              <w:top w:val="nil"/>
              <w:left w:val="nil"/>
              <w:bottom w:val="single" w:sz="4" w:space="0" w:color="auto"/>
              <w:right w:val="single" w:sz="4" w:space="0" w:color="auto"/>
            </w:tcBorders>
            <w:noWrap/>
            <w:vAlign w:val="center"/>
            <w:hideMark/>
          </w:tcPr>
          <w:p w14:paraId="325EEF61"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7F122BE2"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772A8086"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hideMark/>
          </w:tcPr>
          <w:p w14:paraId="34918599" w14:textId="77777777" w:rsidR="00DD34BA" w:rsidRPr="008161FF" w:rsidRDefault="00DD34BA" w:rsidP="00DD34BA">
            <w:pPr>
              <w:contextualSpacing/>
              <w:jc w:val="both"/>
              <w:rPr>
                <w:lang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4DBF0E3B"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3591CA7F" w14:textId="77777777" w:rsidR="00DD34BA" w:rsidRPr="008161FF" w:rsidRDefault="00DD34BA" w:rsidP="00DD34BA">
            <w:pPr>
              <w:contextualSpacing/>
              <w:jc w:val="both"/>
              <w:rPr>
                <w:lang w:eastAsia="ru-RU"/>
              </w:rPr>
            </w:pPr>
            <w:r w:rsidRPr="008161FF">
              <w:rPr>
                <w:lang w:val="ru-RU" w:eastAsia="ru-RU"/>
              </w:rPr>
              <w:t>40</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3512348B"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16767A23" w14:textId="77777777" w:rsidR="00DD34BA" w:rsidRPr="008161FF" w:rsidRDefault="00DD34BA" w:rsidP="00DD34BA">
            <w:pPr>
              <w:contextualSpacing/>
              <w:jc w:val="both"/>
              <w:rPr>
                <w:lang w:eastAsia="ru-RU"/>
              </w:rPr>
            </w:pPr>
            <w:r w:rsidRPr="008161FF">
              <w:rPr>
                <w:lang w:val="ru-RU" w:eastAsia="ru-RU"/>
              </w:rPr>
              <w:t>47,2</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5A3848AF"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,4</w:t>
            </w:r>
          </w:p>
        </w:tc>
      </w:tr>
      <w:tr w:rsidR="00DD34BA" w:rsidRPr="008161FF" w14:paraId="4E6FFE28"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646A15C9"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54D2A4B9" w14:textId="77777777" w:rsidR="00DD34BA" w:rsidRPr="008161FF" w:rsidRDefault="00DD34BA" w:rsidP="00DD34BA">
            <w:pPr>
              <w:contextualSpacing/>
              <w:jc w:val="both"/>
              <w:rPr>
                <w:b/>
                <w:bCs/>
                <w:lang w:val="ru-RU" w:eastAsia="ru-RU"/>
              </w:rPr>
            </w:pPr>
            <w:r w:rsidRPr="008161FF">
              <w:rPr>
                <w:b/>
                <w:bCs/>
                <w:lang w:val="ru-RU" w:eastAsia="ru-RU"/>
              </w:rPr>
              <w:t>77</w:t>
            </w:r>
          </w:p>
        </w:tc>
        <w:tc>
          <w:tcPr>
            <w:tcW w:w="735" w:type="dxa"/>
            <w:tcBorders>
              <w:top w:val="nil"/>
              <w:left w:val="nil"/>
              <w:bottom w:val="single" w:sz="4" w:space="0" w:color="auto"/>
              <w:right w:val="single" w:sz="4" w:space="0" w:color="auto"/>
            </w:tcBorders>
            <w:noWrap/>
            <w:vAlign w:val="center"/>
            <w:hideMark/>
          </w:tcPr>
          <w:p w14:paraId="30062BD8" w14:textId="77777777" w:rsidR="00DD34BA" w:rsidRPr="008161FF" w:rsidRDefault="00DD34BA" w:rsidP="00DD34BA">
            <w:pPr>
              <w:contextualSpacing/>
              <w:jc w:val="both"/>
              <w:rPr>
                <w:b/>
                <w:bCs/>
                <w:lang w:val="ru-RU" w:eastAsia="ru-RU"/>
              </w:rPr>
            </w:pPr>
            <w:r w:rsidRPr="008161FF">
              <w:rPr>
                <w:b/>
                <w:bCs/>
                <w:lang w:val="ru-RU" w:eastAsia="ru-RU"/>
              </w:rPr>
              <w:t>1</w:t>
            </w:r>
          </w:p>
        </w:tc>
        <w:tc>
          <w:tcPr>
            <w:tcW w:w="627" w:type="dxa"/>
            <w:tcBorders>
              <w:top w:val="nil"/>
              <w:left w:val="nil"/>
              <w:bottom w:val="single" w:sz="4" w:space="0" w:color="auto"/>
              <w:right w:val="single" w:sz="4" w:space="0" w:color="auto"/>
            </w:tcBorders>
            <w:noWrap/>
            <w:vAlign w:val="center"/>
            <w:hideMark/>
          </w:tcPr>
          <w:p w14:paraId="77CCC0C0" w14:textId="77777777" w:rsidR="00DD34BA" w:rsidRPr="008161FF" w:rsidRDefault="00DD34BA" w:rsidP="00DD34BA">
            <w:pPr>
              <w:contextualSpacing/>
              <w:jc w:val="both"/>
              <w:rPr>
                <w:b/>
                <w:bCs/>
                <w:lang w:val="ru-RU" w:eastAsia="ru-RU"/>
              </w:rPr>
            </w:pPr>
            <w:r w:rsidRPr="008161FF">
              <w:rPr>
                <w:b/>
                <w:bCs/>
                <w:lang w:val="ru-RU" w:eastAsia="ru-RU"/>
              </w:rPr>
              <w:t>18</w:t>
            </w:r>
          </w:p>
        </w:tc>
        <w:tc>
          <w:tcPr>
            <w:tcW w:w="627" w:type="dxa"/>
            <w:tcBorders>
              <w:top w:val="nil"/>
              <w:left w:val="nil"/>
              <w:bottom w:val="single" w:sz="4" w:space="0" w:color="auto"/>
              <w:right w:val="single" w:sz="4" w:space="0" w:color="auto"/>
            </w:tcBorders>
            <w:noWrap/>
            <w:vAlign w:val="center"/>
            <w:hideMark/>
          </w:tcPr>
          <w:p w14:paraId="050B8A4D" w14:textId="77777777" w:rsidR="00DD34BA" w:rsidRPr="008161FF" w:rsidRDefault="00DD34BA" w:rsidP="00DD34BA">
            <w:pPr>
              <w:contextualSpacing/>
              <w:jc w:val="both"/>
              <w:rPr>
                <w:b/>
                <w:bCs/>
                <w:lang w:val="ru-RU" w:eastAsia="ru-RU"/>
              </w:rPr>
            </w:pPr>
            <w:r w:rsidRPr="008161FF">
              <w:rPr>
                <w:b/>
                <w:bCs/>
                <w:lang w:val="ru-RU" w:eastAsia="ru-RU"/>
              </w:rPr>
              <w:t>57</w:t>
            </w:r>
          </w:p>
        </w:tc>
        <w:tc>
          <w:tcPr>
            <w:tcW w:w="627" w:type="dxa"/>
            <w:tcBorders>
              <w:top w:val="nil"/>
              <w:left w:val="nil"/>
              <w:bottom w:val="single" w:sz="4" w:space="0" w:color="auto"/>
              <w:right w:val="single" w:sz="4" w:space="0" w:color="auto"/>
            </w:tcBorders>
            <w:noWrap/>
            <w:vAlign w:val="center"/>
            <w:hideMark/>
          </w:tcPr>
          <w:p w14:paraId="26C56BE3" w14:textId="77777777" w:rsidR="00DD34BA" w:rsidRPr="008161FF" w:rsidRDefault="00DD34BA" w:rsidP="00DD34BA">
            <w:pPr>
              <w:contextualSpacing/>
              <w:jc w:val="both"/>
              <w:rPr>
                <w:b/>
                <w:bCs/>
                <w:lang w:val="ru-RU" w:eastAsia="ru-RU"/>
              </w:rPr>
            </w:pPr>
            <w:r w:rsidRPr="008161FF">
              <w:rPr>
                <w:b/>
                <w:bCs/>
                <w:lang w:val="ru-RU" w:eastAsia="ru-RU"/>
              </w:rPr>
              <w:t>1</w:t>
            </w:r>
          </w:p>
        </w:tc>
        <w:tc>
          <w:tcPr>
            <w:tcW w:w="781" w:type="dxa"/>
            <w:tcBorders>
              <w:top w:val="nil"/>
              <w:left w:val="nil"/>
              <w:bottom w:val="single" w:sz="4" w:space="0" w:color="auto"/>
              <w:right w:val="single" w:sz="4" w:space="0" w:color="auto"/>
            </w:tcBorders>
            <w:noWrap/>
            <w:vAlign w:val="center"/>
            <w:hideMark/>
          </w:tcPr>
          <w:p w14:paraId="7EC8BAFA"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75BA0F04" w14:textId="77777777" w:rsidR="00DD34BA" w:rsidRPr="008161FF" w:rsidRDefault="00DD34BA" w:rsidP="00DD34BA">
            <w:pPr>
              <w:contextualSpacing/>
              <w:jc w:val="both"/>
              <w:rPr>
                <w:b/>
                <w:bCs/>
                <w:lang w:eastAsia="ru-RU"/>
              </w:rPr>
            </w:pPr>
            <w:r w:rsidRPr="008161FF">
              <w:rPr>
                <w:b/>
                <w:bCs/>
                <w:lang w:val="ru-RU" w:eastAsia="ru-RU"/>
              </w:rPr>
              <w:t>24,7</w:t>
            </w:r>
            <w:r w:rsidRPr="008161FF">
              <w:rPr>
                <w:b/>
                <w:bCs/>
                <w:lang w:eastAsia="ru-RU"/>
              </w:rPr>
              <w:t>%</w:t>
            </w:r>
          </w:p>
        </w:tc>
        <w:tc>
          <w:tcPr>
            <w:tcW w:w="1057" w:type="dxa"/>
            <w:tcBorders>
              <w:top w:val="nil"/>
              <w:left w:val="nil"/>
              <w:bottom w:val="single" w:sz="4" w:space="0" w:color="auto"/>
              <w:right w:val="single" w:sz="4" w:space="0" w:color="auto"/>
            </w:tcBorders>
            <w:noWrap/>
            <w:vAlign w:val="center"/>
            <w:hideMark/>
          </w:tcPr>
          <w:p w14:paraId="7DDEF294" w14:textId="77777777" w:rsidR="00DD34BA" w:rsidRPr="008161FF" w:rsidRDefault="00DD34BA" w:rsidP="00DD34BA">
            <w:pPr>
              <w:contextualSpacing/>
              <w:jc w:val="both"/>
              <w:rPr>
                <w:b/>
                <w:bCs/>
                <w:lang w:eastAsia="ru-RU"/>
              </w:rPr>
            </w:pPr>
            <w:r w:rsidRPr="008161FF">
              <w:rPr>
                <w:b/>
                <w:bCs/>
                <w:lang w:val="ru-RU" w:eastAsia="ru-RU"/>
              </w:rPr>
              <w:t>98,7</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6D0D07C8" w14:textId="77777777" w:rsidR="00DD34BA" w:rsidRPr="008161FF" w:rsidRDefault="00DD34BA" w:rsidP="00DD34BA">
            <w:pPr>
              <w:contextualSpacing/>
              <w:jc w:val="both"/>
              <w:rPr>
                <w:b/>
                <w:bCs/>
                <w:lang w:eastAsia="ru-RU"/>
              </w:rPr>
            </w:pPr>
            <w:r w:rsidRPr="008161FF">
              <w:rPr>
                <w:b/>
                <w:bCs/>
                <w:lang w:val="ru-RU" w:eastAsia="ru-RU"/>
              </w:rPr>
              <w:t>431</w:t>
            </w:r>
            <w:r w:rsidRPr="008161FF">
              <w:rPr>
                <w:b/>
                <w:bCs/>
                <w:lang w:eastAsia="ru-RU"/>
              </w:rPr>
              <w:t>%</w:t>
            </w:r>
          </w:p>
        </w:tc>
        <w:tc>
          <w:tcPr>
            <w:tcW w:w="419" w:type="dxa"/>
            <w:tcBorders>
              <w:top w:val="nil"/>
              <w:left w:val="nil"/>
              <w:bottom w:val="single" w:sz="4" w:space="0" w:color="auto"/>
              <w:right w:val="single" w:sz="4" w:space="0" w:color="auto"/>
            </w:tcBorders>
            <w:noWrap/>
            <w:vAlign w:val="center"/>
            <w:hideMark/>
          </w:tcPr>
          <w:p w14:paraId="27F072C7"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3</w:t>
            </w:r>
          </w:p>
        </w:tc>
      </w:tr>
      <w:tr w:rsidR="00DD34BA" w:rsidRPr="008161FF" w14:paraId="2E17B29E"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39761169" w14:textId="77777777" w:rsidR="00DD34BA" w:rsidRPr="008161FF" w:rsidRDefault="00DD34BA" w:rsidP="00DD34BA">
            <w:pPr>
              <w:contextualSpacing/>
              <w:jc w:val="both"/>
              <w:rPr>
                <w:b/>
                <w:bCs/>
                <w:lang w:eastAsia="ru-RU"/>
              </w:rPr>
            </w:pPr>
            <w:r w:rsidRPr="008161FF">
              <w:rPr>
                <w:b/>
                <w:bCs/>
                <w:lang w:eastAsia="ru-RU"/>
              </w:rPr>
              <w:t>9а</w:t>
            </w:r>
          </w:p>
        </w:tc>
        <w:tc>
          <w:tcPr>
            <w:tcW w:w="1263" w:type="dxa"/>
            <w:tcBorders>
              <w:top w:val="nil"/>
              <w:left w:val="nil"/>
              <w:bottom w:val="single" w:sz="4" w:space="0" w:color="auto"/>
              <w:right w:val="single" w:sz="4" w:space="0" w:color="auto"/>
            </w:tcBorders>
            <w:noWrap/>
            <w:vAlign w:val="center"/>
            <w:hideMark/>
          </w:tcPr>
          <w:p w14:paraId="0186AA90" w14:textId="77777777" w:rsidR="00DD34BA" w:rsidRPr="008161FF" w:rsidRDefault="00DD34BA" w:rsidP="00DD34BA">
            <w:pPr>
              <w:contextualSpacing/>
              <w:jc w:val="both"/>
              <w:rPr>
                <w:lang w:val="ru-RU" w:eastAsia="ru-RU"/>
              </w:rPr>
            </w:pPr>
            <w:r w:rsidRPr="008161FF">
              <w:rPr>
                <w:lang w:val="ru-RU" w:eastAsia="ru-RU"/>
              </w:rPr>
              <w:t>24</w:t>
            </w:r>
          </w:p>
        </w:tc>
        <w:tc>
          <w:tcPr>
            <w:tcW w:w="735" w:type="dxa"/>
            <w:tcBorders>
              <w:top w:val="nil"/>
              <w:left w:val="nil"/>
              <w:bottom w:val="single" w:sz="4" w:space="0" w:color="auto"/>
              <w:right w:val="single" w:sz="4" w:space="0" w:color="auto"/>
            </w:tcBorders>
            <w:noWrap/>
            <w:vAlign w:val="center"/>
            <w:hideMark/>
          </w:tcPr>
          <w:p w14:paraId="2649F961"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7EF0D860"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hideMark/>
          </w:tcPr>
          <w:p w14:paraId="78A9D3EB" w14:textId="77777777" w:rsidR="00DD34BA" w:rsidRPr="008161FF" w:rsidRDefault="00DD34BA" w:rsidP="00DD34BA">
            <w:pPr>
              <w:contextualSpacing/>
              <w:jc w:val="both"/>
              <w:rPr>
                <w:lang w:val="ru-RU" w:eastAsia="ru-RU"/>
              </w:rPr>
            </w:pPr>
            <w:r w:rsidRPr="008161FF">
              <w:rPr>
                <w:lang w:val="ru-RU" w:eastAsia="ru-RU"/>
              </w:rPr>
              <w:t>18</w:t>
            </w:r>
          </w:p>
        </w:tc>
        <w:tc>
          <w:tcPr>
            <w:tcW w:w="627" w:type="dxa"/>
            <w:tcBorders>
              <w:top w:val="nil"/>
              <w:left w:val="nil"/>
              <w:bottom w:val="single" w:sz="4" w:space="0" w:color="auto"/>
              <w:right w:val="single" w:sz="4" w:space="0" w:color="auto"/>
            </w:tcBorders>
            <w:noWrap/>
            <w:vAlign w:val="center"/>
            <w:hideMark/>
          </w:tcPr>
          <w:p w14:paraId="2633DC54" w14:textId="77777777" w:rsidR="00DD34BA" w:rsidRPr="008161FF" w:rsidRDefault="00DD34BA" w:rsidP="00DD34BA">
            <w:pPr>
              <w:contextualSpacing/>
              <w:jc w:val="both"/>
              <w:rPr>
                <w:lang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2E984308"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22504C72" w14:textId="77777777" w:rsidR="00DD34BA" w:rsidRPr="008161FF" w:rsidRDefault="00DD34BA" w:rsidP="00DD34BA">
            <w:pPr>
              <w:contextualSpacing/>
              <w:jc w:val="both"/>
              <w:rPr>
                <w:lang w:eastAsia="ru-RU"/>
              </w:rPr>
            </w:pPr>
            <w:r w:rsidRPr="008161FF">
              <w:rPr>
                <w:lang w:val="ru-RU" w:eastAsia="ru-RU"/>
              </w:rPr>
              <w:t>25</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7D917047"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4F8D3CD8" w14:textId="77777777" w:rsidR="00DD34BA" w:rsidRPr="008161FF" w:rsidRDefault="00DD34BA" w:rsidP="00DD34BA">
            <w:pPr>
              <w:contextualSpacing/>
              <w:jc w:val="both"/>
              <w:rPr>
                <w:lang w:eastAsia="ru-RU"/>
              </w:rPr>
            </w:pPr>
            <w:r w:rsidRPr="008161FF">
              <w:rPr>
                <w:lang w:val="ru-RU" w:eastAsia="ru-RU"/>
              </w:rPr>
              <w:t>44,5</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7863F76B"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7F7141F1"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5E2C1CDB" w14:textId="77777777" w:rsidR="00DD34BA" w:rsidRPr="008161FF" w:rsidRDefault="00DD34BA" w:rsidP="00DD34BA">
            <w:pPr>
              <w:contextualSpacing/>
              <w:jc w:val="both"/>
              <w:rPr>
                <w:b/>
                <w:bCs/>
                <w:lang w:eastAsia="ru-RU"/>
              </w:rPr>
            </w:pPr>
            <w:r w:rsidRPr="008161FF">
              <w:rPr>
                <w:b/>
                <w:bCs/>
                <w:lang w:eastAsia="ru-RU"/>
              </w:rPr>
              <w:t>9б</w:t>
            </w:r>
          </w:p>
        </w:tc>
        <w:tc>
          <w:tcPr>
            <w:tcW w:w="1263" w:type="dxa"/>
            <w:tcBorders>
              <w:top w:val="nil"/>
              <w:left w:val="nil"/>
              <w:bottom w:val="single" w:sz="4" w:space="0" w:color="auto"/>
              <w:right w:val="single" w:sz="4" w:space="0" w:color="auto"/>
            </w:tcBorders>
            <w:noWrap/>
            <w:vAlign w:val="center"/>
            <w:hideMark/>
          </w:tcPr>
          <w:p w14:paraId="5D5BE602" w14:textId="77777777" w:rsidR="00DD34BA" w:rsidRPr="008161FF" w:rsidRDefault="00DD34BA" w:rsidP="00DD34BA">
            <w:pPr>
              <w:contextualSpacing/>
              <w:jc w:val="both"/>
              <w:rPr>
                <w:lang w:val="ru-RU" w:eastAsia="ru-RU"/>
              </w:rPr>
            </w:pPr>
            <w:r w:rsidRPr="008161FF">
              <w:rPr>
                <w:lang w:eastAsia="ru-RU"/>
              </w:rPr>
              <w:t>2</w:t>
            </w:r>
            <w:r w:rsidRPr="008161FF">
              <w:rPr>
                <w:lang w:val="ru-RU" w:eastAsia="ru-RU"/>
              </w:rPr>
              <w:t>4</w:t>
            </w:r>
          </w:p>
        </w:tc>
        <w:tc>
          <w:tcPr>
            <w:tcW w:w="735" w:type="dxa"/>
            <w:tcBorders>
              <w:top w:val="nil"/>
              <w:left w:val="nil"/>
              <w:bottom w:val="single" w:sz="4" w:space="0" w:color="auto"/>
              <w:right w:val="single" w:sz="4" w:space="0" w:color="auto"/>
            </w:tcBorders>
            <w:noWrap/>
            <w:vAlign w:val="center"/>
            <w:hideMark/>
          </w:tcPr>
          <w:p w14:paraId="2993BC82"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23B3A2A4" w14:textId="77777777" w:rsidR="00DD34BA" w:rsidRPr="008161FF" w:rsidRDefault="00DD34BA" w:rsidP="00DD34BA">
            <w:pPr>
              <w:contextualSpacing/>
              <w:jc w:val="both"/>
              <w:rPr>
                <w:lang w:val="ru-RU" w:eastAsia="ru-RU"/>
              </w:rPr>
            </w:pPr>
            <w:r w:rsidRPr="008161FF">
              <w:rPr>
                <w:lang w:val="ru-RU" w:eastAsia="ru-RU"/>
              </w:rPr>
              <w:t>5</w:t>
            </w:r>
          </w:p>
        </w:tc>
        <w:tc>
          <w:tcPr>
            <w:tcW w:w="627" w:type="dxa"/>
            <w:tcBorders>
              <w:top w:val="nil"/>
              <w:left w:val="nil"/>
              <w:bottom w:val="single" w:sz="4" w:space="0" w:color="auto"/>
              <w:right w:val="single" w:sz="4" w:space="0" w:color="auto"/>
            </w:tcBorders>
            <w:noWrap/>
            <w:vAlign w:val="center"/>
            <w:hideMark/>
          </w:tcPr>
          <w:p w14:paraId="3D733822" w14:textId="77777777" w:rsidR="00DD34BA" w:rsidRPr="008161FF" w:rsidRDefault="00DD34BA" w:rsidP="00DD34BA">
            <w:pPr>
              <w:contextualSpacing/>
              <w:jc w:val="both"/>
              <w:rPr>
                <w:lang w:val="ru-RU" w:eastAsia="ru-RU"/>
              </w:rPr>
            </w:pPr>
            <w:r w:rsidRPr="008161FF">
              <w:rPr>
                <w:lang w:val="ru-RU" w:eastAsia="ru-RU"/>
              </w:rPr>
              <w:t>19</w:t>
            </w:r>
          </w:p>
        </w:tc>
        <w:tc>
          <w:tcPr>
            <w:tcW w:w="627" w:type="dxa"/>
            <w:tcBorders>
              <w:top w:val="nil"/>
              <w:left w:val="nil"/>
              <w:bottom w:val="single" w:sz="4" w:space="0" w:color="auto"/>
              <w:right w:val="single" w:sz="4" w:space="0" w:color="auto"/>
            </w:tcBorders>
            <w:noWrap/>
            <w:vAlign w:val="center"/>
            <w:hideMark/>
          </w:tcPr>
          <w:p w14:paraId="083D3FEE" w14:textId="77777777" w:rsidR="00DD34BA" w:rsidRPr="008161FF" w:rsidRDefault="00DD34BA" w:rsidP="00DD34BA">
            <w:pPr>
              <w:contextualSpacing/>
              <w:jc w:val="both"/>
              <w:rPr>
                <w:lang w:val="ru-RU" w:eastAsia="ru-RU"/>
              </w:rPr>
            </w:pPr>
            <w:r w:rsidRPr="008161FF">
              <w:rPr>
                <w:lang w:val="ru-RU" w:eastAsia="ru-RU"/>
              </w:rPr>
              <w:t>0</w:t>
            </w:r>
          </w:p>
        </w:tc>
        <w:tc>
          <w:tcPr>
            <w:tcW w:w="781" w:type="dxa"/>
            <w:tcBorders>
              <w:top w:val="nil"/>
              <w:left w:val="nil"/>
              <w:bottom w:val="single" w:sz="4" w:space="0" w:color="auto"/>
              <w:right w:val="single" w:sz="4" w:space="0" w:color="auto"/>
            </w:tcBorders>
            <w:noWrap/>
            <w:vAlign w:val="center"/>
            <w:hideMark/>
          </w:tcPr>
          <w:p w14:paraId="30CA3D31"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599A4F53" w14:textId="77777777" w:rsidR="00DD34BA" w:rsidRPr="008161FF" w:rsidRDefault="00DD34BA" w:rsidP="00DD34BA">
            <w:pPr>
              <w:contextualSpacing/>
              <w:jc w:val="both"/>
              <w:rPr>
                <w:lang w:eastAsia="ru-RU"/>
              </w:rPr>
            </w:pPr>
            <w:r w:rsidRPr="008161FF">
              <w:rPr>
                <w:lang w:val="ru-RU" w:eastAsia="ru-RU"/>
              </w:rPr>
              <w:t>20,8</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0FE20AC8" w14:textId="77777777" w:rsidR="00DD34BA" w:rsidRPr="008161FF" w:rsidRDefault="00DD34BA" w:rsidP="00DD34BA">
            <w:pPr>
              <w:contextualSpacing/>
              <w:jc w:val="both"/>
              <w:rPr>
                <w:lang w:eastAsia="ru-RU"/>
              </w:rPr>
            </w:pPr>
            <w:r w:rsidRPr="008161FF">
              <w:rPr>
                <w:lang w:val="ru-RU" w:eastAsia="ru-RU"/>
              </w:rPr>
              <w:t>100</w:t>
            </w:r>
            <w:r w:rsidRPr="008161FF">
              <w:rPr>
                <w:lang w:eastAsia="ru-RU"/>
              </w:rPr>
              <w:t>%</w:t>
            </w:r>
          </w:p>
        </w:tc>
        <w:tc>
          <w:tcPr>
            <w:tcW w:w="851" w:type="dxa"/>
            <w:tcBorders>
              <w:top w:val="nil"/>
              <w:left w:val="nil"/>
              <w:bottom w:val="single" w:sz="4" w:space="0" w:color="auto"/>
              <w:right w:val="single" w:sz="4" w:space="0" w:color="auto"/>
            </w:tcBorders>
            <w:noWrap/>
            <w:vAlign w:val="center"/>
            <w:hideMark/>
          </w:tcPr>
          <w:p w14:paraId="6DC45626" w14:textId="77777777" w:rsidR="00DD34BA" w:rsidRPr="008161FF" w:rsidRDefault="00DD34BA" w:rsidP="00DD34BA">
            <w:pPr>
              <w:contextualSpacing/>
              <w:jc w:val="both"/>
              <w:rPr>
                <w:lang w:eastAsia="ru-RU"/>
              </w:rPr>
            </w:pPr>
            <w:r w:rsidRPr="008161FF">
              <w:rPr>
                <w:lang w:val="ru-RU" w:eastAsia="ru-RU"/>
              </w:rPr>
              <w:t>41,8</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2029D230"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2</w:t>
            </w:r>
          </w:p>
        </w:tc>
      </w:tr>
      <w:tr w:rsidR="00DD34BA" w:rsidRPr="008161FF" w14:paraId="0CC49041"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36FBB7D5" w14:textId="77777777" w:rsidR="00DD34BA" w:rsidRPr="008161FF" w:rsidRDefault="00DD34BA" w:rsidP="00DD34BA">
            <w:pPr>
              <w:contextualSpacing/>
              <w:jc w:val="both"/>
              <w:rPr>
                <w:b/>
                <w:bCs/>
                <w:lang w:eastAsia="ru-RU"/>
              </w:rPr>
            </w:pPr>
            <w:r w:rsidRPr="008161FF">
              <w:rPr>
                <w:b/>
                <w:bCs/>
                <w:lang w:eastAsia="ru-RU"/>
              </w:rPr>
              <w:t>9</w:t>
            </w:r>
          </w:p>
        </w:tc>
        <w:tc>
          <w:tcPr>
            <w:tcW w:w="1263" w:type="dxa"/>
            <w:tcBorders>
              <w:top w:val="nil"/>
              <w:left w:val="nil"/>
              <w:bottom w:val="single" w:sz="4" w:space="0" w:color="auto"/>
              <w:right w:val="single" w:sz="4" w:space="0" w:color="auto"/>
            </w:tcBorders>
            <w:noWrap/>
            <w:vAlign w:val="center"/>
            <w:hideMark/>
          </w:tcPr>
          <w:p w14:paraId="71C834D3" w14:textId="77777777" w:rsidR="00DD34BA" w:rsidRPr="008161FF" w:rsidRDefault="00DD34BA" w:rsidP="00DD34BA">
            <w:pPr>
              <w:contextualSpacing/>
              <w:jc w:val="both"/>
              <w:rPr>
                <w:lang w:val="ru-RU" w:eastAsia="ru-RU"/>
              </w:rPr>
            </w:pPr>
            <w:r w:rsidRPr="008161FF">
              <w:rPr>
                <w:lang w:val="ru-RU" w:eastAsia="ru-RU"/>
              </w:rPr>
              <w:t>8</w:t>
            </w:r>
          </w:p>
        </w:tc>
        <w:tc>
          <w:tcPr>
            <w:tcW w:w="735" w:type="dxa"/>
            <w:tcBorders>
              <w:top w:val="nil"/>
              <w:left w:val="nil"/>
              <w:bottom w:val="single" w:sz="4" w:space="0" w:color="auto"/>
              <w:right w:val="single" w:sz="4" w:space="0" w:color="auto"/>
            </w:tcBorders>
            <w:noWrap/>
            <w:vAlign w:val="center"/>
            <w:hideMark/>
          </w:tcPr>
          <w:p w14:paraId="289F89AD" w14:textId="77777777" w:rsidR="00DD34BA" w:rsidRPr="008161FF" w:rsidRDefault="00DD34BA" w:rsidP="00DD34BA">
            <w:pPr>
              <w:contextualSpacing/>
              <w:jc w:val="both"/>
              <w:rPr>
                <w:lang w:eastAsia="ru-RU"/>
              </w:rPr>
            </w:pPr>
            <w:r w:rsidRPr="008161FF">
              <w:rPr>
                <w:lang w:eastAsia="ru-RU"/>
              </w:rPr>
              <w:t>0</w:t>
            </w:r>
          </w:p>
        </w:tc>
        <w:tc>
          <w:tcPr>
            <w:tcW w:w="627" w:type="dxa"/>
            <w:tcBorders>
              <w:top w:val="nil"/>
              <w:left w:val="nil"/>
              <w:bottom w:val="single" w:sz="4" w:space="0" w:color="auto"/>
              <w:right w:val="single" w:sz="4" w:space="0" w:color="auto"/>
            </w:tcBorders>
            <w:noWrap/>
            <w:vAlign w:val="center"/>
            <w:hideMark/>
          </w:tcPr>
          <w:p w14:paraId="0B71719D"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1A205D9E" w14:textId="77777777" w:rsidR="00DD34BA" w:rsidRPr="008161FF" w:rsidRDefault="00DD34BA" w:rsidP="00DD34BA">
            <w:pPr>
              <w:contextualSpacing/>
              <w:jc w:val="both"/>
              <w:rPr>
                <w:lang w:val="ru-RU" w:eastAsia="ru-RU"/>
              </w:rPr>
            </w:pPr>
            <w:r w:rsidRPr="008161FF">
              <w:rPr>
                <w:lang w:val="ru-RU" w:eastAsia="ru-RU"/>
              </w:rPr>
              <w:t>6</w:t>
            </w:r>
          </w:p>
        </w:tc>
        <w:tc>
          <w:tcPr>
            <w:tcW w:w="627" w:type="dxa"/>
            <w:tcBorders>
              <w:top w:val="nil"/>
              <w:left w:val="nil"/>
              <w:bottom w:val="single" w:sz="4" w:space="0" w:color="auto"/>
              <w:right w:val="single" w:sz="4" w:space="0" w:color="auto"/>
            </w:tcBorders>
            <w:noWrap/>
            <w:vAlign w:val="center"/>
            <w:hideMark/>
          </w:tcPr>
          <w:p w14:paraId="66B4381C" w14:textId="77777777" w:rsidR="00DD34BA" w:rsidRPr="008161FF" w:rsidRDefault="00DD34BA" w:rsidP="00DD34BA">
            <w:pPr>
              <w:contextualSpacing/>
              <w:jc w:val="both"/>
              <w:rPr>
                <w:lang w:eastAsia="ru-RU"/>
              </w:rPr>
            </w:pPr>
            <w:r w:rsidRPr="008161FF">
              <w:rPr>
                <w:lang w:eastAsia="ru-RU"/>
              </w:rPr>
              <w:t>0</w:t>
            </w:r>
          </w:p>
        </w:tc>
        <w:tc>
          <w:tcPr>
            <w:tcW w:w="781" w:type="dxa"/>
            <w:tcBorders>
              <w:top w:val="nil"/>
              <w:left w:val="nil"/>
              <w:bottom w:val="single" w:sz="4" w:space="0" w:color="auto"/>
              <w:right w:val="single" w:sz="4" w:space="0" w:color="auto"/>
            </w:tcBorders>
            <w:noWrap/>
            <w:vAlign w:val="center"/>
            <w:hideMark/>
          </w:tcPr>
          <w:p w14:paraId="2AD96F7A" w14:textId="77777777" w:rsidR="00DD34BA" w:rsidRPr="008161FF" w:rsidRDefault="00DD34BA" w:rsidP="00DD34BA">
            <w:pPr>
              <w:contextualSpacing/>
              <w:jc w:val="both"/>
              <w:rPr>
                <w:lang w:eastAsia="ru-RU"/>
              </w:rPr>
            </w:pPr>
            <w:r w:rsidRPr="008161FF">
              <w:rPr>
                <w:lang w:eastAsia="ru-RU"/>
              </w:rPr>
              <w:t>0</w:t>
            </w:r>
          </w:p>
        </w:tc>
        <w:tc>
          <w:tcPr>
            <w:tcW w:w="1109" w:type="dxa"/>
            <w:tcBorders>
              <w:top w:val="nil"/>
              <w:left w:val="nil"/>
              <w:bottom w:val="single" w:sz="4" w:space="0" w:color="auto"/>
              <w:right w:val="single" w:sz="4" w:space="0" w:color="auto"/>
            </w:tcBorders>
            <w:noWrap/>
            <w:vAlign w:val="center"/>
            <w:hideMark/>
          </w:tcPr>
          <w:p w14:paraId="729664F9" w14:textId="77777777" w:rsidR="00DD34BA" w:rsidRPr="008161FF" w:rsidRDefault="00DD34BA" w:rsidP="00DD34BA">
            <w:pPr>
              <w:contextualSpacing/>
              <w:jc w:val="both"/>
              <w:rPr>
                <w:lang w:eastAsia="ru-RU"/>
              </w:rPr>
            </w:pPr>
            <w:r w:rsidRPr="008161FF">
              <w:rPr>
                <w:lang w:val="ru-RU" w:eastAsia="ru-RU"/>
              </w:rPr>
              <w:t>25</w:t>
            </w:r>
            <w:r w:rsidRPr="008161FF">
              <w:rPr>
                <w:lang w:eastAsia="ru-RU"/>
              </w:rPr>
              <w:t>%</w:t>
            </w:r>
          </w:p>
        </w:tc>
        <w:tc>
          <w:tcPr>
            <w:tcW w:w="1057" w:type="dxa"/>
            <w:tcBorders>
              <w:top w:val="nil"/>
              <w:left w:val="nil"/>
              <w:bottom w:val="single" w:sz="4" w:space="0" w:color="auto"/>
              <w:right w:val="single" w:sz="4" w:space="0" w:color="auto"/>
            </w:tcBorders>
            <w:noWrap/>
            <w:vAlign w:val="center"/>
            <w:hideMark/>
          </w:tcPr>
          <w:p w14:paraId="0EAC9381" w14:textId="77777777" w:rsidR="00DD34BA" w:rsidRPr="008161FF" w:rsidRDefault="00DD34BA" w:rsidP="00DD34BA">
            <w:pPr>
              <w:contextualSpacing/>
              <w:jc w:val="both"/>
              <w:rPr>
                <w:lang w:eastAsia="ru-RU"/>
              </w:rPr>
            </w:pPr>
            <w:r w:rsidRPr="008161FF">
              <w:rPr>
                <w:lang w:eastAsia="ru-RU"/>
              </w:rPr>
              <w:t>100%</w:t>
            </w:r>
          </w:p>
        </w:tc>
        <w:tc>
          <w:tcPr>
            <w:tcW w:w="851" w:type="dxa"/>
            <w:tcBorders>
              <w:top w:val="nil"/>
              <w:left w:val="nil"/>
              <w:bottom w:val="single" w:sz="4" w:space="0" w:color="auto"/>
              <w:right w:val="single" w:sz="4" w:space="0" w:color="auto"/>
            </w:tcBorders>
            <w:noWrap/>
            <w:vAlign w:val="center"/>
            <w:hideMark/>
          </w:tcPr>
          <w:p w14:paraId="0DA376D6" w14:textId="77777777" w:rsidR="00DD34BA" w:rsidRPr="008161FF" w:rsidRDefault="00DD34BA" w:rsidP="00DD34BA">
            <w:pPr>
              <w:contextualSpacing/>
              <w:jc w:val="both"/>
              <w:rPr>
                <w:lang w:eastAsia="ru-RU"/>
              </w:rPr>
            </w:pPr>
            <w:r w:rsidRPr="008161FF">
              <w:rPr>
                <w:lang w:val="ru-RU" w:eastAsia="ru-RU"/>
              </w:rPr>
              <w:t>43</w:t>
            </w:r>
            <w:r w:rsidRPr="008161FF">
              <w:rPr>
                <w:lang w:eastAsia="ru-RU"/>
              </w:rPr>
              <w:t>%</w:t>
            </w:r>
          </w:p>
        </w:tc>
        <w:tc>
          <w:tcPr>
            <w:tcW w:w="419" w:type="dxa"/>
            <w:tcBorders>
              <w:top w:val="nil"/>
              <w:left w:val="nil"/>
              <w:bottom w:val="single" w:sz="4" w:space="0" w:color="auto"/>
              <w:right w:val="single" w:sz="4" w:space="0" w:color="auto"/>
            </w:tcBorders>
            <w:noWrap/>
            <w:vAlign w:val="center"/>
            <w:hideMark/>
          </w:tcPr>
          <w:p w14:paraId="5312A158"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1C866B0F" w14:textId="77777777" w:rsidTr="00760F5A">
        <w:trPr>
          <w:trHeight w:val="65"/>
        </w:trPr>
        <w:tc>
          <w:tcPr>
            <w:tcW w:w="977" w:type="dxa"/>
            <w:tcBorders>
              <w:top w:val="nil"/>
              <w:left w:val="single" w:sz="4" w:space="0" w:color="auto"/>
              <w:bottom w:val="single" w:sz="4" w:space="0" w:color="auto"/>
              <w:right w:val="single" w:sz="4" w:space="0" w:color="auto"/>
            </w:tcBorders>
            <w:noWrap/>
            <w:vAlign w:val="center"/>
            <w:hideMark/>
          </w:tcPr>
          <w:p w14:paraId="6BDEB493"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59C256A0" w14:textId="77777777" w:rsidR="00DD34BA" w:rsidRPr="008161FF" w:rsidRDefault="00DD34BA" w:rsidP="00DD34BA">
            <w:pPr>
              <w:contextualSpacing/>
              <w:jc w:val="both"/>
              <w:rPr>
                <w:b/>
                <w:bCs/>
                <w:lang w:val="ru-RU" w:eastAsia="ru-RU"/>
              </w:rPr>
            </w:pPr>
            <w:r w:rsidRPr="008161FF">
              <w:rPr>
                <w:b/>
                <w:bCs/>
                <w:lang w:val="ru-RU" w:eastAsia="ru-RU"/>
              </w:rPr>
              <w:t>56</w:t>
            </w:r>
          </w:p>
        </w:tc>
        <w:tc>
          <w:tcPr>
            <w:tcW w:w="735" w:type="dxa"/>
            <w:tcBorders>
              <w:top w:val="nil"/>
              <w:left w:val="nil"/>
              <w:bottom w:val="single" w:sz="4" w:space="0" w:color="auto"/>
              <w:right w:val="single" w:sz="4" w:space="0" w:color="auto"/>
            </w:tcBorders>
            <w:noWrap/>
            <w:vAlign w:val="center"/>
            <w:hideMark/>
          </w:tcPr>
          <w:p w14:paraId="0F820F45" w14:textId="77777777" w:rsidR="00DD34BA" w:rsidRPr="008161FF" w:rsidRDefault="00DD34BA" w:rsidP="00DD34BA">
            <w:pPr>
              <w:contextualSpacing/>
              <w:jc w:val="both"/>
              <w:rPr>
                <w:b/>
                <w:bCs/>
                <w:lang w:val="ru-RU" w:eastAsia="ru-RU"/>
              </w:rPr>
            </w:pPr>
            <w:r w:rsidRPr="008161FF">
              <w:rPr>
                <w:b/>
                <w:bCs/>
                <w:lang w:val="ru-RU" w:eastAsia="ru-RU"/>
              </w:rPr>
              <w:t>3</w:t>
            </w:r>
          </w:p>
        </w:tc>
        <w:tc>
          <w:tcPr>
            <w:tcW w:w="627" w:type="dxa"/>
            <w:tcBorders>
              <w:top w:val="nil"/>
              <w:left w:val="nil"/>
              <w:bottom w:val="single" w:sz="4" w:space="0" w:color="auto"/>
              <w:right w:val="single" w:sz="4" w:space="0" w:color="auto"/>
            </w:tcBorders>
            <w:noWrap/>
            <w:vAlign w:val="center"/>
            <w:hideMark/>
          </w:tcPr>
          <w:p w14:paraId="0B908710" w14:textId="77777777" w:rsidR="00DD34BA" w:rsidRPr="008161FF" w:rsidRDefault="00DD34BA" w:rsidP="00DD34BA">
            <w:pPr>
              <w:contextualSpacing/>
              <w:jc w:val="both"/>
              <w:rPr>
                <w:b/>
                <w:bCs/>
                <w:lang w:val="ru-RU" w:eastAsia="ru-RU"/>
              </w:rPr>
            </w:pPr>
            <w:r w:rsidRPr="008161FF">
              <w:rPr>
                <w:b/>
                <w:bCs/>
                <w:lang w:val="ru-RU" w:eastAsia="ru-RU"/>
              </w:rPr>
              <w:t>12</w:t>
            </w:r>
          </w:p>
        </w:tc>
        <w:tc>
          <w:tcPr>
            <w:tcW w:w="627" w:type="dxa"/>
            <w:tcBorders>
              <w:top w:val="nil"/>
              <w:left w:val="nil"/>
              <w:bottom w:val="single" w:sz="4" w:space="0" w:color="auto"/>
              <w:right w:val="single" w:sz="4" w:space="0" w:color="auto"/>
            </w:tcBorders>
            <w:noWrap/>
            <w:vAlign w:val="center"/>
            <w:hideMark/>
          </w:tcPr>
          <w:p w14:paraId="429A1EBE" w14:textId="77777777" w:rsidR="00DD34BA" w:rsidRPr="008161FF" w:rsidRDefault="00DD34BA" w:rsidP="00DD34BA">
            <w:pPr>
              <w:contextualSpacing/>
              <w:jc w:val="both"/>
              <w:rPr>
                <w:b/>
                <w:bCs/>
                <w:lang w:val="ru-RU" w:eastAsia="ru-RU"/>
              </w:rPr>
            </w:pPr>
            <w:r w:rsidRPr="008161FF">
              <w:rPr>
                <w:b/>
                <w:bCs/>
                <w:lang w:val="ru-RU" w:eastAsia="ru-RU"/>
              </w:rPr>
              <w:t>43</w:t>
            </w:r>
          </w:p>
        </w:tc>
        <w:tc>
          <w:tcPr>
            <w:tcW w:w="627" w:type="dxa"/>
            <w:tcBorders>
              <w:top w:val="nil"/>
              <w:left w:val="nil"/>
              <w:bottom w:val="single" w:sz="4" w:space="0" w:color="auto"/>
              <w:right w:val="single" w:sz="4" w:space="0" w:color="auto"/>
            </w:tcBorders>
            <w:noWrap/>
            <w:vAlign w:val="center"/>
            <w:hideMark/>
          </w:tcPr>
          <w:p w14:paraId="2D9A4620" w14:textId="77777777" w:rsidR="00DD34BA" w:rsidRPr="008161FF" w:rsidRDefault="00DD34BA" w:rsidP="00DD34BA">
            <w:pPr>
              <w:contextualSpacing/>
              <w:jc w:val="both"/>
              <w:rPr>
                <w:b/>
                <w:bCs/>
                <w:lang w:val="ru-RU" w:eastAsia="ru-RU"/>
              </w:rPr>
            </w:pPr>
            <w:r w:rsidRPr="008161FF">
              <w:rPr>
                <w:b/>
                <w:bCs/>
                <w:lang w:val="ru-RU" w:eastAsia="ru-RU"/>
              </w:rPr>
              <w:t>0</w:t>
            </w:r>
          </w:p>
        </w:tc>
        <w:tc>
          <w:tcPr>
            <w:tcW w:w="781" w:type="dxa"/>
            <w:tcBorders>
              <w:top w:val="nil"/>
              <w:left w:val="nil"/>
              <w:bottom w:val="single" w:sz="4" w:space="0" w:color="auto"/>
              <w:right w:val="single" w:sz="4" w:space="0" w:color="auto"/>
            </w:tcBorders>
            <w:noWrap/>
            <w:vAlign w:val="center"/>
            <w:hideMark/>
          </w:tcPr>
          <w:p w14:paraId="12811112" w14:textId="77777777" w:rsidR="00DD34BA" w:rsidRPr="008161FF" w:rsidRDefault="00DD34BA" w:rsidP="00DD34BA">
            <w:pPr>
              <w:contextualSpacing/>
              <w:jc w:val="both"/>
              <w:rPr>
                <w:b/>
                <w:bCs/>
                <w:lang w:eastAsia="ru-RU"/>
              </w:rPr>
            </w:pPr>
            <w:r w:rsidRPr="008161FF">
              <w:rPr>
                <w:b/>
                <w:bCs/>
                <w:lang w:eastAsia="ru-RU"/>
              </w:rPr>
              <w:t>0</w:t>
            </w:r>
          </w:p>
        </w:tc>
        <w:tc>
          <w:tcPr>
            <w:tcW w:w="1109" w:type="dxa"/>
            <w:tcBorders>
              <w:top w:val="nil"/>
              <w:left w:val="nil"/>
              <w:bottom w:val="single" w:sz="4" w:space="0" w:color="auto"/>
              <w:right w:val="single" w:sz="4" w:space="0" w:color="auto"/>
            </w:tcBorders>
            <w:noWrap/>
            <w:vAlign w:val="center"/>
            <w:hideMark/>
          </w:tcPr>
          <w:p w14:paraId="7C78920A" w14:textId="77777777" w:rsidR="00DD34BA" w:rsidRPr="008161FF" w:rsidRDefault="00DD34BA" w:rsidP="00DD34BA">
            <w:pPr>
              <w:contextualSpacing/>
              <w:jc w:val="both"/>
              <w:rPr>
                <w:b/>
                <w:bCs/>
                <w:lang w:eastAsia="ru-RU"/>
              </w:rPr>
            </w:pPr>
            <w:r w:rsidRPr="008161FF">
              <w:rPr>
                <w:b/>
                <w:bCs/>
                <w:lang w:val="ru-RU" w:eastAsia="ru-RU"/>
              </w:rPr>
              <w:t>23,2</w:t>
            </w:r>
            <w:r w:rsidRPr="008161FF">
              <w:rPr>
                <w:b/>
                <w:bCs/>
                <w:lang w:eastAsia="ru-RU"/>
              </w:rPr>
              <w:t>%</w:t>
            </w:r>
          </w:p>
        </w:tc>
        <w:tc>
          <w:tcPr>
            <w:tcW w:w="1057" w:type="dxa"/>
            <w:tcBorders>
              <w:top w:val="nil"/>
              <w:left w:val="nil"/>
              <w:bottom w:val="single" w:sz="4" w:space="0" w:color="auto"/>
              <w:right w:val="single" w:sz="4" w:space="0" w:color="auto"/>
            </w:tcBorders>
            <w:noWrap/>
            <w:vAlign w:val="center"/>
            <w:hideMark/>
          </w:tcPr>
          <w:p w14:paraId="388773CF" w14:textId="77777777" w:rsidR="00DD34BA" w:rsidRPr="008161FF" w:rsidRDefault="00DD34BA" w:rsidP="00DD34BA">
            <w:pPr>
              <w:contextualSpacing/>
              <w:jc w:val="both"/>
              <w:rPr>
                <w:b/>
                <w:bCs/>
                <w:lang w:eastAsia="ru-RU"/>
              </w:rPr>
            </w:pPr>
            <w:r w:rsidRPr="008161FF">
              <w:rPr>
                <w:b/>
                <w:bCs/>
                <w:lang w:val="ru-RU" w:eastAsia="ru-RU"/>
              </w:rPr>
              <w:t>100</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3F728E83" w14:textId="77777777" w:rsidR="00DD34BA" w:rsidRPr="008161FF" w:rsidRDefault="00DD34BA" w:rsidP="00DD34BA">
            <w:pPr>
              <w:contextualSpacing/>
              <w:jc w:val="both"/>
              <w:rPr>
                <w:b/>
                <w:bCs/>
                <w:lang w:eastAsia="ru-RU"/>
              </w:rPr>
            </w:pPr>
            <w:r w:rsidRPr="008161FF">
              <w:rPr>
                <w:b/>
                <w:bCs/>
                <w:lang w:val="ru-RU" w:eastAsia="ru-RU"/>
              </w:rPr>
              <w:t>43,2</w:t>
            </w:r>
            <w:r w:rsidRPr="008161FF">
              <w:rPr>
                <w:b/>
                <w:bCs/>
                <w:lang w:eastAsia="ru-RU"/>
              </w:rPr>
              <w:t>%</w:t>
            </w:r>
          </w:p>
        </w:tc>
        <w:tc>
          <w:tcPr>
            <w:tcW w:w="419" w:type="dxa"/>
            <w:tcBorders>
              <w:top w:val="nil"/>
              <w:left w:val="nil"/>
              <w:bottom w:val="single" w:sz="4" w:space="0" w:color="auto"/>
              <w:right w:val="single" w:sz="4" w:space="0" w:color="auto"/>
            </w:tcBorders>
            <w:noWrap/>
            <w:vAlign w:val="center"/>
            <w:hideMark/>
          </w:tcPr>
          <w:p w14:paraId="28D207EA" w14:textId="77777777" w:rsidR="00DD34BA" w:rsidRPr="008161FF" w:rsidRDefault="00DD34BA" w:rsidP="00DD34BA">
            <w:pPr>
              <w:contextualSpacing/>
              <w:jc w:val="both"/>
              <w:rPr>
                <w:b/>
                <w:bCs/>
                <w:lang w:val="ru-RU" w:eastAsia="ru-RU"/>
              </w:rPr>
            </w:pPr>
            <w:r w:rsidRPr="008161FF">
              <w:rPr>
                <w:b/>
                <w:bCs/>
                <w:lang w:eastAsia="ru-RU"/>
              </w:rPr>
              <w:t>3,</w:t>
            </w:r>
            <w:r w:rsidRPr="008161FF">
              <w:rPr>
                <w:b/>
                <w:bCs/>
                <w:lang w:val="ru-RU" w:eastAsia="ru-RU"/>
              </w:rPr>
              <w:t>3</w:t>
            </w:r>
          </w:p>
        </w:tc>
      </w:tr>
      <w:tr w:rsidR="00DD34BA" w:rsidRPr="008161FF" w14:paraId="29889D5F" w14:textId="77777777" w:rsidTr="00760F5A">
        <w:trPr>
          <w:trHeight w:val="65"/>
        </w:trPr>
        <w:tc>
          <w:tcPr>
            <w:tcW w:w="977" w:type="dxa"/>
            <w:tcBorders>
              <w:top w:val="single" w:sz="4" w:space="0" w:color="auto"/>
              <w:left w:val="single" w:sz="4" w:space="0" w:color="auto"/>
              <w:bottom w:val="single" w:sz="4" w:space="0" w:color="auto"/>
              <w:right w:val="single" w:sz="4" w:space="0" w:color="auto"/>
            </w:tcBorders>
            <w:noWrap/>
            <w:hideMark/>
          </w:tcPr>
          <w:p w14:paraId="6BC5EA20" w14:textId="77777777" w:rsidR="00DD34BA" w:rsidRPr="008161FF" w:rsidRDefault="00DD34BA" w:rsidP="00DD34BA">
            <w:pPr>
              <w:autoSpaceDE w:val="0"/>
              <w:autoSpaceDN w:val="0"/>
              <w:adjustRightInd w:val="0"/>
              <w:contextualSpacing/>
              <w:jc w:val="both"/>
              <w:rPr>
                <w:rFonts w:eastAsia="Calibri"/>
                <w:b/>
                <w:bCs/>
                <w:lang w:eastAsia="ru-RU"/>
              </w:rPr>
            </w:pPr>
            <w:r w:rsidRPr="008161FF">
              <w:rPr>
                <w:rFonts w:eastAsia="Calibri"/>
                <w:b/>
                <w:bCs/>
                <w:lang w:eastAsia="ru-RU"/>
              </w:rPr>
              <w:t>Итог</w:t>
            </w:r>
          </w:p>
        </w:tc>
        <w:tc>
          <w:tcPr>
            <w:tcW w:w="1263" w:type="dxa"/>
            <w:tcBorders>
              <w:top w:val="single" w:sz="4" w:space="0" w:color="auto"/>
              <w:left w:val="nil"/>
              <w:bottom w:val="single" w:sz="4" w:space="0" w:color="auto"/>
              <w:right w:val="single" w:sz="4" w:space="0" w:color="auto"/>
            </w:tcBorders>
            <w:noWrap/>
            <w:vAlign w:val="center"/>
            <w:hideMark/>
          </w:tcPr>
          <w:p w14:paraId="22B3B900" w14:textId="77777777" w:rsidR="00DD34BA" w:rsidRPr="008161FF" w:rsidRDefault="00DD34BA" w:rsidP="00DD34BA">
            <w:pPr>
              <w:contextualSpacing/>
              <w:jc w:val="both"/>
              <w:rPr>
                <w:b/>
                <w:bCs/>
                <w:lang w:val="ru-RU" w:eastAsia="ru-RU"/>
              </w:rPr>
            </w:pPr>
            <w:r w:rsidRPr="008161FF">
              <w:rPr>
                <w:b/>
                <w:bCs/>
                <w:lang w:val="ru-RU" w:eastAsia="ru-RU"/>
              </w:rPr>
              <w:t>334</w:t>
            </w:r>
          </w:p>
        </w:tc>
        <w:tc>
          <w:tcPr>
            <w:tcW w:w="735" w:type="dxa"/>
            <w:tcBorders>
              <w:top w:val="single" w:sz="4" w:space="0" w:color="auto"/>
              <w:left w:val="nil"/>
              <w:bottom w:val="single" w:sz="4" w:space="0" w:color="auto"/>
              <w:right w:val="single" w:sz="4" w:space="0" w:color="auto"/>
            </w:tcBorders>
            <w:noWrap/>
            <w:vAlign w:val="center"/>
            <w:hideMark/>
          </w:tcPr>
          <w:p w14:paraId="63CCF3B7" w14:textId="77777777" w:rsidR="00DD34BA" w:rsidRPr="008161FF" w:rsidRDefault="00DD34BA" w:rsidP="00DD34BA">
            <w:pPr>
              <w:contextualSpacing/>
              <w:jc w:val="both"/>
              <w:rPr>
                <w:b/>
                <w:bCs/>
                <w:lang w:val="ru-RU" w:eastAsia="ru-RU"/>
              </w:rPr>
            </w:pPr>
            <w:r w:rsidRPr="008161FF">
              <w:rPr>
                <w:b/>
                <w:bCs/>
                <w:lang w:val="ru-RU" w:eastAsia="ru-RU"/>
              </w:rPr>
              <w:t>8</w:t>
            </w:r>
          </w:p>
        </w:tc>
        <w:tc>
          <w:tcPr>
            <w:tcW w:w="627" w:type="dxa"/>
            <w:tcBorders>
              <w:top w:val="single" w:sz="4" w:space="0" w:color="auto"/>
              <w:left w:val="nil"/>
              <w:bottom w:val="single" w:sz="4" w:space="0" w:color="auto"/>
              <w:right w:val="single" w:sz="4" w:space="0" w:color="auto"/>
            </w:tcBorders>
            <w:noWrap/>
            <w:vAlign w:val="center"/>
            <w:hideMark/>
          </w:tcPr>
          <w:p w14:paraId="48AE8E98" w14:textId="77777777" w:rsidR="00DD34BA" w:rsidRPr="008161FF" w:rsidRDefault="00DD34BA" w:rsidP="00DD34BA">
            <w:pPr>
              <w:contextualSpacing/>
              <w:jc w:val="both"/>
              <w:rPr>
                <w:b/>
                <w:bCs/>
                <w:lang w:val="ru-RU" w:eastAsia="ru-RU"/>
              </w:rPr>
            </w:pPr>
            <w:r w:rsidRPr="008161FF">
              <w:rPr>
                <w:b/>
                <w:bCs/>
                <w:lang w:val="ru-RU" w:eastAsia="ru-RU"/>
              </w:rPr>
              <w:t>80</w:t>
            </w:r>
          </w:p>
        </w:tc>
        <w:tc>
          <w:tcPr>
            <w:tcW w:w="627" w:type="dxa"/>
            <w:tcBorders>
              <w:top w:val="single" w:sz="4" w:space="0" w:color="auto"/>
              <w:left w:val="nil"/>
              <w:bottom w:val="single" w:sz="4" w:space="0" w:color="auto"/>
              <w:right w:val="single" w:sz="4" w:space="0" w:color="auto"/>
            </w:tcBorders>
            <w:noWrap/>
            <w:vAlign w:val="center"/>
            <w:hideMark/>
          </w:tcPr>
          <w:p w14:paraId="6BA13243" w14:textId="77777777" w:rsidR="00DD34BA" w:rsidRPr="008161FF" w:rsidRDefault="00DD34BA" w:rsidP="00DD34BA">
            <w:pPr>
              <w:contextualSpacing/>
              <w:jc w:val="both"/>
              <w:rPr>
                <w:b/>
                <w:bCs/>
                <w:lang w:val="ru-RU" w:eastAsia="ru-RU"/>
              </w:rPr>
            </w:pPr>
            <w:r w:rsidRPr="008161FF">
              <w:rPr>
                <w:b/>
                <w:bCs/>
                <w:lang w:val="ru-RU" w:eastAsia="ru-RU"/>
              </w:rPr>
              <w:t>248</w:t>
            </w:r>
          </w:p>
        </w:tc>
        <w:tc>
          <w:tcPr>
            <w:tcW w:w="627" w:type="dxa"/>
            <w:tcBorders>
              <w:top w:val="single" w:sz="4" w:space="0" w:color="auto"/>
              <w:left w:val="nil"/>
              <w:bottom w:val="single" w:sz="4" w:space="0" w:color="auto"/>
              <w:right w:val="single" w:sz="4" w:space="0" w:color="auto"/>
            </w:tcBorders>
            <w:noWrap/>
            <w:vAlign w:val="center"/>
            <w:hideMark/>
          </w:tcPr>
          <w:p w14:paraId="22121466" w14:textId="77777777" w:rsidR="00DD34BA" w:rsidRPr="008161FF" w:rsidRDefault="00DD34BA" w:rsidP="00DD34BA">
            <w:pPr>
              <w:contextualSpacing/>
              <w:jc w:val="both"/>
              <w:rPr>
                <w:b/>
                <w:bCs/>
                <w:lang w:val="ru-RU" w:eastAsia="ru-RU"/>
              </w:rPr>
            </w:pPr>
            <w:r w:rsidRPr="008161FF">
              <w:rPr>
                <w:b/>
                <w:bCs/>
                <w:lang w:val="ru-RU" w:eastAsia="ru-RU"/>
              </w:rPr>
              <w:t>5</w:t>
            </w:r>
          </w:p>
        </w:tc>
        <w:tc>
          <w:tcPr>
            <w:tcW w:w="781" w:type="dxa"/>
            <w:tcBorders>
              <w:top w:val="single" w:sz="4" w:space="0" w:color="auto"/>
              <w:left w:val="nil"/>
              <w:bottom w:val="single" w:sz="4" w:space="0" w:color="auto"/>
              <w:right w:val="single" w:sz="4" w:space="0" w:color="auto"/>
            </w:tcBorders>
            <w:noWrap/>
            <w:vAlign w:val="center"/>
            <w:hideMark/>
          </w:tcPr>
          <w:p w14:paraId="2AA561CD" w14:textId="77777777" w:rsidR="00DD34BA" w:rsidRPr="008161FF" w:rsidRDefault="00DD34BA" w:rsidP="00DD34BA">
            <w:pPr>
              <w:contextualSpacing/>
              <w:jc w:val="both"/>
              <w:rPr>
                <w:b/>
                <w:bCs/>
                <w:lang w:val="ru-RU" w:eastAsia="ru-RU"/>
              </w:rPr>
            </w:pPr>
            <w:r w:rsidRPr="008161FF">
              <w:rPr>
                <w:b/>
                <w:bCs/>
                <w:lang w:val="ru-RU" w:eastAsia="ru-RU"/>
              </w:rPr>
              <w:t>0</w:t>
            </w:r>
          </w:p>
        </w:tc>
        <w:tc>
          <w:tcPr>
            <w:tcW w:w="1109" w:type="dxa"/>
            <w:tcBorders>
              <w:top w:val="single" w:sz="4" w:space="0" w:color="auto"/>
              <w:left w:val="nil"/>
              <w:bottom w:val="single" w:sz="4" w:space="0" w:color="auto"/>
              <w:right w:val="single" w:sz="4" w:space="0" w:color="auto"/>
            </w:tcBorders>
            <w:noWrap/>
            <w:vAlign w:val="center"/>
            <w:hideMark/>
          </w:tcPr>
          <w:p w14:paraId="25A5B9A9" w14:textId="77777777" w:rsidR="00DD34BA" w:rsidRPr="008161FF" w:rsidRDefault="00DD34BA" w:rsidP="00DD34BA">
            <w:pPr>
              <w:contextualSpacing/>
              <w:jc w:val="both"/>
              <w:rPr>
                <w:b/>
                <w:bCs/>
                <w:lang w:val="ru-RU" w:eastAsia="ru-RU"/>
              </w:rPr>
            </w:pPr>
            <w:r w:rsidRPr="008161FF">
              <w:rPr>
                <w:b/>
                <w:bCs/>
                <w:lang w:val="ru-RU" w:eastAsia="ru-RU"/>
              </w:rPr>
              <w:t>25,8%</w:t>
            </w:r>
          </w:p>
        </w:tc>
        <w:tc>
          <w:tcPr>
            <w:tcW w:w="1057" w:type="dxa"/>
            <w:tcBorders>
              <w:top w:val="single" w:sz="4" w:space="0" w:color="auto"/>
              <w:left w:val="nil"/>
              <w:bottom w:val="single" w:sz="4" w:space="0" w:color="auto"/>
              <w:right w:val="single" w:sz="4" w:space="0" w:color="auto"/>
            </w:tcBorders>
            <w:noWrap/>
            <w:vAlign w:val="center"/>
            <w:hideMark/>
          </w:tcPr>
          <w:p w14:paraId="61D0471C" w14:textId="77777777" w:rsidR="00DD34BA" w:rsidRPr="008161FF" w:rsidRDefault="00DD34BA" w:rsidP="00DD34BA">
            <w:pPr>
              <w:contextualSpacing/>
              <w:jc w:val="both"/>
              <w:rPr>
                <w:b/>
                <w:bCs/>
                <w:lang w:val="ru-RU" w:eastAsia="ru-RU"/>
              </w:rPr>
            </w:pPr>
            <w:r w:rsidRPr="008161FF">
              <w:rPr>
                <w:b/>
                <w:bCs/>
                <w:lang w:val="ru-RU" w:eastAsia="ru-RU"/>
              </w:rPr>
              <w:t>98,5</w:t>
            </w:r>
          </w:p>
        </w:tc>
        <w:tc>
          <w:tcPr>
            <w:tcW w:w="851" w:type="dxa"/>
            <w:tcBorders>
              <w:top w:val="single" w:sz="4" w:space="0" w:color="auto"/>
              <w:left w:val="nil"/>
              <w:bottom w:val="single" w:sz="4" w:space="0" w:color="auto"/>
              <w:right w:val="single" w:sz="4" w:space="0" w:color="auto"/>
            </w:tcBorders>
            <w:noWrap/>
            <w:vAlign w:val="center"/>
            <w:hideMark/>
          </w:tcPr>
          <w:p w14:paraId="0E44D84A" w14:textId="77777777" w:rsidR="00DD34BA" w:rsidRPr="008161FF" w:rsidRDefault="00DD34BA" w:rsidP="00DD34BA">
            <w:pPr>
              <w:contextualSpacing/>
              <w:jc w:val="both"/>
              <w:rPr>
                <w:b/>
                <w:bCs/>
                <w:lang w:val="ru-RU" w:eastAsia="ru-RU"/>
              </w:rPr>
            </w:pPr>
            <w:r w:rsidRPr="008161FF">
              <w:rPr>
                <w:b/>
                <w:bCs/>
                <w:lang w:val="ru-RU" w:eastAsia="ru-RU"/>
              </w:rPr>
              <w:t>43,7%</w:t>
            </w:r>
          </w:p>
        </w:tc>
        <w:tc>
          <w:tcPr>
            <w:tcW w:w="419" w:type="dxa"/>
            <w:tcBorders>
              <w:top w:val="single" w:sz="4" w:space="0" w:color="auto"/>
              <w:left w:val="nil"/>
              <w:bottom w:val="single" w:sz="4" w:space="0" w:color="auto"/>
              <w:right w:val="single" w:sz="4" w:space="0" w:color="auto"/>
            </w:tcBorders>
            <w:noWrap/>
            <w:vAlign w:val="center"/>
            <w:hideMark/>
          </w:tcPr>
          <w:p w14:paraId="022A3D91" w14:textId="77777777" w:rsidR="00DD34BA" w:rsidRPr="008161FF" w:rsidRDefault="00DD34BA" w:rsidP="00DD34BA">
            <w:pPr>
              <w:contextualSpacing/>
              <w:jc w:val="both"/>
              <w:rPr>
                <w:b/>
                <w:bCs/>
                <w:lang w:val="ru-RU" w:eastAsia="ru-RU"/>
              </w:rPr>
            </w:pPr>
            <w:r w:rsidRPr="008161FF">
              <w:rPr>
                <w:b/>
                <w:bCs/>
                <w:lang w:val="ru-RU" w:eastAsia="ru-RU"/>
              </w:rPr>
              <w:t>3,3</w:t>
            </w:r>
          </w:p>
        </w:tc>
      </w:tr>
    </w:tbl>
    <w:bookmarkEnd w:id="2"/>
    <w:p w14:paraId="790A1A1B" w14:textId="0F20EA49" w:rsidR="00DD34BA" w:rsidRPr="008161FF" w:rsidRDefault="00DD34BA" w:rsidP="00DD34BA">
      <w:pPr>
        <w:jc w:val="center"/>
        <w:rPr>
          <w:b/>
          <w:lang w:val="ru-RU"/>
        </w:rPr>
      </w:pPr>
      <w:r w:rsidRPr="008161FF">
        <w:rPr>
          <w:b/>
          <w:lang w:val="ru-RU"/>
        </w:rPr>
        <w:t>Результаты освоения программ среднего общего образования обучающимися 10, 11классов по</w:t>
      </w:r>
      <w:r w:rsidR="00D0696B">
        <w:rPr>
          <w:b/>
          <w:lang w:val="ru-RU"/>
        </w:rPr>
        <w:t xml:space="preserve"> </w:t>
      </w:r>
      <w:r w:rsidRPr="008161FF">
        <w:rPr>
          <w:b/>
          <w:lang w:val="ru-RU"/>
        </w:rPr>
        <w:t>показателю «успеваемость» в2025году</w:t>
      </w:r>
    </w:p>
    <w:tbl>
      <w:tblPr>
        <w:tblW w:w="9782" w:type="dxa"/>
        <w:tblInd w:w="-289" w:type="dxa"/>
        <w:tblLayout w:type="fixed"/>
        <w:tblLook w:val="04A0" w:firstRow="1" w:lastRow="0" w:firstColumn="1" w:lastColumn="0" w:noHBand="0" w:noVBand="1"/>
      </w:tblPr>
      <w:tblGrid>
        <w:gridCol w:w="941"/>
        <w:gridCol w:w="1263"/>
        <w:gridCol w:w="735"/>
        <w:gridCol w:w="627"/>
        <w:gridCol w:w="627"/>
        <w:gridCol w:w="627"/>
        <w:gridCol w:w="859"/>
        <w:gridCol w:w="1411"/>
        <w:gridCol w:w="1207"/>
        <w:gridCol w:w="918"/>
        <w:gridCol w:w="567"/>
      </w:tblGrid>
      <w:tr w:rsidR="00DD34BA" w:rsidRPr="008161FF" w14:paraId="7811B228" w14:textId="77777777" w:rsidTr="00E552B3">
        <w:trPr>
          <w:trHeight w:val="65"/>
        </w:trPr>
        <w:tc>
          <w:tcPr>
            <w:tcW w:w="941" w:type="dxa"/>
            <w:vMerge w:val="restart"/>
            <w:tcBorders>
              <w:top w:val="single" w:sz="4" w:space="0" w:color="auto"/>
              <w:left w:val="single" w:sz="4" w:space="0" w:color="auto"/>
              <w:bottom w:val="single" w:sz="4" w:space="0" w:color="auto"/>
              <w:right w:val="single" w:sz="4" w:space="0" w:color="auto"/>
            </w:tcBorders>
            <w:noWrap/>
            <w:vAlign w:val="center"/>
            <w:hideMark/>
          </w:tcPr>
          <w:p w14:paraId="1398716D" w14:textId="77777777" w:rsidR="00DD34BA" w:rsidRPr="008161FF" w:rsidRDefault="00DD34BA" w:rsidP="00DD34BA">
            <w:pPr>
              <w:contextualSpacing/>
              <w:jc w:val="both"/>
              <w:rPr>
                <w:b/>
                <w:bCs/>
                <w:lang w:eastAsia="ru-RU"/>
              </w:rPr>
            </w:pPr>
            <w:r w:rsidRPr="008161FF">
              <w:rPr>
                <w:b/>
                <w:bCs/>
                <w:lang w:eastAsia="ru-RU"/>
              </w:rPr>
              <w:t>Классы</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5A442090" w14:textId="77777777" w:rsidR="00DD34BA" w:rsidRPr="008161FF" w:rsidRDefault="00DD34BA" w:rsidP="00DD34BA">
            <w:pPr>
              <w:contextualSpacing/>
              <w:jc w:val="both"/>
              <w:rPr>
                <w:b/>
                <w:bCs/>
                <w:lang w:eastAsia="ru-RU"/>
              </w:rPr>
            </w:pPr>
            <w:r w:rsidRPr="008161FF">
              <w:rPr>
                <w:b/>
                <w:bCs/>
                <w:lang w:eastAsia="ru-RU"/>
              </w:rPr>
              <w:t>По списку</w:t>
            </w:r>
          </w:p>
        </w:tc>
        <w:tc>
          <w:tcPr>
            <w:tcW w:w="3475" w:type="dxa"/>
            <w:gridSpan w:val="5"/>
            <w:tcBorders>
              <w:top w:val="single" w:sz="4" w:space="0" w:color="auto"/>
              <w:left w:val="nil"/>
              <w:bottom w:val="single" w:sz="4" w:space="0" w:color="auto"/>
              <w:right w:val="single" w:sz="4" w:space="0" w:color="auto"/>
            </w:tcBorders>
            <w:noWrap/>
            <w:vAlign w:val="center"/>
            <w:hideMark/>
          </w:tcPr>
          <w:p w14:paraId="02A21679"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1F44D17D" w14:textId="77777777" w:rsidR="00DD34BA" w:rsidRPr="008161FF" w:rsidRDefault="00DD34BA" w:rsidP="00DD34BA">
            <w:pPr>
              <w:contextualSpacing/>
              <w:jc w:val="both"/>
              <w:rPr>
                <w:b/>
                <w:bCs/>
                <w:lang w:eastAsia="ru-RU"/>
              </w:rPr>
            </w:pPr>
            <w:r w:rsidRPr="008161FF">
              <w:rPr>
                <w:b/>
                <w:bCs/>
                <w:lang w:eastAsia="ru-RU"/>
              </w:rPr>
              <w:t>%  качества</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14:paraId="2E255E5D" w14:textId="77777777" w:rsidR="00DD34BA" w:rsidRPr="008161FF" w:rsidRDefault="00DD34BA" w:rsidP="00DD34BA">
            <w:pPr>
              <w:contextualSpacing/>
              <w:jc w:val="both"/>
              <w:rPr>
                <w:b/>
                <w:bCs/>
                <w:lang w:eastAsia="ru-RU"/>
              </w:rPr>
            </w:pPr>
            <w:r w:rsidRPr="008161FF">
              <w:rPr>
                <w:b/>
                <w:bCs/>
                <w:lang w:eastAsia="ru-RU"/>
              </w:rPr>
              <w:t>% успев.</w:t>
            </w:r>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AA1D7DF" w14:textId="77777777" w:rsidR="00DD34BA" w:rsidRPr="008161FF" w:rsidRDefault="00DD34BA" w:rsidP="00DD34BA">
            <w:pPr>
              <w:contextualSpacing/>
              <w:jc w:val="both"/>
              <w:rPr>
                <w:b/>
                <w:bCs/>
                <w:lang w:eastAsia="ru-RU"/>
              </w:rPr>
            </w:pPr>
            <w:r w:rsidRPr="008161FF">
              <w:rPr>
                <w:b/>
                <w:bCs/>
                <w:lang w:eastAsia="ru-RU"/>
              </w:rPr>
              <w:t>СОУ</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DE367CB"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DD34BA" w:rsidRPr="008161FF" w14:paraId="2607D6AE" w14:textId="77777777" w:rsidTr="00E552B3">
        <w:trPr>
          <w:trHeight w:val="65"/>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59EC9972" w14:textId="77777777" w:rsidR="00DD34BA" w:rsidRPr="008161FF" w:rsidRDefault="00DD34BA" w:rsidP="00DD34BA">
            <w:pPr>
              <w:jc w:val="both"/>
              <w:rPr>
                <w:b/>
                <w:bCs/>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4C7A06D" w14:textId="77777777" w:rsidR="00DD34BA" w:rsidRPr="008161FF" w:rsidRDefault="00DD34BA" w:rsidP="00DD34BA">
            <w:pPr>
              <w:jc w:val="both"/>
              <w:rPr>
                <w:b/>
                <w:bCs/>
                <w:lang w:eastAsia="ru-RU"/>
              </w:rPr>
            </w:pPr>
          </w:p>
        </w:tc>
        <w:tc>
          <w:tcPr>
            <w:tcW w:w="735" w:type="dxa"/>
            <w:tcBorders>
              <w:top w:val="nil"/>
              <w:left w:val="nil"/>
              <w:bottom w:val="single" w:sz="4" w:space="0" w:color="auto"/>
              <w:right w:val="single" w:sz="4" w:space="0" w:color="auto"/>
            </w:tcBorders>
            <w:shd w:val="clear" w:color="auto" w:fill="FFFFFF"/>
            <w:noWrap/>
            <w:vAlign w:val="center"/>
            <w:hideMark/>
          </w:tcPr>
          <w:p w14:paraId="596252A8" w14:textId="77777777" w:rsidR="00DD34BA" w:rsidRPr="008161FF" w:rsidRDefault="00DD34BA" w:rsidP="00DD34BA">
            <w:pPr>
              <w:contextualSpacing/>
              <w:jc w:val="both"/>
              <w:rPr>
                <w:b/>
                <w:bCs/>
                <w:lang w:eastAsia="ru-RU"/>
              </w:rPr>
            </w:pPr>
            <w:r w:rsidRPr="008161FF">
              <w:rPr>
                <w:b/>
                <w:bCs/>
                <w:lang w:eastAsia="ru-RU"/>
              </w:rPr>
              <w:t>«5»</w:t>
            </w:r>
          </w:p>
        </w:tc>
        <w:tc>
          <w:tcPr>
            <w:tcW w:w="627" w:type="dxa"/>
            <w:tcBorders>
              <w:top w:val="nil"/>
              <w:left w:val="nil"/>
              <w:bottom w:val="single" w:sz="4" w:space="0" w:color="auto"/>
              <w:right w:val="single" w:sz="4" w:space="0" w:color="auto"/>
            </w:tcBorders>
            <w:noWrap/>
            <w:vAlign w:val="center"/>
            <w:hideMark/>
          </w:tcPr>
          <w:p w14:paraId="2C09E7CD" w14:textId="77777777" w:rsidR="00DD34BA" w:rsidRPr="008161FF" w:rsidRDefault="00DD34BA" w:rsidP="00DD34BA">
            <w:pPr>
              <w:contextualSpacing/>
              <w:jc w:val="both"/>
              <w:rPr>
                <w:b/>
                <w:bCs/>
                <w:lang w:eastAsia="ru-RU"/>
              </w:rPr>
            </w:pPr>
            <w:r w:rsidRPr="008161FF">
              <w:rPr>
                <w:b/>
                <w:bCs/>
                <w:lang w:eastAsia="ru-RU"/>
              </w:rPr>
              <w:t>«4»</w:t>
            </w:r>
          </w:p>
        </w:tc>
        <w:tc>
          <w:tcPr>
            <w:tcW w:w="627" w:type="dxa"/>
            <w:tcBorders>
              <w:top w:val="nil"/>
              <w:left w:val="nil"/>
              <w:bottom w:val="single" w:sz="4" w:space="0" w:color="auto"/>
              <w:right w:val="single" w:sz="4" w:space="0" w:color="auto"/>
            </w:tcBorders>
            <w:noWrap/>
            <w:vAlign w:val="center"/>
            <w:hideMark/>
          </w:tcPr>
          <w:p w14:paraId="130E651D" w14:textId="77777777" w:rsidR="00DD34BA" w:rsidRPr="008161FF" w:rsidRDefault="00DD34BA" w:rsidP="00DD34BA">
            <w:pPr>
              <w:contextualSpacing/>
              <w:jc w:val="both"/>
              <w:rPr>
                <w:b/>
                <w:bCs/>
                <w:lang w:eastAsia="ru-RU"/>
              </w:rPr>
            </w:pPr>
            <w:r w:rsidRPr="008161FF">
              <w:rPr>
                <w:b/>
                <w:bCs/>
                <w:lang w:eastAsia="ru-RU"/>
              </w:rPr>
              <w:t>«3»</w:t>
            </w:r>
          </w:p>
        </w:tc>
        <w:tc>
          <w:tcPr>
            <w:tcW w:w="627" w:type="dxa"/>
            <w:tcBorders>
              <w:top w:val="nil"/>
              <w:left w:val="nil"/>
              <w:bottom w:val="single" w:sz="4" w:space="0" w:color="auto"/>
              <w:right w:val="single" w:sz="4" w:space="0" w:color="auto"/>
            </w:tcBorders>
            <w:noWrap/>
            <w:vAlign w:val="center"/>
            <w:hideMark/>
          </w:tcPr>
          <w:p w14:paraId="2A49C182" w14:textId="77777777" w:rsidR="00DD34BA" w:rsidRPr="008161FF" w:rsidRDefault="00DD34BA" w:rsidP="00DD34BA">
            <w:pPr>
              <w:contextualSpacing/>
              <w:jc w:val="both"/>
              <w:rPr>
                <w:b/>
                <w:bCs/>
                <w:lang w:eastAsia="ru-RU"/>
              </w:rPr>
            </w:pPr>
            <w:r w:rsidRPr="008161FF">
              <w:rPr>
                <w:b/>
                <w:bCs/>
                <w:lang w:eastAsia="ru-RU"/>
              </w:rPr>
              <w:t>«2»</w:t>
            </w:r>
          </w:p>
        </w:tc>
        <w:tc>
          <w:tcPr>
            <w:tcW w:w="859" w:type="dxa"/>
            <w:tcBorders>
              <w:top w:val="nil"/>
              <w:left w:val="nil"/>
              <w:bottom w:val="single" w:sz="4" w:space="0" w:color="auto"/>
              <w:right w:val="single" w:sz="4" w:space="0" w:color="auto"/>
            </w:tcBorders>
            <w:noWrap/>
            <w:vAlign w:val="center"/>
            <w:hideMark/>
          </w:tcPr>
          <w:p w14:paraId="6A916600" w14:textId="77777777" w:rsidR="00DD34BA" w:rsidRPr="008161FF" w:rsidRDefault="00DD34BA" w:rsidP="00DD34BA">
            <w:pPr>
              <w:contextualSpacing/>
              <w:jc w:val="both"/>
              <w:rPr>
                <w:b/>
                <w:bCs/>
                <w:lang w:eastAsia="ru-RU"/>
              </w:rPr>
            </w:pPr>
            <w:r w:rsidRPr="008161FF">
              <w:rPr>
                <w:b/>
                <w:bCs/>
                <w:lang w:eastAsia="ru-RU"/>
              </w:rPr>
              <w:t>«н/а»</w:t>
            </w: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702FCAB" w14:textId="77777777" w:rsidR="00DD34BA" w:rsidRPr="008161FF" w:rsidRDefault="00DD34BA" w:rsidP="00DD34BA">
            <w:pPr>
              <w:jc w:val="both"/>
              <w:rPr>
                <w:b/>
                <w:bCs/>
                <w:lang w:eastAsia="ru-RU"/>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78A410D2" w14:textId="77777777" w:rsidR="00DD34BA" w:rsidRPr="008161FF" w:rsidRDefault="00DD34BA" w:rsidP="00DD34BA">
            <w:pPr>
              <w:jc w:val="both"/>
              <w:rPr>
                <w:b/>
                <w:bCs/>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9264D49" w14:textId="77777777" w:rsidR="00DD34BA" w:rsidRPr="008161FF" w:rsidRDefault="00DD34BA" w:rsidP="00DD34BA">
            <w:pPr>
              <w:jc w:val="both"/>
              <w:rPr>
                <w:b/>
                <w:bCs/>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6FD33E" w14:textId="77777777" w:rsidR="00DD34BA" w:rsidRPr="008161FF" w:rsidRDefault="00DD34BA" w:rsidP="00DD34BA">
            <w:pPr>
              <w:jc w:val="both"/>
              <w:rPr>
                <w:b/>
                <w:bCs/>
                <w:lang w:eastAsia="ru-RU"/>
              </w:rPr>
            </w:pPr>
          </w:p>
        </w:tc>
      </w:tr>
      <w:tr w:rsidR="00DD34BA" w:rsidRPr="008161FF" w14:paraId="38DF81B0" w14:textId="77777777" w:rsidTr="00E552B3">
        <w:trPr>
          <w:trHeight w:val="65"/>
        </w:trPr>
        <w:tc>
          <w:tcPr>
            <w:tcW w:w="941" w:type="dxa"/>
            <w:tcBorders>
              <w:top w:val="nil"/>
              <w:left w:val="single" w:sz="4" w:space="0" w:color="auto"/>
              <w:bottom w:val="single" w:sz="4" w:space="0" w:color="auto"/>
              <w:right w:val="single" w:sz="4" w:space="0" w:color="auto"/>
            </w:tcBorders>
            <w:noWrap/>
            <w:vAlign w:val="center"/>
            <w:hideMark/>
          </w:tcPr>
          <w:p w14:paraId="15C38CEF" w14:textId="77777777" w:rsidR="00DD34BA" w:rsidRPr="008161FF" w:rsidRDefault="00DD34BA" w:rsidP="00DD34BA">
            <w:pPr>
              <w:contextualSpacing/>
              <w:jc w:val="both"/>
              <w:rPr>
                <w:b/>
                <w:bCs/>
                <w:lang w:eastAsia="ru-RU"/>
              </w:rPr>
            </w:pPr>
            <w:r w:rsidRPr="008161FF">
              <w:rPr>
                <w:b/>
                <w:bCs/>
                <w:lang w:eastAsia="ru-RU"/>
              </w:rPr>
              <w:t>10</w:t>
            </w:r>
          </w:p>
        </w:tc>
        <w:tc>
          <w:tcPr>
            <w:tcW w:w="1263" w:type="dxa"/>
            <w:tcBorders>
              <w:top w:val="nil"/>
              <w:left w:val="nil"/>
              <w:bottom w:val="single" w:sz="4" w:space="0" w:color="auto"/>
              <w:right w:val="single" w:sz="4" w:space="0" w:color="auto"/>
            </w:tcBorders>
            <w:noWrap/>
            <w:vAlign w:val="center"/>
            <w:hideMark/>
          </w:tcPr>
          <w:p w14:paraId="0A025763" w14:textId="77777777" w:rsidR="00DD34BA" w:rsidRPr="008161FF" w:rsidRDefault="00DD34BA" w:rsidP="00DD34BA">
            <w:pPr>
              <w:contextualSpacing/>
              <w:jc w:val="both"/>
              <w:rPr>
                <w:lang w:val="ru-RU" w:eastAsia="ru-RU"/>
              </w:rPr>
            </w:pPr>
            <w:r w:rsidRPr="008161FF">
              <w:rPr>
                <w:lang w:val="ru-RU" w:eastAsia="ru-RU"/>
              </w:rPr>
              <w:t>7</w:t>
            </w:r>
          </w:p>
        </w:tc>
        <w:tc>
          <w:tcPr>
            <w:tcW w:w="735" w:type="dxa"/>
            <w:tcBorders>
              <w:top w:val="nil"/>
              <w:left w:val="nil"/>
              <w:bottom w:val="single" w:sz="4" w:space="0" w:color="auto"/>
              <w:right w:val="single" w:sz="4" w:space="0" w:color="auto"/>
            </w:tcBorders>
            <w:noWrap/>
            <w:vAlign w:val="center"/>
            <w:hideMark/>
          </w:tcPr>
          <w:p w14:paraId="16DF2B0A" w14:textId="77777777" w:rsidR="00DD34BA" w:rsidRPr="008161FF" w:rsidRDefault="00DD34BA" w:rsidP="00DD34BA">
            <w:pPr>
              <w:contextualSpacing/>
              <w:jc w:val="both"/>
              <w:rPr>
                <w:lang w:val="ru-RU" w:eastAsia="ru-RU"/>
              </w:rPr>
            </w:pPr>
            <w:r w:rsidRPr="008161FF">
              <w:rPr>
                <w:lang w:val="ru-RU" w:eastAsia="ru-RU"/>
              </w:rPr>
              <w:t>2</w:t>
            </w:r>
          </w:p>
        </w:tc>
        <w:tc>
          <w:tcPr>
            <w:tcW w:w="627" w:type="dxa"/>
            <w:tcBorders>
              <w:top w:val="nil"/>
              <w:left w:val="nil"/>
              <w:bottom w:val="single" w:sz="4" w:space="0" w:color="auto"/>
              <w:right w:val="single" w:sz="4" w:space="0" w:color="auto"/>
            </w:tcBorders>
            <w:noWrap/>
            <w:vAlign w:val="center"/>
            <w:hideMark/>
          </w:tcPr>
          <w:p w14:paraId="0A82C958" w14:textId="77777777" w:rsidR="00DD34BA" w:rsidRPr="008161FF" w:rsidRDefault="00DD34BA" w:rsidP="00DD34BA">
            <w:pPr>
              <w:contextualSpacing/>
              <w:jc w:val="both"/>
              <w:rPr>
                <w:lang w:val="ru-RU" w:eastAsia="ru-RU"/>
              </w:rPr>
            </w:pPr>
            <w:r w:rsidRPr="008161FF">
              <w:rPr>
                <w:lang w:val="ru-RU" w:eastAsia="ru-RU"/>
              </w:rPr>
              <w:t>0</w:t>
            </w:r>
          </w:p>
        </w:tc>
        <w:tc>
          <w:tcPr>
            <w:tcW w:w="627" w:type="dxa"/>
            <w:tcBorders>
              <w:top w:val="nil"/>
              <w:left w:val="nil"/>
              <w:bottom w:val="single" w:sz="4" w:space="0" w:color="auto"/>
              <w:right w:val="single" w:sz="4" w:space="0" w:color="auto"/>
            </w:tcBorders>
            <w:noWrap/>
            <w:vAlign w:val="center"/>
            <w:hideMark/>
          </w:tcPr>
          <w:p w14:paraId="5672FCF9" w14:textId="77777777" w:rsidR="00DD34BA" w:rsidRPr="008161FF" w:rsidRDefault="00DD34BA" w:rsidP="00DD34BA">
            <w:pPr>
              <w:contextualSpacing/>
              <w:jc w:val="both"/>
              <w:rPr>
                <w:lang w:val="ru-RU" w:eastAsia="ru-RU"/>
              </w:rPr>
            </w:pPr>
            <w:r w:rsidRPr="008161FF">
              <w:rPr>
                <w:lang w:val="ru-RU" w:eastAsia="ru-RU"/>
              </w:rPr>
              <w:t>3</w:t>
            </w:r>
          </w:p>
        </w:tc>
        <w:tc>
          <w:tcPr>
            <w:tcW w:w="627" w:type="dxa"/>
            <w:tcBorders>
              <w:top w:val="nil"/>
              <w:left w:val="nil"/>
              <w:bottom w:val="single" w:sz="4" w:space="0" w:color="auto"/>
              <w:right w:val="single" w:sz="4" w:space="0" w:color="auto"/>
            </w:tcBorders>
            <w:noWrap/>
            <w:vAlign w:val="center"/>
            <w:hideMark/>
          </w:tcPr>
          <w:p w14:paraId="145FCBA7" w14:textId="77777777" w:rsidR="00DD34BA" w:rsidRPr="008161FF" w:rsidRDefault="00DD34BA" w:rsidP="00DD34BA">
            <w:pPr>
              <w:contextualSpacing/>
              <w:jc w:val="both"/>
              <w:rPr>
                <w:lang w:val="ru-RU" w:eastAsia="ru-RU"/>
              </w:rPr>
            </w:pPr>
            <w:r w:rsidRPr="008161FF">
              <w:rPr>
                <w:lang w:val="ru-RU" w:eastAsia="ru-RU"/>
              </w:rPr>
              <w:t>1</w:t>
            </w:r>
          </w:p>
        </w:tc>
        <w:tc>
          <w:tcPr>
            <w:tcW w:w="859" w:type="dxa"/>
            <w:tcBorders>
              <w:top w:val="nil"/>
              <w:left w:val="nil"/>
              <w:bottom w:val="single" w:sz="4" w:space="0" w:color="auto"/>
              <w:right w:val="single" w:sz="4" w:space="0" w:color="auto"/>
            </w:tcBorders>
            <w:noWrap/>
            <w:vAlign w:val="center"/>
            <w:hideMark/>
          </w:tcPr>
          <w:p w14:paraId="3A148E6D" w14:textId="77777777" w:rsidR="00DD34BA" w:rsidRPr="008161FF" w:rsidRDefault="00DD34BA" w:rsidP="00DD34BA">
            <w:pPr>
              <w:contextualSpacing/>
              <w:jc w:val="both"/>
              <w:rPr>
                <w:lang w:val="ru-RU" w:eastAsia="ru-RU"/>
              </w:rPr>
            </w:pPr>
            <w:r w:rsidRPr="008161FF">
              <w:rPr>
                <w:lang w:val="ru-RU" w:eastAsia="ru-RU"/>
              </w:rPr>
              <w:t>1</w:t>
            </w:r>
          </w:p>
        </w:tc>
        <w:tc>
          <w:tcPr>
            <w:tcW w:w="1411" w:type="dxa"/>
            <w:tcBorders>
              <w:top w:val="nil"/>
              <w:left w:val="nil"/>
              <w:bottom w:val="single" w:sz="4" w:space="0" w:color="auto"/>
              <w:right w:val="single" w:sz="4" w:space="0" w:color="auto"/>
            </w:tcBorders>
            <w:noWrap/>
            <w:vAlign w:val="center"/>
            <w:hideMark/>
          </w:tcPr>
          <w:p w14:paraId="41A8AD63" w14:textId="77777777" w:rsidR="00DD34BA" w:rsidRPr="008161FF" w:rsidRDefault="00DD34BA" w:rsidP="00DD34BA">
            <w:pPr>
              <w:contextualSpacing/>
              <w:jc w:val="both"/>
              <w:rPr>
                <w:lang w:eastAsia="ru-RU"/>
              </w:rPr>
            </w:pPr>
            <w:r w:rsidRPr="008161FF">
              <w:rPr>
                <w:lang w:val="ru-RU" w:eastAsia="ru-RU"/>
              </w:rPr>
              <w:t>28,6</w:t>
            </w:r>
            <w:r w:rsidRPr="008161FF">
              <w:rPr>
                <w:lang w:eastAsia="ru-RU"/>
              </w:rPr>
              <w:t>%</w:t>
            </w:r>
          </w:p>
        </w:tc>
        <w:tc>
          <w:tcPr>
            <w:tcW w:w="1207" w:type="dxa"/>
            <w:tcBorders>
              <w:top w:val="nil"/>
              <w:left w:val="nil"/>
              <w:bottom w:val="single" w:sz="4" w:space="0" w:color="auto"/>
              <w:right w:val="single" w:sz="4" w:space="0" w:color="auto"/>
            </w:tcBorders>
            <w:noWrap/>
            <w:vAlign w:val="center"/>
            <w:hideMark/>
          </w:tcPr>
          <w:p w14:paraId="7F1074DF" w14:textId="77777777" w:rsidR="00DD34BA" w:rsidRPr="008161FF" w:rsidRDefault="00DD34BA" w:rsidP="00DD34BA">
            <w:pPr>
              <w:contextualSpacing/>
              <w:jc w:val="both"/>
              <w:rPr>
                <w:lang w:eastAsia="ru-RU"/>
              </w:rPr>
            </w:pPr>
            <w:r w:rsidRPr="008161FF">
              <w:rPr>
                <w:lang w:val="ru-RU" w:eastAsia="ru-RU"/>
              </w:rPr>
              <w:t>71,4</w:t>
            </w:r>
            <w:r w:rsidRPr="008161FF">
              <w:rPr>
                <w:lang w:eastAsia="ru-RU"/>
              </w:rPr>
              <w:t>%</w:t>
            </w:r>
          </w:p>
        </w:tc>
        <w:tc>
          <w:tcPr>
            <w:tcW w:w="918" w:type="dxa"/>
            <w:tcBorders>
              <w:top w:val="nil"/>
              <w:left w:val="nil"/>
              <w:bottom w:val="single" w:sz="4" w:space="0" w:color="auto"/>
              <w:right w:val="single" w:sz="4" w:space="0" w:color="auto"/>
            </w:tcBorders>
            <w:noWrap/>
            <w:vAlign w:val="center"/>
            <w:hideMark/>
          </w:tcPr>
          <w:p w14:paraId="35607AE9" w14:textId="77777777" w:rsidR="00DD34BA" w:rsidRPr="008161FF" w:rsidRDefault="00DD34BA" w:rsidP="00DD34BA">
            <w:pPr>
              <w:contextualSpacing/>
              <w:jc w:val="both"/>
              <w:rPr>
                <w:lang w:eastAsia="ru-RU"/>
              </w:rPr>
            </w:pPr>
            <w:r w:rsidRPr="008161FF">
              <w:rPr>
                <w:lang w:val="ru-RU" w:eastAsia="ru-RU"/>
              </w:rPr>
              <w:t>47,4</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515805B3" w14:textId="77777777" w:rsidR="00DD34BA" w:rsidRPr="008161FF" w:rsidRDefault="00DD34BA" w:rsidP="00DD34BA">
            <w:pPr>
              <w:contextualSpacing/>
              <w:jc w:val="both"/>
              <w:rPr>
                <w:lang w:val="ru-RU" w:eastAsia="ru-RU"/>
              </w:rPr>
            </w:pPr>
            <w:r w:rsidRPr="008161FF">
              <w:rPr>
                <w:lang w:val="ru-RU" w:eastAsia="ru-RU"/>
              </w:rPr>
              <w:t>3,3</w:t>
            </w:r>
          </w:p>
        </w:tc>
      </w:tr>
      <w:tr w:rsidR="00DD34BA" w:rsidRPr="008161FF" w14:paraId="7994D5C4" w14:textId="77777777" w:rsidTr="00E552B3">
        <w:trPr>
          <w:trHeight w:val="65"/>
        </w:trPr>
        <w:tc>
          <w:tcPr>
            <w:tcW w:w="941" w:type="dxa"/>
            <w:tcBorders>
              <w:top w:val="nil"/>
              <w:left w:val="single" w:sz="4" w:space="0" w:color="auto"/>
              <w:bottom w:val="single" w:sz="4" w:space="0" w:color="auto"/>
              <w:right w:val="single" w:sz="4" w:space="0" w:color="auto"/>
            </w:tcBorders>
            <w:noWrap/>
            <w:vAlign w:val="center"/>
            <w:hideMark/>
          </w:tcPr>
          <w:p w14:paraId="717F18B9" w14:textId="77777777" w:rsidR="00DD34BA" w:rsidRPr="008161FF" w:rsidRDefault="00DD34BA" w:rsidP="00DD34BA">
            <w:pPr>
              <w:contextualSpacing/>
              <w:jc w:val="both"/>
              <w:rPr>
                <w:b/>
                <w:bCs/>
                <w:lang w:eastAsia="ru-RU"/>
              </w:rPr>
            </w:pPr>
            <w:r w:rsidRPr="008161FF">
              <w:rPr>
                <w:b/>
                <w:bCs/>
                <w:lang w:eastAsia="ru-RU"/>
              </w:rPr>
              <w:t>11</w:t>
            </w:r>
          </w:p>
        </w:tc>
        <w:tc>
          <w:tcPr>
            <w:tcW w:w="1263" w:type="dxa"/>
            <w:tcBorders>
              <w:top w:val="nil"/>
              <w:left w:val="nil"/>
              <w:bottom w:val="single" w:sz="4" w:space="0" w:color="auto"/>
              <w:right w:val="single" w:sz="4" w:space="0" w:color="auto"/>
            </w:tcBorders>
            <w:noWrap/>
            <w:vAlign w:val="center"/>
            <w:hideMark/>
          </w:tcPr>
          <w:p w14:paraId="33E45E9A" w14:textId="77777777" w:rsidR="00DD34BA" w:rsidRPr="008161FF" w:rsidRDefault="00DD34BA" w:rsidP="00DD34BA">
            <w:pPr>
              <w:contextualSpacing/>
              <w:jc w:val="both"/>
              <w:rPr>
                <w:lang w:val="ru-RU" w:eastAsia="ru-RU"/>
              </w:rPr>
            </w:pPr>
            <w:r w:rsidRPr="008161FF">
              <w:rPr>
                <w:lang w:val="ru-RU" w:eastAsia="ru-RU"/>
              </w:rPr>
              <w:t>11</w:t>
            </w:r>
          </w:p>
        </w:tc>
        <w:tc>
          <w:tcPr>
            <w:tcW w:w="735" w:type="dxa"/>
            <w:tcBorders>
              <w:top w:val="nil"/>
              <w:left w:val="nil"/>
              <w:bottom w:val="single" w:sz="4" w:space="0" w:color="auto"/>
              <w:right w:val="single" w:sz="4" w:space="0" w:color="auto"/>
            </w:tcBorders>
            <w:noWrap/>
            <w:vAlign w:val="center"/>
            <w:hideMark/>
          </w:tcPr>
          <w:p w14:paraId="5B0E1B47"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47394AC2" w14:textId="77777777" w:rsidR="00DD34BA" w:rsidRPr="008161FF" w:rsidRDefault="00DD34BA" w:rsidP="00DD34BA">
            <w:pPr>
              <w:contextualSpacing/>
              <w:jc w:val="both"/>
              <w:rPr>
                <w:lang w:val="ru-RU" w:eastAsia="ru-RU"/>
              </w:rPr>
            </w:pPr>
            <w:r w:rsidRPr="008161FF">
              <w:rPr>
                <w:lang w:val="ru-RU" w:eastAsia="ru-RU"/>
              </w:rPr>
              <w:t>1</w:t>
            </w:r>
          </w:p>
        </w:tc>
        <w:tc>
          <w:tcPr>
            <w:tcW w:w="627" w:type="dxa"/>
            <w:tcBorders>
              <w:top w:val="nil"/>
              <w:left w:val="nil"/>
              <w:bottom w:val="single" w:sz="4" w:space="0" w:color="auto"/>
              <w:right w:val="single" w:sz="4" w:space="0" w:color="auto"/>
            </w:tcBorders>
            <w:noWrap/>
            <w:vAlign w:val="center"/>
            <w:hideMark/>
          </w:tcPr>
          <w:p w14:paraId="7BF5D7C1" w14:textId="77777777" w:rsidR="00DD34BA" w:rsidRPr="008161FF" w:rsidRDefault="00DD34BA" w:rsidP="00DD34BA">
            <w:pPr>
              <w:contextualSpacing/>
              <w:jc w:val="both"/>
              <w:rPr>
                <w:lang w:val="ru-RU" w:eastAsia="ru-RU"/>
              </w:rPr>
            </w:pPr>
            <w:r w:rsidRPr="008161FF">
              <w:rPr>
                <w:lang w:val="ru-RU" w:eastAsia="ru-RU"/>
              </w:rPr>
              <w:t>9</w:t>
            </w:r>
          </w:p>
        </w:tc>
        <w:tc>
          <w:tcPr>
            <w:tcW w:w="627" w:type="dxa"/>
            <w:tcBorders>
              <w:top w:val="nil"/>
              <w:left w:val="nil"/>
              <w:bottom w:val="single" w:sz="4" w:space="0" w:color="auto"/>
              <w:right w:val="single" w:sz="4" w:space="0" w:color="auto"/>
            </w:tcBorders>
            <w:noWrap/>
            <w:vAlign w:val="center"/>
            <w:hideMark/>
          </w:tcPr>
          <w:p w14:paraId="2162FACE" w14:textId="77777777" w:rsidR="00DD34BA" w:rsidRPr="008161FF" w:rsidRDefault="00DD34BA" w:rsidP="00DD34BA">
            <w:pPr>
              <w:contextualSpacing/>
              <w:jc w:val="both"/>
              <w:rPr>
                <w:lang w:val="ru-RU" w:eastAsia="ru-RU"/>
              </w:rPr>
            </w:pPr>
            <w:r w:rsidRPr="008161FF">
              <w:rPr>
                <w:lang w:val="ru-RU" w:eastAsia="ru-RU"/>
              </w:rPr>
              <w:t>0</w:t>
            </w:r>
          </w:p>
        </w:tc>
        <w:tc>
          <w:tcPr>
            <w:tcW w:w="859" w:type="dxa"/>
            <w:tcBorders>
              <w:top w:val="nil"/>
              <w:left w:val="nil"/>
              <w:bottom w:val="single" w:sz="4" w:space="0" w:color="auto"/>
              <w:right w:val="single" w:sz="4" w:space="0" w:color="auto"/>
            </w:tcBorders>
            <w:noWrap/>
            <w:vAlign w:val="center"/>
            <w:hideMark/>
          </w:tcPr>
          <w:p w14:paraId="6D3C75B1" w14:textId="77777777" w:rsidR="00DD34BA" w:rsidRPr="008161FF" w:rsidRDefault="00DD34BA" w:rsidP="00DD34BA">
            <w:pPr>
              <w:contextualSpacing/>
              <w:jc w:val="both"/>
              <w:rPr>
                <w:lang w:eastAsia="ru-RU"/>
              </w:rPr>
            </w:pPr>
            <w:r w:rsidRPr="008161FF">
              <w:rPr>
                <w:lang w:eastAsia="ru-RU"/>
              </w:rPr>
              <w:t>0</w:t>
            </w:r>
          </w:p>
        </w:tc>
        <w:tc>
          <w:tcPr>
            <w:tcW w:w="1411" w:type="dxa"/>
            <w:tcBorders>
              <w:top w:val="nil"/>
              <w:left w:val="nil"/>
              <w:bottom w:val="single" w:sz="4" w:space="0" w:color="auto"/>
              <w:right w:val="single" w:sz="4" w:space="0" w:color="auto"/>
            </w:tcBorders>
            <w:noWrap/>
            <w:vAlign w:val="center"/>
            <w:hideMark/>
          </w:tcPr>
          <w:p w14:paraId="437C04BB" w14:textId="77777777" w:rsidR="00DD34BA" w:rsidRPr="008161FF" w:rsidRDefault="00DD34BA" w:rsidP="00DD34BA">
            <w:pPr>
              <w:contextualSpacing/>
              <w:jc w:val="both"/>
              <w:rPr>
                <w:lang w:eastAsia="ru-RU"/>
              </w:rPr>
            </w:pPr>
            <w:r w:rsidRPr="008161FF">
              <w:rPr>
                <w:lang w:val="ru-RU" w:eastAsia="ru-RU"/>
              </w:rPr>
              <w:t>18,2</w:t>
            </w:r>
            <w:r w:rsidRPr="008161FF">
              <w:rPr>
                <w:lang w:eastAsia="ru-RU"/>
              </w:rPr>
              <w:t>%</w:t>
            </w:r>
          </w:p>
        </w:tc>
        <w:tc>
          <w:tcPr>
            <w:tcW w:w="1207" w:type="dxa"/>
            <w:tcBorders>
              <w:top w:val="nil"/>
              <w:left w:val="nil"/>
              <w:bottom w:val="single" w:sz="4" w:space="0" w:color="auto"/>
              <w:right w:val="single" w:sz="4" w:space="0" w:color="auto"/>
            </w:tcBorders>
            <w:noWrap/>
            <w:vAlign w:val="center"/>
            <w:hideMark/>
          </w:tcPr>
          <w:p w14:paraId="07CE5679" w14:textId="77777777" w:rsidR="00DD34BA" w:rsidRPr="008161FF" w:rsidRDefault="00DD34BA" w:rsidP="00DD34BA">
            <w:pPr>
              <w:contextualSpacing/>
              <w:jc w:val="both"/>
              <w:rPr>
                <w:lang w:eastAsia="ru-RU"/>
              </w:rPr>
            </w:pPr>
            <w:r w:rsidRPr="008161FF">
              <w:rPr>
                <w:lang w:eastAsia="ru-RU"/>
              </w:rPr>
              <w:t>100%</w:t>
            </w:r>
          </w:p>
        </w:tc>
        <w:tc>
          <w:tcPr>
            <w:tcW w:w="918" w:type="dxa"/>
            <w:tcBorders>
              <w:top w:val="nil"/>
              <w:left w:val="nil"/>
              <w:bottom w:val="single" w:sz="4" w:space="0" w:color="auto"/>
              <w:right w:val="single" w:sz="4" w:space="0" w:color="auto"/>
            </w:tcBorders>
            <w:noWrap/>
            <w:vAlign w:val="center"/>
            <w:hideMark/>
          </w:tcPr>
          <w:p w14:paraId="11D81FF3" w14:textId="77777777" w:rsidR="00DD34BA" w:rsidRPr="008161FF" w:rsidRDefault="00DD34BA" w:rsidP="00DD34BA">
            <w:pPr>
              <w:contextualSpacing/>
              <w:jc w:val="both"/>
              <w:rPr>
                <w:lang w:eastAsia="ru-RU"/>
              </w:rPr>
            </w:pPr>
            <w:r w:rsidRPr="008161FF">
              <w:rPr>
                <w:lang w:val="ru-RU" w:eastAsia="ru-RU"/>
              </w:rPr>
              <w:t>44,4</w:t>
            </w:r>
            <w:r w:rsidRPr="008161FF">
              <w:rPr>
                <w:lang w:eastAsia="ru-RU"/>
              </w:rPr>
              <w:t>%</w:t>
            </w:r>
          </w:p>
        </w:tc>
        <w:tc>
          <w:tcPr>
            <w:tcW w:w="567" w:type="dxa"/>
            <w:tcBorders>
              <w:top w:val="nil"/>
              <w:left w:val="nil"/>
              <w:bottom w:val="single" w:sz="4" w:space="0" w:color="auto"/>
              <w:right w:val="single" w:sz="4" w:space="0" w:color="auto"/>
            </w:tcBorders>
            <w:noWrap/>
            <w:vAlign w:val="center"/>
            <w:hideMark/>
          </w:tcPr>
          <w:p w14:paraId="2B4E6566" w14:textId="77777777" w:rsidR="00DD34BA" w:rsidRPr="008161FF" w:rsidRDefault="00DD34BA" w:rsidP="00DD34BA">
            <w:pPr>
              <w:contextualSpacing/>
              <w:jc w:val="both"/>
              <w:rPr>
                <w:lang w:val="ru-RU" w:eastAsia="ru-RU"/>
              </w:rPr>
            </w:pPr>
            <w:r w:rsidRPr="008161FF">
              <w:rPr>
                <w:lang w:eastAsia="ru-RU"/>
              </w:rPr>
              <w:t>3,</w:t>
            </w:r>
            <w:r w:rsidRPr="008161FF">
              <w:rPr>
                <w:lang w:val="ru-RU" w:eastAsia="ru-RU"/>
              </w:rPr>
              <w:t>3</w:t>
            </w:r>
          </w:p>
        </w:tc>
      </w:tr>
      <w:tr w:rsidR="00DD34BA" w:rsidRPr="008161FF" w14:paraId="4795D374" w14:textId="77777777" w:rsidTr="00E552B3">
        <w:trPr>
          <w:trHeight w:val="65"/>
        </w:trPr>
        <w:tc>
          <w:tcPr>
            <w:tcW w:w="941" w:type="dxa"/>
            <w:tcBorders>
              <w:top w:val="nil"/>
              <w:left w:val="single" w:sz="4" w:space="0" w:color="auto"/>
              <w:bottom w:val="single" w:sz="4" w:space="0" w:color="auto"/>
              <w:right w:val="single" w:sz="4" w:space="0" w:color="auto"/>
            </w:tcBorders>
            <w:noWrap/>
            <w:vAlign w:val="center"/>
            <w:hideMark/>
          </w:tcPr>
          <w:p w14:paraId="5DD9A6A1"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01DA5405" w14:textId="77777777" w:rsidR="00DD34BA" w:rsidRPr="008161FF" w:rsidRDefault="00DD34BA" w:rsidP="00DD34BA">
            <w:pPr>
              <w:contextualSpacing/>
              <w:jc w:val="both"/>
              <w:rPr>
                <w:b/>
                <w:bCs/>
                <w:lang w:val="ru-RU" w:eastAsia="ru-RU"/>
              </w:rPr>
            </w:pPr>
            <w:r w:rsidRPr="008161FF">
              <w:rPr>
                <w:b/>
                <w:bCs/>
                <w:lang w:val="ru-RU" w:eastAsia="ru-RU"/>
              </w:rPr>
              <w:t>18</w:t>
            </w:r>
          </w:p>
        </w:tc>
        <w:tc>
          <w:tcPr>
            <w:tcW w:w="735" w:type="dxa"/>
            <w:tcBorders>
              <w:top w:val="nil"/>
              <w:left w:val="nil"/>
              <w:bottom w:val="single" w:sz="4" w:space="0" w:color="auto"/>
              <w:right w:val="single" w:sz="4" w:space="0" w:color="auto"/>
            </w:tcBorders>
            <w:noWrap/>
            <w:vAlign w:val="center"/>
            <w:hideMark/>
          </w:tcPr>
          <w:p w14:paraId="2FD5FC04" w14:textId="77777777" w:rsidR="00DD34BA" w:rsidRPr="008161FF" w:rsidRDefault="00DD34BA" w:rsidP="00DD34BA">
            <w:pPr>
              <w:contextualSpacing/>
              <w:jc w:val="both"/>
              <w:rPr>
                <w:b/>
                <w:bCs/>
                <w:lang w:val="ru-RU" w:eastAsia="ru-RU"/>
              </w:rPr>
            </w:pPr>
            <w:r w:rsidRPr="008161FF">
              <w:rPr>
                <w:b/>
                <w:bCs/>
                <w:lang w:val="ru-RU" w:eastAsia="ru-RU"/>
              </w:rPr>
              <w:t>3</w:t>
            </w:r>
          </w:p>
        </w:tc>
        <w:tc>
          <w:tcPr>
            <w:tcW w:w="627" w:type="dxa"/>
            <w:tcBorders>
              <w:top w:val="nil"/>
              <w:left w:val="nil"/>
              <w:bottom w:val="single" w:sz="4" w:space="0" w:color="auto"/>
              <w:right w:val="single" w:sz="4" w:space="0" w:color="auto"/>
            </w:tcBorders>
            <w:noWrap/>
            <w:vAlign w:val="center"/>
            <w:hideMark/>
          </w:tcPr>
          <w:p w14:paraId="3F31E1C6" w14:textId="77777777" w:rsidR="00DD34BA" w:rsidRPr="008161FF" w:rsidRDefault="00DD34BA" w:rsidP="00DD34BA">
            <w:pPr>
              <w:contextualSpacing/>
              <w:jc w:val="both"/>
              <w:rPr>
                <w:b/>
                <w:bCs/>
                <w:lang w:val="ru-RU" w:eastAsia="ru-RU"/>
              </w:rPr>
            </w:pPr>
            <w:r w:rsidRPr="008161FF">
              <w:rPr>
                <w:b/>
                <w:bCs/>
                <w:lang w:val="ru-RU" w:eastAsia="ru-RU"/>
              </w:rPr>
              <w:t>1</w:t>
            </w:r>
          </w:p>
        </w:tc>
        <w:tc>
          <w:tcPr>
            <w:tcW w:w="627" w:type="dxa"/>
            <w:tcBorders>
              <w:top w:val="nil"/>
              <w:left w:val="nil"/>
              <w:bottom w:val="single" w:sz="4" w:space="0" w:color="auto"/>
              <w:right w:val="single" w:sz="4" w:space="0" w:color="auto"/>
            </w:tcBorders>
            <w:noWrap/>
            <w:vAlign w:val="center"/>
            <w:hideMark/>
          </w:tcPr>
          <w:p w14:paraId="77AF3BDF" w14:textId="77777777" w:rsidR="00DD34BA" w:rsidRPr="008161FF" w:rsidRDefault="00DD34BA" w:rsidP="00DD34BA">
            <w:pPr>
              <w:contextualSpacing/>
              <w:jc w:val="both"/>
              <w:rPr>
                <w:b/>
                <w:bCs/>
                <w:lang w:val="ru-RU" w:eastAsia="ru-RU"/>
              </w:rPr>
            </w:pPr>
            <w:r w:rsidRPr="008161FF">
              <w:rPr>
                <w:b/>
                <w:bCs/>
                <w:lang w:val="ru-RU" w:eastAsia="ru-RU"/>
              </w:rPr>
              <w:t>12</w:t>
            </w:r>
          </w:p>
        </w:tc>
        <w:tc>
          <w:tcPr>
            <w:tcW w:w="627" w:type="dxa"/>
            <w:tcBorders>
              <w:top w:val="nil"/>
              <w:left w:val="nil"/>
              <w:bottom w:val="single" w:sz="4" w:space="0" w:color="auto"/>
              <w:right w:val="single" w:sz="4" w:space="0" w:color="auto"/>
            </w:tcBorders>
            <w:noWrap/>
            <w:vAlign w:val="center"/>
            <w:hideMark/>
          </w:tcPr>
          <w:p w14:paraId="1898DD24" w14:textId="77777777" w:rsidR="00DD34BA" w:rsidRPr="008161FF" w:rsidRDefault="00DD34BA" w:rsidP="00DD34BA">
            <w:pPr>
              <w:contextualSpacing/>
              <w:jc w:val="both"/>
              <w:rPr>
                <w:b/>
                <w:bCs/>
                <w:lang w:val="ru-RU" w:eastAsia="ru-RU"/>
              </w:rPr>
            </w:pPr>
            <w:r w:rsidRPr="008161FF">
              <w:rPr>
                <w:b/>
                <w:bCs/>
                <w:lang w:val="ru-RU" w:eastAsia="ru-RU"/>
              </w:rPr>
              <w:t>1</w:t>
            </w:r>
          </w:p>
        </w:tc>
        <w:tc>
          <w:tcPr>
            <w:tcW w:w="859" w:type="dxa"/>
            <w:tcBorders>
              <w:top w:val="nil"/>
              <w:left w:val="nil"/>
              <w:bottom w:val="single" w:sz="4" w:space="0" w:color="auto"/>
              <w:right w:val="single" w:sz="4" w:space="0" w:color="auto"/>
            </w:tcBorders>
            <w:noWrap/>
            <w:vAlign w:val="center"/>
            <w:hideMark/>
          </w:tcPr>
          <w:p w14:paraId="3B685CC2" w14:textId="77777777" w:rsidR="00DD34BA" w:rsidRPr="008161FF" w:rsidRDefault="00DD34BA" w:rsidP="00DD34BA">
            <w:pPr>
              <w:contextualSpacing/>
              <w:jc w:val="both"/>
              <w:rPr>
                <w:b/>
                <w:bCs/>
                <w:lang w:val="ru-RU" w:eastAsia="ru-RU"/>
              </w:rPr>
            </w:pPr>
            <w:r w:rsidRPr="008161FF">
              <w:rPr>
                <w:b/>
                <w:bCs/>
                <w:lang w:val="ru-RU" w:eastAsia="ru-RU"/>
              </w:rPr>
              <w:t>1</w:t>
            </w:r>
          </w:p>
        </w:tc>
        <w:tc>
          <w:tcPr>
            <w:tcW w:w="1411" w:type="dxa"/>
            <w:tcBorders>
              <w:top w:val="nil"/>
              <w:left w:val="nil"/>
              <w:bottom w:val="single" w:sz="4" w:space="0" w:color="auto"/>
              <w:right w:val="single" w:sz="4" w:space="0" w:color="auto"/>
            </w:tcBorders>
            <w:noWrap/>
            <w:vAlign w:val="center"/>
            <w:hideMark/>
          </w:tcPr>
          <w:p w14:paraId="2DBB5E89" w14:textId="77777777" w:rsidR="00DD34BA" w:rsidRPr="008161FF" w:rsidRDefault="00DD34BA" w:rsidP="00DD34BA">
            <w:pPr>
              <w:contextualSpacing/>
              <w:jc w:val="both"/>
              <w:rPr>
                <w:b/>
                <w:bCs/>
                <w:lang w:val="ru-RU" w:eastAsia="ru-RU"/>
              </w:rPr>
            </w:pPr>
            <w:r w:rsidRPr="008161FF">
              <w:rPr>
                <w:b/>
                <w:bCs/>
                <w:lang w:val="ru-RU" w:eastAsia="ru-RU"/>
              </w:rPr>
              <w:t>22,2%</w:t>
            </w:r>
          </w:p>
        </w:tc>
        <w:tc>
          <w:tcPr>
            <w:tcW w:w="1207" w:type="dxa"/>
            <w:tcBorders>
              <w:top w:val="nil"/>
              <w:left w:val="nil"/>
              <w:bottom w:val="single" w:sz="4" w:space="0" w:color="auto"/>
              <w:right w:val="single" w:sz="4" w:space="0" w:color="auto"/>
            </w:tcBorders>
            <w:noWrap/>
            <w:vAlign w:val="center"/>
            <w:hideMark/>
          </w:tcPr>
          <w:p w14:paraId="0826825E" w14:textId="77777777" w:rsidR="00DD34BA" w:rsidRPr="008161FF" w:rsidRDefault="00DD34BA" w:rsidP="00DD34BA">
            <w:pPr>
              <w:contextualSpacing/>
              <w:jc w:val="both"/>
              <w:rPr>
                <w:b/>
                <w:bCs/>
                <w:lang w:eastAsia="ru-RU"/>
              </w:rPr>
            </w:pPr>
            <w:r w:rsidRPr="008161FF">
              <w:rPr>
                <w:b/>
                <w:bCs/>
                <w:lang w:val="ru-RU" w:eastAsia="ru-RU"/>
              </w:rPr>
              <w:t>88,9</w:t>
            </w:r>
            <w:r w:rsidRPr="008161FF">
              <w:rPr>
                <w:b/>
                <w:bCs/>
                <w:lang w:eastAsia="ru-RU"/>
              </w:rPr>
              <w:t>%</w:t>
            </w:r>
          </w:p>
        </w:tc>
        <w:tc>
          <w:tcPr>
            <w:tcW w:w="918" w:type="dxa"/>
            <w:tcBorders>
              <w:top w:val="nil"/>
              <w:left w:val="nil"/>
              <w:bottom w:val="single" w:sz="4" w:space="0" w:color="auto"/>
              <w:right w:val="single" w:sz="4" w:space="0" w:color="auto"/>
            </w:tcBorders>
            <w:noWrap/>
            <w:vAlign w:val="center"/>
            <w:hideMark/>
          </w:tcPr>
          <w:p w14:paraId="48640665" w14:textId="77777777" w:rsidR="00DD34BA" w:rsidRPr="008161FF" w:rsidRDefault="00DD34BA" w:rsidP="00DD34BA">
            <w:pPr>
              <w:contextualSpacing/>
              <w:jc w:val="both"/>
              <w:rPr>
                <w:b/>
                <w:bCs/>
                <w:lang w:eastAsia="ru-RU"/>
              </w:rPr>
            </w:pPr>
            <w:r w:rsidRPr="008161FF">
              <w:rPr>
                <w:b/>
                <w:bCs/>
                <w:lang w:val="ru-RU" w:eastAsia="ru-RU"/>
              </w:rPr>
              <w:t>45,6</w:t>
            </w:r>
            <w:r w:rsidRPr="008161FF">
              <w:rPr>
                <w:b/>
                <w:bCs/>
                <w:lang w:eastAsia="ru-RU"/>
              </w:rPr>
              <w:t>%</w:t>
            </w:r>
          </w:p>
        </w:tc>
        <w:tc>
          <w:tcPr>
            <w:tcW w:w="567" w:type="dxa"/>
            <w:tcBorders>
              <w:top w:val="nil"/>
              <w:left w:val="nil"/>
              <w:bottom w:val="single" w:sz="4" w:space="0" w:color="auto"/>
              <w:right w:val="single" w:sz="4" w:space="0" w:color="auto"/>
            </w:tcBorders>
            <w:noWrap/>
            <w:vAlign w:val="center"/>
            <w:hideMark/>
          </w:tcPr>
          <w:p w14:paraId="40563E03" w14:textId="77777777" w:rsidR="00DD34BA" w:rsidRPr="008161FF" w:rsidRDefault="00DD34BA" w:rsidP="00DD34BA">
            <w:pPr>
              <w:contextualSpacing/>
              <w:jc w:val="both"/>
              <w:rPr>
                <w:b/>
                <w:bCs/>
                <w:lang w:val="ru-RU" w:eastAsia="ru-RU"/>
              </w:rPr>
            </w:pPr>
            <w:r w:rsidRPr="008161FF">
              <w:rPr>
                <w:b/>
                <w:bCs/>
                <w:lang w:val="ru-RU" w:eastAsia="ru-RU"/>
              </w:rPr>
              <w:t>3,3</w:t>
            </w:r>
          </w:p>
        </w:tc>
      </w:tr>
    </w:tbl>
    <w:p w14:paraId="59DDE53A" w14:textId="6897A304" w:rsidR="00DD34BA" w:rsidRPr="008161FF" w:rsidRDefault="00DD34BA" w:rsidP="00DD34BA">
      <w:pPr>
        <w:spacing w:before="0" w:beforeAutospacing="0" w:after="0" w:afterAutospacing="0"/>
        <w:ind w:left="-567" w:firstLine="567"/>
        <w:jc w:val="both"/>
        <w:rPr>
          <w:b/>
          <w:bCs/>
          <w:spacing w:val="1"/>
          <w:lang w:val="ru-RU"/>
        </w:rPr>
      </w:pPr>
      <w:r w:rsidRPr="008161FF">
        <w:rPr>
          <w:lang w:val="ru-RU"/>
        </w:rPr>
        <w:t xml:space="preserve">Результаты освоения учащимися программ среднего общего образования по показателю «успеваемость» в 2025 учебном </w:t>
      </w:r>
      <w:r w:rsidR="00D0696B" w:rsidRPr="008161FF">
        <w:rPr>
          <w:lang w:val="ru-RU"/>
        </w:rPr>
        <w:t>году значительно</w:t>
      </w:r>
      <w:r w:rsidRPr="008161FF">
        <w:rPr>
          <w:lang w:val="ru-RU"/>
        </w:rPr>
        <w:t xml:space="preserve"> ниже </w:t>
      </w:r>
      <w:r w:rsidR="00D0696B" w:rsidRPr="008161FF">
        <w:rPr>
          <w:lang w:val="ru-RU"/>
        </w:rPr>
        <w:t>(-</w:t>
      </w:r>
      <w:r w:rsidRPr="008161FF">
        <w:rPr>
          <w:lang w:val="ru-RU"/>
        </w:rPr>
        <w:t xml:space="preserve"> 8,2%)</w:t>
      </w:r>
    </w:p>
    <w:bookmarkEnd w:id="1"/>
    <w:p w14:paraId="30AFC4FA" w14:textId="77777777" w:rsidR="00DD34BA" w:rsidRPr="008161FF" w:rsidRDefault="00DD34BA" w:rsidP="00DD34BA">
      <w:pPr>
        <w:spacing w:before="0" w:beforeAutospacing="0" w:after="0" w:afterAutospacing="0"/>
        <w:jc w:val="center"/>
        <w:rPr>
          <w:b/>
          <w:sz w:val="24"/>
          <w:szCs w:val="24"/>
          <w:lang w:val="ru-RU"/>
        </w:rPr>
      </w:pPr>
      <w:r w:rsidRPr="008161FF">
        <w:rPr>
          <w:b/>
          <w:sz w:val="24"/>
          <w:szCs w:val="24"/>
          <w:lang w:val="ru-RU"/>
        </w:rPr>
        <w:t>Сравнение с результатами прошлого 2024 учебного года СОО по</w:t>
      </w:r>
      <w:r w:rsidRPr="008161FF">
        <w:rPr>
          <w:b/>
          <w:sz w:val="24"/>
          <w:szCs w:val="24"/>
        </w:rPr>
        <w:t> </w:t>
      </w:r>
      <w:r w:rsidRPr="008161FF">
        <w:rPr>
          <w:b/>
          <w:sz w:val="24"/>
          <w:szCs w:val="24"/>
          <w:lang w:val="ru-RU"/>
        </w:rPr>
        <w:t xml:space="preserve">показателю «успеваемость» </w:t>
      </w:r>
    </w:p>
    <w:tbl>
      <w:tblPr>
        <w:tblW w:w="9782" w:type="dxa"/>
        <w:tblInd w:w="-289" w:type="dxa"/>
        <w:tblLayout w:type="fixed"/>
        <w:tblLook w:val="04A0" w:firstRow="1" w:lastRow="0" w:firstColumn="1" w:lastColumn="0" w:noHBand="0" w:noVBand="1"/>
      </w:tblPr>
      <w:tblGrid>
        <w:gridCol w:w="941"/>
        <w:gridCol w:w="1263"/>
        <w:gridCol w:w="735"/>
        <w:gridCol w:w="627"/>
        <w:gridCol w:w="627"/>
        <w:gridCol w:w="627"/>
        <w:gridCol w:w="859"/>
        <w:gridCol w:w="1126"/>
        <w:gridCol w:w="1276"/>
        <w:gridCol w:w="850"/>
        <w:gridCol w:w="851"/>
      </w:tblGrid>
      <w:tr w:rsidR="00DD34BA" w:rsidRPr="008161FF" w14:paraId="641207E8" w14:textId="77777777" w:rsidTr="00E552B3">
        <w:trPr>
          <w:trHeight w:val="65"/>
        </w:trPr>
        <w:tc>
          <w:tcPr>
            <w:tcW w:w="941" w:type="dxa"/>
            <w:vMerge w:val="restart"/>
            <w:tcBorders>
              <w:top w:val="single" w:sz="4" w:space="0" w:color="auto"/>
              <w:left w:val="single" w:sz="4" w:space="0" w:color="auto"/>
              <w:bottom w:val="single" w:sz="4" w:space="0" w:color="auto"/>
              <w:right w:val="single" w:sz="4" w:space="0" w:color="auto"/>
            </w:tcBorders>
            <w:noWrap/>
            <w:vAlign w:val="center"/>
            <w:hideMark/>
          </w:tcPr>
          <w:p w14:paraId="62247BAB" w14:textId="77777777" w:rsidR="00DD34BA" w:rsidRPr="008161FF" w:rsidRDefault="00DD34BA" w:rsidP="00DD34BA">
            <w:pPr>
              <w:contextualSpacing/>
              <w:jc w:val="both"/>
              <w:rPr>
                <w:b/>
                <w:bCs/>
                <w:lang w:eastAsia="ru-RU"/>
              </w:rPr>
            </w:pPr>
            <w:r w:rsidRPr="008161FF">
              <w:rPr>
                <w:b/>
                <w:bCs/>
                <w:lang w:eastAsia="ru-RU"/>
              </w:rPr>
              <w:t>Классы</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2CA92896" w14:textId="77777777" w:rsidR="00DD34BA" w:rsidRPr="008161FF" w:rsidRDefault="00DD34BA" w:rsidP="00DD34BA">
            <w:pPr>
              <w:contextualSpacing/>
              <w:jc w:val="both"/>
              <w:rPr>
                <w:b/>
                <w:bCs/>
                <w:lang w:eastAsia="ru-RU"/>
              </w:rPr>
            </w:pPr>
            <w:r w:rsidRPr="008161FF">
              <w:rPr>
                <w:b/>
                <w:bCs/>
                <w:lang w:eastAsia="ru-RU"/>
              </w:rPr>
              <w:t>По списку</w:t>
            </w:r>
          </w:p>
        </w:tc>
        <w:tc>
          <w:tcPr>
            <w:tcW w:w="3475" w:type="dxa"/>
            <w:gridSpan w:val="5"/>
            <w:tcBorders>
              <w:top w:val="single" w:sz="4" w:space="0" w:color="auto"/>
              <w:left w:val="nil"/>
              <w:bottom w:val="single" w:sz="4" w:space="0" w:color="auto"/>
              <w:right w:val="single" w:sz="4" w:space="0" w:color="auto"/>
            </w:tcBorders>
            <w:noWrap/>
            <w:vAlign w:val="center"/>
            <w:hideMark/>
          </w:tcPr>
          <w:p w14:paraId="7086D7AF" w14:textId="77777777" w:rsidR="00DD34BA" w:rsidRPr="008161FF" w:rsidRDefault="00DD34BA" w:rsidP="00DD34BA">
            <w:pPr>
              <w:contextualSpacing/>
              <w:jc w:val="both"/>
              <w:rPr>
                <w:b/>
                <w:bCs/>
                <w:lang w:eastAsia="ru-RU"/>
              </w:rPr>
            </w:pPr>
            <w:r w:rsidRPr="008161FF">
              <w:rPr>
                <w:b/>
                <w:bCs/>
                <w:lang w:eastAsia="ru-RU"/>
              </w:rPr>
              <w:t>Окончили на:</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00D4293" w14:textId="77777777" w:rsidR="00DD34BA" w:rsidRPr="008161FF" w:rsidRDefault="00DD34BA" w:rsidP="00DD34BA">
            <w:pPr>
              <w:contextualSpacing/>
              <w:jc w:val="both"/>
              <w:rPr>
                <w:b/>
                <w:bCs/>
                <w:lang w:eastAsia="ru-RU"/>
              </w:rPr>
            </w:pPr>
            <w:r w:rsidRPr="008161FF">
              <w:rPr>
                <w:b/>
                <w:bCs/>
                <w:lang w:eastAsia="ru-RU"/>
              </w:rPr>
              <w:t>%  качества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7BFA765" w14:textId="77777777" w:rsidR="00DD34BA" w:rsidRPr="008161FF" w:rsidRDefault="00DD34BA" w:rsidP="00DD34BA">
            <w:pPr>
              <w:contextualSpacing/>
              <w:jc w:val="both"/>
              <w:rPr>
                <w:b/>
                <w:bCs/>
                <w:lang w:eastAsia="ru-RU"/>
              </w:rPr>
            </w:pPr>
            <w:r w:rsidRPr="008161FF">
              <w:rPr>
                <w:b/>
                <w:bCs/>
                <w:lang w:eastAsia="ru-RU"/>
              </w:rPr>
              <w:t>% успев.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E8584B1" w14:textId="77777777" w:rsidR="00DD34BA" w:rsidRPr="008161FF" w:rsidRDefault="00DD34BA" w:rsidP="00DD34BA">
            <w:pPr>
              <w:contextualSpacing/>
              <w:jc w:val="both"/>
              <w:rPr>
                <w:b/>
                <w:bCs/>
                <w:lang w:eastAsia="ru-RU"/>
              </w:rPr>
            </w:pPr>
            <w:r w:rsidRPr="008161FF">
              <w:rPr>
                <w:b/>
                <w:bCs/>
                <w:lang w:eastAsia="ru-RU"/>
              </w:rPr>
              <w:t>СОУ</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34047DF" w14:textId="77777777" w:rsidR="00DD34BA" w:rsidRPr="008161FF" w:rsidRDefault="00DD34BA" w:rsidP="00DD34BA">
            <w:pPr>
              <w:contextualSpacing/>
              <w:jc w:val="both"/>
              <w:rPr>
                <w:b/>
                <w:bCs/>
                <w:lang w:eastAsia="ru-RU"/>
              </w:rPr>
            </w:pPr>
            <w:r w:rsidRPr="008161FF">
              <w:rPr>
                <w:b/>
                <w:bCs/>
                <w:lang w:eastAsia="ru-RU"/>
              </w:rPr>
              <w:t>Средний балл</w:t>
            </w:r>
          </w:p>
        </w:tc>
      </w:tr>
      <w:tr w:rsidR="00DD34BA" w:rsidRPr="008161FF" w14:paraId="091FA61E" w14:textId="77777777" w:rsidTr="00E552B3">
        <w:trPr>
          <w:trHeight w:val="65"/>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22C63D94" w14:textId="77777777" w:rsidR="00DD34BA" w:rsidRPr="008161FF" w:rsidRDefault="00DD34BA" w:rsidP="00DD34BA">
            <w:pPr>
              <w:jc w:val="both"/>
              <w:rPr>
                <w:b/>
                <w:bCs/>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2A3518A1" w14:textId="77777777" w:rsidR="00DD34BA" w:rsidRPr="008161FF" w:rsidRDefault="00DD34BA" w:rsidP="00DD34BA">
            <w:pPr>
              <w:jc w:val="both"/>
              <w:rPr>
                <w:b/>
                <w:bCs/>
                <w:lang w:eastAsia="ru-RU"/>
              </w:rPr>
            </w:pPr>
          </w:p>
        </w:tc>
        <w:tc>
          <w:tcPr>
            <w:tcW w:w="735" w:type="dxa"/>
            <w:tcBorders>
              <w:top w:val="nil"/>
              <w:left w:val="nil"/>
              <w:bottom w:val="single" w:sz="4" w:space="0" w:color="auto"/>
              <w:right w:val="single" w:sz="4" w:space="0" w:color="auto"/>
            </w:tcBorders>
            <w:shd w:val="clear" w:color="auto" w:fill="FFFFFF"/>
            <w:noWrap/>
            <w:vAlign w:val="center"/>
            <w:hideMark/>
          </w:tcPr>
          <w:p w14:paraId="51FEA55D" w14:textId="77777777" w:rsidR="00DD34BA" w:rsidRPr="008161FF" w:rsidRDefault="00DD34BA" w:rsidP="00DD34BA">
            <w:pPr>
              <w:contextualSpacing/>
              <w:jc w:val="both"/>
              <w:rPr>
                <w:b/>
                <w:bCs/>
                <w:lang w:eastAsia="ru-RU"/>
              </w:rPr>
            </w:pPr>
            <w:r w:rsidRPr="008161FF">
              <w:rPr>
                <w:b/>
                <w:bCs/>
                <w:lang w:eastAsia="ru-RU"/>
              </w:rPr>
              <w:t>«5»</w:t>
            </w:r>
          </w:p>
        </w:tc>
        <w:tc>
          <w:tcPr>
            <w:tcW w:w="627" w:type="dxa"/>
            <w:tcBorders>
              <w:top w:val="nil"/>
              <w:left w:val="nil"/>
              <w:bottom w:val="single" w:sz="4" w:space="0" w:color="auto"/>
              <w:right w:val="single" w:sz="4" w:space="0" w:color="auto"/>
            </w:tcBorders>
            <w:noWrap/>
            <w:vAlign w:val="center"/>
            <w:hideMark/>
          </w:tcPr>
          <w:p w14:paraId="311AC890" w14:textId="77777777" w:rsidR="00DD34BA" w:rsidRPr="008161FF" w:rsidRDefault="00DD34BA" w:rsidP="00DD34BA">
            <w:pPr>
              <w:contextualSpacing/>
              <w:jc w:val="both"/>
              <w:rPr>
                <w:b/>
                <w:bCs/>
                <w:lang w:eastAsia="ru-RU"/>
              </w:rPr>
            </w:pPr>
            <w:r w:rsidRPr="008161FF">
              <w:rPr>
                <w:b/>
                <w:bCs/>
                <w:lang w:eastAsia="ru-RU"/>
              </w:rPr>
              <w:t>«4»</w:t>
            </w:r>
          </w:p>
        </w:tc>
        <w:tc>
          <w:tcPr>
            <w:tcW w:w="627" w:type="dxa"/>
            <w:tcBorders>
              <w:top w:val="nil"/>
              <w:left w:val="nil"/>
              <w:bottom w:val="single" w:sz="4" w:space="0" w:color="auto"/>
              <w:right w:val="single" w:sz="4" w:space="0" w:color="auto"/>
            </w:tcBorders>
            <w:noWrap/>
            <w:vAlign w:val="center"/>
            <w:hideMark/>
          </w:tcPr>
          <w:p w14:paraId="6B8D05BD" w14:textId="77777777" w:rsidR="00DD34BA" w:rsidRPr="008161FF" w:rsidRDefault="00DD34BA" w:rsidP="00DD34BA">
            <w:pPr>
              <w:contextualSpacing/>
              <w:jc w:val="both"/>
              <w:rPr>
                <w:b/>
                <w:bCs/>
                <w:lang w:eastAsia="ru-RU"/>
              </w:rPr>
            </w:pPr>
            <w:r w:rsidRPr="008161FF">
              <w:rPr>
                <w:b/>
                <w:bCs/>
                <w:lang w:eastAsia="ru-RU"/>
              </w:rPr>
              <w:t>«3»</w:t>
            </w:r>
          </w:p>
        </w:tc>
        <w:tc>
          <w:tcPr>
            <w:tcW w:w="627" w:type="dxa"/>
            <w:tcBorders>
              <w:top w:val="nil"/>
              <w:left w:val="nil"/>
              <w:bottom w:val="single" w:sz="4" w:space="0" w:color="auto"/>
              <w:right w:val="single" w:sz="4" w:space="0" w:color="auto"/>
            </w:tcBorders>
            <w:noWrap/>
            <w:vAlign w:val="center"/>
            <w:hideMark/>
          </w:tcPr>
          <w:p w14:paraId="1C22242A" w14:textId="77777777" w:rsidR="00DD34BA" w:rsidRPr="008161FF" w:rsidRDefault="00DD34BA" w:rsidP="00DD34BA">
            <w:pPr>
              <w:contextualSpacing/>
              <w:jc w:val="both"/>
              <w:rPr>
                <w:b/>
                <w:bCs/>
                <w:lang w:eastAsia="ru-RU"/>
              </w:rPr>
            </w:pPr>
            <w:r w:rsidRPr="008161FF">
              <w:rPr>
                <w:b/>
                <w:bCs/>
                <w:lang w:eastAsia="ru-RU"/>
              </w:rPr>
              <w:t>«2»</w:t>
            </w:r>
          </w:p>
        </w:tc>
        <w:tc>
          <w:tcPr>
            <w:tcW w:w="859" w:type="dxa"/>
            <w:tcBorders>
              <w:top w:val="nil"/>
              <w:left w:val="nil"/>
              <w:bottom w:val="single" w:sz="4" w:space="0" w:color="auto"/>
              <w:right w:val="single" w:sz="4" w:space="0" w:color="auto"/>
            </w:tcBorders>
            <w:noWrap/>
            <w:vAlign w:val="center"/>
            <w:hideMark/>
          </w:tcPr>
          <w:p w14:paraId="64D22683" w14:textId="77777777" w:rsidR="00DD34BA" w:rsidRPr="008161FF" w:rsidRDefault="00DD34BA" w:rsidP="00DD34BA">
            <w:pPr>
              <w:contextualSpacing/>
              <w:jc w:val="both"/>
              <w:rPr>
                <w:b/>
                <w:bCs/>
                <w:lang w:eastAsia="ru-RU"/>
              </w:rPr>
            </w:pPr>
            <w:r w:rsidRPr="008161FF">
              <w:rPr>
                <w:b/>
                <w:bCs/>
                <w:lang w:eastAsia="ru-RU"/>
              </w:rPr>
              <w:t>«н/а»</w:t>
            </w: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6D1C65D3" w14:textId="77777777" w:rsidR="00DD34BA" w:rsidRPr="008161FF" w:rsidRDefault="00DD34BA" w:rsidP="00DD34BA">
            <w:pPr>
              <w:jc w:val="both"/>
              <w:rPr>
                <w:b/>
                <w:bCs/>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7B419E" w14:textId="77777777" w:rsidR="00DD34BA" w:rsidRPr="008161FF" w:rsidRDefault="00DD34BA" w:rsidP="00DD34BA">
            <w:pPr>
              <w:jc w:val="both"/>
              <w:rPr>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912EE1" w14:textId="77777777" w:rsidR="00DD34BA" w:rsidRPr="008161FF" w:rsidRDefault="00DD34BA" w:rsidP="00DD34BA">
            <w:pPr>
              <w:jc w:val="both"/>
              <w:rPr>
                <w:b/>
                <w:bCs/>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C0378B" w14:textId="77777777" w:rsidR="00DD34BA" w:rsidRPr="008161FF" w:rsidRDefault="00DD34BA" w:rsidP="00DD34BA">
            <w:pPr>
              <w:jc w:val="both"/>
              <w:rPr>
                <w:b/>
                <w:bCs/>
                <w:lang w:eastAsia="ru-RU"/>
              </w:rPr>
            </w:pPr>
          </w:p>
        </w:tc>
      </w:tr>
      <w:tr w:rsidR="00DD34BA" w:rsidRPr="008161FF" w14:paraId="22EFB16C" w14:textId="77777777" w:rsidTr="00E552B3">
        <w:trPr>
          <w:trHeight w:val="65"/>
        </w:trPr>
        <w:tc>
          <w:tcPr>
            <w:tcW w:w="941" w:type="dxa"/>
            <w:tcBorders>
              <w:top w:val="nil"/>
              <w:left w:val="single" w:sz="4" w:space="0" w:color="auto"/>
              <w:bottom w:val="single" w:sz="4" w:space="0" w:color="auto"/>
              <w:right w:val="single" w:sz="4" w:space="0" w:color="auto"/>
            </w:tcBorders>
            <w:noWrap/>
            <w:vAlign w:val="center"/>
            <w:hideMark/>
          </w:tcPr>
          <w:p w14:paraId="1E347F7A" w14:textId="77777777" w:rsidR="00DD34BA" w:rsidRPr="008161FF" w:rsidRDefault="00DD34BA" w:rsidP="00DD34BA">
            <w:pPr>
              <w:contextualSpacing/>
              <w:jc w:val="both"/>
              <w:rPr>
                <w:b/>
                <w:bCs/>
                <w:lang w:eastAsia="ru-RU"/>
              </w:rPr>
            </w:pPr>
            <w:r w:rsidRPr="008161FF">
              <w:rPr>
                <w:b/>
                <w:bCs/>
                <w:lang w:eastAsia="ru-RU"/>
              </w:rPr>
              <w:t>Итого:</w:t>
            </w:r>
          </w:p>
        </w:tc>
        <w:tc>
          <w:tcPr>
            <w:tcW w:w="1263" w:type="dxa"/>
            <w:tcBorders>
              <w:top w:val="nil"/>
              <w:left w:val="nil"/>
              <w:bottom w:val="single" w:sz="4" w:space="0" w:color="auto"/>
              <w:right w:val="single" w:sz="4" w:space="0" w:color="auto"/>
            </w:tcBorders>
            <w:noWrap/>
            <w:vAlign w:val="center"/>
            <w:hideMark/>
          </w:tcPr>
          <w:p w14:paraId="5F0B3619" w14:textId="77777777" w:rsidR="00DD34BA" w:rsidRPr="008161FF" w:rsidRDefault="00DD34BA" w:rsidP="00DD34BA">
            <w:pPr>
              <w:contextualSpacing/>
              <w:jc w:val="both"/>
              <w:rPr>
                <w:b/>
                <w:bCs/>
                <w:lang w:val="ru-RU" w:eastAsia="ru-RU"/>
              </w:rPr>
            </w:pPr>
            <w:r w:rsidRPr="008161FF">
              <w:rPr>
                <w:b/>
                <w:bCs/>
                <w:lang w:val="ru-RU" w:eastAsia="ru-RU"/>
              </w:rPr>
              <w:t>34</w:t>
            </w:r>
          </w:p>
        </w:tc>
        <w:tc>
          <w:tcPr>
            <w:tcW w:w="735" w:type="dxa"/>
            <w:tcBorders>
              <w:top w:val="nil"/>
              <w:left w:val="nil"/>
              <w:bottom w:val="single" w:sz="4" w:space="0" w:color="auto"/>
              <w:right w:val="single" w:sz="4" w:space="0" w:color="auto"/>
            </w:tcBorders>
            <w:noWrap/>
            <w:vAlign w:val="center"/>
            <w:hideMark/>
          </w:tcPr>
          <w:p w14:paraId="4C27418F" w14:textId="77777777" w:rsidR="00DD34BA" w:rsidRPr="008161FF" w:rsidRDefault="00DD34BA" w:rsidP="00DD34BA">
            <w:pPr>
              <w:contextualSpacing/>
              <w:jc w:val="both"/>
              <w:rPr>
                <w:b/>
                <w:bCs/>
                <w:lang w:val="ru-RU" w:eastAsia="ru-RU"/>
              </w:rPr>
            </w:pPr>
            <w:r w:rsidRPr="008161FF">
              <w:rPr>
                <w:b/>
                <w:bCs/>
                <w:lang w:val="ru-RU" w:eastAsia="ru-RU"/>
              </w:rPr>
              <w:t>2</w:t>
            </w:r>
          </w:p>
        </w:tc>
        <w:tc>
          <w:tcPr>
            <w:tcW w:w="627" w:type="dxa"/>
            <w:tcBorders>
              <w:top w:val="nil"/>
              <w:left w:val="nil"/>
              <w:bottom w:val="single" w:sz="4" w:space="0" w:color="auto"/>
              <w:right w:val="single" w:sz="4" w:space="0" w:color="auto"/>
            </w:tcBorders>
            <w:noWrap/>
            <w:vAlign w:val="center"/>
            <w:hideMark/>
          </w:tcPr>
          <w:p w14:paraId="190AFB0B" w14:textId="77777777" w:rsidR="00DD34BA" w:rsidRPr="008161FF" w:rsidRDefault="00DD34BA" w:rsidP="00DD34BA">
            <w:pPr>
              <w:contextualSpacing/>
              <w:jc w:val="both"/>
              <w:rPr>
                <w:b/>
                <w:bCs/>
                <w:lang w:val="ru-RU" w:eastAsia="ru-RU"/>
              </w:rPr>
            </w:pPr>
            <w:r w:rsidRPr="008161FF">
              <w:rPr>
                <w:b/>
                <w:bCs/>
                <w:lang w:val="ru-RU" w:eastAsia="ru-RU"/>
              </w:rPr>
              <w:t>8</w:t>
            </w:r>
          </w:p>
        </w:tc>
        <w:tc>
          <w:tcPr>
            <w:tcW w:w="627" w:type="dxa"/>
            <w:tcBorders>
              <w:top w:val="nil"/>
              <w:left w:val="nil"/>
              <w:bottom w:val="single" w:sz="4" w:space="0" w:color="auto"/>
              <w:right w:val="single" w:sz="4" w:space="0" w:color="auto"/>
            </w:tcBorders>
            <w:noWrap/>
            <w:vAlign w:val="center"/>
            <w:hideMark/>
          </w:tcPr>
          <w:p w14:paraId="554DA4A5" w14:textId="77777777" w:rsidR="00DD34BA" w:rsidRPr="008161FF" w:rsidRDefault="00DD34BA" w:rsidP="00DD34BA">
            <w:pPr>
              <w:contextualSpacing/>
              <w:jc w:val="both"/>
              <w:rPr>
                <w:b/>
                <w:bCs/>
                <w:lang w:val="ru-RU" w:eastAsia="ru-RU"/>
              </w:rPr>
            </w:pPr>
            <w:r w:rsidRPr="008161FF">
              <w:rPr>
                <w:b/>
                <w:bCs/>
                <w:lang w:val="ru-RU" w:eastAsia="ru-RU"/>
              </w:rPr>
              <w:t>23</w:t>
            </w:r>
          </w:p>
        </w:tc>
        <w:tc>
          <w:tcPr>
            <w:tcW w:w="627" w:type="dxa"/>
            <w:tcBorders>
              <w:top w:val="nil"/>
              <w:left w:val="nil"/>
              <w:bottom w:val="single" w:sz="4" w:space="0" w:color="auto"/>
              <w:right w:val="single" w:sz="4" w:space="0" w:color="auto"/>
            </w:tcBorders>
            <w:noWrap/>
            <w:vAlign w:val="center"/>
            <w:hideMark/>
          </w:tcPr>
          <w:p w14:paraId="1EB22B01" w14:textId="77777777" w:rsidR="00DD34BA" w:rsidRPr="008161FF" w:rsidRDefault="00DD34BA" w:rsidP="00DD34BA">
            <w:pPr>
              <w:contextualSpacing/>
              <w:jc w:val="both"/>
              <w:rPr>
                <w:b/>
                <w:bCs/>
                <w:lang w:val="ru-RU" w:eastAsia="ru-RU"/>
              </w:rPr>
            </w:pPr>
            <w:r w:rsidRPr="008161FF">
              <w:rPr>
                <w:b/>
                <w:bCs/>
                <w:lang w:val="ru-RU" w:eastAsia="ru-RU"/>
              </w:rPr>
              <w:t>1</w:t>
            </w:r>
          </w:p>
        </w:tc>
        <w:tc>
          <w:tcPr>
            <w:tcW w:w="859" w:type="dxa"/>
            <w:tcBorders>
              <w:top w:val="nil"/>
              <w:left w:val="nil"/>
              <w:bottom w:val="single" w:sz="4" w:space="0" w:color="auto"/>
              <w:right w:val="single" w:sz="4" w:space="0" w:color="auto"/>
            </w:tcBorders>
            <w:noWrap/>
            <w:vAlign w:val="center"/>
            <w:hideMark/>
          </w:tcPr>
          <w:p w14:paraId="34288FC5" w14:textId="77777777" w:rsidR="00DD34BA" w:rsidRPr="008161FF" w:rsidRDefault="00DD34BA" w:rsidP="00DD34BA">
            <w:pPr>
              <w:contextualSpacing/>
              <w:jc w:val="both"/>
              <w:rPr>
                <w:b/>
                <w:bCs/>
                <w:lang w:eastAsia="ru-RU"/>
              </w:rPr>
            </w:pPr>
            <w:r w:rsidRPr="008161FF">
              <w:rPr>
                <w:b/>
                <w:bCs/>
                <w:lang w:eastAsia="ru-RU"/>
              </w:rPr>
              <w:t>0</w:t>
            </w:r>
          </w:p>
        </w:tc>
        <w:tc>
          <w:tcPr>
            <w:tcW w:w="1126" w:type="dxa"/>
            <w:tcBorders>
              <w:top w:val="nil"/>
              <w:left w:val="nil"/>
              <w:bottom w:val="single" w:sz="4" w:space="0" w:color="auto"/>
              <w:right w:val="single" w:sz="4" w:space="0" w:color="auto"/>
            </w:tcBorders>
            <w:noWrap/>
            <w:vAlign w:val="center"/>
            <w:hideMark/>
          </w:tcPr>
          <w:p w14:paraId="13203A35" w14:textId="77777777" w:rsidR="00DD34BA" w:rsidRPr="008161FF" w:rsidRDefault="00DD34BA" w:rsidP="00DD34BA">
            <w:pPr>
              <w:contextualSpacing/>
              <w:jc w:val="both"/>
              <w:rPr>
                <w:b/>
                <w:bCs/>
                <w:lang w:val="ru-RU" w:eastAsia="ru-RU"/>
              </w:rPr>
            </w:pPr>
            <w:r w:rsidRPr="008161FF">
              <w:rPr>
                <w:b/>
                <w:bCs/>
                <w:lang w:val="ru-RU" w:eastAsia="ru-RU"/>
              </w:rPr>
              <w:t>29,4%</w:t>
            </w:r>
          </w:p>
        </w:tc>
        <w:tc>
          <w:tcPr>
            <w:tcW w:w="1276" w:type="dxa"/>
            <w:tcBorders>
              <w:top w:val="nil"/>
              <w:left w:val="nil"/>
              <w:bottom w:val="single" w:sz="4" w:space="0" w:color="auto"/>
              <w:right w:val="single" w:sz="4" w:space="0" w:color="auto"/>
            </w:tcBorders>
            <w:noWrap/>
            <w:vAlign w:val="center"/>
            <w:hideMark/>
          </w:tcPr>
          <w:p w14:paraId="5665BB39" w14:textId="77777777" w:rsidR="00DD34BA" w:rsidRPr="008161FF" w:rsidRDefault="00DD34BA" w:rsidP="00DD34BA">
            <w:pPr>
              <w:contextualSpacing/>
              <w:jc w:val="both"/>
              <w:rPr>
                <w:b/>
                <w:bCs/>
                <w:lang w:eastAsia="ru-RU"/>
              </w:rPr>
            </w:pPr>
            <w:r w:rsidRPr="008161FF">
              <w:rPr>
                <w:b/>
                <w:bCs/>
                <w:lang w:val="ru-RU" w:eastAsia="ru-RU"/>
              </w:rPr>
              <w:t>97,1</w:t>
            </w:r>
            <w:r w:rsidRPr="008161FF">
              <w:rPr>
                <w:b/>
                <w:bCs/>
                <w:lang w:eastAsia="ru-RU"/>
              </w:rPr>
              <w:t>%</w:t>
            </w:r>
          </w:p>
        </w:tc>
        <w:tc>
          <w:tcPr>
            <w:tcW w:w="850" w:type="dxa"/>
            <w:tcBorders>
              <w:top w:val="nil"/>
              <w:left w:val="nil"/>
              <w:bottom w:val="single" w:sz="4" w:space="0" w:color="auto"/>
              <w:right w:val="single" w:sz="4" w:space="0" w:color="auto"/>
            </w:tcBorders>
            <w:noWrap/>
            <w:vAlign w:val="center"/>
            <w:hideMark/>
          </w:tcPr>
          <w:p w14:paraId="17CC6DD9" w14:textId="77777777" w:rsidR="00DD34BA" w:rsidRPr="008161FF" w:rsidRDefault="00DD34BA" w:rsidP="00DD34BA">
            <w:pPr>
              <w:contextualSpacing/>
              <w:jc w:val="both"/>
              <w:rPr>
                <w:b/>
                <w:bCs/>
                <w:lang w:eastAsia="ru-RU"/>
              </w:rPr>
            </w:pPr>
            <w:r w:rsidRPr="008161FF">
              <w:rPr>
                <w:b/>
                <w:bCs/>
                <w:lang w:val="ru-RU" w:eastAsia="ru-RU"/>
              </w:rPr>
              <w:t>45,6</w:t>
            </w:r>
            <w:r w:rsidRPr="008161FF">
              <w:rPr>
                <w:b/>
                <w:bCs/>
                <w:lang w:eastAsia="ru-RU"/>
              </w:rPr>
              <w:t>%</w:t>
            </w:r>
          </w:p>
        </w:tc>
        <w:tc>
          <w:tcPr>
            <w:tcW w:w="851" w:type="dxa"/>
            <w:tcBorders>
              <w:top w:val="nil"/>
              <w:left w:val="nil"/>
              <w:bottom w:val="single" w:sz="4" w:space="0" w:color="auto"/>
              <w:right w:val="single" w:sz="4" w:space="0" w:color="auto"/>
            </w:tcBorders>
            <w:noWrap/>
            <w:vAlign w:val="center"/>
            <w:hideMark/>
          </w:tcPr>
          <w:p w14:paraId="189EE624" w14:textId="77777777" w:rsidR="00DD34BA" w:rsidRPr="008161FF" w:rsidRDefault="00DD34BA" w:rsidP="00DD34BA">
            <w:pPr>
              <w:contextualSpacing/>
              <w:jc w:val="both"/>
              <w:rPr>
                <w:b/>
                <w:bCs/>
                <w:lang w:val="ru-RU" w:eastAsia="ru-RU"/>
              </w:rPr>
            </w:pPr>
            <w:r w:rsidRPr="008161FF">
              <w:rPr>
                <w:b/>
                <w:bCs/>
                <w:lang w:val="ru-RU" w:eastAsia="ru-RU"/>
              </w:rPr>
              <w:t>3,3</w:t>
            </w:r>
          </w:p>
        </w:tc>
      </w:tr>
    </w:tbl>
    <w:p w14:paraId="60763481" w14:textId="77777777" w:rsidR="00DD34BA" w:rsidRPr="008161FF" w:rsidRDefault="00DD34BA" w:rsidP="00DD34BA">
      <w:pPr>
        <w:spacing w:before="0" w:beforeAutospacing="0" w:after="0" w:afterAutospacing="0"/>
        <w:ind w:left="-426" w:firstLine="426"/>
        <w:jc w:val="both"/>
        <w:rPr>
          <w:bCs/>
          <w:spacing w:val="1"/>
          <w:sz w:val="24"/>
          <w:szCs w:val="24"/>
          <w:lang w:val="ru-RU"/>
        </w:rPr>
      </w:pPr>
      <w:r w:rsidRPr="008161FF">
        <w:rPr>
          <w:bCs/>
          <w:spacing w:val="1"/>
          <w:sz w:val="24"/>
          <w:szCs w:val="24"/>
          <w:lang w:val="ru-RU"/>
        </w:rPr>
        <w:t xml:space="preserve">Итоговые мониторинговые показатели выглядят следующим образом. </w:t>
      </w:r>
    </w:p>
    <w:p w14:paraId="0C3DD9C7" w14:textId="2CBDFB6F" w:rsidR="00DD34BA" w:rsidRPr="008161FF" w:rsidRDefault="00DD34BA" w:rsidP="00DD34BA">
      <w:pPr>
        <w:spacing w:before="0" w:beforeAutospacing="0" w:after="0" w:afterAutospacing="0"/>
        <w:jc w:val="center"/>
        <w:rPr>
          <w:b/>
          <w:bCs/>
          <w:spacing w:val="1"/>
          <w:sz w:val="24"/>
          <w:szCs w:val="24"/>
          <w:lang w:val="ru-RU"/>
        </w:rPr>
      </w:pPr>
      <w:r w:rsidRPr="008161FF">
        <w:rPr>
          <w:b/>
          <w:bCs/>
          <w:spacing w:val="1"/>
          <w:sz w:val="24"/>
          <w:szCs w:val="24"/>
          <w:lang w:val="ru-RU"/>
        </w:rPr>
        <w:t xml:space="preserve">Сравнительные результаты по показателю «успеваемость учащихся по уровням </w:t>
      </w:r>
      <w:r w:rsidR="00E552B3" w:rsidRPr="008161FF">
        <w:rPr>
          <w:b/>
          <w:bCs/>
          <w:spacing w:val="1"/>
          <w:sz w:val="24"/>
          <w:szCs w:val="24"/>
          <w:lang w:val="ru-RU"/>
        </w:rPr>
        <w:t xml:space="preserve">обучения </w:t>
      </w:r>
      <w:r w:rsidR="00D0696B" w:rsidRPr="008161FF">
        <w:rPr>
          <w:b/>
          <w:bCs/>
          <w:spacing w:val="1"/>
          <w:sz w:val="24"/>
          <w:szCs w:val="24"/>
          <w:lang w:val="ru-RU"/>
        </w:rPr>
        <w:t>за три</w:t>
      </w:r>
      <w:r w:rsidRPr="008161FF">
        <w:rPr>
          <w:b/>
          <w:bCs/>
          <w:spacing w:val="1"/>
          <w:sz w:val="24"/>
          <w:szCs w:val="24"/>
          <w:lang w:val="ru-RU"/>
        </w:rPr>
        <w:t xml:space="preserve"> года</w:t>
      </w:r>
    </w:p>
    <w:tbl>
      <w:tblPr>
        <w:tblW w:w="9640" w:type="dxa"/>
        <w:tblInd w:w="-289" w:type="dxa"/>
        <w:tblLayout w:type="fixed"/>
        <w:tblLook w:val="04A0" w:firstRow="1" w:lastRow="0" w:firstColumn="1" w:lastColumn="0" w:noHBand="0" w:noVBand="1"/>
      </w:tblPr>
      <w:tblGrid>
        <w:gridCol w:w="1702"/>
        <w:gridCol w:w="1418"/>
        <w:gridCol w:w="1559"/>
        <w:gridCol w:w="1843"/>
        <w:gridCol w:w="1559"/>
        <w:gridCol w:w="1559"/>
      </w:tblGrid>
      <w:tr w:rsidR="00DD34BA" w:rsidRPr="008161FF" w14:paraId="64AC9CBA" w14:textId="77777777" w:rsidTr="00760F5A">
        <w:trPr>
          <w:trHeight w:val="296"/>
        </w:trPr>
        <w:tc>
          <w:tcPr>
            <w:tcW w:w="170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BD86722" w14:textId="77777777" w:rsidR="00DD34BA" w:rsidRPr="008161FF" w:rsidRDefault="00DD34BA" w:rsidP="00DD34BA">
            <w:pPr>
              <w:spacing w:before="0" w:beforeAutospacing="0" w:after="0" w:afterAutospacing="0"/>
              <w:jc w:val="both"/>
              <w:rPr>
                <w:sz w:val="24"/>
                <w:szCs w:val="24"/>
                <w:lang w:val="ru-RU" w:eastAsia="ru-RU"/>
              </w:rPr>
            </w:pPr>
          </w:p>
          <w:p w14:paraId="77F953E5" w14:textId="77777777" w:rsidR="00DD34BA" w:rsidRPr="008161FF" w:rsidRDefault="00DD34BA" w:rsidP="00DD34BA">
            <w:pPr>
              <w:widowControl w:val="0"/>
              <w:spacing w:before="0" w:beforeAutospacing="0" w:after="0" w:afterAutospacing="0"/>
              <w:ind w:left="26" w:right="-20"/>
              <w:contextualSpacing/>
              <w:jc w:val="both"/>
              <w:rPr>
                <w:b/>
                <w:sz w:val="24"/>
                <w:szCs w:val="24"/>
                <w:lang w:eastAsia="ru-RU"/>
              </w:rPr>
            </w:pPr>
            <w:r w:rsidRPr="008161FF">
              <w:rPr>
                <w:b/>
                <w:sz w:val="24"/>
                <w:szCs w:val="24"/>
                <w:lang w:val="ru-RU" w:eastAsia="ru-RU"/>
              </w:rPr>
              <w:t>Уровень</w:t>
            </w:r>
            <w:r w:rsidRPr="008161FF">
              <w:rPr>
                <w:sz w:val="24"/>
                <w:szCs w:val="24"/>
                <w:lang w:eastAsia="ru-RU"/>
              </w:rPr>
              <w:t xml:space="preserve"> </w:t>
            </w:r>
            <w:r w:rsidRPr="008161FF">
              <w:rPr>
                <w:b/>
                <w:sz w:val="24"/>
                <w:szCs w:val="24"/>
                <w:lang w:eastAsia="ru-RU"/>
              </w:rPr>
              <w:t>обучения</w:t>
            </w:r>
          </w:p>
        </w:tc>
        <w:tc>
          <w:tcPr>
            <w:tcW w:w="637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48283" w14:textId="77777777" w:rsidR="00DD34BA" w:rsidRPr="008161FF" w:rsidRDefault="00DD34BA" w:rsidP="00DD34BA">
            <w:pPr>
              <w:spacing w:before="0" w:beforeAutospacing="0" w:after="0" w:afterAutospacing="0"/>
              <w:jc w:val="center"/>
              <w:rPr>
                <w:sz w:val="24"/>
                <w:szCs w:val="24"/>
                <w:lang w:eastAsia="ru-RU"/>
              </w:rPr>
            </w:pPr>
          </w:p>
          <w:p w14:paraId="34DF9B0E" w14:textId="77777777" w:rsidR="00DD34BA" w:rsidRPr="008161FF" w:rsidRDefault="00DD34BA" w:rsidP="00DD34BA">
            <w:pPr>
              <w:spacing w:before="0" w:beforeAutospacing="0" w:after="0" w:afterAutospacing="0"/>
              <w:jc w:val="center"/>
              <w:rPr>
                <w:sz w:val="24"/>
                <w:szCs w:val="24"/>
                <w:lang w:eastAsia="ru-RU"/>
              </w:rPr>
            </w:pPr>
            <w:r w:rsidRPr="008161FF">
              <w:rPr>
                <w:b/>
                <w:sz w:val="24"/>
                <w:szCs w:val="24"/>
                <w:lang w:eastAsia="ru-RU"/>
              </w:rPr>
              <w:t>Успеваем</w:t>
            </w:r>
            <w:r w:rsidRPr="008161FF">
              <w:rPr>
                <w:b/>
                <w:sz w:val="24"/>
                <w:szCs w:val="24"/>
                <w:lang w:val="ru-RU" w:eastAsia="ru-RU"/>
              </w:rPr>
              <w:t>ость</w:t>
            </w:r>
            <w:r w:rsidRPr="008161FF">
              <w:rPr>
                <w:b/>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014C3C29" w14:textId="77777777" w:rsidR="00DD34BA" w:rsidRPr="008161FF" w:rsidRDefault="00DD34BA" w:rsidP="00DD34BA">
            <w:pPr>
              <w:spacing w:before="0" w:beforeAutospacing="0" w:after="0" w:afterAutospacing="0"/>
              <w:jc w:val="center"/>
              <w:rPr>
                <w:sz w:val="24"/>
                <w:szCs w:val="24"/>
                <w:lang w:val="ru-RU" w:eastAsia="ru-RU"/>
              </w:rPr>
            </w:pPr>
            <w:r w:rsidRPr="008161FF">
              <w:rPr>
                <w:sz w:val="24"/>
                <w:szCs w:val="24"/>
                <w:lang w:val="ru-RU" w:eastAsia="ru-RU"/>
              </w:rPr>
              <w:t>%</w:t>
            </w:r>
          </w:p>
        </w:tc>
      </w:tr>
      <w:tr w:rsidR="00DD34BA" w:rsidRPr="008161FF" w14:paraId="263210BB" w14:textId="77777777" w:rsidTr="00760F5A">
        <w:trPr>
          <w:trHeight w:val="162"/>
        </w:trPr>
        <w:tc>
          <w:tcPr>
            <w:tcW w:w="1702"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D056F60" w14:textId="77777777" w:rsidR="00DD34BA" w:rsidRPr="008161FF" w:rsidRDefault="00DD34BA" w:rsidP="00DD34BA">
            <w:pPr>
              <w:widowControl w:val="0"/>
              <w:spacing w:before="0" w:beforeAutospacing="0" w:after="0" w:afterAutospacing="0"/>
              <w:ind w:right="-20"/>
              <w:contextualSpacing/>
              <w:jc w:val="both"/>
              <w:rPr>
                <w:b/>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8E9914" w14:textId="77777777" w:rsidR="00DD34BA" w:rsidRPr="008161FF" w:rsidRDefault="00DD34BA" w:rsidP="00DD34BA">
            <w:pPr>
              <w:spacing w:before="0" w:beforeAutospacing="0" w:after="0" w:afterAutospacing="0"/>
              <w:jc w:val="center"/>
              <w:rPr>
                <w:sz w:val="24"/>
                <w:szCs w:val="24"/>
                <w:lang w:val="ru-RU" w:eastAsia="ru-RU"/>
              </w:rPr>
            </w:pPr>
            <w:r w:rsidRPr="008161FF">
              <w:rPr>
                <w:b/>
                <w:sz w:val="24"/>
                <w:szCs w:val="24"/>
                <w:lang w:val="ru-RU" w:eastAsia="ru-RU"/>
              </w:rPr>
              <w:t>2021/2022</w:t>
            </w:r>
          </w:p>
        </w:tc>
        <w:tc>
          <w:tcPr>
            <w:tcW w:w="1559" w:type="dxa"/>
            <w:tcBorders>
              <w:top w:val="single" w:sz="4" w:space="0" w:color="000000"/>
              <w:left w:val="single" w:sz="4" w:space="0" w:color="000000"/>
              <w:bottom w:val="single" w:sz="4" w:space="0" w:color="000000"/>
              <w:right w:val="single" w:sz="4" w:space="0" w:color="000000"/>
            </w:tcBorders>
            <w:hideMark/>
          </w:tcPr>
          <w:p w14:paraId="4D9380FC" w14:textId="77777777" w:rsidR="00DD34BA" w:rsidRPr="008161FF" w:rsidRDefault="00DD34BA" w:rsidP="00DD34BA">
            <w:pPr>
              <w:spacing w:before="0" w:beforeAutospacing="0" w:after="0" w:afterAutospacing="0"/>
              <w:jc w:val="center"/>
              <w:rPr>
                <w:sz w:val="24"/>
                <w:szCs w:val="24"/>
                <w:lang w:val="ru-RU" w:eastAsia="ru-RU"/>
              </w:rPr>
            </w:pPr>
            <w:r w:rsidRPr="008161FF">
              <w:rPr>
                <w:b/>
                <w:sz w:val="24"/>
                <w:szCs w:val="24"/>
                <w:lang w:val="ru-RU" w:eastAsia="ru-RU"/>
              </w:rPr>
              <w:t>2022/2023</w:t>
            </w:r>
          </w:p>
        </w:tc>
        <w:tc>
          <w:tcPr>
            <w:tcW w:w="1843" w:type="dxa"/>
            <w:tcBorders>
              <w:top w:val="single" w:sz="4" w:space="0" w:color="000000"/>
              <w:left w:val="single" w:sz="4" w:space="0" w:color="000000"/>
              <w:bottom w:val="single" w:sz="4" w:space="0" w:color="000000"/>
              <w:right w:val="single" w:sz="4" w:space="0" w:color="000000"/>
            </w:tcBorders>
          </w:tcPr>
          <w:p w14:paraId="2EC832E4" w14:textId="77777777" w:rsidR="00DD34BA" w:rsidRPr="008161FF" w:rsidRDefault="00DD34BA" w:rsidP="00DD34BA">
            <w:pPr>
              <w:spacing w:before="0" w:beforeAutospacing="0" w:after="0" w:afterAutospacing="0"/>
              <w:jc w:val="center"/>
              <w:rPr>
                <w:b/>
                <w:sz w:val="24"/>
                <w:szCs w:val="24"/>
                <w:lang w:val="ru-RU" w:eastAsia="ru-RU"/>
              </w:rPr>
            </w:pPr>
            <w:r w:rsidRPr="008161FF">
              <w:rPr>
                <w:b/>
                <w:sz w:val="24"/>
                <w:szCs w:val="24"/>
                <w:lang w:val="ru-RU" w:eastAsia="ru-RU"/>
              </w:rPr>
              <w:t>2023/2024</w:t>
            </w:r>
          </w:p>
        </w:tc>
        <w:tc>
          <w:tcPr>
            <w:tcW w:w="1559" w:type="dxa"/>
            <w:tcBorders>
              <w:top w:val="single" w:sz="4" w:space="0" w:color="000000"/>
              <w:left w:val="single" w:sz="4" w:space="0" w:color="000000"/>
              <w:bottom w:val="single" w:sz="4" w:space="0" w:color="000000"/>
              <w:right w:val="single" w:sz="4" w:space="0" w:color="000000"/>
            </w:tcBorders>
          </w:tcPr>
          <w:p w14:paraId="51552B85" w14:textId="77777777" w:rsidR="00DD34BA" w:rsidRPr="008161FF" w:rsidRDefault="00DD34BA" w:rsidP="00DD34BA">
            <w:pPr>
              <w:spacing w:before="0" w:beforeAutospacing="0" w:after="0" w:afterAutospacing="0"/>
              <w:jc w:val="center"/>
              <w:rPr>
                <w:b/>
                <w:sz w:val="24"/>
                <w:szCs w:val="24"/>
                <w:lang w:val="ru-RU" w:eastAsia="ru-RU"/>
              </w:rPr>
            </w:pPr>
            <w:r w:rsidRPr="008161FF">
              <w:rPr>
                <w:b/>
                <w:sz w:val="24"/>
                <w:szCs w:val="24"/>
                <w:lang w:val="ru-RU" w:eastAsia="ru-RU"/>
              </w:rPr>
              <w:t>2024/2025</w:t>
            </w:r>
          </w:p>
        </w:tc>
        <w:tc>
          <w:tcPr>
            <w:tcW w:w="1559" w:type="dxa"/>
            <w:tcBorders>
              <w:top w:val="single" w:sz="4" w:space="0" w:color="000000"/>
              <w:left w:val="single" w:sz="4" w:space="0" w:color="000000"/>
              <w:bottom w:val="single" w:sz="4" w:space="0" w:color="000000"/>
              <w:right w:val="single" w:sz="4" w:space="0" w:color="000000"/>
            </w:tcBorders>
          </w:tcPr>
          <w:p w14:paraId="4B736D39" w14:textId="77777777" w:rsidR="00DD34BA" w:rsidRPr="008161FF" w:rsidRDefault="00DD34BA" w:rsidP="00DD34BA">
            <w:pPr>
              <w:spacing w:before="0" w:beforeAutospacing="0" w:after="0" w:afterAutospacing="0"/>
              <w:jc w:val="center"/>
              <w:rPr>
                <w:b/>
                <w:sz w:val="24"/>
                <w:szCs w:val="24"/>
                <w:lang w:val="ru-RU" w:eastAsia="ru-RU"/>
              </w:rPr>
            </w:pPr>
          </w:p>
        </w:tc>
      </w:tr>
      <w:tr w:rsidR="00DD34BA" w:rsidRPr="008161FF" w14:paraId="193B8419" w14:textId="77777777" w:rsidTr="00760F5A">
        <w:trPr>
          <w:trHeight w:val="798"/>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9B8946C" w14:textId="77777777" w:rsidR="00DD34BA" w:rsidRPr="008161FF" w:rsidRDefault="00DD34BA" w:rsidP="00DD34BA">
            <w:pPr>
              <w:widowControl w:val="0"/>
              <w:tabs>
                <w:tab w:val="left" w:pos="2305"/>
              </w:tabs>
              <w:spacing w:before="0" w:beforeAutospacing="0" w:after="0" w:afterAutospacing="0"/>
              <w:ind w:left="26" w:right="-30"/>
              <w:contextualSpacing/>
              <w:jc w:val="both"/>
              <w:rPr>
                <w:sz w:val="24"/>
                <w:szCs w:val="24"/>
                <w:lang w:eastAsia="ru-RU"/>
              </w:rPr>
            </w:pPr>
            <w:r w:rsidRPr="008161FF">
              <w:rPr>
                <w:sz w:val="24"/>
                <w:szCs w:val="24"/>
                <w:lang w:eastAsia="ru-RU"/>
              </w:rPr>
              <w:t>Начальное</w:t>
            </w:r>
            <w:r w:rsidRPr="008161FF">
              <w:rPr>
                <w:sz w:val="24"/>
                <w:szCs w:val="24"/>
                <w:lang w:val="ru-RU" w:eastAsia="ru-RU"/>
              </w:rPr>
              <w:t xml:space="preserve"> </w:t>
            </w:r>
            <w:r w:rsidRPr="008161FF">
              <w:rPr>
                <w:sz w:val="24"/>
                <w:szCs w:val="24"/>
                <w:lang w:eastAsia="ru-RU"/>
              </w:rPr>
              <w:t>общее образование</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922DFCE" w14:textId="77777777" w:rsidR="00DD34BA" w:rsidRPr="008161FF" w:rsidRDefault="00DD34BA" w:rsidP="00DD34BA">
            <w:pPr>
              <w:pStyle w:val="afe"/>
              <w:snapToGrid w:val="0"/>
              <w:contextualSpacing/>
              <w:jc w:val="center"/>
            </w:pPr>
            <w:r w:rsidRPr="008161FF">
              <w:t>99,1%</w:t>
            </w:r>
          </w:p>
        </w:tc>
        <w:tc>
          <w:tcPr>
            <w:tcW w:w="1559" w:type="dxa"/>
            <w:tcBorders>
              <w:top w:val="single" w:sz="4" w:space="0" w:color="000000"/>
              <w:left w:val="single" w:sz="4" w:space="0" w:color="000000"/>
              <w:bottom w:val="single" w:sz="4" w:space="0" w:color="000000"/>
              <w:right w:val="single" w:sz="4" w:space="0" w:color="000000"/>
            </w:tcBorders>
            <w:hideMark/>
          </w:tcPr>
          <w:p w14:paraId="79F0C33D" w14:textId="77777777" w:rsidR="00DD34BA" w:rsidRPr="008161FF" w:rsidRDefault="00DD34BA" w:rsidP="00DD34BA">
            <w:pPr>
              <w:pStyle w:val="afe"/>
              <w:snapToGrid w:val="0"/>
              <w:contextualSpacing/>
              <w:jc w:val="center"/>
            </w:pPr>
            <w:r w:rsidRPr="008161FF">
              <w:t>99,6%</w:t>
            </w:r>
          </w:p>
        </w:tc>
        <w:tc>
          <w:tcPr>
            <w:tcW w:w="1843" w:type="dxa"/>
            <w:tcBorders>
              <w:top w:val="single" w:sz="4" w:space="0" w:color="000000"/>
              <w:left w:val="single" w:sz="4" w:space="0" w:color="000000"/>
              <w:bottom w:val="single" w:sz="4" w:space="0" w:color="000000"/>
              <w:right w:val="single" w:sz="4" w:space="0" w:color="000000"/>
            </w:tcBorders>
          </w:tcPr>
          <w:p w14:paraId="247F0076" w14:textId="77777777" w:rsidR="00DD34BA" w:rsidRPr="008161FF" w:rsidRDefault="00DD34BA" w:rsidP="00DD34BA">
            <w:pPr>
              <w:pStyle w:val="afe"/>
              <w:snapToGrid w:val="0"/>
              <w:contextualSpacing/>
              <w:jc w:val="center"/>
            </w:pPr>
            <w:r w:rsidRPr="008161FF">
              <w:t>96,9%</w:t>
            </w:r>
          </w:p>
        </w:tc>
        <w:tc>
          <w:tcPr>
            <w:tcW w:w="1559" w:type="dxa"/>
            <w:tcBorders>
              <w:top w:val="single" w:sz="4" w:space="0" w:color="000000"/>
              <w:left w:val="single" w:sz="4" w:space="0" w:color="000000"/>
              <w:bottom w:val="single" w:sz="4" w:space="0" w:color="000000"/>
              <w:right w:val="single" w:sz="4" w:space="0" w:color="000000"/>
            </w:tcBorders>
          </w:tcPr>
          <w:p w14:paraId="374167BD" w14:textId="77777777" w:rsidR="00DD34BA" w:rsidRPr="008161FF" w:rsidRDefault="00DD34BA" w:rsidP="00DD34BA">
            <w:pPr>
              <w:pStyle w:val="afe"/>
              <w:snapToGrid w:val="0"/>
              <w:contextualSpacing/>
              <w:jc w:val="center"/>
            </w:pPr>
            <w:r w:rsidRPr="008161FF">
              <w:t>96,8%</w:t>
            </w:r>
          </w:p>
        </w:tc>
        <w:tc>
          <w:tcPr>
            <w:tcW w:w="1559" w:type="dxa"/>
            <w:tcBorders>
              <w:top w:val="single" w:sz="4" w:space="0" w:color="000000"/>
              <w:left w:val="single" w:sz="4" w:space="0" w:color="000000"/>
              <w:bottom w:val="single" w:sz="4" w:space="0" w:color="000000"/>
              <w:right w:val="single" w:sz="4" w:space="0" w:color="000000"/>
            </w:tcBorders>
          </w:tcPr>
          <w:p w14:paraId="63359254" w14:textId="77777777" w:rsidR="00DD34BA" w:rsidRPr="008161FF" w:rsidRDefault="00DD34BA" w:rsidP="00DD34BA">
            <w:pPr>
              <w:pStyle w:val="afe"/>
              <w:snapToGrid w:val="0"/>
              <w:contextualSpacing/>
              <w:jc w:val="center"/>
            </w:pPr>
            <w:r w:rsidRPr="008161FF">
              <w:t>- 0,1</w:t>
            </w:r>
          </w:p>
        </w:tc>
      </w:tr>
      <w:tr w:rsidR="00DD34BA" w:rsidRPr="008161FF" w14:paraId="25091BF3" w14:textId="77777777" w:rsidTr="00760F5A">
        <w:trPr>
          <w:trHeight w:val="628"/>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B4775EC" w14:textId="77777777" w:rsidR="00DD34BA" w:rsidRPr="008161FF" w:rsidRDefault="00DD34BA" w:rsidP="00DD34BA">
            <w:pPr>
              <w:widowControl w:val="0"/>
              <w:tabs>
                <w:tab w:val="left" w:pos="1548"/>
              </w:tabs>
              <w:spacing w:before="0" w:beforeAutospacing="0" w:after="0" w:afterAutospacing="0"/>
              <w:ind w:left="26" w:right="-31"/>
              <w:contextualSpacing/>
              <w:jc w:val="both"/>
              <w:rPr>
                <w:sz w:val="24"/>
                <w:szCs w:val="24"/>
                <w:lang w:eastAsia="ru-RU"/>
              </w:rPr>
            </w:pPr>
            <w:r w:rsidRPr="008161FF">
              <w:rPr>
                <w:sz w:val="24"/>
                <w:szCs w:val="24"/>
                <w:lang w:eastAsia="ru-RU"/>
              </w:rPr>
              <w:t>Основное</w:t>
            </w:r>
            <w:r w:rsidRPr="008161FF">
              <w:rPr>
                <w:sz w:val="24"/>
                <w:szCs w:val="24"/>
                <w:lang w:val="ru-RU" w:eastAsia="ru-RU"/>
              </w:rPr>
              <w:t xml:space="preserve"> </w:t>
            </w:r>
            <w:r w:rsidRPr="008161FF">
              <w:rPr>
                <w:sz w:val="24"/>
                <w:szCs w:val="24"/>
                <w:lang w:eastAsia="ru-RU"/>
              </w:rPr>
              <w:t>общее образование</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F83931D" w14:textId="77777777" w:rsidR="00DD34BA" w:rsidRPr="008161FF" w:rsidRDefault="00DD34BA" w:rsidP="00DD34BA">
            <w:pPr>
              <w:pStyle w:val="afe"/>
              <w:snapToGrid w:val="0"/>
              <w:contextualSpacing/>
              <w:jc w:val="center"/>
            </w:pPr>
            <w:r w:rsidRPr="008161FF">
              <w:t>97,2%</w:t>
            </w:r>
          </w:p>
        </w:tc>
        <w:tc>
          <w:tcPr>
            <w:tcW w:w="1559" w:type="dxa"/>
            <w:tcBorders>
              <w:top w:val="single" w:sz="4" w:space="0" w:color="000000"/>
              <w:left w:val="single" w:sz="4" w:space="0" w:color="000000"/>
              <w:bottom w:val="single" w:sz="4" w:space="0" w:color="000000"/>
              <w:right w:val="single" w:sz="4" w:space="0" w:color="000000"/>
            </w:tcBorders>
            <w:hideMark/>
          </w:tcPr>
          <w:p w14:paraId="15AF71BD" w14:textId="77777777" w:rsidR="00DD34BA" w:rsidRPr="008161FF" w:rsidRDefault="00DD34BA" w:rsidP="00DD34BA">
            <w:pPr>
              <w:pStyle w:val="afe"/>
              <w:snapToGrid w:val="0"/>
              <w:contextualSpacing/>
              <w:jc w:val="center"/>
            </w:pPr>
            <w:r w:rsidRPr="008161FF">
              <w:t>98,5%</w:t>
            </w:r>
          </w:p>
        </w:tc>
        <w:tc>
          <w:tcPr>
            <w:tcW w:w="1843" w:type="dxa"/>
            <w:tcBorders>
              <w:top w:val="single" w:sz="4" w:space="0" w:color="000000"/>
              <w:left w:val="single" w:sz="4" w:space="0" w:color="000000"/>
              <w:bottom w:val="single" w:sz="4" w:space="0" w:color="000000"/>
              <w:right w:val="single" w:sz="4" w:space="0" w:color="000000"/>
            </w:tcBorders>
          </w:tcPr>
          <w:p w14:paraId="06AB2DF7" w14:textId="77777777" w:rsidR="00DD34BA" w:rsidRPr="008161FF" w:rsidRDefault="00DD34BA" w:rsidP="00DD34BA">
            <w:pPr>
              <w:pStyle w:val="afe"/>
              <w:snapToGrid w:val="0"/>
              <w:contextualSpacing/>
              <w:jc w:val="center"/>
            </w:pPr>
            <w:r w:rsidRPr="008161FF">
              <w:t>98,5%</w:t>
            </w:r>
          </w:p>
        </w:tc>
        <w:tc>
          <w:tcPr>
            <w:tcW w:w="1559" w:type="dxa"/>
            <w:tcBorders>
              <w:top w:val="single" w:sz="4" w:space="0" w:color="000000"/>
              <w:left w:val="single" w:sz="4" w:space="0" w:color="000000"/>
              <w:bottom w:val="single" w:sz="4" w:space="0" w:color="000000"/>
              <w:right w:val="single" w:sz="4" w:space="0" w:color="000000"/>
            </w:tcBorders>
          </w:tcPr>
          <w:p w14:paraId="700F0916" w14:textId="77777777" w:rsidR="00DD34BA" w:rsidRPr="008161FF" w:rsidRDefault="00DD34BA" w:rsidP="00DD34BA">
            <w:pPr>
              <w:pStyle w:val="afe"/>
              <w:snapToGrid w:val="0"/>
              <w:contextualSpacing/>
              <w:jc w:val="center"/>
            </w:pPr>
            <w:r w:rsidRPr="008161FF">
              <w:t>97,5%</w:t>
            </w:r>
          </w:p>
        </w:tc>
        <w:tc>
          <w:tcPr>
            <w:tcW w:w="1559" w:type="dxa"/>
            <w:tcBorders>
              <w:top w:val="single" w:sz="4" w:space="0" w:color="000000"/>
              <w:left w:val="single" w:sz="4" w:space="0" w:color="000000"/>
              <w:bottom w:val="single" w:sz="4" w:space="0" w:color="000000"/>
              <w:right w:val="single" w:sz="4" w:space="0" w:color="000000"/>
            </w:tcBorders>
          </w:tcPr>
          <w:p w14:paraId="0BDC7F37" w14:textId="77777777" w:rsidR="00DD34BA" w:rsidRPr="008161FF" w:rsidRDefault="00DD34BA" w:rsidP="00DD34BA">
            <w:pPr>
              <w:pStyle w:val="afe"/>
              <w:snapToGrid w:val="0"/>
              <w:contextualSpacing/>
              <w:jc w:val="center"/>
            </w:pPr>
            <w:r w:rsidRPr="008161FF">
              <w:t>-1%</w:t>
            </w:r>
          </w:p>
        </w:tc>
      </w:tr>
      <w:tr w:rsidR="00DD34BA" w:rsidRPr="008161FF" w14:paraId="7A9E8250" w14:textId="77777777" w:rsidTr="00760F5A">
        <w:trPr>
          <w:trHeight w:val="520"/>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982113E" w14:textId="77777777" w:rsidR="00DD34BA" w:rsidRPr="008161FF" w:rsidRDefault="00DD34BA" w:rsidP="00DD34BA">
            <w:pPr>
              <w:widowControl w:val="0"/>
              <w:spacing w:before="0" w:beforeAutospacing="0" w:after="0" w:afterAutospacing="0"/>
              <w:ind w:left="26" w:right="-20"/>
              <w:contextualSpacing/>
              <w:jc w:val="both"/>
              <w:rPr>
                <w:sz w:val="24"/>
                <w:szCs w:val="24"/>
                <w:lang w:eastAsia="ru-RU"/>
              </w:rPr>
            </w:pPr>
            <w:r w:rsidRPr="008161FF">
              <w:rPr>
                <w:sz w:val="24"/>
                <w:szCs w:val="24"/>
                <w:lang w:eastAsia="ru-RU"/>
              </w:rPr>
              <w:t>Среднее общее образование</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DDC5ACE" w14:textId="77777777" w:rsidR="00DD34BA" w:rsidRPr="008161FF" w:rsidRDefault="00DD34BA" w:rsidP="00DD34BA">
            <w:pPr>
              <w:pStyle w:val="afe"/>
              <w:snapToGrid w:val="0"/>
              <w:contextualSpacing/>
              <w:jc w:val="center"/>
            </w:pPr>
            <w:r w:rsidRPr="008161FF">
              <w:t>100%</w:t>
            </w:r>
          </w:p>
        </w:tc>
        <w:tc>
          <w:tcPr>
            <w:tcW w:w="1559" w:type="dxa"/>
            <w:tcBorders>
              <w:top w:val="single" w:sz="4" w:space="0" w:color="000000"/>
              <w:left w:val="single" w:sz="4" w:space="0" w:color="000000"/>
              <w:bottom w:val="single" w:sz="4" w:space="0" w:color="000000"/>
              <w:right w:val="single" w:sz="4" w:space="0" w:color="000000"/>
            </w:tcBorders>
            <w:hideMark/>
          </w:tcPr>
          <w:p w14:paraId="49945E29" w14:textId="77777777" w:rsidR="00DD34BA" w:rsidRPr="008161FF" w:rsidRDefault="00DD34BA" w:rsidP="00DD34BA">
            <w:pPr>
              <w:pStyle w:val="afe"/>
              <w:snapToGrid w:val="0"/>
              <w:contextualSpacing/>
              <w:jc w:val="center"/>
            </w:pPr>
            <w:r w:rsidRPr="008161FF">
              <w:t>100%</w:t>
            </w:r>
          </w:p>
        </w:tc>
        <w:tc>
          <w:tcPr>
            <w:tcW w:w="1843" w:type="dxa"/>
            <w:tcBorders>
              <w:top w:val="single" w:sz="4" w:space="0" w:color="000000"/>
              <w:left w:val="single" w:sz="4" w:space="0" w:color="000000"/>
              <w:bottom w:val="single" w:sz="4" w:space="0" w:color="000000"/>
              <w:right w:val="single" w:sz="4" w:space="0" w:color="000000"/>
            </w:tcBorders>
          </w:tcPr>
          <w:p w14:paraId="5BED361E" w14:textId="77777777" w:rsidR="00DD34BA" w:rsidRPr="008161FF" w:rsidRDefault="00DD34BA" w:rsidP="00DD34BA">
            <w:pPr>
              <w:pStyle w:val="afe"/>
              <w:snapToGrid w:val="0"/>
              <w:contextualSpacing/>
              <w:jc w:val="center"/>
            </w:pPr>
            <w:r w:rsidRPr="008161FF">
              <w:t>97,1</w:t>
            </w:r>
          </w:p>
        </w:tc>
        <w:tc>
          <w:tcPr>
            <w:tcW w:w="1559" w:type="dxa"/>
            <w:tcBorders>
              <w:top w:val="single" w:sz="4" w:space="0" w:color="000000"/>
              <w:left w:val="single" w:sz="4" w:space="0" w:color="000000"/>
              <w:bottom w:val="single" w:sz="4" w:space="0" w:color="000000"/>
              <w:right w:val="single" w:sz="4" w:space="0" w:color="000000"/>
            </w:tcBorders>
          </w:tcPr>
          <w:p w14:paraId="3641F3F7" w14:textId="77777777" w:rsidR="00DD34BA" w:rsidRPr="008161FF" w:rsidRDefault="00DD34BA" w:rsidP="00DD34BA">
            <w:pPr>
              <w:pStyle w:val="afe"/>
              <w:snapToGrid w:val="0"/>
              <w:contextualSpacing/>
              <w:jc w:val="center"/>
            </w:pPr>
            <w:r w:rsidRPr="008161FF">
              <w:t>88,9%</w:t>
            </w:r>
          </w:p>
        </w:tc>
        <w:tc>
          <w:tcPr>
            <w:tcW w:w="1559" w:type="dxa"/>
            <w:tcBorders>
              <w:top w:val="single" w:sz="4" w:space="0" w:color="000000"/>
              <w:left w:val="single" w:sz="4" w:space="0" w:color="000000"/>
              <w:bottom w:val="single" w:sz="4" w:space="0" w:color="000000"/>
              <w:right w:val="single" w:sz="4" w:space="0" w:color="000000"/>
            </w:tcBorders>
          </w:tcPr>
          <w:p w14:paraId="1B39271F" w14:textId="77777777" w:rsidR="00DD34BA" w:rsidRPr="008161FF" w:rsidRDefault="00DD34BA" w:rsidP="00DD34BA">
            <w:pPr>
              <w:pStyle w:val="afe"/>
              <w:snapToGrid w:val="0"/>
              <w:contextualSpacing/>
              <w:jc w:val="center"/>
            </w:pPr>
            <w:r w:rsidRPr="008161FF">
              <w:t>-8,2</w:t>
            </w:r>
          </w:p>
        </w:tc>
      </w:tr>
      <w:tr w:rsidR="00DD34BA" w:rsidRPr="008161FF" w14:paraId="33ED684C" w14:textId="77777777" w:rsidTr="00760F5A">
        <w:trPr>
          <w:trHeight w:val="453"/>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FA1DCA" w14:textId="77777777" w:rsidR="00DD34BA" w:rsidRPr="008161FF" w:rsidRDefault="00DD34BA" w:rsidP="00DD34BA">
            <w:pPr>
              <w:widowControl w:val="0"/>
              <w:spacing w:before="0" w:beforeAutospacing="0" w:after="0" w:afterAutospacing="0"/>
              <w:ind w:left="26" w:right="-20"/>
              <w:contextualSpacing/>
              <w:jc w:val="both"/>
              <w:rPr>
                <w:b/>
                <w:sz w:val="24"/>
                <w:szCs w:val="24"/>
                <w:lang w:eastAsia="ru-RU"/>
              </w:rPr>
            </w:pPr>
            <w:r w:rsidRPr="008161FF">
              <w:rPr>
                <w:b/>
                <w:sz w:val="24"/>
                <w:szCs w:val="24"/>
                <w:lang w:eastAsia="ru-RU"/>
              </w:rPr>
              <w:t>Всего</w:t>
            </w:r>
            <w:r w:rsidRPr="008161FF">
              <w:rPr>
                <w:sz w:val="24"/>
                <w:szCs w:val="24"/>
                <w:lang w:eastAsia="ru-RU"/>
              </w:rPr>
              <w:t xml:space="preserve"> </w:t>
            </w:r>
            <w:r w:rsidRPr="008161FF">
              <w:rPr>
                <w:b/>
                <w:sz w:val="24"/>
                <w:szCs w:val="24"/>
                <w:lang w:eastAsia="ru-RU"/>
              </w:rPr>
              <w:t>по</w:t>
            </w:r>
            <w:r w:rsidRPr="008161FF">
              <w:rPr>
                <w:sz w:val="24"/>
                <w:szCs w:val="24"/>
                <w:lang w:eastAsia="ru-RU"/>
              </w:rPr>
              <w:t xml:space="preserve"> </w:t>
            </w:r>
            <w:r w:rsidRPr="008161FF">
              <w:rPr>
                <w:b/>
                <w:sz w:val="24"/>
                <w:szCs w:val="24"/>
                <w:lang w:eastAsia="ru-RU"/>
              </w:rPr>
              <w:t>школе</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55A96B" w14:textId="77777777" w:rsidR="00DD34BA" w:rsidRPr="008161FF" w:rsidRDefault="00DD34BA" w:rsidP="00DD34BA">
            <w:pPr>
              <w:pStyle w:val="afe"/>
              <w:snapToGrid w:val="0"/>
              <w:contextualSpacing/>
              <w:jc w:val="center"/>
              <w:rPr>
                <w:rStyle w:val="aff"/>
              </w:rPr>
            </w:pPr>
            <w:r w:rsidRPr="008161FF">
              <w:rPr>
                <w:rStyle w:val="aff"/>
              </w:rPr>
              <w:t>98,1</w:t>
            </w:r>
          </w:p>
        </w:tc>
        <w:tc>
          <w:tcPr>
            <w:tcW w:w="1559" w:type="dxa"/>
            <w:tcBorders>
              <w:top w:val="single" w:sz="4" w:space="0" w:color="000000"/>
              <w:left w:val="single" w:sz="4" w:space="0" w:color="000000"/>
              <w:bottom w:val="single" w:sz="4" w:space="0" w:color="000000"/>
              <w:right w:val="single" w:sz="4" w:space="0" w:color="000000"/>
            </w:tcBorders>
            <w:hideMark/>
          </w:tcPr>
          <w:p w14:paraId="4451624F" w14:textId="77777777" w:rsidR="00DD34BA" w:rsidRPr="008161FF" w:rsidRDefault="00DD34BA" w:rsidP="00DD34BA">
            <w:pPr>
              <w:pStyle w:val="afe"/>
              <w:snapToGrid w:val="0"/>
              <w:contextualSpacing/>
              <w:jc w:val="center"/>
              <w:rPr>
                <w:rStyle w:val="aff"/>
              </w:rPr>
            </w:pPr>
            <w:r w:rsidRPr="008161FF">
              <w:rPr>
                <w:rStyle w:val="aff"/>
              </w:rPr>
              <w:t>99%</w:t>
            </w:r>
          </w:p>
        </w:tc>
        <w:tc>
          <w:tcPr>
            <w:tcW w:w="1843" w:type="dxa"/>
            <w:tcBorders>
              <w:top w:val="single" w:sz="4" w:space="0" w:color="000000"/>
              <w:left w:val="single" w:sz="4" w:space="0" w:color="000000"/>
              <w:bottom w:val="single" w:sz="4" w:space="0" w:color="000000"/>
              <w:right w:val="single" w:sz="4" w:space="0" w:color="000000"/>
            </w:tcBorders>
          </w:tcPr>
          <w:p w14:paraId="01355508" w14:textId="77777777" w:rsidR="00DD34BA" w:rsidRPr="008161FF" w:rsidRDefault="00DD34BA" w:rsidP="00DD34BA">
            <w:pPr>
              <w:pStyle w:val="afe"/>
              <w:snapToGrid w:val="0"/>
              <w:contextualSpacing/>
              <w:jc w:val="center"/>
              <w:rPr>
                <w:rStyle w:val="aff"/>
              </w:rPr>
            </w:pPr>
            <w:r w:rsidRPr="008161FF">
              <w:rPr>
                <w:rStyle w:val="aff"/>
              </w:rPr>
              <w:t>98,3</w:t>
            </w:r>
          </w:p>
        </w:tc>
        <w:tc>
          <w:tcPr>
            <w:tcW w:w="1559" w:type="dxa"/>
            <w:tcBorders>
              <w:top w:val="single" w:sz="4" w:space="0" w:color="000000"/>
              <w:left w:val="single" w:sz="4" w:space="0" w:color="000000"/>
              <w:bottom w:val="single" w:sz="4" w:space="0" w:color="000000"/>
              <w:right w:val="single" w:sz="4" w:space="0" w:color="000000"/>
            </w:tcBorders>
          </w:tcPr>
          <w:p w14:paraId="760BCFB2" w14:textId="77777777" w:rsidR="00DD34BA" w:rsidRPr="008161FF" w:rsidRDefault="00DD34BA" w:rsidP="00DD34BA">
            <w:pPr>
              <w:pStyle w:val="afe"/>
              <w:snapToGrid w:val="0"/>
              <w:contextualSpacing/>
              <w:jc w:val="center"/>
              <w:rPr>
                <w:rStyle w:val="aff"/>
              </w:rPr>
            </w:pPr>
            <w:r w:rsidRPr="008161FF">
              <w:rPr>
                <w:rStyle w:val="aff"/>
              </w:rPr>
              <w:t>93,7</w:t>
            </w:r>
          </w:p>
        </w:tc>
        <w:tc>
          <w:tcPr>
            <w:tcW w:w="1559" w:type="dxa"/>
            <w:tcBorders>
              <w:top w:val="single" w:sz="4" w:space="0" w:color="000000"/>
              <w:left w:val="single" w:sz="4" w:space="0" w:color="000000"/>
              <w:bottom w:val="single" w:sz="4" w:space="0" w:color="000000"/>
              <w:right w:val="single" w:sz="4" w:space="0" w:color="000000"/>
            </w:tcBorders>
          </w:tcPr>
          <w:p w14:paraId="3E2BDDEB" w14:textId="77777777" w:rsidR="00DD34BA" w:rsidRPr="008161FF" w:rsidRDefault="00DD34BA" w:rsidP="00DD34BA">
            <w:pPr>
              <w:pStyle w:val="afe"/>
              <w:snapToGrid w:val="0"/>
              <w:contextualSpacing/>
              <w:jc w:val="center"/>
              <w:rPr>
                <w:rStyle w:val="aff"/>
              </w:rPr>
            </w:pPr>
            <w:r w:rsidRPr="008161FF">
              <w:rPr>
                <w:rStyle w:val="aff"/>
              </w:rPr>
              <w:t>- 4,6</w:t>
            </w:r>
          </w:p>
        </w:tc>
      </w:tr>
    </w:tbl>
    <w:p w14:paraId="35C702FA" w14:textId="40F64B3C" w:rsidR="00DD34BA" w:rsidRPr="008161FF" w:rsidRDefault="00DD34BA" w:rsidP="00DD34BA">
      <w:pPr>
        <w:spacing w:before="0" w:beforeAutospacing="0" w:after="0" w:afterAutospacing="0"/>
        <w:ind w:left="-426" w:firstLine="426"/>
        <w:jc w:val="both"/>
        <w:rPr>
          <w:bCs/>
          <w:spacing w:val="1"/>
          <w:sz w:val="24"/>
          <w:szCs w:val="24"/>
          <w:lang w:val="ru-RU"/>
        </w:rPr>
      </w:pPr>
      <w:r w:rsidRPr="008161FF">
        <w:rPr>
          <w:b/>
          <w:bCs/>
          <w:sz w:val="24"/>
          <w:szCs w:val="24"/>
          <w:lang w:val="ru-RU"/>
        </w:rPr>
        <w:t>Таким образом,</w:t>
      </w:r>
      <w:r w:rsidRPr="008161FF">
        <w:rPr>
          <w:bCs/>
          <w:spacing w:val="1"/>
          <w:sz w:val="24"/>
          <w:szCs w:val="24"/>
          <w:lang w:val="ru-RU"/>
        </w:rPr>
        <w:t xml:space="preserve"> если в 2023-2024 учебном году снижение успеваемости составляло 0,7 %, то в текущем учебном году – 4, 6 процента. Указанный факт говорит о том, что необходимо организовать методическую помощь в двух взаимосвязанных аспектах </w:t>
      </w:r>
      <w:r w:rsidR="00E552B3" w:rsidRPr="008161FF">
        <w:rPr>
          <w:bCs/>
          <w:spacing w:val="1"/>
          <w:sz w:val="24"/>
          <w:szCs w:val="24"/>
          <w:lang w:val="ru-RU"/>
        </w:rPr>
        <w:t>работы:</w:t>
      </w:r>
      <w:r w:rsidRPr="008161FF">
        <w:rPr>
          <w:bCs/>
          <w:spacing w:val="1"/>
          <w:sz w:val="24"/>
          <w:szCs w:val="24"/>
          <w:lang w:val="ru-RU"/>
        </w:rPr>
        <w:t xml:space="preserve"> повышение уровня обученности и повышение качества обучения </w:t>
      </w:r>
      <w:r w:rsidR="00E552B3" w:rsidRPr="008161FF">
        <w:rPr>
          <w:bCs/>
          <w:spacing w:val="1"/>
          <w:sz w:val="24"/>
          <w:szCs w:val="24"/>
          <w:lang w:val="ru-RU"/>
        </w:rPr>
        <w:t>особенно на</w:t>
      </w:r>
      <w:r w:rsidRPr="008161FF">
        <w:rPr>
          <w:bCs/>
          <w:spacing w:val="1"/>
          <w:sz w:val="24"/>
          <w:szCs w:val="24"/>
          <w:lang w:val="ru-RU"/>
        </w:rPr>
        <w:t xml:space="preserve"> уровне СОО. На заседаниях методического совета   нужно детально изучить состояние практики </w:t>
      </w:r>
      <w:r w:rsidR="00E552B3" w:rsidRPr="008161FF">
        <w:rPr>
          <w:bCs/>
          <w:spacing w:val="1"/>
          <w:sz w:val="24"/>
          <w:szCs w:val="24"/>
          <w:lang w:val="ru-RU"/>
        </w:rPr>
        <w:t>обучения в</w:t>
      </w:r>
      <w:r w:rsidRPr="008161FF">
        <w:rPr>
          <w:bCs/>
          <w:spacing w:val="1"/>
          <w:sz w:val="24"/>
          <w:szCs w:val="24"/>
          <w:lang w:val="ru-RU"/>
        </w:rPr>
        <w:t xml:space="preserve"> 10-11 классах.</w:t>
      </w:r>
    </w:p>
    <w:p w14:paraId="5444D827" w14:textId="5A3C2303" w:rsidR="00DD34BA" w:rsidRDefault="00DD34BA" w:rsidP="00DD34BA">
      <w:pPr>
        <w:spacing w:before="0" w:beforeAutospacing="0" w:after="0" w:afterAutospacing="0"/>
        <w:ind w:left="-567"/>
        <w:jc w:val="center"/>
        <w:rPr>
          <w:b/>
          <w:sz w:val="24"/>
          <w:szCs w:val="24"/>
          <w:lang w:val="ru-RU"/>
        </w:rPr>
      </w:pPr>
      <w:bookmarkStart w:id="3" w:name="_Hlk202466360"/>
      <w:r w:rsidRPr="008161FF">
        <w:rPr>
          <w:b/>
          <w:bCs/>
          <w:sz w:val="24"/>
          <w:szCs w:val="24"/>
          <w:lang w:val="ru-RU"/>
        </w:rPr>
        <w:t xml:space="preserve">Показатели качественной </w:t>
      </w:r>
      <w:r w:rsidR="00E552B3" w:rsidRPr="008161FF">
        <w:rPr>
          <w:b/>
          <w:bCs/>
          <w:sz w:val="24"/>
          <w:szCs w:val="24"/>
          <w:lang w:val="ru-RU"/>
        </w:rPr>
        <w:t xml:space="preserve">успеваемости </w:t>
      </w:r>
      <w:r w:rsidR="00E552B3" w:rsidRPr="008161FF">
        <w:rPr>
          <w:b/>
          <w:sz w:val="24"/>
          <w:szCs w:val="24"/>
          <w:lang w:val="ru-RU"/>
        </w:rPr>
        <w:t>за</w:t>
      </w:r>
      <w:r w:rsidRPr="008161FF">
        <w:rPr>
          <w:b/>
          <w:sz w:val="24"/>
          <w:szCs w:val="24"/>
          <w:lang w:val="ru-RU"/>
        </w:rPr>
        <w:t xml:space="preserve"> последние три года представлены в таблице </w:t>
      </w:r>
    </w:p>
    <w:tbl>
      <w:tblPr>
        <w:tblW w:w="10206" w:type="dxa"/>
        <w:tblInd w:w="-575" w:type="dxa"/>
        <w:tblLook w:val="0600" w:firstRow="0" w:lastRow="0" w:firstColumn="0" w:lastColumn="0" w:noHBand="1" w:noVBand="1"/>
      </w:tblPr>
      <w:tblGrid>
        <w:gridCol w:w="1150"/>
        <w:gridCol w:w="1945"/>
        <w:gridCol w:w="1991"/>
        <w:gridCol w:w="1945"/>
        <w:gridCol w:w="3175"/>
      </w:tblGrid>
      <w:tr w:rsidR="00DD34BA" w:rsidRPr="008161FF" w14:paraId="49160450" w14:textId="77777777" w:rsidTr="00760F5A">
        <w:trPr>
          <w:tblHeader/>
        </w:trPr>
        <w:tc>
          <w:tcPr>
            <w:tcW w:w="11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254368" w14:textId="77777777" w:rsidR="00DD34BA" w:rsidRPr="008161FF" w:rsidRDefault="00DD34BA" w:rsidP="00DD34BA">
            <w:pPr>
              <w:spacing w:before="0" w:beforeAutospacing="0" w:after="0" w:afterAutospacing="0"/>
              <w:jc w:val="both"/>
              <w:rPr>
                <w:sz w:val="24"/>
                <w:szCs w:val="24"/>
              </w:rPr>
            </w:pPr>
            <w:r w:rsidRPr="008161FF">
              <w:rPr>
                <w:b/>
                <w:bCs/>
                <w:sz w:val="24"/>
                <w:szCs w:val="24"/>
              </w:rPr>
              <w:lastRenderedPageBreak/>
              <w:t>Классы</w:t>
            </w:r>
          </w:p>
          <w:p w14:paraId="6097D48E" w14:textId="77777777" w:rsidR="00DD34BA" w:rsidRPr="008161FF" w:rsidRDefault="00DD34BA" w:rsidP="00DD34BA">
            <w:pPr>
              <w:spacing w:before="0" w:beforeAutospacing="0" w:after="0" w:afterAutospacing="0"/>
              <w:jc w:val="both"/>
              <w:rPr>
                <w:sz w:val="24"/>
                <w:szCs w:val="24"/>
              </w:rPr>
            </w:pPr>
          </w:p>
        </w:tc>
        <w:tc>
          <w:tcPr>
            <w:tcW w:w="5881" w:type="dxa"/>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3BC23B74" w14:textId="77777777" w:rsidR="00DD34BA" w:rsidRPr="008161FF" w:rsidRDefault="00DD34BA" w:rsidP="00DD34BA">
            <w:pPr>
              <w:spacing w:before="0" w:beforeAutospacing="0" w:after="0" w:afterAutospacing="0"/>
              <w:jc w:val="center"/>
              <w:rPr>
                <w:sz w:val="24"/>
                <w:szCs w:val="24"/>
              </w:rPr>
            </w:pPr>
            <w:r w:rsidRPr="008161FF">
              <w:rPr>
                <w:b/>
                <w:bCs/>
                <w:sz w:val="24"/>
                <w:szCs w:val="24"/>
              </w:rPr>
              <w:t>Качественная успеваемость, %</w:t>
            </w:r>
          </w:p>
        </w:tc>
        <w:tc>
          <w:tcPr>
            <w:tcW w:w="3175" w:type="dxa"/>
            <w:tcBorders>
              <w:top w:val="single" w:sz="6" w:space="0" w:color="000000"/>
              <w:left w:val="nil"/>
              <w:bottom w:val="single" w:sz="6" w:space="0" w:color="000000"/>
              <w:right w:val="single" w:sz="6" w:space="0" w:color="000000"/>
            </w:tcBorders>
          </w:tcPr>
          <w:p w14:paraId="256FB240" w14:textId="77777777" w:rsidR="00DD34BA" w:rsidRPr="008161FF" w:rsidRDefault="00DD34BA" w:rsidP="00DD34BA">
            <w:pPr>
              <w:spacing w:before="0" w:beforeAutospacing="0" w:after="0" w:afterAutospacing="0"/>
              <w:jc w:val="center"/>
              <w:rPr>
                <w:b/>
                <w:bCs/>
                <w:sz w:val="24"/>
                <w:szCs w:val="24"/>
              </w:rPr>
            </w:pPr>
          </w:p>
        </w:tc>
      </w:tr>
      <w:tr w:rsidR="00DD34BA" w:rsidRPr="008161FF" w14:paraId="06997EBE" w14:textId="77777777" w:rsidTr="00760F5A">
        <w:trPr>
          <w:tblHeader/>
        </w:trPr>
        <w:tc>
          <w:tcPr>
            <w:tcW w:w="1150" w:type="dxa"/>
            <w:vMerge/>
            <w:tcBorders>
              <w:top w:val="single" w:sz="6" w:space="0" w:color="000000"/>
              <w:left w:val="single" w:sz="6" w:space="0" w:color="000000"/>
              <w:bottom w:val="single" w:sz="6" w:space="0" w:color="000000"/>
              <w:right w:val="single" w:sz="6" w:space="0" w:color="000000"/>
            </w:tcBorders>
            <w:vAlign w:val="center"/>
            <w:hideMark/>
          </w:tcPr>
          <w:p w14:paraId="6CB03A57" w14:textId="77777777" w:rsidR="00DD34BA" w:rsidRPr="008161FF" w:rsidRDefault="00DD34BA" w:rsidP="00DD34BA">
            <w:pPr>
              <w:spacing w:before="0" w:beforeAutospacing="0" w:after="0" w:afterAutospacing="0"/>
              <w:jc w:val="both"/>
              <w:rPr>
                <w:sz w:val="24"/>
                <w:szCs w:val="24"/>
              </w:rPr>
            </w:pPr>
          </w:p>
        </w:tc>
        <w:tc>
          <w:tcPr>
            <w:tcW w:w="194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3FBB0E2C" w14:textId="77777777" w:rsidR="00DD34BA" w:rsidRPr="008161FF" w:rsidRDefault="00DD34BA" w:rsidP="00DD34BA">
            <w:pPr>
              <w:spacing w:before="0" w:beforeAutospacing="0" w:after="0" w:afterAutospacing="0"/>
              <w:jc w:val="both"/>
              <w:rPr>
                <w:sz w:val="24"/>
                <w:szCs w:val="24"/>
              </w:rPr>
            </w:pPr>
            <w:r w:rsidRPr="008161FF">
              <w:rPr>
                <w:sz w:val="24"/>
                <w:szCs w:val="24"/>
              </w:rPr>
              <w:t>202</w:t>
            </w:r>
            <w:r w:rsidRPr="008161FF">
              <w:rPr>
                <w:sz w:val="24"/>
                <w:szCs w:val="24"/>
                <w:lang w:val="ru-RU"/>
              </w:rPr>
              <w:t>2</w:t>
            </w:r>
            <w:r w:rsidRPr="008161FF">
              <w:rPr>
                <w:sz w:val="24"/>
                <w:szCs w:val="24"/>
              </w:rPr>
              <w:t>/2</w:t>
            </w:r>
            <w:r w:rsidRPr="008161FF">
              <w:rPr>
                <w:sz w:val="24"/>
                <w:szCs w:val="24"/>
                <w:lang w:val="ru-RU"/>
              </w:rPr>
              <w:t>3</w:t>
            </w:r>
            <w:r w:rsidRPr="008161FF">
              <w:rPr>
                <w:sz w:val="24"/>
                <w:szCs w:val="24"/>
              </w:rPr>
              <w:t> </w:t>
            </w:r>
            <w:r w:rsidRPr="008161FF">
              <w:rPr>
                <w:sz w:val="24"/>
                <w:szCs w:val="24"/>
                <w:lang w:val="ru-RU"/>
              </w:rPr>
              <w:t xml:space="preserve"> </w:t>
            </w:r>
            <w:r w:rsidRPr="008161FF">
              <w:rPr>
                <w:sz w:val="24"/>
                <w:szCs w:val="24"/>
              </w:rPr>
              <w:t>учебный год</w:t>
            </w:r>
          </w:p>
        </w:tc>
        <w:tc>
          <w:tcPr>
            <w:tcW w:w="1991" w:type="dxa"/>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061B7D7D" w14:textId="77777777" w:rsidR="00DD34BA" w:rsidRPr="008161FF" w:rsidRDefault="00DD34BA" w:rsidP="00DD34BA">
            <w:pPr>
              <w:spacing w:before="0" w:beforeAutospacing="0" w:after="0" w:afterAutospacing="0"/>
              <w:jc w:val="both"/>
              <w:rPr>
                <w:sz w:val="24"/>
                <w:szCs w:val="24"/>
              </w:rPr>
            </w:pPr>
            <w:r w:rsidRPr="008161FF">
              <w:rPr>
                <w:sz w:val="24"/>
                <w:szCs w:val="24"/>
              </w:rPr>
              <w:t>202</w:t>
            </w:r>
            <w:r w:rsidRPr="008161FF">
              <w:rPr>
                <w:sz w:val="24"/>
                <w:szCs w:val="24"/>
                <w:lang w:val="ru-RU"/>
              </w:rPr>
              <w:t>3</w:t>
            </w:r>
            <w:r w:rsidRPr="008161FF">
              <w:rPr>
                <w:sz w:val="24"/>
                <w:szCs w:val="24"/>
              </w:rPr>
              <w:t>/2</w:t>
            </w:r>
            <w:r w:rsidRPr="008161FF">
              <w:rPr>
                <w:sz w:val="24"/>
                <w:szCs w:val="24"/>
                <w:lang w:val="ru-RU"/>
              </w:rPr>
              <w:t>4</w:t>
            </w:r>
            <w:r w:rsidRPr="008161FF">
              <w:rPr>
                <w:sz w:val="24"/>
                <w:szCs w:val="24"/>
              </w:rPr>
              <w:t> </w:t>
            </w:r>
            <w:r w:rsidRPr="008161FF">
              <w:rPr>
                <w:sz w:val="24"/>
                <w:szCs w:val="24"/>
                <w:lang w:val="ru-RU"/>
              </w:rPr>
              <w:t xml:space="preserve"> </w:t>
            </w:r>
            <w:r w:rsidRPr="008161FF">
              <w:rPr>
                <w:sz w:val="24"/>
                <w:szCs w:val="24"/>
              </w:rPr>
              <w:t>учебный год</w:t>
            </w:r>
          </w:p>
        </w:tc>
        <w:tc>
          <w:tcPr>
            <w:tcW w:w="1945" w:type="dxa"/>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67A9CD2B" w14:textId="77777777" w:rsidR="00DD34BA" w:rsidRPr="008161FF" w:rsidRDefault="00DD34BA" w:rsidP="00DD34BA">
            <w:pPr>
              <w:spacing w:before="0" w:beforeAutospacing="0" w:after="0" w:afterAutospacing="0"/>
              <w:jc w:val="both"/>
              <w:rPr>
                <w:sz w:val="24"/>
                <w:szCs w:val="24"/>
              </w:rPr>
            </w:pPr>
            <w:r w:rsidRPr="008161FF">
              <w:rPr>
                <w:sz w:val="24"/>
                <w:szCs w:val="24"/>
              </w:rPr>
              <w:t>202</w:t>
            </w:r>
            <w:r w:rsidRPr="008161FF">
              <w:rPr>
                <w:sz w:val="24"/>
                <w:szCs w:val="24"/>
                <w:lang w:val="ru-RU"/>
              </w:rPr>
              <w:t>4</w:t>
            </w:r>
            <w:r w:rsidRPr="008161FF">
              <w:rPr>
                <w:sz w:val="24"/>
                <w:szCs w:val="24"/>
              </w:rPr>
              <w:t>/2</w:t>
            </w:r>
            <w:r w:rsidRPr="008161FF">
              <w:rPr>
                <w:sz w:val="24"/>
                <w:szCs w:val="24"/>
                <w:lang w:val="ru-RU"/>
              </w:rPr>
              <w:t>5</w:t>
            </w:r>
            <w:r w:rsidRPr="008161FF">
              <w:rPr>
                <w:sz w:val="24"/>
                <w:szCs w:val="24"/>
              </w:rPr>
              <w:t> </w:t>
            </w:r>
            <w:r w:rsidRPr="008161FF">
              <w:rPr>
                <w:sz w:val="24"/>
                <w:szCs w:val="24"/>
                <w:lang w:val="ru-RU"/>
              </w:rPr>
              <w:t xml:space="preserve"> </w:t>
            </w:r>
            <w:r w:rsidRPr="008161FF">
              <w:rPr>
                <w:sz w:val="24"/>
                <w:szCs w:val="24"/>
              </w:rPr>
              <w:t>учебный год</w:t>
            </w:r>
          </w:p>
        </w:tc>
        <w:tc>
          <w:tcPr>
            <w:tcW w:w="3175" w:type="dxa"/>
            <w:tcBorders>
              <w:top w:val="single" w:sz="6" w:space="0" w:color="000000"/>
              <w:left w:val="nil"/>
              <w:bottom w:val="single" w:sz="6" w:space="0" w:color="000000"/>
              <w:right w:val="single" w:sz="6" w:space="0" w:color="000000"/>
            </w:tcBorders>
          </w:tcPr>
          <w:p w14:paraId="7830E3A1" w14:textId="77777777" w:rsidR="00DD34BA" w:rsidRPr="008161FF" w:rsidRDefault="00DD34BA" w:rsidP="00DD34BA">
            <w:pPr>
              <w:spacing w:before="0" w:beforeAutospacing="0" w:after="0" w:afterAutospacing="0"/>
              <w:jc w:val="both"/>
              <w:rPr>
                <w:sz w:val="24"/>
                <w:szCs w:val="24"/>
              </w:rPr>
            </w:pPr>
          </w:p>
        </w:tc>
      </w:tr>
      <w:tr w:rsidR="00DD34BA" w:rsidRPr="008161FF" w14:paraId="6DD63AE8" w14:textId="77777777" w:rsidTr="00DD34BA">
        <w:tc>
          <w:tcPr>
            <w:tcW w:w="115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9FFE30" w14:textId="77777777" w:rsidR="00DD34BA" w:rsidRPr="008161FF" w:rsidRDefault="00DD34BA" w:rsidP="00DD34BA">
            <w:pPr>
              <w:spacing w:before="0" w:beforeAutospacing="0" w:after="0" w:afterAutospacing="0"/>
              <w:jc w:val="both"/>
              <w:rPr>
                <w:sz w:val="24"/>
                <w:szCs w:val="24"/>
              </w:rPr>
            </w:pPr>
            <w:r w:rsidRPr="008161FF">
              <w:rPr>
                <w:sz w:val="24"/>
                <w:szCs w:val="24"/>
              </w:rPr>
              <w:t>1–4-е</w:t>
            </w:r>
          </w:p>
        </w:tc>
        <w:tc>
          <w:tcPr>
            <w:tcW w:w="19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9E75600"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45,2%</w:t>
            </w:r>
          </w:p>
        </w:tc>
        <w:tc>
          <w:tcPr>
            <w:tcW w:w="1991" w:type="dxa"/>
            <w:tcBorders>
              <w:top w:val="nil"/>
              <w:left w:val="nil"/>
              <w:bottom w:val="single" w:sz="6" w:space="0" w:color="000000"/>
              <w:right w:val="single" w:sz="6" w:space="0" w:color="000000"/>
            </w:tcBorders>
            <w:tcMar>
              <w:top w:w="75" w:type="dxa"/>
              <w:left w:w="75" w:type="dxa"/>
              <w:bottom w:w="75" w:type="dxa"/>
              <w:right w:w="75" w:type="dxa"/>
            </w:tcMar>
            <w:hideMark/>
          </w:tcPr>
          <w:p w14:paraId="5ADAFA51"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39,6</w:t>
            </w:r>
          </w:p>
        </w:tc>
        <w:tc>
          <w:tcPr>
            <w:tcW w:w="1945" w:type="dxa"/>
            <w:tcBorders>
              <w:top w:val="nil"/>
              <w:left w:val="nil"/>
              <w:bottom w:val="single" w:sz="6" w:space="0" w:color="000000"/>
              <w:right w:val="single" w:sz="6" w:space="0" w:color="000000"/>
            </w:tcBorders>
            <w:tcMar>
              <w:top w:w="75" w:type="dxa"/>
              <w:left w:w="75" w:type="dxa"/>
              <w:bottom w:w="75" w:type="dxa"/>
              <w:right w:w="75" w:type="dxa"/>
            </w:tcMar>
          </w:tcPr>
          <w:p w14:paraId="1DC1D7BC"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52,4</w:t>
            </w:r>
          </w:p>
        </w:tc>
        <w:tc>
          <w:tcPr>
            <w:tcW w:w="3175" w:type="dxa"/>
            <w:tcBorders>
              <w:top w:val="nil"/>
              <w:left w:val="nil"/>
              <w:bottom w:val="single" w:sz="6" w:space="0" w:color="000000"/>
              <w:right w:val="single" w:sz="6" w:space="0" w:color="000000"/>
            </w:tcBorders>
          </w:tcPr>
          <w:p w14:paraId="307E06C3"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+ 12,8</w:t>
            </w:r>
          </w:p>
        </w:tc>
      </w:tr>
      <w:tr w:rsidR="00DD34BA" w:rsidRPr="008161FF" w14:paraId="3E15C4B7" w14:textId="77777777" w:rsidTr="00DD34BA">
        <w:tc>
          <w:tcPr>
            <w:tcW w:w="115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ECED7" w14:textId="77777777" w:rsidR="00DD34BA" w:rsidRPr="008161FF" w:rsidRDefault="00DD34BA" w:rsidP="00DD34BA">
            <w:pPr>
              <w:spacing w:before="0" w:beforeAutospacing="0" w:after="0" w:afterAutospacing="0"/>
              <w:jc w:val="both"/>
              <w:rPr>
                <w:sz w:val="24"/>
                <w:szCs w:val="24"/>
              </w:rPr>
            </w:pPr>
            <w:r w:rsidRPr="008161FF">
              <w:rPr>
                <w:sz w:val="24"/>
                <w:szCs w:val="24"/>
              </w:rPr>
              <w:t>5–9-е</w:t>
            </w:r>
          </w:p>
        </w:tc>
        <w:tc>
          <w:tcPr>
            <w:tcW w:w="19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D71F1FC"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25%</w:t>
            </w:r>
          </w:p>
        </w:tc>
        <w:tc>
          <w:tcPr>
            <w:tcW w:w="1991" w:type="dxa"/>
            <w:tcBorders>
              <w:top w:val="nil"/>
              <w:left w:val="nil"/>
              <w:bottom w:val="single" w:sz="6" w:space="0" w:color="000000"/>
              <w:right w:val="single" w:sz="6" w:space="0" w:color="000000"/>
            </w:tcBorders>
            <w:tcMar>
              <w:top w:w="75" w:type="dxa"/>
              <w:left w:w="75" w:type="dxa"/>
              <w:bottom w:w="75" w:type="dxa"/>
              <w:right w:w="75" w:type="dxa"/>
            </w:tcMar>
            <w:hideMark/>
          </w:tcPr>
          <w:p w14:paraId="575D2F41"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25,8</w:t>
            </w:r>
          </w:p>
        </w:tc>
        <w:tc>
          <w:tcPr>
            <w:tcW w:w="1945" w:type="dxa"/>
            <w:tcBorders>
              <w:top w:val="nil"/>
              <w:left w:val="nil"/>
              <w:bottom w:val="single" w:sz="6" w:space="0" w:color="000000"/>
              <w:right w:val="single" w:sz="6" w:space="0" w:color="000000"/>
            </w:tcBorders>
            <w:tcMar>
              <w:top w:w="75" w:type="dxa"/>
              <w:left w:w="75" w:type="dxa"/>
              <w:bottom w:w="75" w:type="dxa"/>
              <w:right w:w="75" w:type="dxa"/>
            </w:tcMar>
          </w:tcPr>
          <w:p w14:paraId="2CEAC13B"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27,6</w:t>
            </w:r>
          </w:p>
        </w:tc>
        <w:tc>
          <w:tcPr>
            <w:tcW w:w="3175" w:type="dxa"/>
            <w:tcBorders>
              <w:top w:val="nil"/>
              <w:left w:val="nil"/>
              <w:bottom w:val="single" w:sz="6" w:space="0" w:color="000000"/>
              <w:right w:val="single" w:sz="6" w:space="0" w:color="000000"/>
            </w:tcBorders>
          </w:tcPr>
          <w:p w14:paraId="4503CE7F"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+1,8</w:t>
            </w:r>
          </w:p>
        </w:tc>
      </w:tr>
      <w:tr w:rsidR="00DD34BA" w:rsidRPr="008161FF" w14:paraId="46A38DB3" w14:textId="77777777" w:rsidTr="00DD34BA">
        <w:tc>
          <w:tcPr>
            <w:tcW w:w="115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286D81" w14:textId="77777777" w:rsidR="00DD34BA" w:rsidRPr="008161FF" w:rsidRDefault="00DD34BA" w:rsidP="00DD34BA">
            <w:pPr>
              <w:spacing w:before="0" w:beforeAutospacing="0" w:after="0" w:afterAutospacing="0"/>
              <w:jc w:val="both"/>
              <w:rPr>
                <w:sz w:val="24"/>
                <w:szCs w:val="24"/>
              </w:rPr>
            </w:pPr>
            <w:r w:rsidRPr="008161FF">
              <w:rPr>
                <w:sz w:val="24"/>
                <w:szCs w:val="24"/>
              </w:rPr>
              <w:t>10–11-е</w:t>
            </w:r>
          </w:p>
        </w:tc>
        <w:tc>
          <w:tcPr>
            <w:tcW w:w="19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DFDE392"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43,2%</w:t>
            </w:r>
          </w:p>
        </w:tc>
        <w:tc>
          <w:tcPr>
            <w:tcW w:w="1991" w:type="dxa"/>
            <w:tcBorders>
              <w:top w:val="nil"/>
              <w:left w:val="nil"/>
              <w:bottom w:val="single" w:sz="6" w:space="0" w:color="000000"/>
              <w:right w:val="single" w:sz="6" w:space="0" w:color="000000"/>
            </w:tcBorders>
            <w:tcMar>
              <w:top w:w="75" w:type="dxa"/>
              <w:left w:w="75" w:type="dxa"/>
              <w:bottom w:w="75" w:type="dxa"/>
              <w:right w:w="75" w:type="dxa"/>
            </w:tcMar>
            <w:hideMark/>
          </w:tcPr>
          <w:p w14:paraId="101065F5"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29,4</w:t>
            </w:r>
          </w:p>
        </w:tc>
        <w:tc>
          <w:tcPr>
            <w:tcW w:w="1945" w:type="dxa"/>
            <w:tcBorders>
              <w:top w:val="nil"/>
              <w:left w:val="nil"/>
              <w:bottom w:val="single" w:sz="6" w:space="0" w:color="000000"/>
              <w:right w:val="single" w:sz="6" w:space="0" w:color="000000"/>
            </w:tcBorders>
            <w:tcMar>
              <w:top w:w="75" w:type="dxa"/>
              <w:left w:w="75" w:type="dxa"/>
              <w:bottom w:w="75" w:type="dxa"/>
              <w:right w:w="75" w:type="dxa"/>
            </w:tcMar>
          </w:tcPr>
          <w:p w14:paraId="60241CAD"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22,2</w:t>
            </w:r>
          </w:p>
        </w:tc>
        <w:tc>
          <w:tcPr>
            <w:tcW w:w="3175" w:type="dxa"/>
            <w:tcBorders>
              <w:top w:val="nil"/>
              <w:left w:val="nil"/>
              <w:bottom w:val="single" w:sz="6" w:space="0" w:color="000000"/>
              <w:right w:val="single" w:sz="6" w:space="0" w:color="000000"/>
            </w:tcBorders>
          </w:tcPr>
          <w:p w14:paraId="646D0D49"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-7,2</w:t>
            </w:r>
          </w:p>
        </w:tc>
      </w:tr>
      <w:tr w:rsidR="00DD34BA" w:rsidRPr="008161FF" w14:paraId="5481318B" w14:textId="77777777" w:rsidTr="00DD34BA">
        <w:trPr>
          <w:trHeight w:val="258"/>
        </w:trPr>
        <w:tc>
          <w:tcPr>
            <w:tcW w:w="115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7FE040" w14:textId="77777777" w:rsidR="00DD34BA" w:rsidRPr="008161FF" w:rsidRDefault="00DD34BA" w:rsidP="00DD34BA">
            <w:pPr>
              <w:spacing w:before="0" w:beforeAutospacing="0" w:after="0" w:afterAutospacing="0"/>
              <w:jc w:val="both"/>
              <w:rPr>
                <w:sz w:val="24"/>
                <w:szCs w:val="24"/>
              </w:rPr>
            </w:pPr>
            <w:r w:rsidRPr="008161FF">
              <w:rPr>
                <w:b/>
                <w:bCs/>
                <w:sz w:val="24"/>
                <w:szCs w:val="24"/>
              </w:rPr>
              <w:t>Общее по школе</w:t>
            </w:r>
          </w:p>
        </w:tc>
        <w:tc>
          <w:tcPr>
            <w:tcW w:w="19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3CAB105"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33,7%</w:t>
            </w:r>
          </w:p>
        </w:tc>
        <w:tc>
          <w:tcPr>
            <w:tcW w:w="1991" w:type="dxa"/>
            <w:tcBorders>
              <w:top w:val="nil"/>
              <w:left w:val="nil"/>
              <w:bottom w:val="single" w:sz="6" w:space="0" w:color="000000"/>
              <w:right w:val="single" w:sz="6" w:space="0" w:color="000000"/>
            </w:tcBorders>
            <w:tcMar>
              <w:top w:w="75" w:type="dxa"/>
              <w:left w:w="75" w:type="dxa"/>
              <w:bottom w:w="75" w:type="dxa"/>
              <w:right w:w="75" w:type="dxa"/>
            </w:tcMar>
            <w:hideMark/>
          </w:tcPr>
          <w:p w14:paraId="51F5E861"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31,5%</w:t>
            </w:r>
          </w:p>
        </w:tc>
        <w:tc>
          <w:tcPr>
            <w:tcW w:w="1945" w:type="dxa"/>
            <w:tcBorders>
              <w:top w:val="nil"/>
              <w:left w:val="nil"/>
              <w:bottom w:val="single" w:sz="6" w:space="0" w:color="000000"/>
              <w:right w:val="single" w:sz="6" w:space="0" w:color="000000"/>
            </w:tcBorders>
            <w:tcMar>
              <w:top w:w="75" w:type="dxa"/>
              <w:left w:w="75" w:type="dxa"/>
              <w:bottom w:w="75" w:type="dxa"/>
              <w:right w:w="75" w:type="dxa"/>
            </w:tcMar>
          </w:tcPr>
          <w:p w14:paraId="61E0A9BA"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28,92%</w:t>
            </w:r>
          </w:p>
        </w:tc>
        <w:tc>
          <w:tcPr>
            <w:tcW w:w="3175" w:type="dxa"/>
            <w:tcBorders>
              <w:top w:val="nil"/>
              <w:left w:val="nil"/>
              <w:bottom w:val="single" w:sz="6" w:space="0" w:color="000000"/>
              <w:right w:val="single" w:sz="6" w:space="0" w:color="000000"/>
            </w:tcBorders>
          </w:tcPr>
          <w:p w14:paraId="02DC3245" w14:textId="77777777" w:rsidR="00DD34BA" w:rsidRPr="008161FF" w:rsidRDefault="00DD34BA" w:rsidP="00DD34BA">
            <w:pPr>
              <w:spacing w:before="0" w:beforeAutospacing="0" w:after="0" w:afterAutospacing="0"/>
              <w:jc w:val="center"/>
              <w:rPr>
                <w:sz w:val="24"/>
                <w:szCs w:val="24"/>
                <w:lang w:val="ru-RU"/>
              </w:rPr>
            </w:pPr>
            <w:r w:rsidRPr="008161FF">
              <w:rPr>
                <w:sz w:val="24"/>
                <w:szCs w:val="24"/>
                <w:lang w:val="ru-RU"/>
              </w:rPr>
              <w:t xml:space="preserve"> - 2,58</w:t>
            </w:r>
          </w:p>
        </w:tc>
      </w:tr>
    </w:tbl>
    <w:p w14:paraId="7B568F57" w14:textId="7F25A21E" w:rsidR="00DD34BA" w:rsidRPr="008161FF" w:rsidRDefault="00D0696B" w:rsidP="00DD34BA">
      <w:pPr>
        <w:spacing w:before="0" w:beforeAutospacing="0" w:after="0" w:afterAutospacing="0"/>
        <w:ind w:left="-567" w:firstLine="567"/>
        <w:jc w:val="both"/>
        <w:rPr>
          <w:sz w:val="24"/>
          <w:szCs w:val="24"/>
          <w:lang w:val="ru-RU"/>
        </w:rPr>
      </w:pPr>
      <w:r>
        <w:rPr>
          <w:sz w:val="24"/>
          <w:szCs w:val="24"/>
          <w:lang w:val="ru-RU"/>
        </w:rPr>
        <w:t>З</w:t>
      </w:r>
      <w:r w:rsidR="00DD34BA" w:rsidRPr="008161FF">
        <w:rPr>
          <w:sz w:val="24"/>
          <w:szCs w:val="24"/>
          <w:lang w:val="ru-RU"/>
        </w:rPr>
        <w:t xml:space="preserve">аметна положительная динамика качественной успеваемости на уровне начального общего образования, основного общего образования. Однако, на уровне СОО также наблюдается резкое снижение качественной успеваемости </w:t>
      </w:r>
      <w:r w:rsidR="00E552B3" w:rsidRPr="008161FF">
        <w:rPr>
          <w:sz w:val="24"/>
          <w:szCs w:val="24"/>
          <w:lang w:val="ru-RU"/>
        </w:rPr>
        <w:t>(-</w:t>
      </w:r>
      <w:r w:rsidR="00DD34BA" w:rsidRPr="008161FF">
        <w:rPr>
          <w:sz w:val="24"/>
          <w:szCs w:val="24"/>
          <w:lang w:val="ru-RU"/>
        </w:rPr>
        <w:t xml:space="preserve"> 7,2 % в сравнении с аналогичным периодом прошлого года) и, соответственно, по итогу (- 0,38%) </w:t>
      </w:r>
    </w:p>
    <w:p w14:paraId="01053CB3" w14:textId="32B27B13" w:rsidR="00E552B3" w:rsidRDefault="00E552B3" w:rsidP="00D0696B">
      <w:pPr>
        <w:spacing w:before="0" w:beforeAutospacing="0" w:after="0" w:afterAutospacing="0"/>
        <w:rPr>
          <w:b/>
          <w:bCs/>
          <w:spacing w:val="1"/>
          <w:sz w:val="24"/>
          <w:szCs w:val="24"/>
          <w:lang w:val="ru-RU"/>
        </w:rPr>
      </w:pPr>
    </w:p>
    <w:p w14:paraId="42C5F863" w14:textId="0D7FF5CC" w:rsidR="00DD34BA" w:rsidRPr="008161FF" w:rsidRDefault="00DD34BA" w:rsidP="00DD34BA">
      <w:pPr>
        <w:spacing w:before="0" w:beforeAutospacing="0" w:after="0" w:afterAutospacing="0"/>
        <w:jc w:val="center"/>
        <w:rPr>
          <w:b/>
          <w:bCs/>
          <w:spacing w:val="1"/>
          <w:sz w:val="24"/>
          <w:szCs w:val="24"/>
          <w:lang w:val="ru-RU"/>
        </w:rPr>
      </w:pPr>
      <w:r w:rsidRPr="008161FF">
        <w:rPr>
          <w:b/>
          <w:bCs/>
          <w:spacing w:val="1"/>
          <w:sz w:val="24"/>
          <w:szCs w:val="24"/>
          <w:lang w:val="ru-RU"/>
        </w:rPr>
        <w:t>Сравнительные результаты успеваемости учащихся за три года</w:t>
      </w:r>
    </w:p>
    <w:p w14:paraId="3FD6CA80" w14:textId="77777777" w:rsidR="00DD34BA" w:rsidRPr="008161FF" w:rsidRDefault="00DD34BA" w:rsidP="00DD34BA">
      <w:pPr>
        <w:spacing w:before="0" w:beforeAutospacing="0" w:after="0" w:afterAutospacing="0"/>
        <w:jc w:val="center"/>
        <w:rPr>
          <w:b/>
          <w:bCs/>
          <w:spacing w:val="1"/>
          <w:sz w:val="24"/>
          <w:szCs w:val="24"/>
          <w:lang w:val="ru-RU"/>
        </w:rPr>
      </w:pPr>
    </w:p>
    <w:tbl>
      <w:tblPr>
        <w:tblW w:w="9781" w:type="dxa"/>
        <w:tblInd w:w="-571" w:type="dxa"/>
        <w:tblLayout w:type="fixed"/>
        <w:tblLook w:val="0000" w:firstRow="0" w:lastRow="0" w:firstColumn="0" w:lastColumn="0" w:noHBand="0" w:noVBand="0"/>
      </w:tblPr>
      <w:tblGrid>
        <w:gridCol w:w="709"/>
        <w:gridCol w:w="992"/>
        <w:gridCol w:w="1418"/>
        <w:gridCol w:w="2126"/>
        <w:gridCol w:w="1388"/>
        <w:gridCol w:w="1276"/>
        <w:gridCol w:w="1022"/>
        <w:gridCol w:w="850"/>
      </w:tblGrid>
      <w:tr w:rsidR="00DD34BA" w:rsidRPr="008161FF" w14:paraId="28295F45" w14:textId="77777777" w:rsidTr="00760F5A">
        <w:trPr>
          <w:trHeight w:val="1072"/>
          <w:tblHeader/>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2E2376DA" w14:textId="77777777" w:rsidR="00DD34BA" w:rsidRPr="008161FF" w:rsidRDefault="00DD34BA" w:rsidP="00DD34BA">
            <w:pPr>
              <w:autoSpaceDE w:val="0"/>
              <w:autoSpaceDN w:val="0"/>
              <w:adjustRightInd w:val="0"/>
              <w:spacing w:before="0" w:beforeAutospacing="0" w:after="0" w:afterAutospacing="0"/>
              <w:jc w:val="center"/>
              <w:rPr>
                <w:sz w:val="24"/>
                <w:szCs w:val="24"/>
              </w:rPr>
            </w:pPr>
            <w:r w:rsidRPr="008161FF">
              <w:rPr>
                <w:sz w:val="24"/>
                <w:szCs w:val="24"/>
              </w:rPr>
              <w:t>Год</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219367AF"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rPr>
              <w:t>Всего обучающихся</w:t>
            </w:r>
            <w:r w:rsidRPr="008161FF">
              <w:rPr>
                <w:sz w:val="24"/>
                <w:szCs w:val="24"/>
                <w:lang w:val="ru-RU"/>
              </w:rPr>
              <w:t xml:space="preserve"> // аттест.</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2EFD59ED" w14:textId="77777777" w:rsidR="00DD34BA" w:rsidRPr="008161FF" w:rsidRDefault="00DD34BA" w:rsidP="00DD34BA">
            <w:pPr>
              <w:autoSpaceDE w:val="0"/>
              <w:autoSpaceDN w:val="0"/>
              <w:adjustRightInd w:val="0"/>
              <w:spacing w:before="0" w:beforeAutospacing="0" w:after="0" w:afterAutospacing="0"/>
              <w:jc w:val="center"/>
              <w:rPr>
                <w:sz w:val="24"/>
                <w:szCs w:val="24"/>
              </w:rPr>
            </w:pPr>
            <w:r w:rsidRPr="008161FF">
              <w:rPr>
                <w:sz w:val="24"/>
                <w:szCs w:val="24"/>
              </w:rPr>
              <w:t>Отличников кол. /%</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486F9929"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«Хорошистов» кол./ %</w:t>
            </w: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14:paraId="7C539F58" w14:textId="1A299F7E"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 xml:space="preserve">Неуспевающие </w:t>
            </w:r>
            <w:r w:rsidR="00D0696B" w:rsidRPr="008161FF">
              <w:rPr>
                <w:sz w:val="24"/>
                <w:szCs w:val="24"/>
                <w:lang w:val="ru-RU"/>
              </w:rPr>
              <w:t>(с</w:t>
            </w:r>
            <w:r w:rsidRPr="008161FF">
              <w:rPr>
                <w:sz w:val="24"/>
                <w:szCs w:val="24"/>
                <w:lang w:val="ru-RU"/>
              </w:rPr>
              <w:t xml:space="preserve"> академич. задолж.) кол.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F14F0ED"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С одной 4 кол. %</w:t>
            </w:r>
          </w:p>
        </w:tc>
        <w:tc>
          <w:tcPr>
            <w:tcW w:w="1022" w:type="dxa"/>
            <w:tcBorders>
              <w:top w:val="single" w:sz="3" w:space="0" w:color="000000"/>
              <w:left w:val="single" w:sz="3" w:space="0" w:color="000000"/>
              <w:bottom w:val="single" w:sz="3" w:space="0" w:color="000000"/>
              <w:right w:val="single" w:sz="3" w:space="0" w:color="000000"/>
            </w:tcBorders>
            <w:shd w:val="clear" w:color="000000" w:fill="FFFFFF"/>
          </w:tcPr>
          <w:p w14:paraId="516B749C"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С одной 3 кол.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22656D93"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 качества</w:t>
            </w:r>
          </w:p>
        </w:tc>
      </w:tr>
      <w:tr w:rsidR="00DD34BA" w:rsidRPr="008161FF" w14:paraId="419EEA48" w14:textId="77777777" w:rsidTr="00760F5A">
        <w:trPr>
          <w:trHeight w:val="684"/>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6389CC0" w14:textId="77777777" w:rsidR="00DD34BA" w:rsidRPr="008161FF" w:rsidRDefault="00DD34BA" w:rsidP="00DD34BA">
            <w:pPr>
              <w:autoSpaceDE w:val="0"/>
              <w:autoSpaceDN w:val="0"/>
              <w:adjustRightInd w:val="0"/>
              <w:spacing w:before="0" w:beforeAutospacing="0" w:after="0" w:afterAutospacing="0"/>
              <w:jc w:val="both"/>
              <w:rPr>
                <w:sz w:val="24"/>
                <w:szCs w:val="24"/>
              </w:rPr>
            </w:pPr>
            <w:r w:rsidRPr="008161FF">
              <w:rPr>
                <w:sz w:val="24"/>
                <w:szCs w:val="24"/>
              </w:rPr>
              <w:t>2022</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54E264EA"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680/553</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0C4645D2" w14:textId="77777777" w:rsidR="00DD34BA" w:rsidRPr="008161FF" w:rsidRDefault="00DD34BA" w:rsidP="00DD34BA">
            <w:pPr>
              <w:autoSpaceDE w:val="0"/>
              <w:autoSpaceDN w:val="0"/>
              <w:adjustRightInd w:val="0"/>
              <w:spacing w:before="0" w:beforeAutospacing="0" w:after="0" w:afterAutospacing="0"/>
              <w:jc w:val="center"/>
              <w:rPr>
                <w:sz w:val="24"/>
                <w:szCs w:val="24"/>
              </w:rPr>
            </w:pPr>
            <w:r w:rsidRPr="008161FF">
              <w:rPr>
                <w:sz w:val="24"/>
                <w:szCs w:val="24"/>
                <w:lang w:val="ru-RU"/>
              </w:rPr>
              <w:t>27</w:t>
            </w:r>
            <w:r w:rsidRPr="008161FF">
              <w:rPr>
                <w:sz w:val="24"/>
                <w:szCs w:val="24"/>
              </w:rPr>
              <w:t xml:space="preserve"> (</w:t>
            </w:r>
            <w:r w:rsidRPr="008161FF">
              <w:rPr>
                <w:sz w:val="24"/>
                <w:szCs w:val="24"/>
                <w:lang w:val="ru-RU"/>
              </w:rPr>
              <w:t>4</w:t>
            </w:r>
            <w:r w:rsidRPr="008161FF">
              <w:rPr>
                <w:sz w:val="24"/>
                <w:szCs w:val="24"/>
              </w:rPr>
              <w:t>,</w:t>
            </w:r>
            <w:r w:rsidRPr="008161FF">
              <w:rPr>
                <w:sz w:val="24"/>
                <w:szCs w:val="24"/>
                <w:lang w:val="ru-RU"/>
              </w:rPr>
              <w:t>7</w:t>
            </w:r>
            <w:r w:rsidRPr="008161FF">
              <w:rPr>
                <w:sz w:val="24"/>
                <w:szCs w:val="24"/>
              </w:rPr>
              <w:t>%)</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7EF13079" w14:textId="77777777" w:rsidR="00DD34BA" w:rsidRPr="008161FF" w:rsidRDefault="00DD34BA" w:rsidP="00DD34BA">
            <w:pPr>
              <w:autoSpaceDE w:val="0"/>
              <w:autoSpaceDN w:val="0"/>
              <w:adjustRightInd w:val="0"/>
              <w:spacing w:before="0" w:beforeAutospacing="0" w:after="0" w:afterAutospacing="0"/>
              <w:jc w:val="center"/>
              <w:rPr>
                <w:sz w:val="24"/>
                <w:szCs w:val="24"/>
              </w:rPr>
            </w:pPr>
            <w:r w:rsidRPr="008161FF">
              <w:rPr>
                <w:sz w:val="24"/>
                <w:szCs w:val="24"/>
                <w:lang w:val="ru-RU"/>
              </w:rPr>
              <w:t>177</w:t>
            </w:r>
            <w:r w:rsidRPr="008161FF">
              <w:rPr>
                <w:sz w:val="24"/>
                <w:szCs w:val="24"/>
              </w:rPr>
              <w:t>(3</w:t>
            </w:r>
            <w:r w:rsidRPr="008161FF">
              <w:rPr>
                <w:sz w:val="24"/>
                <w:szCs w:val="24"/>
                <w:lang w:val="ru-RU"/>
              </w:rPr>
              <w:t>0</w:t>
            </w:r>
            <w:r w:rsidRPr="008161FF">
              <w:rPr>
                <w:sz w:val="24"/>
                <w:szCs w:val="24"/>
              </w:rPr>
              <w:t>,</w:t>
            </w:r>
            <w:r w:rsidRPr="008161FF">
              <w:rPr>
                <w:sz w:val="24"/>
                <w:szCs w:val="24"/>
                <w:lang w:val="ru-RU"/>
              </w:rPr>
              <w:t>8</w:t>
            </w:r>
            <w:r w:rsidRPr="008161FF">
              <w:rPr>
                <w:sz w:val="24"/>
                <w:szCs w:val="24"/>
              </w:rPr>
              <w:t>%)</w:t>
            </w: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14:paraId="05DD9217" w14:textId="77777777" w:rsidR="00DD34BA" w:rsidRPr="008161FF" w:rsidRDefault="00DD34BA" w:rsidP="00DD34BA">
            <w:pPr>
              <w:autoSpaceDE w:val="0"/>
              <w:autoSpaceDN w:val="0"/>
              <w:adjustRightInd w:val="0"/>
              <w:spacing w:before="0" w:beforeAutospacing="0" w:after="0" w:afterAutospacing="0"/>
              <w:jc w:val="center"/>
              <w:rPr>
                <w:sz w:val="24"/>
                <w:szCs w:val="24"/>
              </w:rPr>
            </w:pPr>
            <w:r w:rsidRPr="008161FF">
              <w:rPr>
                <w:sz w:val="24"/>
                <w:szCs w:val="24"/>
                <w:lang w:val="ru-RU"/>
              </w:rPr>
              <w:t>4</w:t>
            </w:r>
            <w:r w:rsidRPr="008161FF">
              <w:rPr>
                <w:sz w:val="24"/>
                <w:szCs w:val="24"/>
              </w:rPr>
              <w:t xml:space="preserve"> (0,</w:t>
            </w:r>
            <w:r w:rsidRPr="008161FF">
              <w:rPr>
                <w:sz w:val="24"/>
                <w:szCs w:val="24"/>
                <w:lang w:val="ru-RU"/>
              </w:rPr>
              <w:t>7</w:t>
            </w:r>
            <w:r w:rsidRPr="008161FF">
              <w:rPr>
                <w:sz w:val="24"/>
                <w:szCs w:val="24"/>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03A20D9" w14:textId="77777777" w:rsidR="00DD34BA" w:rsidRPr="008161FF" w:rsidRDefault="00DD34BA" w:rsidP="00DD34BA">
            <w:pPr>
              <w:autoSpaceDE w:val="0"/>
              <w:autoSpaceDN w:val="0"/>
              <w:adjustRightInd w:val="0"/>
              <w:spacing w:before="0" w:beforeAutospacing="0" w:after="0" w:afterAutospacing="0"/>
              <w:jc w:val="center"/>
              <w:rPr>
                <w:sz w:val="24"/>
                <w:szCs w:val="24"/>
              </w:rPr>
            </w:pPr>
            <w:r w:rsidRPr="008161FF">
              <w:rPr>
                <w:sz w:val="24"/>
                <w:szCs w:val="24"/>
              </w:rPr>
              <w:t>7 (</w:t>
            </w:r>
            <w:r w:rsidRPr="008161FF">
              <w:rPr>
                <w:sz w:val="24"/>
                <w:szCs w:val="24"/>
                <w:lang w:val="ru-RU"/>
              </w:rPr>
              <w:t>1,3</w:t>
            </w:r>
            <w:r w:rsidRPr="008161FF">
              <w:rPr>
                <w:sz w:val="24"/>
                <w:szCs w:val="24"/>
              </w:rPr>
              <w:t>%)</w:t>
            </w:r>
          </w:p>
        </w:tc>
        <w:tc>
          <w:tcPr>
            <w:tcW w:w="1022" w:type="dxa"/>
            <w:tcBorders>
              <w:top w:val="single" w:sz="3" w:space="0" w:color="000000"/>
              <w:left w:val="single" w:sz="3" w:space="0" w:color="000000"/>
              <w:bottom w:val="single" w:sz="3" w:space="0" w:color="000000"/>
              <w:right w:val="single" w:sz="3" w:space="0" w:color="000000"/>
            </w:tcBorders>
            <w:shd w:val="clear" w:color="000000" w:fill="FFFFFF"/>
          </w:tcPr>
          <w:p w14:paraId="710AE9EA" w14:textId="77777777" w:rsidR="00DD34BA" w:rsidRPr="008161FF" w:rsidRDefault="00DD34BA" w:rsidP="00DD34BA">
            <w:pPr>
              <w:autoSpaceDE w:val="0"/>
              <w:autoSpaceDN w:val="0"/>
              <w:adjustRightInd w:val="0"/>
              <w:spacing w:before="0" w:beforeAutospacing="0" w:after="0" w:afterAutospacing="0"/>
              <w:ind w:right="315"/>
              <w:jc w:val="center"/>
              <w:rPr>
                <w:sz w:val="24"/>
                <w:szCs w:val="24"/>
              </w:rPr>
            </w:pPr>
            <w:r w:rsidRPr="008161FF">
              <w:rPr>
                <w:sz w:val="24"/>
                <w:szCs w:val="24"/>
                <w:lang w:val="ru-RU"/>
              </w:rPr>
              <w:t>34</w:t>
            </w:r>
            <w:r w:rsidRPr="008161FF">
              <w:rPr>
                <w:sz w:val="24"/>
                <w:szCs w:val="24"/>
              </w:rPr>
              <w:t xml:space="preserve"> (</w:t>
            </w:r>
            <w:r w:rsidRPr="008161FF">
              <w:rPr>
                <w:sz w:val="24"/>
                <w:szCs w:val="24"/>
                <w:lang w:val="ru-RU"/>
              </w:rPr>
              <w:t>6</w:t>
            </w:r>
            <w:r w:rsidRPr="008161FF">
              <w:rPr>
                <w:sz w:val="24"/>
                <w:szCs w:val="24"/>
              </w:rPr>
              <w:t>,</w:t>
            </w:r>
            <w:r w:rsidRPr="008161FF">
              <w:rPr>
                <w:sz w:val="24"/>
                <w:szCs w:val="24"/>
                <w:lang w:val="ru-RU"/>
              </w:rPr>
              <w:t>1</w:t>
            </w:r>
            <w:r w:rsidRPr="008161FF">
              <w:rPr>
                <w:sz w:val="24"/>
                <w:szCs w:val="24"/>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4ABCA1FB"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35,5</w:t>
            </w:r>
          </w:p>
        </w:tc>
      </w:tr>
      <w:tr w:rsidR="00DD34BA" w:rsidRPr="008161FF" w14:paraId="29099FB2" w14:textId="77777777" w:rsidTr="00760F5A">
        <w:trPr>
          <w:trHeight w:val="400"/>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088EACAB" w14:textId="77777777" w:rsidR="00DD34BA" w:rsidRPr="008161FF" w:rsidRDefault="00DD34BA" w:rsidP="00DD34BA">
            <w:pPr>
              <w:autoSpaceDE w:val="0"/>
              <w:autoSpaceDN w:val="0"/>
              <w:adjustRightInd w:val="0"/>
              <w:spacing w:before="0" w:beforeAutospacing="0" w:after="0" w:afterAutospacing="0"/>
              <w:jc w:val="both"/>
              <w:rPr>
                <w:sz w:val="24"/>
                <w:szCs w:val="24"/>
                <w:lang w:val="ru-RU"/>
              </w:rPr>
            </w:pPr>
            <w:r w:rsidRPr="008161FF">
              <w:rPr>
                <w:sz w:val="24"/>
                <w:szCs w:val="24"/>
                <w:lang w:val="ru-RU"/>
              </w:rPr>
              <w:t>2023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482CDCC"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669/ 602</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091DF55D"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25 ( 4,2)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5D5A93A0"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178 ( 29,6)</w:t>
            </w: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14:paraId="76DE4CB8"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6 ( 0,99%)</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493228C0"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3( 5,5%)</w:t>
            </w:r>
          </w:p>
        </w:tc>
        <w:tc>
          <w:tcPr>
            <w:tcW w:w="1022" w:type="dxa"/>
            <w:tcBorders>
              <w:top w:val="single" w:sz="3" w:space="0" w:color="000000"/>
              <w:left w:val="single" w:sz="3" w:space="0" w:color="000000"/>
              <w:bottom w:val="single" w:sz="3" w:space="0" w:color="000000"/>
              <w:right w:val="single" w:sz="3" w:space="0" w:color="000000"/>
            </w:tcBorders>
            <w:shd w:val="clear" w:color="000000" w:fill="FFFFFF"/>
          </w:tcPr>
          <w:p w14:paraId="24523BF9" w14:textId="77777777" w:rsidR="00DD34BA" w:rsidRPr="008161FF" w:rsidRDefault="00DD34BA" w:rsidP="00DD34BA">
            <w:pPr>
              <w:autoSpaceDE w:val="0"/>
              <w:autoSpaceDN w:val="0"/>
              <w:adjustRightInd w:val="0"/>
              <w:spacing w:before="0" w:beforeAutospacing="0" w:after="0" w:afterAutospacing="0"/>
              <w:ind w:right="315"/>
              <w:jc w:val="center"/>
              <w:rPr>
                <w:sz w:val="24"/>
                <w:szCs w:val="24"/>
                <w:lang w:val="ru-RU"/>
              </w:rPr>
            </w:pPr>
            <w:r w:rsidRPr="008161FF">
              <w:rPr>
                <w:sz w:val="24"/>
                <w:szCs w:val="24"/>
                <w:lang w:val="ru-RU"/>
              </w:rPr>
              <w:t>46 ( 7,6%)</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01D37A5B"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33,7</w:t>
            </w:r>
          </w:p>
        </w:tc>
      </w:tr>
      <w:tr w:rsidR="00DD34BA" w:rsidRPr="008161FF" w14:paraId="00B9852B" w14:textId="77777777" w:rsidTr="00760F5A">
        <w:trPr>
          <w:trHeight w:val="400"/>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714030B4" w14:textId="77777777" w:rsidR="00DD34BA" w:rsidRPr="008161FF" w:rsidRDefault="00DD34BA" w:rsidP="00DD34BA">
            <w:pPr>
              <w:autoSpaceDE w:val="0"/>
              <w:autoSpaceDN w:val="0"/>
              <w:adjustRightInd w:val="0"/>
              <w:spacing w:before="0" w:beforeAutospacing="0" w:after="0" w:afterAutospacing="0"/>
              <w:jc w:val="both"/>
              <w:rPr>
                <w:sz w:val="24"/>
                <w:szCs w:val="24"/>
                <w:lang w:val="ru-RU"/>
              </w:rPr>
            </w:pPr>
            <w:r w:rsidRPr="008161FF">
              <w:rPr>
                <w:sz w:val="24"/>
                <w:szCs w:val="24"/>
                <w:lang w:val="ru-RU"/>
              </w:rPr>
              <w:t>2024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46994D58"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654/590</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02390ECD"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19 (3,22)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61F97C2D"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174 (29,5)</w:t>
            </w: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14:paraId="3B1DC2E9"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13 (2,2)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7FCB3916"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5  (0,9)</w:t>
            </w:r>
          </w:p>
        </w:tc>
        <w:tc>
          <w:tcPr>
            <w:tcW w:w="1022" w:type="dxa"/>
            <w:tcBorders>
              <w:top w:val="single" w:sz="3" w:space="0" w:color="000000"/>
              <w:left w:val="single" w:sz="3" w:space="0" w:color="000000"/>
              <w:bottom w:val="single" w:sz="3" w:space="0" w:color="000000"/>
              <w:right w:val="single" w:sz="3" w:space="0" w:color="000000"/>
            </w:tcBorders>
            <w:shd w:val="clear" w:color="000000" w:fill="FFFFFF"/>
          </w:tcPr>
          <w:p w14:paraId="3259F608" w14:textId="77777777" w:rsidR="00DD34BA" w:rsidRPr="008161FF" w:rsidRDefault="00DD34BA" w:rsidP="00DD34BA">
            <w:pPr>
              <w:autoSpaceDE w:val="0"/>
              <w:autoSpaceDN w:val="0"/>
              <w:adjustRightInd w:val="0"/>
              <w:spacing w:before="0" w:beforeAutospacing="0" w:after="0" w:afterAutospacing="0"/>
              <w:ind w:right="315"/>
              <w:jc w:val="center"/>
              <w:rPr>
                <w:sz w:val="24"/>
                <w:szCs w:val="24"/>
                <w:lang w:val="ru-RU"/>
              </w:rPr>
            </w:pPr>
            <w:r w:rsidRPr="008161FF">
              <w:rPr>
                <w:sz w:val="24"/>
                <w:szCs w:val="24"/>
                <w:lang w:val="ru-RU"/>
              </w:rPr>
              <w:t>50 (8,5)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40406041"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31,,5</w:t>
            </w:r>
          </w:p>
        </w:tc>
      </w:tr>
      <w:tr w:rsidR="00DD34BA" w:rsidRPr="008161FF" w14:paraId="6CBD6251" w14:textId="77777777" w:rsidTr="00760F5A">
        <w:trPr>
          <w:trHeight w:val="400"/>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68367725" w14:textId="77777777" w:rsidR="00DD34BA" w:rsidRPr="008161FF" w:rsidRDefault="00DD34BA" w:rsidP="00DD34BA">
            <w:pPr>
              <w:autoSpaceDE w:val="0"/>
              <w:autoSpaceDN w:val="0"/>
              <w:adjustRightInd w:val="0"/>
              <w:spacing w:before="0" w:beforeAutospacing="0" w:after="0" w:afterAutospacing="0"/>
              <w:jc w:val="both"/>
              <w:rPr>
                <w:sz w:val="24"/>
                <w:szCs w:val="24"/>
                <w:lang w:val="ru-RU"/>
              </w:rPr>
            </w:pPr>
            <w:r w:rsidRPr="008161FF">
              <w:rPr>
                <w:sz w:val="24"/>
                <w:szCs w:val="24"/>
                <w:lang w:val="ru-RU"/>
              </w:rPr>
              <w:t>2025</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0C85ACF3"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634/567</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7F48916F"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11 ( 1,94)</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14:paraId="1E004125"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169 (29,8)</w:t>
            </w:r>
          </w:p>
        </w:tc>
        <w:tc>
          <w:tcPr>
            <w:tcW w:w="1388" w:type="dxa"/>
            <w:tcBorders>
              <w:top w:val="single" w:sz="3" w:space="0" w:color="000000"/>
              <w:left w:val="single" w:sz="3" w:space="0" w:color="000000"/>
              <w:bottom w:val="single" w:sz="3" w:space="0" w:color="000000"/>
              <w:right w:val="single" w:sz="3" w:space="0" w:color="000000"/>
            </w:tcBorders>
            <w:shd w:val="clear" w:color="000000" w:fill="FFFFFF"/>
          </w:tcPr>
          <w:p w14:paraId="0ACFD8A0"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16 ( 6,2)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62B61DBB"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16 ( 2,82)</w:t>
            </w:r>
          </w:p>
        </w:tc>
        <w:tc>
          <w:tcPr>
            <w:tcW w:w="1022" w:type="dxa"/>
            <w:tcBorders>
              <w:top w:val="single" w:sz="3" w:space="0" w:color="000000"/>
              <w:left w:val="single" w:sz="3" w:space="0" w:color="000000"/>
              <w:bottom w:val="single" w:sz="3" w:space="0" w:color="000000"/>
              <w:right w:val="single" w:sz="3" w:space="0" w:color="000000"/>
            </w:tcBorders>
            <w:shd w:val="clear" w:color="000000" w:fill="FFFFFF"/>
          </w:tcPr>
          <w:p w14:paraId="7F9F8431" w14:textId="77777777" w:rsidR="00DD34BA" w:rsidRPr="008161FF" w:rsidRDefault="00DD34BA" w:rsidP="00DD34BA">
            <w:pPr>
              <w:autoSpaceDE w:val="0"/>
              <w:autoSpaceDN w:val="0"/>
              <w:adjustRightInd w:val="0"/>
              <w:spacing w:before="0" w:beforeAutospacing="0" w:after="0" w:afterAutospacing="0"/>
              <w:ind w:right="315"/>
              <w:jc w:val="center"/>
              <w:rPr>
                <w:sz w:val="24"/>
                <w:szCs w:val="24"/>
                <w:lang w:val="ru-RU"/>
              </w:rPr>
            </w:pPr>
            <w:r w:rsidRPr="008161FF">
              <w:rPr>
                <w:sz w:val="24"/>
                <w:szCs w:val="24"/>
                <w:lang w:val="ru-RU"/>
              </w:rPr>
              <w:t>48 (8,47)</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259F5645" w14:textId="77777777" w:rsidR="00DD34BA" w:rsidRPr="008161FF" w:rsidRDefault="00DD34BA" w:rsidP="00DD34BA">
            <w:pPr>
              <w:autoSpaceDE w:val="0"/>
              <w:autoSpaceDN w:val="0"/>
              <w:adjustRightInd w:val="0"/>
              <w:spacing w:before="0" w:beforeAutospacing="0" w:after="0" w:afterAutospacing="0"/>
              <w:jc w:val="center"/>
              <w:rPr>
                <w:sz w:val="24"/>
                <w:szCs w:val="24"/>
                <w:lang w:val="ru-RU"/>
              </w:rPr>
            </w:pPr>
            <w:r w:rsidRPr="008161FF">
              <w:rPr>
                <w:sz w:val="24"/>
                <w:szCs w:val="24"/>
                <w:lang w:val="ru-RU"/>
              </w:rPr>
              <w:t>28,92</w:t>
            </w:r>
          </w:p>
        </w:tc>
      </w:tr>
    </w:tbl>
    <w:p w14:paraId="3E468BC6" w14:textId="01E785B3" w:rsidR="00E552B3" w:rsidRPr="00E552B3" w:rsidRDefault="00DD34BA" w:rsidP="00E552B3">
      <w:pPr>
        <w:spacing w:before="0" w:beforeAutospacing="0"/>
        <w:ind w:left="-567"/>
        <w:contextualSpacing/>
        <w:rPr>
          <w:bCs/>
          <w:sz w:val="24"/>
          <w:szCs w:val="24"/>
          <w:lang w:val="ru-RU"/>
        </w:rPr>
      </w:pPr>
      <w:r w:rsidRPr="00E552B3">
        <w:rPr>
          <w:bCs/>
          <w:sz w:val="24"/>
          <w:szCs w:val="24"/>
          <w:lang w:val="ru-RU"/>
        </w:rPr>
        <w:t xml:space="preserve">Мониторинг качества </w:t>
      </w:r>
      <w:r w:rsidR="00E552B3" w:rsidRPr="00E552B3">
        <w:rPr>
          <w:bCs/>
          <w:sz w:val="24"/>
          <w:szCs w:val="24"/>
          <w:lang w:val="ru-RU"/>
        </w:rPr>
        <w:t>знаний,</w:t>
      </w:r>
      <w:r w:rsidRPr="00E552B3">
        <w:rPr>
          <w:bCs/>
          <w:sz w:val="24"/>
          <w:szCs w:val="24"/>
          <w:lang w:val="ru-RU"/>
        </w:rPr>
        <w:t xml:space="preserve"> </w:t>
      </w:r>
      <w:r w:rsidR="00E552B3" w:rsidRPr="00E552B3">
        <w:rPr>
          <w:bCs/>
          <w:sz w:val="24"/>
          <w:szCs w:val="24"/>
          <w:lang w:val="ru-RU"/>
        </w:rPr>
        <w:t>обучающихся 5</w:t>
      </w:r>
      <w:r w:rsidRPr="00E552B3">
        <w:rPr>
          <w:bCs/>
          <w:sz w:val="24"/>
          <w:szCs w:val="24"/>
          <w:lang w:val="ru-RU"/>
        </w:rPr>
        <w:t>-11 классов в течение 3 лет.</w:t>
      </w:r>
    </w:p>
    <w:p w14:paraId="7800CF60" w14:textId="2D2E1845" w:rsidR="00E552B3" w:rsidRPr="00E552B3" w:rsidRDefault="00DD34BA" w:rsidP="00E552B3">
      <w:pPr>
        <w:spacing w:before="0" w:beforeAutospacing="0"/>
        <w:ind w:left="-567"/>
        <w:contextualSpacing/>
        <w:rPr>
          <w:bCs/>
          <w:sz w:val="24"/>
          <w:szCs w:val="24"/>
          <w:lang w:val="ru-RU"/>
        </w:rPr>
      </w:pPr>
      <w:r w:rsidRPr="00E552B3">
        <w:rPr>
          <w:bCs/>
          <w:sz w:val="24"/>
          <w:szCs w:val="24"/>
          <w:lang w:val="ru-RU"/>
        </w:rPr>
        <w:t xml:space="preserve"> Положительная </w:t>
      </w:r>
      <w:r w:rsidR="00E552B3" w:rsidRPr="00E552B3">
        <w:rPr>
          <w:bCs/>
          <w:sz w:val="24"/>
          <w:szCs w:val="24"/>
          <w:lang w:val="ru-RU"/>
        </w:rPr>
        <w:t>динамика по</w:t>
      </w:r>
      <w:r w:rsidRPr="00E552B3">
        <w:rPr>
          <w:bCs/>
          <w:sz w:val="24"/>
          <w:szCs w:val="24"/>
          <w:lang w:val="ru-RU"/>
        </w:rPr>
        <w:t xml:space="preserve"> качеству в этом году прослеживается в 5, 9, 10 классах </w:t>
      </w:r>
    </w:p>
    <w:p w14:paraId="5040C86E" w14:textId="336D025F" w:rsidR="00DD34BA" w:rsidRPr="00E552B3" w:rsidRDefault="00DD34BA" w:rsidP="00E552B3">
      <w:pPr>
        <w:spacing w:before="0" w:beforeAutospacing="0"/>
        <w:ind w:left="-567"/>
        <w:contextualSpacing/>
        <w:rPr>
          <w:bCs/>
          <w:sz w:val="24"/>
          <w:szCs w:val="24"/>
          <w:lang w:val="ru-RU"/>
        </w:rPr>
      </w:pPr>
      <w:r w:rsidRPr="00E552B3">
        <w:rPr>
          <w:bCs/>
          <w:sz w:val="24"/>
          <w:szCs w:val="24"/>
          <w:lang w:val="ru-RU"/>
        </w:rPr>
        <w:t xml:space="preserve"> В остальных классах   динамики нет, прослеживается снижение качества, особенно в 6, 8 и 11 классах</w:t>
      </w:r>
    </w:p>
    <w:p w14:paraId="6055F81B" w14:textId="77777777" w:rsidR="00DD34BA" w:rsidRPr="008161FF" w:rsidRDefault="00DD34BA" w:rsidP="00DD34BA">
      <w:pPr>
        <w:spacing w:before="0" w:beforeAutospacing="0"/>
        <w:contextualSpacing/>
        <w:jc w:val="both"/>
        <w:rPr>
          <w:b/>
          <w:bCs/>
          <w:sz w:val="24"/>
          <w:szCs w:val="24"/>
          <w:u w:val="single"/>
          <w:lang w:val="ru-RU"/>
        </w:rPr>
      </w:pPr>
    </w:p>
    <w:tbl>
      <w:tblPr>
        <w:tblW w:w="5133" w:type="pct"/>
        <w:tblInd w:w="-472" w:type="dxa"/>
        <w:tblLook w:val="04A0" w:firstRow="1" w:lastRow="0" w:firstColumn="1" w:lastColumn="0" w:noHBand="0" w:noVBand="1"/>
      </w:tblPr>
      <w:tblGrid>
        <w:gridCol w:w="1080"/>
        <w:gridCol w:w="1076"/>
        <w:gridCol w:w="1523"/>
        <w:gridCol w:w="1142"/>
        <w:gridCol w:w="1523"/>
        <w:gridCol w:w="1413"/>
        <w:gridCol w:w="1523"/>
      </w:tblGrid>
      <w:tr w:rsidR="00DD34BA" w:rsidRPr="008161FF" w14:paraId="43549AE7" w14:textId="77777777" w:rsidTr="001D2269">
        <w:trPr>
          <w:trHeight w:val="600"/>
          <w:tblHeader/>
        </w:trPr>
        <w:tc>
          <w:tcPr>
            <w:tcW w:w="630" w:type="pct"/>
            <w:tcBorders>
              <w:top w:val="single" w:sz="4" w:space="0" w:color="000000"/>
              <w:left w:val="single" w:sz="4" w:space="0" w:color="000000"/>
              <w:bottom w:val="single" w:sz="4" w:space="0" w:color="000000"/>
              <w:right w:val="nil"/>
            </w:tcBorders>
            <w:vAlign w:val="bottom"/>
            <w:hideMark/>
          </w:tcPr>
          <w:p w14:paraId="5D1BFCF9"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Классы</w:t>
            </w:r>
          </w:p>
        </w:tc>
        <w:tc>
          <w:tcPr>
            <w:tcW w:w="1449" w:type="pct"/>
            <w:gridSpan w:val="2"/>
            <w:tcBorders>
              <w:top w:val="single" w:sz="4" w:space="0" w:color="000000"/>
              <w:left w:val="single" w:sz="4" w:space="0" w:color="000000"/>
              <w:bottom w:val="single" w:sz="4" w:space="0" w:color="000000"/>
              <w:right w:val="single" w:sz="4" w:space="0" w:color="000000"/>
            </w:tcBorders>
            <w:hideMark/>
          </w:tcPr>
          <w:p w14:paraId="15C4BC25" w14:textId="77777777" w:rsidR="00DD34BA" w:rsidRPr="008161FF" w:rsidRDefault="00DD34BA" w:rsidP="00DD34BA">
            <w:pPr>
              <w:snapToGrid w:val="0"/>
              <w:spacing w:before="0" w:beforeAutospacing="0"/>
              <w:contextualSpacing/>
              <w:jc w:val="both"/>
              <w:rPr>
                <w:sz w:val="24"/>
                <w:szCs w:val="24"/>
              </w:rPr>
            </w:pPr>
            <w:r w:rsidRPr="008161FF">
              <w:rPr>
                <w:b/>
                <w:sz w:val="24"/>
                <w:szCs w:val="24"/>
              </w:rPr>
              <w:t xml:space="preserve"> 202</w:t>
            </w:r>
            <w:r w:rsidRPr="008161FF">
              <w:rPr>
                <w:b/>
                <w:sz w:val="24"/>
                <w:szCs w:val="24"/>
                <w:lang w:val="ru-RU"/>
              </w:rPr>
              <w:t>2</w:t>
            </w:r>
            <w:r w:rsidRPr="008161FF">
              <w:rPr>
                <w:b/>
                <w:sz w:val="24"/>
                <w:szCs w:val="24"/>
              </w:rPr>
              <w:t>-202</w:t>
            </w:r>
            <w:r w:rsidRPr="008161FF">
              <w:rPr>
                <w:b/>
                <w:sz w:val="24"/>
                <w:szCs w:val="24"/>
                <w:lang w:val="ru-RU"/>
              </w:rPr>
              <w:t>3</w:t>
            </w:r>
            <w:r w:rsidRPr="008161FF">
              <w:rPr>
                <w:b/>
                <w:sz w:val="24"/>
                <w:szCs w:val="24"/>
              </w:rPr>
              <w:t>учебный год</w:t>
            </w:r>
          </w:p>
        </w:tc>
        <w:tc>
          <w:tcPr>
            <w:tcW w:w="1530" w:type="pct"/>
            <w:gridSpan w:val="2"/>
            <w:tcBorders>
              <w:top w:val="single" w:sz="4" w:space="0" w:color="000000"/>
              <w:left w:val="single" w:sz="4" w:space="0" w:color="000000"/>
              <w:bottom w:val="single" w:sz="4" w:space="0" w:color="000000"/>
              <w:right w:val="single" w:sz="4" w:space="0" w:color="000000"/>
            </w:tcBorders>
            <w:hideMark/>
          </w:tcPr>
          <w:p w14:paraId="37728932" w14:textId="77777777" w:rsidR="00DD34BA" w:rsidRPr="008161FF" w:rsidRDefault="00DD34BA" w:rsidP="00DD34BA">
            <w:pPr>
              <w:snapToGrid w:val="0"/>
              <w:spacing w:before="0" w:beforeAutospacing="0"/>
              <w:contextualSpacing/>
              <w:jc w:val="both"/>
              <w:rPr>
                <w:sz w:val="24"/>
                <w:szCs w:val="24"/>
              </w:rPr>
            </w:pPr>
            <w:r w:rsidRPr="008161FF">
              <w:rPr>
                <w:b/>
                <w:sz w:val="24"/>
                <w:szCs w:val="24"/>
              </w:rPr>
              <w:t xml:space="preserve"> 202</w:t>
            </w:r>
            <w:r w:rsidRPr="008161FF">
              <w:rPr>
                <w:b/>
                <w:sz w:val="24"/>
                <w:szCs w:val="24"/>
                <w:lang w:val="ru-RU"/>
              </w:rPr>
              <w:t>3</w:t>
            </w:r>
            <w:r w:rsidRPr="008161FF">
              <w:rPr>
                <w:b/>
                <w:sz w:val="24"/>
                <w:szCs w:val="24"/>
              </w:rPr>
              <w:t>-202</w:t>
            </w:r>
            <w:r w:rsidRPr="008161FF">
              <w:rPr>
                <w:b/>
                <w:sz w:val="24"/>
                <w:szCs w:val="24"/>
                <w:lang w:val="ru-RU"/>
              </w:rPr>
              <w:t xml:space="preserve">4 </w:t>
            </w:r>
            <w:r w:rsidRPr="008161FF">
              <w:rPr>
                <w:b/>
                <w:sz w:val="24"/>
                <w:szCs w:val="24"/>
              </w:rPr>
              <w:t>учебный год</w:t>
            </w:r>
          </w:p>
        </w:tc>
        <w:tc>
          <w:tcPr>
            <w:tcW w:w="1390" w:type="pct"/>
            <w:gridSpan w:val="2"/>
            <w:tcBorders>
              <w:top w:val="single" w:sz="4" w:space="0" w:color="000000"/>
              <w:left w:val="single" w:sz="4" w:space="0" w:color="000000"/>
              <w:bottom w:val="single" w:sz="4" w:space="0" w:color="000000"/>
              <w:right w:val="single" w:sz="4" w:space="0" w:color="000000"/>
            </w:tcBorders>
            <w:hideMark/>
          </w:tcPr>
          <w:p w14:paraId="40060E05" w14:textId="77777777" w:rsidR="00DD34BA" w:rsidRPr="008161FF" w:rsidRDefault="00DD34BA" w:rsidP="00DD34BA">
            <w:pPr>
              <w:snapToGrid w:val="0"/>
              <w:spacing w:before="0" w:beforeAutospacing="0"/>
              <w:contextualSpacing/>
              <w:jc w:val="both"/>
              <w:rPr>
                <w:sz w:val="24"/>
                <w:szCs w:val="24"/>
              </w:rPr>
            </w:pPr>
            <w:r w:rsidRPr="008161FF">
              <w:rPr>
                <w:b/>
                <w:sz w:val="24"/>
                <w:szCs w:val="24"/>
              </w:rPr>
              <w:t xml:space="preserve"> 202</w:t>
            </w:r>
            <w:r w:rsidRPr="008161FF">
              <w:rPr>
                <w:b/>
                <w:sz w:val="24"/>
                <w:szCs w:val="24"/>
                <w:lang w:val="ru-RU"/>
              </w:rPr>
              <w:t>4</w:t>
            </w:r>
            <w:r w:rsidRPr="008161FF">
              <w:rPr>
                <w:b/>
                <w:sz w:val="24"/>
                <w:szCs w:val="24"/>
              </w:rPr>
              <w:t>-202</w:t>
            </w:r>
            <w:r w:rsidRPr="008161FF">
              <w:rPr>
                <w:b/>
                <w:sz w:val="24"/>
                <w:szCs w:val="24"/>
                <w:lang w:val="ru-RU"/>
              </w:rPr>
              <w:t>5</w:t>
            </w:r>
            <w:r w:rsidRPr="008161FF">
              <w:rPr>
                <w:b/>
                <w:sz w:val="24"/>
                <w:szCs w:val="24"/>
              </w:rPr>
              <w:t>учебный год</w:t>
            </w:r>
          </w:p>
        </w:tc>
      </w:tr>
      <w:tr w:rsidR="00DD34BA" w:rsidRPr="008161FF" w14:paraId="47665716" w14:textId="77777777" w:rsidTr="00760F5A">
        <w:trPr>
          <w:trHeight w:val="551"/>
        </w:trPr>
        <w:tc>
          <w:tcPr>
            <w:tcW w:w="630" w:type="pct"/>
            <w:tcBorders>
              <w:top w:val="single" w:sz="4" w:space="0" w:color="000000"/>
              <w:left w:val="single" w:sz="4" w:space="0" w:color="000000"/>
              <w:bottom w:val="single" w:sz="4" w:space="0" w:color="000000"/>
              <w:right w:val="nil"/>
            </w:tcBorders>
            <w:vAlign w:val="bottom"/>
          </w:tcPr>
          <w:p w14:paraId="1FC75587" w14:textId="77777777" w:rsidR="00DD34BA" w:rsidRPr="008161FF" w:rsidRDefault="00DD34BA" w:rsidP="00DD34BA">
            <w:pPr>
              <w:snapToGrid w:val="0"/>
              <w:spacing w:before="0" w:beforeAutospacing="0"/>
              <w:contextualSpacing/>
              <w:jc w:val="both"/>
              <w:rPr>
                <w:sz w:val="24"/>
                <w:szCs w:val="24"/>
              </w:rPr>
            </w:pPr>
          </w:p>
        </w:tc>
        <w:tc>
          <w:tcPr>
            <w:tcW w:w="627" w:type="pct"/>
            <w:tcBorders>
              <w:top w:val="single" w:sz="4" w:space="0" w:color="000000"/>
              <w:left w:val="single" w:sz="4" w:space="0" w:color="000000"/>
              <w:bottom w:val="single" w:sz="4" w:space="0" w:color="000000"/>
              <w:right w:val="nil"/>
            </w:tcBorders>
            <w:vAlign w:val="bottom"/>
            <w:hideMark/>
          </w:tcPr>
          <w:p w14:paraId="3D28EC11" w14:textId="77777777" w:rsidR="00DD34BA" w:rsidRPr="008161FF" w:rsidRDefault="00DD34BA" w:rsidP="00DD34BA">
            <w:pPr>
              <w:snapToGrid w:val="0"/>
              <w:spacing w:before="0" w:beforeAutospacing="0"/>
              <w:contextualSpacing/>
              <w:jc w:val="both"/>
              <w:rPr>
                <w:sz w:val="24"/>
                <w:szCs w:val="24"/>
              </w:rPr>
            </w:pPr>
            <w:r w:rsidRPr="008161FF">
              <w:rPr>
                <w:sz w:val="24"/>
                <w:szCs w:val="24"/>
              </w:rPr>
              <w:t>кач-во   знаний</w:t>
            </w:r>
          </w:p>
        </w:tc>
        <w:tc>
          <w:tcPr>
            <w:tcW w:w="823" w:type="pct"/>
            <w:tcBorders>
              <w:top w:val="single" w:sz="4" w:space="0" w:color="000000"/>
              <w:left w:val="single" w:sz="4" w:space="0" w:color="000000"/>
              <w:bottom w:val="single" w:sz="4" w:space="0" w:color="000000"/>
              <w:right w:val="single" w:sz="4" w:space="0" w:color="000000"/>
            </w:tcBorders>
            <w:vAlign w:val="bottom"/>
            <w:hideMark/>
          </w:tcPr>
          <w:p w14:paraId="65F521B7" w14:textId="77777777" w:rsidR="00DD34BA" w:rsidRPr="008161FF" w:rsidRDefault="00DD34BA" w:rsidP="00DD34BA">
            <w:pPr>
              <w:snapToGrid w:val="0"/>
              <w:spacing w:before="0" w:beforeAutospacing="0"/>
              <w:contextualSpacing/>
              <w:jc w:val="both"/>
              <w:rPr>
                <w:sz w:val="24"/>
                <w:szCs w:val="24"/>
              </w:rPr>
            </w:pPr>
            <w:r w:rsidRPr="008161FF">
              <w:rPr>
                <w:sz w:val="24"/>
                <w:szCs w:val="24"/>
              </w:rPr>
              <w:t>уровень обученности</w:t>
            </w:r>
          </w:p>
        </w:tc>
        <w:tc>
          <w:tcPr>
            <w:tcW w:w="708" w:type="pct"/>
            <w:tcBorders>
              <w:top w:val="single" w:sz="4" w:space="0" w:color="000000"/>
              <w:left w:val="single" w:sz="4" w:space="0" w:color="000000"/>
              <w:bottom w:val="single" w:sz="4" w:space="0" w:color="000000"/>
              <w:right w:val="single" w:sz="4" w:space="0" w:color="000000"/>
            </w:tcBorders>
            <w:vAlign w:val="bottom"/>
            <w:hideMark/>
          </w:tcPr>
          <w:p w14:paraId="081B45A5" w14:textId="77777777" w:rsidR="00DD34BA" w:rsidRPr="008161FF" w:rsidRDefault="00DD34BA" w:rsidP="00DD34BA">
            <w:pPr>
              <w:snapToGrid w:val="0"/>
              <w:spacing w:before="0" w:beforeAutospacing="0"/>
              <w:contextualSpacing/>
              <w:jc w:val="both"/>
              <w:rPr>
                <w:sz w:val="24"/>
                <w:szCs w:val="24"/>
              </w:rPr>
            </w:pPr>
            <w:r w:rsidRPr="008161FF">
              <w:rPr>
                <w:sz w:val="24"/>
                <w:szCs w:val="24"/>
              </w:rPr>
              <w:t>кач-во   знаний</w:t>
            </w:r>
          </w:p>
        </w:tc>
        <w:tc>
          <w:tcPr>
            <w:tcW w:w="823" w:type="pct"/>
            <w:tcBorders>
              <w:top w:val="single" w:sz="4" w:space="0" w:color="000000"/>
              <w:left w:val="single" w:sz="4" w:space="0" w:color="000000"/>
              <w:bottom w:val="single" w:sz="4" w:space="0" w:color="000000"/>
              <w:right w:val="single" w:sz="4" w:space="0" w:color="000000"/>
            </w:tcBorders>
            <w:vAlign w:val="bottom"/>
            <w:hideMark/>
          </w:tcPr>
          <w:p w14:paraId="194B8E74" w14:textId="77777777" w:rsidR="00DD34BA" w:rsidRPr="008161FF" w:rsidRDefault="00DD34BA" w:rsidP="00DD34BA">
            <w:pPr>
              <w:snapToGrid w:val="0"/>
              <w:spacing w:before="0" w:beforeAutospacing="0"/>
              <w:contextualSpacing/>
              <w:jc w:val="both"/>
              <w:rPr>
                <w:sz w:val="24"/>
                <w:szCs w:val="24"/>
              </w:rPr>
            </w:pPr>
            <w:r w:rsidRPr="008161FF">
              <w:rPr>
                <w:sz w:val="24"/>
                <w:szCs w:val="24"/>
              </w:rPr>
              <w:t>уровень обученности</w:t>
            </w:r>
          </w:p>
        </w:tc>
        <w:tc>
          <w:tcPr>
            <w:tcW w:w="854" w:type="pct"/>
            <w:tcBorders>
              <w:top w:val="single" w:sz="4" w:space="0" w:color="000000"/>
              <w:left w:val="single" w:sz="4" w:space="0" w:color="000000"/>
              <w:bottom w:val="single" w:sz="4" w:space="0" w:color="000000"/>
              <w:right w:val="single" w:sz="4" w:space="0" w:color="000000"/>
            </w:tcBorders>
            <w:vAlign w:val="bottom"/>
            <w:hideMark/>
          </w:tcPr>
          <w:p w14:paraId="02A4C4DF" w14:textId="77777777" w:rsidR="00DD34BA" w:rsidRPr="008161FF" w:rsidRDefault="00DD34BA" w:rsidP="00DD34BA">
            <w:pPr>
              <w:snapToGrid w:val="0"/>
              <w:spacing w:before="0" w:beforeAutospacing="0"/>
              <w:contextualSpacing/>
              <w:jc w:val="both"/>
              <w:rPr>
                <w:sz w:val="24"/>
                <w:szCs w:val="24"/>
              </w:rPr>
            </w:pPr>
            <w:r w:rsidRPr="008161FF">
              <w:rPr>
                <w:sz w:val="24"/>
                <w:szCs w:val="24"/>
              </w:rPr>
              <w:t>кач-во   знаний</w:t>
            </w:r>
          </w:p>
        </w:tc>
        <w:tc>
          <w:tcPr>
            <w:tcW w:w="536" w:type="pct"/>
            <w:tcBorders>
              <w:top w:val="single" w:sz="4" w:space="0" w:color="000000"/>
              <w:left w:val="single" w:sz="4" w:space="0" w:color="000000"/>
              <w:bottom w:val="single" w:sz="4" w:space="0" w:color="000000"/>
              <w:right w:val="single" w:sz="4" w:space="0" w:color="000000"/>
            </w:tcBorders>
            <w:vAlign w:val="bottom"/>
            <w:hideMark/>
          </w:tcPr>
          <w:p w14:paraId="0621527E" w14:textId="77777777" w:rsidR="00DD34BA" w:rsidRPr="008161FF" w:rsidRDefault="00DD34BA" w:rsidP="00DD34BA">
            <w:pPr>
              <w:snapToGrid w:val="0"/>
              <w:spacing w:before="0" w:beforeAutospacing="0"/>
              <w:contextualSpacing/>
              <w:jc w:val="both"/>
              <w:rPr>
                <w:sz w:val="24"/>
                <w:szCs w:val="24"/>
              </w:rPr>
            </w:pPr>
            <w:r w:rsidRPr="008161FF">
              <w:rPr>
                <w:sz w:val="24"/>
                <w:szCs w:val="24"/>
              </w:rPr>
              <w:t>уровень обученности</w:t>
            </w:r>
          </w:p>
        </w:tc>
      </w:tr>
      <w:tr w:rsidR="00DD34BA" w:rsidRPr="008161FF" w14:paraId="37D4BEC7" w14:textId="77777777" w:rsidTr="00760F5A">
        <w:trPr>
          <w:trHeight w:val="276"/>
        </w:trPr>
        <w:tc>
          <w:tcPr>
            <w:tcW w:w="630" w:type="pct"/>
            <w:tcBorders>
              <w:top w:val="single" w:sz="4" w:space="0" w:color="000000"/>
              <w:left w:val="single" w:sz="4" w:space="0" w:color="000000"/>
              <w:bottom w:val="single" w:sz="4" w:space="0" w:color="000000"/>
              <w:right w:val="nil"/>
            </w:tcBorders>
            <w:hideMark/>
          </w:tcPr>
          <w:p w14:paraId="3C27B103"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5 классы</w:t>
            </w:r>
          </w:p>
        </w:tc>
        <w:tc>
          <w:tcPr>
            <w:tcW w:w="627" w:type="pct"/>
            <w:tcBorders>
              <w:top w:val="single" w:sz="4" w:space="0" w:color="000000"/>
              <w:left w:val="single" w:sz="4" w:space="0" w:color="000000"/>
              <w:bottom w:val="single" w:sz="4" w:space="0" w:color="000000"/>
              <w:right w:val="nil"/>
            </w:tcBorders>
            <w:hideMark/>
          </w:tcPr>
          <w:p w14:paraId="59BE9C53"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w:t>
            </w:r>
          </w:p>
        </w:tc>
        <w:tc>
          <w:tcPr>
            <w:tcW w:w="823" w:type="pct"/>
            <w:tcBorders>
              <w:top w:val="single" w:sz="4" w:space="0" w:color="000000"/>
              <w:left w:val="single" w:sz="4" w:space="0" w:color="000000"/>
              <w:bottom w:val="single" w:sz="4" w:space="0" w:color="000000"/>
              <w:right w:val="single" w:sz="4" w:space="0" w:color="000000"/>
            </w:tcBorders>
            <w:hideMark/>
          </w:tcPr>
          <w:p w14:paraId="00800D00"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44,9%</w:t>
            </w:r>
          </w:p>
        </w:tc>
        <w:tc>
          <w:tcPr>
            <w:tcW w:w="708" w:type="pct"/>
            <w:tcBorders>
              <w:top w:val="single" w:sz="4" w:space="0" w:color="000000"/>
              <w:left w:val="single" w:sz="4" w:space="0" w:color="000000"/>
              <w:bottom w:val="single" w:sz="4" w:space="0" w:color="000000"/>
              <w:right w:val="single" w:sz="4" w:space="0" w:color="000000"/>
            </w:tcBorders>
            <w:hideMark/>
          </w:tcPr>
          <w:p w14:paraId="4B7F5B3E"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25</w:t>
            </w:r>
          </w:p>
        </w:tc>
        <w:tc>
          <w:tcPr>
            <w:tcW w:w="823" w:type="pct"/>
            <w:tcBorders>
              <w:top w:val="single" w:sz="4" w:space="0" w:color="000000"/>
              <w:left w:val="single" w:sz="4" w:space="0" w:color="000000"/>
              <w:bottom w:val="single" w:sz="4" w:space="0" w:color="000000"/>
              <w:right w:val="single" w:sz="4" w:space="0" w:color="000000"/>
            </w:tcBorders>
            <w:hideMark/>
          </w:tcPr>
          <w:p w14:paraId="6FDC33BC"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44,8</w:t>
            </w:r>
          </w:p>
        </w:tc>
        <w:tc>
          <w:tcPr>
            <w:tcW w:w="854" w:type="pct"/>
            <w:tcBorders>
              <w:top w:val="single" w:sz="4" w:space="0" w:color="000000"/>
              <w:left w:val="single" w:sz="4" w:space="0" w:color="000000"/>
              <w:bottom w:val="single" w:sz="4" w:space="0" w:color="000000"/>
              <w:right w:val="single" w:sz="4" w:space="0" w:color="000000"/>
            </w:tcBorders>
          </w:tcPr>
          <w:p w14:paraId="6DB9B346"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35,5</w:t>
            </w:r>
          </w:p>
        </w:tc>
        <w:tc>
          <w:tcPr>
            <w:tcW w:w="536" w:type="pct"/>
            <w:tcBorders>
              <w:top w:val="single" w:sz="4" w:space="0" w:color="000000"/>
              <w:left w:val="single" w:sz="4" w:space="0" w:color="000000"/>
              <w:bottom w:val="single" w:sz="4" w:space="0" w:color="000000"/>
              <w:right w:val="single" w:sz="4" w:space="0" w:color="000000"/>
            </w:tcBorders>
          </w:tcPr>
          <w:p w14:paraId="081F6790"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46,2</w:t>
            </w:r>
          </w:p>
        </w:tc>
      </w:tr>
      <w:tr w:rsidR="00DD34BA" w:rsidRPr="008161FF" w14:paraId="2C46AF98" w14:textId="77777777" w:rsidTr="00760F5A">
        <w:trPr>
          <w:trHeight w:val="276"/>
        </w:trPr>
        <w:tc>
          <w:tcPr>
            <w:tcW w:w="630" w:type="pct"/>
            <w:tcBorders>
              <w:top w:val="single" w:sz="4" w:space="0" w:color="000000"/>
              <w:left w:val="single" w:sz="4" w:space="0" w:color="000000"/>
              <w:bottom w:val="single" w:sz="4" w:space="0" w:color="000000"/>
              <w:right w:val="nil"/>
            </w:tcBorders>
            <w:hideMark/>
          </w:tcPr>
          <w:p w14:paraId="77A7AC5C"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6 классы</w:t>
            </w:r>
          </w:p>
        </w:tc>
        <w:tc>
          <w:tcPr>
            <w:tcW w:w="627" w:type="pct"/>
            <w:tcBorders>
              <w:top w:val="single" w:sz="4" w:space="0" w:color="000000"/>
              <w:left w:val="single" w:sz="4" w:space="0" w:color="000000"/>
              <w:bottom w:val="single" w:sz="4" w:space="0" w:color="000000"/>
              <w:right w:val="nil"/>
            </w:tcBorders>
            <w:hideMark/>
          </w:tcPr>
          <w:p w14:paraId="768C3DFA"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30,4%</w:t>
            </w:r>
          </w:p>
        </w:tc>
        <w:tc>
          <w:tcPr>
            <w:tcW w:w="823" w:type="pct"/>
            <w:tcBorders>
              <w:top w:val="single" w:sz="4" w:space="0" w:color="000000"/>
              <w:left w:val="single" w:sz="4" w:space="0" w:color="000000"/>
              <w:bottom w:val="single" w:sz="4" w:space="0" w:color="000000"/>
              <w:right w:val="single" w:sz="4" w:space="0" w:color="000000"/>
            </w:tcBorders>
            <w:hideMark/>
          </w:tcPr>
          <w:p w14:paraId="7D32AA0F"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45,6%</w:t>
            </w:r>
          </w:p>
        </w:tc>
        <w:tc>
          <w:tcPr>
            <w:tcW w:w="708" w:type="pct"/>
            <w:tcBorders>
              <w:top w:val="single" w:sz="4" w:space="0" w:color="000000"/>
              <w:left w:val="single" w:sz="4" w:space="0" w:color="000000"/>
              <w:bottom w:val="single" w:sz="4" w:space="0" w:color="000000"/>
              <w:right w:val="single" w:sz="4" w:space="0" w:color="000000"/>
            </w:tcBorders>
            <w:hideMark/>
          </w:tcPr>
          <w:p w14:paraId="1BB30699"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30,9</w:t>
            </w:r>
          </w:p>
        </w:tc>
        <w:tc>
          <w:tcPr>
            <w:tcW w:w="823" w:type="pct"/>
            <w:tcBorders>
              <w:top w:val="single" w:sz="4" w:space="0" w:color="000000"/>
              <w:left w:val="single" w:sz="4" w:space="0" w:color="000000"/>
              <w:bottom w:val="single" w:sz="4" w:space="0" w:color="000000"/>
              <w:right w:val="single" w:sz="4" w:space="0" w:color="000000"/>
            </w:tcBorders>
            <w:hideMark/>
          </w:tcPr>
          <w:p w14:paraId="3E10ECE1"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45,2</w:t>
            </w:r>
          </w:p>
        </w:tc>
        <w:tc>
          <w:tcPr>
            <w:tcW w:w="854" w:type="pct"/>
            <w:tcBorders>
              <w:top w:val="single" w:sz="4" w:space="0" w:color="000000"/>
              <w:left w:val="single" w:sz="4" w:space="0" w:color="000000"/>
              <w:bottom w:val="single" w:sz="4" w:space="0" w:color="000000"/>
              <w:right w:val="single" w:sz="4" w:space="0" w:color="000000"/>
            </w:tcBorders>
          </w:tcPr>
          <w:p w14:paraId="2A5C50A7"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27,3</w:t>
            </w:r>
          </w:p>
        </w:tc>
        <w:tc>
          <w:tcPr>
            <w:tcW w:w="536" w:type="pct"/>
            <w:tcBorders>
              <w:top w:val="single" w:sz="4" w:space="0" w:color="000000"/>
              <w:left w:val="single" w:sz="4" w:space="0" w:color="000000"/>
              <w:bottom w:val="single" w:sz="4" w:space="0" w:color="000000"/>
              <w:right w:val="single" w:sz="4" w:space="0" w:color="000000"/>
            </w:tcBorders>
          </w:tcPr>
          <w:p w14:paraId="328ED323"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44,9</w:t>
            </w:r>
          </w:p>
        </w:tc>
      </w:tr>
      <w:tr w:rsidR="00DD34BA" w:rsidRPr="008161FF" w14:paraId="7D3BD9CA" w14:textId="77777777" w:rsidTr="00760F5A">
        <w:trPr>
          <w:trHeight w:val="276"/>
        </w:trPr>
        <w:tc>
          <w:tcPr>
            <w:tcW w:w="630" w:type="pct"/>
            <w:tcBorders>
              <w:top w:val="single" w:sz="4" w:space="0" w:color="000000"/>
              <w:left w:val="single" w:sz="4" w:space="0" w:color="000000"/>
              <w:bottom w:val="single" w:sz="4" w:space="0" w:color="000000"/>
              <w:right w:val="nil"/>
            </w:tcBorders>
            <w:hideMark/>
          </w:tcPr>
          <w:p w14:paraId="2ECB37CE"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7 классы</w:t>
            </w:r>
          </w:p>
        </w:tc>
        <w:tc>
          <w:tcPr>
            <w:tcW w:w="627" w:type="pct"/>
            <w:tcBorders>
              <w:top w:val="single" w:sz="4" w:space="0" w:color="000000"/>
              <w:left w:val="single" w:sz="4" w:space="0" w:color="000000"/>
              <w:bottom w:val="single" w:sz="4" w:space="0" w:color="000000"/>
              <w:right w:val="nil"/>
            </w:tcBorders>
            <w:hideMark/>
          </w:tcPr>
          <w:p w14:paraId="4528AEA8"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26,5%</w:t>
            </w:r>
          </w:p>
        </w:tc>
        <w:tc>
          <w:tcPr>
            <w:tcW w:w="823" w:type="pct"/>
            <w:tcBorders>
              <w:top w:val="single" w:sz="4" w:space="0" w:color="000000"/>
              <w:left w:val="single" w:sz="4" w:space="0" w:color="000000"/>
              <w:bottom w:val="single" w:sz="4" w:space="0" w:color="000000"/>
              <w:right w:val="single" w:sz="4" w:space="0" w:color="000000"/>
            </w:tcBorders>
            <w:hideMark/>
          </w:tcPr>
          <w:p w14:paraId="44C12E2F"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43,3%</w:t>
            </w:r>
          </w:p>
        </w:tc>
        <w:tc>
          <w:tcPr>
            <w:tcW w:w="708" w:type="pct"/>
            <w:tcBorders>
              <w:top w:val="single" w:sz="4" w:space="0" w:color="000000"/>
              <w:left w:val="single" w:sz="4" w:space="0" w:color="000000"/>
              <w:bottom w:val="single" w:sz="4" w:space="0" w:color="000000"/>
              <w:right w:val="single" w:sz="4" w:space="0" w:color="000000"/>
            </w:tcBorders>
            <w:hideMark/>
          </w:tcPr>
          <w:p w14:paraId="4215A208"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24,6</w:t>
            </w:r>
          </w:p>
        </w:tc>
        <w:tc>
          <w:tcPr>
            <w:tcW w:w="823" w:type="pct"/>
            <w:tcBorders>
              <w:top w:val="single" w:sz="4" w:space="0" w:color="000000"/>
              <w:left w:val="single" w:sz="4" w:space="0" w:color="000000"/>
              <w:bottom w:val="single" w:sz="4" w:space="0" w:color="000000"/>
              <w:right w:val="single" w:sz="4" w:space="0" w:color="000000"/>
            </w:tcBorders>
            <w:hideMark/>
          </w:tcPr>
          <w:p w14:paraId="52F5E865"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42,4</w:t>
            </w:r>
          </w:p>
        </w:tc>
        <w:tc>
          <w:tcPr>
            <w:tcW w:w="854" w:type="pct"/>
            <w:tcBorders>
              <w:top w:val="single" w:sz="4" w:space="0" w:color="000000"/>
              <w:left w:val="single" w:sz="4" w:space="0" w:color="000000"/>
              <w:bottom w:val="single" w:sz="4" w:space="0" w:color="000000"/>
              <w:right w:val="single" w:sz="4" w:space="0" w:color="000000"/>
            </w:tcBorders>
          </w:tcPr>
          <w:p w14:paraId="3EE13C37"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20,9</w:t>
            </w:r>
          </w:p>
        </w:tc>
        <w:tc>
          <w:tcPr>
            <w:tcW w:w="536" w:type="pct"/>
            <w:tcBorders>
              <w:top w:val="single" w:sz="4" w:space="0" w:color="000000"/>
              <w:left w:val="single" w:sz="4" w:space="0" w:color="000000"/>
              <w:bottom w:val="single" w:sz="4" w:space="0" w:color="000000"/>
              <w:right w:val="single" w:sz="4" w:space="0" w:color="000000"/>
            </w:tcBorders>
          </w:tcPr>
          <w:p w14:paraId="61CFD56E"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40,1</w:t>
            </w:r>
          </w:p>
        </w:tc>
      </w:tr>
      <w:tr w:rsidR="00DD34BA" w:rsidRPr="008161FF" w14:paraId="2812A9BD" w14:textId="77777777" w:rsidTr="00760F5A">
        <w:trPr>
          <w:trHeight w:val="276"/>
        </w:trPr>
        <w:tc>
          <w:tcPr>
            <w:tcW w:w="630" w:type="pct"/>
            <w:tcBorders>
              <w:top w:val="single" w:sz="4" w:space="0" w:color="000000"/>
              <w:left w:val="single" w:sz="4" w:space="0" w:color="000000"/>
              <w:bottom w:val="single" w:sz="4" w:space="0" w:color="000000"/>
              <w:right w:val="nil"/>
            </w:tcBorders>
            <w:hideMark/>
          </w:tcPr>
          <w:p w14:paraId="7C1F0BBF"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8 классы</w:t>
            </w:r>
          </w:p>
        </w:tc>
        <w:tc>
          <w:tcPr>
            <w:tcW w:w="627" w:type="pct"/>
            <w:tcBorders>
              <w:top w:val="single" w:sz="4" w:space="0" w:color="000000"/>
              <w:left w:val="single" w:sz="4" w:space="0" w:color="000000"/>
              <w:bottom w:val="single" w:sz="4" w:space="0" w:color="000000"/>
              <w:right w:val="nil"/>
            </w:tcBorders>
            <w:hideMark/>
          </w:tcPr>
          <w:p w14:paraId="4E1297D8" w14:textId="77777777" w:rsidR="00DD34BA" w:rsidRPr="008161FF" w:rsidRDefault="00DD34BA" w:rsidP="00DD34BA">
            <w:pPr>
              <w:spacing w:before="0" w:beforeAutospacing="0"/>
              <w:contextualSpacing/>
              <w:jc w:val="both"/>
              <w:rPr>
                <w:b/>
                <w:sz w:val="24"/>
                <w:szCs w:val="24"/>
                <w:lang w:val="ru-RU" w:eastAsia="ru-RU"/>
              </w:rPr>
            </w:pPr>
            <w:r w:rsidRPr="008161FF">
              <w:rPr>
                <w:b/>
                <w:sz w:val="24"/>
                <w:szCs w:val="24"/>
                <w:lang w:val="ru-RU" w:eastAsia="ru-RU"/>
              </w:rPr>
              <w:t>13,5%</w:t>
            </w:r>
          </w:p>
        </w:tc>
        <w:tc>
          <w:tcPr>
            <w:tcW w:w="823" w:type="pct"/>
            <w:tcBorders>
              <w:top w:val="single" w:sz="4" w:space="0" w:color="000000"/>
              <w:left w:val="single" w:sz="4" w:space="0" w:color="000000"/>
              <w:bottom w:val="single" w:sz="4" w:space="0" w:color="000000"/>
              <w:right w:val="single" w:sz="4" w:space="0" w:color="000000"/>
            </w:tcBorders>
            <w:hideMark/>
          </w:tcPr>
          <w:p w14:paraId="3A58243E"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38,8%</w:t>
            </w:r>
          </w:p>
        </w:tc>
        <w:tc>
          <w:tcPr>
            <w:tcW w:w="708" w:type="pct"/>
            <w:tcBorders>
              <w:top w:val="single" w:sz="4" w:space="0" w:color="000000"/>
              <w:left w:val="single" w:sz="4" w:space="0" w:color="000000"/>
              <w:bottom w:val="single" w:sz="4" w:space="0" w:color="000000"/>
              <w:right w:val="single" w:sz="4" w:space="0" w:color="000000"/>
            </w:tcBorders>
            <w:hideMark/>
          </w:tcPr>
          <w:p w14:paraId="62733224" w14:textId="77777777" w:rsidR="00DD34BA" w:rsidRPr="008161FF" w:rsidRDefault="00DD34BA" w:rsidP="00DD34BA">
            <w:pPr>
              <w:spacing w:before="0" w:beforeAutospacing="0"/>
              <w:contextualSpacing/>
              <w:jc w:val="both"/>
              <w:rPr>
                <w:b/>
                <w:sz w:val="24"/>
                <w:szCs w:val="24"/>
                <w:lang w:val="ru-RU" w:eastAsia="ru-RU"/>
              </w:rPr>
            </w:pPr>
            <w:r w:rsidRPr="008161FF">
              <w:rPr>
                <w:b/>
                <w:sz w:val="24"/>
                <w:szCs w:val="24"/>
                <w:lang w:val="ru-RU" w:eastAsia="ru-RU"/>
              </w:rPr>
              <w:t>24,7</w:t>
            </w:r>
          </w:p>
        </w:tc>
        <w:tc>
          <w:tcPr>
            <w:tcW w:w="823" w:type="pct"/>
            <w:tcBorders>
              <w:top w:val="single" w:sz="4" w:space="0" w:color="000000"/>
              <w:left w:val="single" w:sz="4" w:space="0" w:color="000000"/>
              <w:bottom w:val="single" w:sz="4" w:space="0" w:color="000000"/>
              <w:right w:val="single" w:sz="4" w:space="0" w:color="000000"/>
            </w:tcBorders>
            <w:hideMark/>
          </w:tcPr>
          <w:p w14:paraId="78578430"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43,1</w:t>
            </w:r>
          </w:p>
        </w:tc>
        <w:tc>
          <w:tcPr>
            <w:tcW w:w="854" w:type="pct"/>
            <w:tcBorders>
              <w:top w:val="single" w:sz="4" w:space="0" w:color="000000"/>
              <w:left w:val="single" w:sz="4" w:space="0" w:color="000000"/>
              <w:bottom w:val="single" w:sz="4" w:space="0" w:color="000000"/>
              <w:right w:val="single" w:sz="4" w:space="0" w:color="000000"/>
            </w:tcBorders>
          </w:tcPr>
          <w:p w14:paraId="507721F8" w14:textId="77777777" w:rsidR="00DD34BA" w:rsidRPr="008161FF" w:rsidRDefault="00DD34BA" w:rsidP="00DD34BA">
            <w:pPr>
              <w:spacing w:before="0" w:beforeAutospacing="0"/>
              <w:contextualSpacing/>
              <w:jc w:val="both"/>
              <w:rPr>
                <w:b/>
                <w:sz w:val="24"/>
                <w:szCs w:val="24"/>
                <w:lang w:val="ru-RU" w:eastAsia="ru-RU"/>
              </w:rPr>
            </w:pPr>
            <w:r w:rsidRPr="008161FF">
              <w:rPr>
                <w:b/>
                <w:sz w:val="24"/>
                <w:szCs w:val="24"/>
                <w:lang w:val="ru-RU" w:eastAsia="ru-RU"/>
              </w:rPr>
              <w:t>17,7</w:t>
            </w:r>
          </w:p>
        </w:tc>
        <w:tc>
          <w:tcPr>
            <w:tcW w:w="536" w:type="pct"/>
            <w:tcBorders>
              <w:top w:val="single" w:sz="4" w:space="0" w:color="000000"/>
              <w:left w:val="single" w:sz="4" w:space="0" w:color="000000"/>
              <w:bottom w:val="single" w:sz="4" w:space="0" w:color="000000"/>
              <w:right w:val="single" w:sz="4" w:space="0" w:color="000000"/>
            </w:tcBorders>
          </w:tcPr>
          <w:p w14:paraId="055EFCBE"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41,2</w:t>
            </w:r>
          </w:p>
        </w:tc>
      </w:tr>
      <w:tr w:rsidR="00DD34BA" w:rsidRPr="008161FF" w14:paraId="527FF6D3" w14:textId="77777777" w:rsidTr="00760F5A">
        <w:trPr>
          <w:trHeight w:val="255"/>
        </w:trPr>
        <w:tc>
          <w:tcPr>
            <w:tcW w:w="630" w:type="pct"/>
            <w:tcBorders>
              <w:top w:val="single" w:sz="4" w:space="0" w:color="000000"/>
              <w:left w:val="single" w:sz="4" w:space="0" w:color="000000"/>
              <w:bottom w:val="single" w:sz="4" w:space="0" w:color="000000"/>
              <w:right w:val="nil"/>
            </w:tcBorders>
            <w:hideMark/>
          </w:tcPr>
          <w:p w14:paraId="6F0691A6"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9 классы</w:t>
            </w:r>
          </w:p>
        </w:tc>
        <w:tc>
          <w:tcPr>
            <w:tcW w:w="627" w:type="pct"/>
            <w:tcBorders>
              <w:top w:val="single" w:sz="4" w:space="0" w:color="000000"/>
              <w:left w:val="single" w:sz="4" w:space="0" w:color="000000"/>
              <w:bottom w:val="single" w:sz="4" w:space="0" w:color="000000"/>
              <w:right w:val="nil"/>
            </w:tcBorders>
            <w:hideMark/>
          </w:tcPr>
          <w:p w14:paraId="6A0E6CE9" w14:textId="77777777" w:rsidR="00DD34BA" w:rsidRPr="008161FF" w:rsidRDefault="00DD34BA" w:rsidP="00DD34BA">
            <w:pPr>
              <w:spacing w:before="0" w:beforeAutospacing="0"/>
              <w:contextualSpacing/>
              <w:jc w:val="both"/>
              <w:rPr>
                <w:b/>
                <w:sz w:val="24"/>
                <w:szCs w:val="24"/>
                <w:lang w:val="ru-RU" w:eastAsia="ru-RU"/>
              </w:rPr>
            </w:pPr>
            <w:r w:rsidRPr="008161FF">
              <w:rPr>
                <w:b/>
                <w:sz w:val="24"/>
                <w:szCs w:val="24"/>
                <w:lang w:val="ru-RU" w:eastAsia="ru-RU"/>
              </w:rPr>
              <w:t>20,7%</w:t>
            </w:r>
          </w:p>
        </w:tc>
        <w:tc>
          <w:tcPr>
            <w:tcW w:w="823" w:type="pct"/>
            <w:tcBorders>
              <w:top w:val="single" w:sz="4" w:space="0" w:color="000000"/>
              <w:left w:val="single" w:sz="4" w:space="0" w:color="000000"/>
              <w:bottom w:val="single" w:sz="4" w:space="0" w:color="000000"/>
              <w:right w:val="single" w:sz="4" w:space="0" w:color="000000"/>
            </w:tcBorders>
            <w:hideMark/>
          </w:tcPr>
          <w:p w14:paraId="46751E28"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43,7%</w:t>
            </w:r>
          </w:p>
        </w:tc>
        <w:tc>
          <w:tcPr>
            <w:tcW w:w="708" w:type="pct"/>
            <w:tcBorders>
              <w:top w:val="single" w:sz="4" w:space="0" w:color="000000"/>
              <w:left w:val="single" w:sz="4" w:space="0" w:color="000000"/>
              <w:bottom w:val="single" w:sz="4" w:space="0" w:color="000000"/>
              <w:right w:val="single" w:sz="4" w:space="0" w:color="000000"/>
            </w:tcBorders>
            <w:hideMark/>
          </w:tcPr>
          <w:p w14:paraId="1612B382" w14:textId="77777777" w:rsidR="00DD34BA" w:rsidRPr="008161FF" w:rsidRDefault="00DD34BA" w:rsidP="00DD34BA">
            <w:pPr>
              <w:spacing w:before="0" w:beforeAutospacing="0"/>
              <w:contextualSpacing/>
              <w:jc w:val="both"/>
              <w:rPr>
                <w:b/>
                <w:sz w:val="24"/>
                <w:szCs w:val="24"/>
                <w:lang w:val="ru-RU" w:eastAsia="ru-RU"/>
              </w:rPr>
            </w:pPr>
            <w:r w:rsidRPr="008161FF">
              <w:rPr>
                <w:b/>
                <w:sz w:val="24"/>
                <w:szCs w:val="24"/>
                <w:lang w:val="ru-RU" w:eastAsia="ru-RU"/>
              </w:rPr>
              <w:t>23,2</w:t>
            </w:r>
          </w:p>
        </w:tc>
        <w:tc>
          <w:tcPr>
            <w:tcW w:w="823" w:type="pct"/>
            <w:tcBorders>
              <w:top w:val="single" w:sz="4" w:space="0" w:color="000000"/>
              <w:left w:val="single" w:sz="4" w:space="0" w:color="000000"/>
              <w:bottom w:val="single" w:sz="4" w:space="0" w:color="000000"/>
              <w:right w:val="single" w:sz="4" w:space="0" w:color="000000"/>
            </w:tcBorders>
            <w:hideMark/>
          </w:tcPr>
          <w:p w14:paraId="667D46EF"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43,2</w:t>
            </w:r>
          </w:p>
        </w:tc>
        <w:tc>
          <w:tcPr>
            <w:tcW w:w="854" w:type="pct"/>
            <w:tcBorders>
              <w:top w:val="single" w:sz="4" w:space="0" w:color="000000"/>
              <w:left w:val="single" w:sz="4" w:space="0" w:color="000000"/>
              <w:bottom w:val="single" w:sz="4" w:space="0" w:color="000000"/>
              <w:right w:val="single" w:sz="4" w:space="0" w:color="000000"/>
            </w:tcBorders>
          </w:tcPr>
          <w:p w14:paraId="6F172E51" w14:textId="77777777" w:rsidR="00DD34BA" w:rsidRPr="008161FF" w:rsidRDefault="00DD34BA" w:rsidP="00DD34BA">
            <w:pPr>
              <w:spacing w:before="0" w:beforeAutospacing="0"/>
              <w:contextualSpacing/>
              <w:jc w:val="both"/>
              <w:rPr>
                <w:b/>
                <w:sz w:val="24"/>
                <w:szCs w:val="24"/>
                <w:lang w:val="ru-RU" w:eastAsia="ru-RU"/>
              </w:rPr>
            </w:pPr>
            <w:r w:rsidRPr="008161FF">
              <w:rPr>
                <w:b/>
                <w:sz w:val="24"/>
                <w:szCs w:val="24"/>
                <w:lang w:val="ru-RU" w:eastAsia="ru-RU"/>
              </w:rPr>
              <w:t>32,4</w:t>
            </w:r>
          </w:p>
        </w:tc>
        <w:tc>
          <w:tcPr>
            <w:tcW w:w="536" w:type="pct"/>
            <w:tcBorders>
              <w:top w:val="single" w:sz="4" w:space="0" w:color="000000"/>
              <w:left w:val="single" w:sz="4" w:space="0" w:color="000000"/>
              <w:bottom w:val="single" w:sz="4" w:space="0" w:color="000000"/>
              <w:right w:val="single" w:sz="4" w:space="0" w:color="000000"/>
            </w:tcBorders>
          </w:tcPr>
          <w:p w14:paraId="6758BE0D"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46,1</w:t>
            </w:r>
          </w:p>
        </w:tc>
      </w:tr>
      <w:tr w:rsidR="00DD34BA" w:rsidRPr="008161FF" w14:paraId="5DCA2722" w14:textId="77777777" w:rsidTr="00760F5A">
        <w:trPr>
          <w:trHeight w:val="386"/>
        </w:trPr>
        <w:tc>
          <w:tcPr>
            <w:tcW w:w="630" w:type="pct"/>
            <w:tcBorders>
              <w:top w:val="single" w:sz="4" w:space="0" w:color="000000"/>
              <w:left w:val="single" w:sz="4" w:space="0" w:color="000000"/>
              <w:bottom w:val="single" w:sz="4" w:space="0" w:color="000000"/>
              <w:right w:val="nil"/>
            </w:tcBorders>
            <w:hideMark/>
          </w:tcPr>
          <w:p w14:paraId="122CF165"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lastRenderedPageBreak/>
              <w:t>10 класс</w:t>
            </w:r>
          </w:p>
        </w:tc>
        <w:tc>
          <w:tcPr>
            <w:tcW w:w="627" w:type="pct"/>
            <w:tcBorders>
              <w:top w:val="single" w:sz="4" w:space="0" w:color="000000"/>
              <w:left w:val="single" w:sz="4" w:space="0" w:color="000000"/>
              <w:bottom w:val="single" w:sz="4" w:space="0" w:color="000000"/>
              <w:right w:val="nil"/>
            </w:tcBorders>
            <w:hideMark/>
          </w:tcPr>
          <w:p w14:paraId="61356304"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45,5%</w:t>
            </w:r>
          </w:p>
        </w:tc>
        <w:tc>
          <w:tcPr>
            <w:tcW w:w="823" w:type="pct"/>
            <w:tcBorders>
              <w:top w:val="single" w:sz="4" w:space="0" w:color="000000"/>
              <w:left w:val="single" w:sz="4" w:space="0" w:color="000000"/>
              <w:bottom w:val="single" w:sz="4" w:space="0" w:color="000000"/>
              <w:right w:val="single" w:sz="4" w:space="0" w:color="000000"/>
            </w:tcBorders>
            <w:hideMark/>
          </w:tcPr>
          <w:p w14:paraId="58247A8D"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50,4%</w:t>
            </w:r>
          </w:p>
        </w:tc>
        <w:tc>
          <w:tcPr>
            <w:tcW w:w="708" w:type="pct"/>
            <w:tcBorders>
              <w:top w:val="single" w:sz="4" w:space="0" w:color="000000"/>
              <w:left w:val="single" w:sz="4" w:space="0" w:color="000000"/>
              <w:bottom w:val="single" w:sz="4" w:space="0" w:color="000000"/>
              <w:right w:val="single" w:sz="4" w:space="0" w:color="000000"/>
            </w:tcBorders>
            <w:hideMark/>
          </w:tcPr>
          <w:p w14:paraId="0A7E54DC"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7,7</w:t>
            </w:r>
          </w:p>
        </w:tc>
        <w:tc>
          <w:tcPr>
            <w:tcW w:w="823" w:type="pct"/>
            <w:tcBorders>
              <w:top w:val="single" w:sz="4" w:space="0" w:color="000000"/>
              <w:left w:val="single" w:sz="4" w:space="0" w:color="000000"/>
              <w:bottom w:val="single" w:sz="4" w:space="0" w:color="000000"/>
              <w:right w:val="single" w:sz="4" w:space="0" w:color="000000"/>
            </w:tcBorders>
            <w:hideMark/>
          </w:tcPr>
          <w:p w14:paraId="2B8A2309"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39,1</w:t>
            </w:r>
          </w:p>
        </w:tc>
        <w:tc>
          <w:tcPr>
            <w:tcW w:w="854" w:type="pct"/>
            <w:tcBorders>
              <w:top w:val="single" w:sz="4" w:space="0" w:color="000000"/>
              <w:left w:val="single" w:sz="4" w:space="0" w:color="000000"/>
              <w:bottom w:val="single" w:sz="4" w:space="0" w:color="000000"/>
              <w:right w:val="single" w:sz="4" w:space="0" w:color="000000"/>
            </w:tcBorders>
          </w:tcPr>
          <w:p w14:paraId="6D6EE310"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28,6</w:t>
            </w:r>
          </w:p>
        </w:tc>
        <w:tc>
          <w:tcPr>
            <w:tcW w:w="536" w:type="pct"/>
            <w:tcBorders>
              <w:top w:val="single" w:sz="4" w:space="0" w:color="000000"/>
              <w:left w:val="single" w:sz="4" w:space="0" w:color="000000"/>
              <w:bottom w:val="single" w:sz="4" w:space="0" w:color="000000"/>
              <w:right w:val="single" w:sz="4" w:space="0" w:color="000000"/>
            </w:tcBorders>
          </w:tcPr>
          <w:p w14:paraId="5209D200"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47,4</w:t>
            </w:r>
          </w:p>
        </w:tc>
      </w:tr>
      <w:tr w:rsidR="00DD34BA" w:rsidRPr="008161FF" w14:paraId="271F35BF" w14:textId="77777777" w:rsidTr="00760F5A">
        <w:trPr>
          <w:trHeight w:val="276"/>
        </w:trPr>
        <w:tc>
          <w:tcPr>
            <w:tcW w:w="630" w:type="pct"/>
            <w:tcBorders>
              <w:top w:val="nil"/>
              <w:left w:val="single" w:sz="4" w:space="0" w:color="000000"/>
              <w:bottom w:val="single" w:sz="4" w:space="0" w:color="000000"/>
              <w:right w:val="nil"/>
            </w:tcBorders>
            <w:hideMark/>
          </w:tcPr>
          <w:p w14:paraId="2F4C3B17"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11 класс</w:t>
            </w:r>
          </w:p>
        </w:tc>
        <w:tc>
          <w:tcPr>
            <w:tcW w:w="627" w:type="pct"/>
            <w:tcBorders>
              <w:top w:val="nil"/>
              <w:left w:val="single" w:sz="4" w:space="0" w:color="000000"/>
              <w:bottom w:val="single" w:sz="4" w:space="0" w:color="000000"/>
              <w:right w:val="nil"/>
            </w:tcBorders>
            <w:hideMark/>
          </w:tcPr>
          <w:p w14:paraId="1A839EE0"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40%</w:t>
            </w:r>
          </w:p>
        </w:tc>
        <w:tc>
          <w:tcPr>
            <w:tcW w:w="823" w:type="pct"/>
            <w:tcBorders>
              <w:top w:val="nil"/>
              <w:left w:val="single" w:sz="4" w:space="0" w:color="000000"/>
              <w:bottom w:val="single" w:sz="4" w:space="0" w:color="000000"/>
              <w:right w:val="single" w:sz="4" w:space="0" w:color="000000"/>
            </w:tcBorders>
            <w:hideMark/>
          </w:tcPr>
          <w:p w14:paraId="4672AFB9"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49,6%</w:t>
            </w:r>
          </w:p>
        </w:tc>
        <w:tc>
          <w:tcPr>
            <w:tcW w:w="708" w:type="pct"/>
            <w:tcBorders>
              <w:top w:val="nil"/>
              <w:left w:val="single" w:sz="4" w:space="0" w:color="000000"/>
              <w:bottom w:val="single" w:sz="4" w:space="0" w:color="000000"/>
              <w:right w:val="single" w:sz="4" w:space="0" w:color="000000"/>
            </w:tcBorders>
            <w:hideMark/>
          </w:tcPr>
          <w:p w14:paraId="38CC1676"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42,9</w:t>
            </w:r>
          </w:p>
        </w:tc>
        <w:tc>
          <w:tcPr>
            <w:tcW w:w="823" w:type="pct"/>
            <w:tcBorders>
              <w:top w:val="nil"/>
              <w:left w:val="single" w:sz="4" w:space="0" w:color="000000"/>
              <w:bottom w:val="single" w:sz="4" w:space="0" w:color="000000"/>
              <w:right w:val="single" w:sz="4" w:space="0" w:color="000000"/>
            </w:tcBorders>
            <w:hideMark/>
          </w:tcPr>
          <w:p w14:paraId="088686EF"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49,7</w:t>
            </w:r>
          </w:p>
        </w:tc>
        <w:tc>
          <w:tcPr>
            <w:tcW w:w="854" w:type="pct"/>
            <w:tcBorders>
              <w:top w:val="nil"/>
              <w:left w:val="single" w:sz="4" w:space="0" w:color="000000"/>
              <w:bottom w:val="single" w:sz="4" w:space="0" w:color="000000"/>
              <w:right w:val="single" w:sz="4" w:space="0" w:color="000000"/>
            </w:tcBorders>
          </w:tcPr>
          <w:p w14:paraId="2BF33F0A"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18,2</w:t>
            </w:r>
          </w:p>
        </w:tc>
        <w:tc>
          <w:tcPr>
            <w:tcW w:w="536" w:type="pct"/>
            <w:tcBorders>
              <w:top w:val="nil"/>
              <w:left w:val="single" w:sz="4" w:space="0" w:color="000000"/>
              <w:bottom w:val="single" w:sz="4" w:space="0" w:color="000000"/>
              <w:right w:val="single" w:sz="4" w:space="0" w:color="000000"/>
            </w:tcBorders>
          </w:tcPr>
          <w:p w14:paraId="2DC62FA9"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44,4</w:t>
            </w:r>
          </w:p>
        </w:tc>
      </w:tr>
      <w:tr w:rsidR="00DD34BA" w:rsidRPr="008161FF" w14:paraId="7559615E" w14:textId="77777777" w:rsidTr="00760F5A">
        <w:trPr>
          <w:trHeight w:val="281"/>
        </w:trPr>
        <w:tc>
          <w:tcPr>
            <w:tcW w:w="630" w:type="pct"/>
            <w:tcBorders>
              <w:top w:val="single" w:sz="4" w:space="0" w:color="000000"/>
              <w:left w:val="single" w:sz="4" w:space="0" w:color="000000"/>
              <w:bottom w:val="single" w:sz="4" w:space="0" w:color="000000"/>
              <w:right w:val="nil"/>
            </w:tcBorders>
            <w:hideMark/>
          </w:tcPr>
          <w:p w14:paraId="735DA192" w14:textId="77777777" w:rsidR="00DD34BA" w:rsidRPr="008161FF" w:rsidRDefault="00DD34BA" w:rsidP="00DD34BA">
            <w:pPr>
              <w:snapToGrid w:val="0"/>
              <w:spacing w:before="0" w:beforeAutospacing="0"/>
              <w:contextualSpacing/>
              <w:jc w:val="both"/>
              <w:rPr>
                <w:b/>
                <w:sz w:val="24"/>
                <w:szCs w:val="24"/>
              </w:rPr>
            </w:pPr>
            <w:r w:rsidRPr="008161FF">
              <w:rPr>
                <w:b/>
                <w:sz w:val="24"/>
                <w:szCs w:val="24"/>
              </w:rPr>
              <w:t>Итого</w:t>
            </w:r>
          </w:p>
        </w:tc>
        <w:tc>
          <w:tcPr>
            <w:tcW w:w="627" w:type="pct"/>
            <w:tcBorders>
              <w:top w:val="single" w:sz="4" w:space="0" w:color="000000"/>
              <w:left w:val="single" w:sz="4" w:space="0" w:color="000000"/>
              <w:bottom w:val="single" w:sz="4" w:space="0" w:color="000000"/>
              <w:right w:val="nil"/>
            </w:tcBorders>
            <w:hideMark/>
          </w:tcPr>
          <w:p w14:paraId="6A0C5F4A"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26,8%</w:t>
            </w:r>
          </w:p>
        </w:tc>
        <w:tc>
          <w:tcPr>
            <w:tcW w:w="823" w:type="pct"/>
            <w:tcBorders>
              <w:top w:val="single" w:sz="4" w:space="0" w:color="000000"/>
              <w:left w:val="single" w:sz="4" w:space="0" w:color="000000"/>
              <w:bottom w:val="single" w:sz="4" w:space="0" w:color="000000"/>
              <w:right w:val="single" w:sz="4" w:space="0" w:color="000000"/>
            </w:tcBorders>
            <w:hideMark/>
          </w:tcPr>
          <w:p w14:paraId="77B08075"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44,1%</w:t>
            </w:r>
          </w:p>
        </w:tc>
        <w:tc>
          <w:tcPr>
            <w:tcW w:w="708" w:type="pct"/>
            <w:tcBorders>
              <w:top w:val="single" w:sz="4" w:space="0" w:color="000000"/>
              <w:left w:val="single" w:sz="4" w:space="0" w:color="000000"/>
              <w:bottom w:val="single" w:sz="4" w:space="0" w:color="000000"/>
              <w:right w:val="single" w:sz="4" w:space="0" w:color="000000"/>
            </w:tcBorders>
            <w:hideMark/>
          </w:tcPr>
          <w:p w14:paraId="493CFBE5"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25,8</w:t>
            </w:r>
          </w:p>
        </w:tc>
        <w:tc>
          <w:tcPr>
            <w:tcW w:w="823" w:type="pct"/>
            <w:tcBorders>
              <w:top w:val="single" w:sz="4" w:space="0" w:color="000000"/>
              <w:left w:val="single" w:sz="4" w:space="0" w:color="000000"/>
              <w:bottom w:val="single" w:sz="4" w:space="0" w:color="000000"/>
              <w:right w:val="single" w:sz="4" w:space="0" w:color="000000"/>
            </w:tcBorders>
            <w:hideMark/>
          </w:tcPr>
          <w:p w14:paraId="43984F8A"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43,7</w:t>
            </w:r>
          </w:p>
        </w:tc>
        <w:tc>
          <w:tcPr>
            <w:tcW w:w="854" w:type="pct"/>
            <w:tcBorders>
              <w:top w:val="single" w:sz="4" w:space="0" w:color="000000"/>
              <w:left w:val="single" w:sz="4" w:space="0" w:color="000000"/>
              <w:bottom w:val="single" w:sz="4" w:space="0" w:color="000000"/>
              <w:right w:val="single" w:sz="4" w:space="0" w:color="000000"/>
            </w:tcBorders>
          </w:tcPr>
          <w:p w14:paraId="453048AF"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27,4</w:t>
            </w:r>
          </w:p>
        </w:tc>
        <w:tc>
          <w:tcPr>
            <w:tcW w:w="536" w:type="pct"/>
            <w:tcBorders>
              <w:top w:val="single" w:sz="4" w:space="0" w:color="000000"/>
              <w:left w:val="single" w:sz="4" w:space="0" w:color="000000"/>
              <w:bottom w:val="single" w:sz="4" w:space="0" w:color="000000"/>
              <w:right w:val="single" w:sz="4" w:space="0" w:color="000000"/>
            </w:tcBorders>
          </w:tcPr>
          <w:p w14:paraId="68613C76" w14:textId="77777777" w:rsidR="00DD34BA" w:rsidRPr="008161FF" w:rsidRDefault="00DD34BA" w:rsidP="00DD34BA">
            <w:pPr>
              <w:spacing w:before="0" w:beforeAutospacing="0"/>
              <w:contextualSpacing/>
              <w:jc w:val="both"/>
              <w:rPr>
                <w:sz w:val="24"/>
                <w:szCs w:val="24"/>
                <w:lang w:val="ru-RU" w:eastAsia="ru-RU"/>
              </w:rPr>
            </w:pPr>
            <w:r w:rsidRPr="008161FF">
              <w:rPr>
                <w:sz w:val="24"/>
                <w:szCs w:val="24"/>
                <w:lang w:val="ru-RU" w:eastAsia="ru-RU"/>
              </w:rPr>
              <w:t>44</w:t>
            </w:r>
          </w:p>
        </w:tc>
      </w:tr>
    </w:tbl>
    <w:p w14:paraId="269313D3" w14:textId="77777777" w:rsidR="00E552B3" w:rsidRDefault="00E552B3" w:rsidP="00E552B3">
      <w:pPr>
        <w:spacing w:before="0" w:beforeAutospacing="0" w:after="0" w:afterAutospacing="0"/>
        <w:ind w:left="-567" w:firstLine="567"/>
        <w:contextualSpacing/>
        <w:jc w:val="both"/>
        <w:rPr>
          <w:sz w:val="24"/>
          <w:szCs w:val="24"/>
          <w:lang w:val="ru-RU"/>
        </w:rPr>
      </w:pPr>
    </w:p>
    <w:p w14:paraId="2285A3D5" w14:textId="3D005F46" w:rsidR="00760F5A" w:rsidRPr="00D0696B" w:rsidRDefault="00DD34BA" w:rsidP="00D0696B">
      <w:pPr>
        <w:spacing w:before="0" w:beforeAutospacing="0" w:after="0" w:afterAutospacing="0"/>
        <w:ind w:left="-567" w:firstLine="567"/>
        <w:contextualSpacing/>
        <w:jc w:val="both"/>
        <w:rPr>
          <w:sz w:val="24"/>
          <w:szCs w:val="24"/>
          <w:lang w:val="ru-RU"/>
        </w:rPr>
      </w:pPr>
      <w:r w:rsidRPr="008161FF">
        <w:rPr>
          <w:sz w:val="24"/>
          <w:szCs w:val="24"/>
          <w:lang w:val="ru-RU"/>
        </w:rPr>
        <w:t xml:space="preserve">Мониторинг качества </w:t>
      </w:r>
      <w:r w:rsidR="00D0696B" w:rsidRPr="008161FF">
        <w:rPr>
          <w:sz w:val="24"/>
          <w:szCs w:val="24"/>
          <w:lang w:val="ru-RU"/>
        </w:rPr>
        <w:t>знаний,</w:t>
      </w:r>
      <w:r w:rsidRPr="008161FF">
        <w:rPr>
          <w:sz w:val="24"/>
          <w:szCs w:val="24"/>
          <w:lang w:val="ru-RU"/>
        </w:rPr>
        <w:t xml:space="preserve"> обучающихся показывает, что в сра</w:t>
      </w:r>
      <w:r w:rsidR="00E552B3">
        <w:rPr>
          <w:sz w:val="24"/>
          <w:szCs w:val="24"/>
          <w:lang w:val="ru-RU"/>
        </w:rPr>
        <w:t xml:space="preserve">внении с прошлым учебным годом </w:t>
      </w:r>
      <w:r w:rsidRPr="008161FF">
        <w:rPr>
          <w:sz w:val="24"/>
          <w:szCs w:val="24"/>
          <w:lang w:val="ru-RU"/>
        </w:rPr>
        <w:t xml:space="preserve">показатели качественной, объективной отметки на уровне основного общего образования находятся в </w:t>
      </w:r>
      <w:r w:rsidR="00760F5A" w:rsidRPr="008161FF">
        <w:rPr>
          <w:sz w:val="24"/>
          <w:szCs w:val="24"/>
          <w:lang w:val="ru-RU"/>
        </w:rPr>
        <w:t>слабой динамике</w:t>
      </w:r>
      <w:r w:rsidRPr="008161FF">
        <w:rPr>
          <w:sz w:val="24"/>
          <w:szCs w:val="24"/>
          <w:lang w:val="ru-RU"/>
        </w:rPr>
        <w:t xml:space="preserve">. </w:t>
      </w:r>
      <w:bookmarkEnd w:id="3"/>
    </w:p>
    <w:p w14:paraId="6418028E" w14:textId="77777777" w:rsidR="00D95363" w:rsidRDefault="00D95363" w:rsidP="00DD34BA">
      <w:pPr>
        <w:spacing w:before="0" w:beforeAutospacing="0" w:after="0" w:afterAutospacing="0"/>
        <w:contextualSpacing/>
        <w:jc w:val="both"/>
        <w:rPr>
          <w:b/>
          <w:sz w:val="24"/>
          <w:szCs w:val="24"/>
          <w:u w:val="single"/>
          <w:lang w:val="ru-RU"/>
        </w:rPr>
      </w:pPr>
      <w:r>
        <w:rPr>
          <w:b/>
          <w:sz w:val="24"/>
          <w:szCs w:val="24"/>
          <w:u w:val="single"/>
          <w:lang w:val="ru-RU"/>
        </w:rPr>
        <w:t xml:space="preserve"> </w:t>
      </w:r>
    </w:p>
    <w:p w14:paraId="1217C28F" w14:textId="51B33C2A" w:rsidR="00DD34BA" w:rsidRPr="008161FF" w:rsidRDefault="00DD34BA" w:rsidP="00DD34BA">
      <w:pPr>
        <w:spacing w:before="0" w:beforeAutospacing="0" w:after="0" w:afterAutospacing="0"/>
        <w:contextualSpacing/>
        <w:jc w:val="both"/>
        <w:rPr>
          <w:b/>
          <w:sz w:val="24"/>
          <w:szCs w:val="24"/>
          <w:u w:val="single"/>
          <w:lang w:val="ru-RU"/>
        </w:rPr>
      </w:pPr>
      <w:r w:rsidRPr="008161FF">
        <w:rPr>
          <w:b/>
          <w:sz w:val="24"/>
          <w:szCs w:val="24"/>
          <w:u w:val="single"/>
          <w:lang w:val="ru-RU"/>
        </w:rPr>
        <w:t>Пути решений повышения качества и объективности оценивания:</w:t>
      </w:r>
    </w:p>
    <w:p w14:paraId="348FA577" w14:textId="77777777" w:rsidR="00DD34BA" w:rsidRPr="008161FF" w:rsidRDefault="00DD34BA" w:rsidP="00DD34BA">
      <w:pPr>
        <w:spacing w:before="0" w:beforeAutospacing="0" w:after="0" w:afterAutospacing="0"/>
        <w:contextualSpacing/>
        <w:jc w:val="both"/>
        <w:rPr>
          <w:sz w:val="24"/>
          <w:szCs w:val="24"/>
          <w:lang w:val="ru-RU"/>
        </w:rPr>
      </w:pPr>
      <w:r w:rsidRPr="008161FF">
        <w:rPr>
          <w:b/>
          <w:bCs/>
          <w:sz w:val="24"/>
          <w:szCs w:val="24"/>
          <w:lang w:val="ru-RU"/>
        </w:rPr>
        <w:t>1. Учителям-предметникам:</w:t>
      </w:r>
    </w:p>
    <w:p w14:paraId="05CBA4F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1.1. Усилить работу по организации контроля текущей успеваемости обучающихся в будущем учебном году.</w:t>
      </w:r>
    </w:p>
    <w:p w14:paraId="70837BCD"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1.2. Подводить предварительные итоги результатов обучения по истечении каждого учебного месяца.</w:t>
      </w:r>
    </w:p>
    <w:p w14:paraId="7F3167E5"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1.3. Совершенствовать качество проведения уроков, применяя новые, современные подходы, интерактивные формы обучения.</w:t>
      </w:r>
    </w:p>
    <w:p w14:paraId="256BC949"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14:paraId="3315AA3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1.5. Осуществлять мониторинг работы слабоуспевающих обучающихся на уроке.</w:t>
      </w:r>
    </w:p>
    <w:p w14:paraId="612F0E3D"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1.6. В целях ликвидации пробелов у обучающихся, имеющих пропуски уроков по уважительным причинам:</w:t>
      </w:r>
    </w:p>
    <w:p w14:paraId="65421E56" w14:textId="3473F031" w:rsidR="00DD34BA" w:rsidRPr="008161FF" w:rsidRDefault="00DD34BA" w:rsidP="00000D2D">
      <w:pPr>
        <w:numPr>
          <w:ilvl w:val="0"/>
          <w:numId w:val="37"/>
        </w:numPr>
        <w:tabs>
          <w:tab w:val="clear" w:pos="720"/>
          <w:tab w:val="num" w:pos="426"/>
        </w:tabs>
        <w:spacing w:before="0" w:beforeAutospacing="0" w:after="0" w:afterAutospacing="0"/>
        <w:ind w:left="426" w:right="180" w:firstLine="0"/>
        <w:contextualSpacing/>
        <w:jc w:val="both"/>
        <w:rPr>
          <w:sz w:val="24"/>
          <w:szCs w:val="24"/>
          <w:lang w:val="ru-RU"/>
        </w:rPr>
      </w:pPr>
      <w:r w:rsidRPr="008161FF">
        <w:rPr>
          <w:sz w:val="24"/>
          <w:szCs w:val="24"/>
          <w:lang w:val="ru-RU"/>
        </w:rPr>
        <w:t xml:space="preserve">организовать в новом учебном году консультации для обучающихся, пропускающих значительное количество уроков, и для обучающихся с низкой учебной мотивацией по основным предметам: русскому языку, математике, английскому языку, физике, химии, биологии. </w:t>
      </w:r>
    </w:p>
    <w:p w14:paraId="3492C3D3" w14:textId="77777777" w:rsidR="00DD34BA" w:rsidRPr="008161FF" w:rsidRDefault="00DD34BA" w:rsidP="00000D2D">
      <w:pPr>
        <w:numPr>
          <w:ilvl w:val="0"/>
          <w:numId w:val="37"/>
        </w:numPr>
        <w:tabs>
          <w:tab w:val="clear" w:pos="720"/>
          <w:tab w:val="num" w:pos="426"/>
        </w:tabs>
        <w:spacing w:before="0" w:beforeAutospacing="0" w:after="0" w:afterAutospacing="0"/>
        <w:ind w:left="426" w:right="180" w:firstLine="0"/>
        <w:contextualSpacing/>
        <w:jc w:val="both"/>
        <w:rPr>
          <w:sz w:val="24"/>
          <w:szCs w:val="24"/>
          <w:lang w:val="ru-RU"/>
        </w:rPr>
      </w:pPr>
      <w:r w:rsidRPr="008161FF">
        <w:rPr>
          <w:sz w:val="24"/>
          <w:szCs w:val="24"/>
          <w:lang w:val="ru-RU"/>
        </w:rPr>
        <w:t>рекомендовать обучающимся и родителям ЭОР и ЦОР для самостоятельной подготовки «Решу ВПР», «Решу ЕГЭ, ОГЭ», Учи.ру, РЭШ;</w:t>
      </w:r>
    </w:p>
    <w:p w14:paraId="7D6F55C8" w14:textId="77777777" w:rsidR="00DD34BA" w:rsidRPr="008161FF" w:rsidRDefault="00DD34BA" w:rsidP="00000D2D">
      <w:pPr>
        <w:numPr>
          <w:ilvl w:val="0"/>
          <w:numId w:val="37"/>
        </w:numPr>
        <w:tabs>
          <w:tab w:val="clear" w:pos="720"/>
          <w:tab w:val="num" w:pos="426"/>
        </w:tabs>
        <w:spacing w:before="0" w:beforeAutospacing="0" w:after="0" w:afterAutospacing="0"/>
        <w:ind w:left="426" w:right="180" w:firstLine="0"/>
        <w:contextualSpacing/>
        <w:jc w:val="both"/>
        <w:rPr>
          <w:sz w:val="24"/>
          <w:szCs w:val="24"/>
          <w:lang w:val="ru-RU"/>
        </w:rPr>
      </w:pPr>
      <w:r w:rsidRPr="008161FF">
        <w:rPr>
          <w:sz w:val="24"/>
          <w:szCs w:val="24"/>
          <w:lang w:val="ru-RU"/>
        </w:rPr>
        <w:t>организовать в новом учебном году консультации для подготовки обучающихся 9-х и 11-х классов к ГИА</w:t>
      </w:r>
      <w:r w:rsidRPr="008161FF">
        <w:rPr>
          <w:sz w:val="24"/>
          <w:szCs w:val="24"/>
        </w:rPr>
        <w:t> </w:t>
      </w:r>
      <w:r w:rsidRPr="008161FF">
        <w:rPr>
          <w:sz w:val="24"/>
          <w:szCs w:val="24"/>
          <w:lang w:val="ru-RU"/>
        </w:rPr>
        <w:t>в разноуровневых группах. Организовать группы базового и углублённого уровня в зависимости от подготовки обучающихся.</w:t>
      </w:r>
    </w:p>
    <w:p w14:paraId="333ADB95" w14:textId="77777777" w:rsidR="00DD34BA" w:rsidRPr="008161FF" w:rsidRDefault="00DD34BA" w:rsidP="00DD34BA">
      <w:pPr>
        <w:spacing w:before="0" w:beforeAutospacing="0" w:after="0" w:afterAutospacing="0"/>
        <w:contextualSpacing/>
        <w:jc w:val="both"/>
        <w:rPr>
          <w:sz w:val="24"/>
          <w:szCs w:val="24"/>
          <w:lang w:val="ru-RU"/>
        </w:rPr>
      </w:pPr>
      <w:r w:rsidRPr="008161FF">
        <w:rPr>
          <w:b/>
          <w:bCs/>
          <w:sz w:val="24"/>
          <w:szCs w:val="24"/>
          <w:lang w:val="ru-RU"/>
        </w:rPr>
        <w:t>2. Классным руководителям:</w:t>
      </w:r>
    </w:p>
    <w:p w14:paraId="7406BBC4"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2.1. Обеспечить тесное взаимодействие с учителями-предметниками в осуществлении контроля успеваемости обучающихся в течение года.</w:t>
      </w:r>
    </w:p>
    <w:p w14:paraId="415E49D6"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2.2. Своевременно информировать родителей (законных представителей) об успеваемости обучающихся.</w:t>
      </w:r>
    </w:p>
    <w:p w14:paraId="5943657E"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2.3. Провести анализ успеваемости на родительских собраниях. В классах, где остро стоит вопрос низкой успеваемости, выбрать форму собрания с участием родителей и детей.</w:t>
      </w:r>
    </w:p>
    <w:p w14:paraId="099968F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2.4. Взять под персональный контроль всех неуспевающих. Предоставлять ежемесячный отчет об успеваемости обучающихся «группы риска» заместителю директора по УВР.</w:t>
      </w:r>
    </w:p>
    <w:p w14:paraId="5D5BBB0B" w14:textId="77777777" w:rsidR="00DD34BA" w:rsidRPr="008161FF" w:rsidRDefault="00DD34BA" w:rsidP="00DD34BA">
      <w:pPr>
        <w:spacing w:before="0" w:beforeAutospacing="0" w:after="0" w:afterAutospacing="0"/>
        <w:contextualSpacing/>
        <w:jc w:val="both"/>
        <w:rPr>
          <w:sz w:val="24"/>
          <w:szCs w:val="24"/>
          <w:lang w:val="ru-RU"/>
        </w:rPr>
      </w:pPr>
      <w:r w:rsidRPr="008161FF">
        <w:rPr>
          <w:b/>
          <w:bCs/>
          <w:sz w:val="24"/>
          <w:szCs w:val="24"/>
          <w:lang w:val="ru-RU"/>
        </w:rPr>
        <w:t>3. Руководителям ШМО:</w:t>
      </w:r>
    </w:p>
    <w:p w14:paraId="23237881"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3.1. Проанализировать результаты обучения обучающихся за 2024/25 учебный год на заседаниях ШМО в срок до 29.08.2025.</w:t>
      </w:r>
    </w:p>
    <w:p w14:paraId="22D2A8BC"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3.2. Обсудить и принять необходимые меры, направленные на повышение качества знаний и успеваемости обучающихся в 2025/26 учебном году.</w:t>
      </w:r>
    </w:p>
    <w:p w14:paraId="069FECCC"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3.3 Откорректировать график оценочных процедур в срок до 08.09.2025</w:t>
      </w:r>
    </w:p>
    <w:p w14:paraId="404BFFF0" w14:textId="77777777" w:rsidR="00DD34BA" w:rsidRPr="008161FF" w:rsidRDefault="00DD34BA" w:rsidP="00DD34BA">
      <w:pPr>
        <w:spacing w:before="0" w:beforeAutospacing="0" w:after="0" w:afterAutospacing="0"/>
        <w:contextualSpacing/>
        <w:jc w:val="both"/>
        <w:rPr>
          <w:sz w:val="24"/>
          <w:szCs w:val="24"/>
          <w:lang w:val="ru-RU"/>
        </w:rPr>
      </w:pPr>
      <w:r w:rsidRPr="008161FF">
        <w:rPr>
          <w:b/>
          <w:bCs/>
          <w:sz w:val="24"/>
          <w:szCs w:val="24"/>
          <w:lang w:val="ru-RU"/>
        </w:rPr>
        <w:t>4. Заместителю директора по УВР:</w:t>
      </w:r>
    </w:p>
    <w:p w14:paraId="3EA66C0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4.1. Взять под контроль успеваемость и качество знаний в 5–9-х классах.</w:t>
      </w:r>
    </w:p>
    <w:p w14:paraId="118A700E"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lastRenderedPageBreak/>
        <w:t>4.2. Провести собеседование с учителями, имеющими низкие результаты качества обучения по предмету.</w:t>
      </w:r>
    </w:p>
    <w:p w14:paraId="06F98F13" w14:textId="7D624951" w:rsidR="00DD34BA" w:rsidRDefault="00DD34BA" w:rsidP="00DD34BA">
      <w:pPr>
        <w:spacing w:before="0" w:beforeAutospacing="0" w:after="0" w:afterAutospacing="0"/>
        <w:contextualSpacing/>
        <w:jc w:val="both"/>
        <w:rPr>
          <w:sz w:val="24"/>
          <w:szCs w:val="24"/>
          <w:lang w:val="ru-RU"/>
        </w:rPr>
      </w:pPr>
      <w:r w:rsidRPr="008161FF">
        <w:rPr>
          <w:sz w:val="24"/>
          <w:szCs w:val="24"/>
          <w:lang w:val="ru-RU"/>
        </w:rPr>
        <w:t>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2025/26 учебном году.</w:t>
      </w:r>
    </w:p>
    <w:p w14:paraId="5D871A11" w14:textId="0826DFA0" w:rsidR="00760F5A" w:rsidRDefault="00760F5A" w:rsidP="00D95363">
      <w:pPr>
        <w:spacing w:before="0" w:beforeAutospacing="0" w:after="0" w:afterAutospacing="0"/>
        <w:contextualSpacing/>
        <w:rPr>
          <w:b/>
          <w:bCs/>
          <w:sz w:val="28"/>
          <w:szCs w:val="28"/>
          <w:u w:val="single"/>
          <w:lang w:val="ru-RU"/>
        </w:rPr>
      </w:pPr>
    </w:p>
    <w:p w14:paraId="2EF2720B" w14:textId="71EC9ADE" w:rsidR="00DD34BA" w:rsidRPr="001D2269" w:rsidRDefault="00D95363" w:rsidP="001D2269">
      <w:pPr>
        <w:spacing w:before="0" w:beforeAutospacing="0" w:after="0" w:afterAutospacing="0"/>
        <w:contextualSpacing/>
        <w:rPr>
          <w:b/>
          <w:bCs/>
          <w:sz w:val="24"/>
          <w:szCs w:val="24"/>
          <w:u w:val="single"/>
          <w:lang w:val="ru-RU"/>
        </w:rPr>
      </w:pPr>
      <w:r>
        <w:rPr>
          <w:b/>
          <w:bCs/>
          <w:sz w:val="24"/>
          <w:szCs w:val="24"/>
          <w:u w:val="single"/>
          <w:lang w:val="ru-RU"/>
        </w:rPr>
        <w:t>2.5 Результаты</w:t>
      </w:r>
      <w:r w:rsidR="00DD34BA" w:rsidRPr="001D2269">
        <w:rPr>
          <w:b/>
          <w:bCs/>
          <w:sz w:val="24"/>
          <w:szCs w:val="24"/>
          <w:u w:val="single"/>
          <w:lang w:val="ru-RU"/>
        </w:rPr>
        <w:t xml:space="preserve"> внешней оценки качества образования</w:t>
      </w:r>
    </w:p>
    <w:p w14:paraId="7BAE8C7E" w14:textId="20598EDB" w:rsidR="00DD34BA" w:rsidRPr="008161FF" w:rsidRDefault="00DD34BA" w:rsidP="00DD34BA">
      <w:pPr>
        <w:contextualSpacing/>
        <w:jc w:val="both"/>
        <w:rPr>
          <w:sz w:val="24"/>
          <w:szCs w:val="24"/>
          <w:lang w:val="ru-RU"/>
        </w:rPr>
      </w:pPr>
      <w:r w:rsidRPr="008161FF">
        <w:rPr>
          <w:sz w:val="24"/>
          <w:szCs w:val="24"/>
          <w:lang w:val="ru-RU"/>
        </w:rPr>
        <w:t>Всоответствии со статьей 28 Федерального закона от 29.12.2012 №</w:t>
      </w:r>
      <w:r w:rsidRPr="008161FF">
        <w:rPr>
          <w:sz w:val="24"/>
          <w:szCs w:val="24"/>
        </w:rPr>
        <w:t> </w:t>
      </w:r>
      <w:r w:rsidRPr="008161FF">
        <w:rPr>
          <w:sz w:val="24"/>
          <w:szCs w:val="24"/>
          <w:lang w:val="ru-RU"/>
        </w:rPr>
        <w:t>273-ФЗ «Об  образовании в Российской Федерации», приказом Рособрнадзора от 13.05.2024 № 1008 «Об утверждении состава участников, сроков и</w:t>
      </w:r>
      <w:r w:rsidRPr="008161FF">
        <w:rPr>
          <w:sz w:val="24"/>
          <w:szCs w:val="24"/>
        </w:rPr>
        <w:t> </w:t>
      </w:r>
      <w:r w:rsidRPr="008161FF">
        <w:rPr>
          <w:sz w:val="24"/>
          <w:szCs w:val="24"/>
          <w:lang w:val="ru-RU"/>
        </w:rPr>
        <w:t>продолжительности проведения всероссийских проверочных работ в</w:t>
      </w:r>
      <w:r w:rsidRPr="008161FF">
        <w:rPr>
          <w:sz w:val="24"/>
          <w:szCs w:val="24"/>
        </w:rPr>
        <w:t> </w:t>
      </w:r>
      <w:r w:rsidRPr="008161FF">
        <w:rPr>
          <w:sz w:val="24"/>
          <w:szCs w:val="24"/>
          <w:lang w:val="ru-RU"/>
        </w:rPr>
        <w:t>образовательных организациях, осуществляющих образовательную деятельность по</w:t>
      </w:r>
      <w:r w:rsidRPr="008161FF">
        <w:rPr>
          <w:sz w:val="24"/>
          <w:szCs w:val="24"/>
        </w:rPr>
        <w:t> </w:t>
      </w:r>
      <w:r w:rsidRPr="008161FF">
        <w:rPr>
          <w:sz w:val="24"/>
          <w:szCs w:val="24"/>
          <w:lang w:val="ru-RU"/>
        </w:rPr>
        <w:t>образовательным программам начального общего, основного общего, среднего общего образования, а также перечня учебных предметов, по</w:t>
      </w:r>
      <w:r w:rsidRPr="008161FF">
        <w:rPr>
          <w:sz w:val="24"/>
          <w:szCs w:val="24"/>
        </w:rPr>
        <w:t> </w:t>
      </w:r>
      <w:r w:rsidRPr="008161FF">
        <w:rPr>
          <w:sz w:val="24"/>
          <w:szCs w:val="24"/>
          <w:lang w:val="ru-RU"/>
        </w:rPr>
        <w:t>которым проводятся всероссийские проверочные работы в образовательных организациях, осуществляющих образовательную деятельность по</w:t>
      </w:r>
      <w:r w:rsidRPr="008161FF">
        <w:rPr>
          <w:sz w:val="24"/>
          <w:szCs w:val="24"/>
        </w:rPr>
        <w:t> </w:t>
      </w:r>
      <w:r w:rsidRPr="008161FF">
        <w:rPr>
          <w:sz w:val="24"/>
          <w:szCs w:val="24"/>
          <w:lang w:val="ru-RU"/>
        </w:rPr>
        <w:t>образовательным программам начального общего, основного общего, среднего общего образования, в</w:t>
      </w:r>
      <w:r w:rsidR="001D2269" w:rsidRPr="001D2269">
        <w:rPr>
          <w:sz w:val="24"/>
          <w:szCs w:val="24"/>
          <w:lang w:val="ru-RU"/>
        </w:rPr>
        <w:t xml:space="preserve"> </w:t>
      </w:r>
      <w:r w:rsidRPr="008161FF">
        <w:rPr>
          <w:sz w:val="24"/>
          <w:szCs w:val="24"/>
          <w:lang w:val="ru-RU"/>
        </w:rPr>
        <w:t>2024/2025 учебном году»,</w:t>
      </w:r>
      <w:r w:rsidRPr="008161FF">
        <w:rPr>
          <w:sz w:val="24"/>
          <w:szCs w:val="24"/>
        </w:rPr>
        <w:t> </w:t>
      </w:r>
    </w:p>
    <w:p w14:paraId="7250BC66" w14:textId="77777777" w:rsidR="00DD34BA" w:rsidRPr="008161FF" w:rsidRDefault="00DD34BA" w:rsidP="00DD34BA">
      <w:pPr>
        <w:shd w:val="clear" w:color="auto" w:fill="FFFFFF"/>
        <w:contextualSpacing/>
        <w:jc w:val="both"/>
        <w:textAlignment w:val="baseline"/>
        <w:rPr>
          <w:sz w:val="24"/>
          <w:szCs w:val="24"/>
          <w:lang w:val="ru-RU"/>
        </w:rPr>
      </w:pPr>
      <w:r w:rsidRPr="008161FF">
        <w:rPr>
          <w:sz w:val="24"/>
          <w:szCs w:val="24"/>
          <w:lang w:val="ru-RU"/>
        </w:rPr>
        <w:t>Всероссийские проверочные работы проводились в 4- 8-х, 10 классах.</w:t>
      </w:r>
    </w:p>
    <w:p w14:paraId="1E58945C" w14:textId="77777777" w:rsidR="00DD34BA" w:rsidRPr="008161FF" w:rsidRDefault="00DD34BA" w:rsidP="00DD34BA">
      <w:pPr>
        <w:shd w:val="clear" w:color="auto" w:fill="FFFFFF"/>
        <w:contextualSpacing/>
        <w:jc w:val="both"/>
        <w:textAlignment w:val="baseline"/>
        <w:rPr>
          <w:sz w:val="24"/>
          <w:szCs w:val="24"/>
          <w:lang w:val="ru-RU"/>
        </w:rPr>
      </w:pPr>
      <w:r w:rsidRPr="008161FF">
        <w:rPr>
          <w:b/>
          <w:bCs/>
          <w:sz w:val="24"/>
          <w:szCs w:val="24"/>
          <w:lang w:val="ru-RU"/>
        </w:rPr>
        <w:t>Цель проведения</w:t>
      </w:r>
      <w:r w:rsidRPr="008161FF">
        <w:rPr>
          <w:sz w:val="24"/>
          <w:szCs w:val="24"/>
          <w:lang w:val="ru-RU"/>
        </w:rPr>
        <w:t>: систематизация и обобщение знаний обучающихся, а также мониторинг качества образования, выявление уровня подготовки и определение качества образования обучающихся, развитие единого образовательного пространства в РФ.</w:t>
      </w:r>
      <w:r w:rsidRPr="008161FF">
        <w:rPr>
          <w:sz w:val="24"/>
          <w:szCs w:val="24"/>
        </w:rPr>
        <w:t> </w:t>
      </w:r>
    </w:p>
    <w:p w14:paraId="47405846" w14:textId="77777777" w:rsidR="00DD34BA" w:rsidRPr="008161FF" w:rsidRDefault="00DD34BA" w:rsidP="00DD34BA">
      <w:pPr>
        <w:contextualSpacing/>
        <w:jc w:val="both"/>
        <w:rPr>
          <w:sz w:val="24"/>
          <w:szCs w:val="24"/>
          <w:lang w:val="ru-RU"/>
        </w:rPr>
      </w:pPr>
      <w:r w:rsidRPr="008161FF">
        <w:rPr>
          <w:sz w:val="24"/>
          <w:szCs w:val="24"/>
          <w:lang w:val="ru-RU"/>
        </w:rPr>
        <w:t>Проведение ВПР осуществлялось в соответствии с методическими рекомендациями и инструкциями для образовательных организаций в соответствии с графиком проведения.</w:t>
      </w:r>
    </w:p>
    <w:p w14:paraId="0A8760E1" w14:textId="2ACA12F6" w:rsidR="00DD34BA" w:rsidRPr="008161FF" w:rsidRDefault="00DD34BA" w:rsidP="00DD34BA">
      <w:pPr>
        <w:contextualSpacing/>
        <w:jc w:val="both"/>
        <w:rPr>
          <w:sz w:val="24"/>
          <w:szCs w:val="24"/>
          <w:lang w:val="ru-RU"/>
        </w:rPr>
      </w:pPr>
      <w:r w:rsidRPr="008161FF">
        <w:rPr>
          <w:b/>
          <w:bCs/>
          <w:sz w:val="24"/>
          <w:szCs w:val="24"/>
          <w:lang w:val="ru-RU"/>
        </w:rPr>
        <w:t>Назначение ВПР -</w:t>
      </w:r>
      <w:r w:rsidRPr="008161FF">
        <w:rPr>
          <w:sz w:val="24"/>
          <w:szCs w:val="24"/>
          <w:lang w:val="ru-RU"/>
        </w:rPr>
        <w:t xml:space="preserve"> оценить уровень общеобразовательной подготовки обучающихся 4, 5-8, 10 классов в соответствии с требованиями ФГОС ООО. ВПР позволяют осуществить диагностику достижения предметных и </w:t>
      </w:r>
      <w:r w:rsidR="00760F5A" w:rsidRPr="008161FF">
        <w:rPr>
          <w:sz w:val="24"/>
          <w:szCs w:val="24"/>
          <w:lang w:val="ru-RU"/>
        </w:rPr>
        <w:t>мета предметных</w:t>
      </w:r>
      <w:r w:rsidRPr="008161FF">
        <w:rPr>
          <w:sz w:val="24"/>
          <w:szCs w:val="24"/>
          <w:lang w:val="ru-RU"/>
        </w:rPr>
        <w:t xml:space="preserve"> результатов, в том числе уровень универсальных учебных действий (УУД) и овладения межпредметными понятиями, оценить личностные результаты обучения. </w:t>
      </w:r>
    </w:p>
    <w:p w14:paraId="069C5D5A" w14:textId="77777777" w:rsidR="00DD34BA" w:rsidRPr="008161FF" w:rsidRDefault="00DD34BA" w:rsidP="00DD34BA">
      <w:pPr>
        <w:contextualSpacing/>
        <w:jc w:val="both"/>
        <w:rPr>
          <w:sz w:val="24"/>
          <w:szCs w:val="24"/>
          <w:lang w:val="ru-RU"/>
        </w:rPr>
      </w:pPr>
      <w:r w:rsidRPr="008161FF">
        <w:rPr>
          <w:b/>
          <w:bCs/>
          <w:sz w:val="24"/>
          <w:szCs w:val="24"/>
          <w:lang w:val="ru-RU"/>
        </w:rPr>
        <w:t>Цель проведения</w:t>
      </w:r>
      <w:r w:rsidRPr="008161FF">
        <w:rPr>
          <w:sz w:val="24"/>
          <w:szCs w:val="24"/>
          <w:lang w:val="ru-RU"/>
        </w:rPr>
        <w:t>: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развитие единого образовательного пространства в РФ.</w:t>
      </w:r>
    </w:p>
    <w:p w14:paraId="37B5EF5B" w14:textId="77777777" w:rsidR="00DD34BA" w:rsidRPr="008161FF" w:rsidRDefault="00DD34BA" w:rsidP="00DD34BA">
      <w:pPr>
        <w:contextualSpacing/>
        <w:jc w:val="both"/>
        <w:rPr>
          <w:sz w:val="24"/>
          <w:szCs w:val="24"/>
          <w:lang w:val="ru-RU"/>
        </w:rPr>
      </w:pPr>
      <w:r w:rsidRPr="008161FF">
        <w:rPr>
          <w:sz w:val="24"/>
          <w:szCs w:val="24"/>
          <w:lang w:val="ru-RU"/>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14:paraId="7F49C94E" w14:textId="4140440A" w:rsidR="00DD34BA" w:rsidRDefault="00DD34BA" w:rsidP="00DD34BA">
      <w:pPr>
        <w:contextualSpacing/>
        <w:jc w:val="both"/>
        <w:rPr>
          <w:b/>
          <w:bCs/>
          <w:sz w:val="24"/>
          <w:szCs w:val="24"/>
          <w:lang w:val="ru-RU"/>
        </w:rPr>
      </w:pPr>
      <w:r w:rsidRPr="008161FF">
        <w:rPr>
          <w:b/>
          <w:bCs/>
          <w:sz w:val="24"/>
          <w:szCs w:val="24"/>
          <w:lang w:val="ru-RU"/>
        </w:rPr>
        <w:t>Количественный состав участников ВПР-2025</w:t>
      </w:r>
    </w:p>
    <w:p w14:paraId="597EFE7C" w14:textId="77777777" w:rsidR="00760F5A" w:rsidRPr="008161FF" w:rsidRDefault="00760F5A" w:rsidP="00DD34BA">
      <w:pPr>
        <w:contextualSpacing/>
        <w:jc w:val="both"/>
        <w:rPr>
          <w:sz w:val="24"/>
          <w:szCs w:val="24"/>
          <w:lang w:val="ru-RU"/>
        </w:rPr>
      </w:pPr>
    </w:p>
    <w:p w14:paraId="4CBCB517" w14:textId="05B871B6" w:rsidR="00DD34BA" w:rsidRPr="008161FF" w:rsidRDefault="00DD34BA" w:rsidP="00DD34BA">
      <w:pPr>
        <w:contextualSpacing/>
        <w:jc w:val="both"/>
        <w:rPr>
          <w:sz w:val="24"/>
          <w:szCs w:val="24"/>
          <w:lang w:val="ru-RU"/>
        </w:rPr>
      </w:pPr>
      <w:r w:rsidRPr="008161FF">
        <w:rPr>
          <w:sz w:val="24"/>
          <w:szCs w:val="24"/>
          <w:lang w:val="ru-RU"/>
        </w:rPr>
        <w:t>МБОУ «СОШ №1»</w:t>
      </w:r>
    </w:p>
    <w:p w14:paraId="7E7C01A7" w14:textId="77777777" w:rsidR="00DD34BA" w:rsidRPr="008161FF" w:rsidRDefault="00DD34BA" w:rsidP="00DD34BA">
      <w:pPr>
        <w:contextualSpacing/>
        <w:jc w:val="both"/>
        <w:rPr>
          <w:sz w:val="24"/>
          <w:szCs w:val="24"/>
          <w:lang w:val="ru-RU"/>
        </w:rPr>
      </w:pPr>
    </w:p>
    <w:tbl>
      <w:tblPr>
        <w:tblW w:w="9268" w:type="dxa"/>
        <w:jc w:val="center"/>
        <w:tblLayout w:type="fixed"/>
        <w:tblLook w:val="0000" w:firstRow="0" w:lastRow="0" w:firstColumn="0" w:lastColumn="0" w:noHBand="0" w:noVBand="0"/>
      </w:tblPr>
      <w:tblGrid>
        <w:gridCol w:w="3715"/>
        <w:gridCol w:w="911"/>
        <w:gridCol w:w="772"/>
        <w:gridCol w:w="772"/>
        <w:gridCol w:w="772"/>
        <w:gridCol w:w="772"/>
        <w:gridCol w:w="928"/>
        <w:gridCol w:w="626"/>
      </w:tblGrid>
      <w:tr w:rsidR="00DD34BA" w:rsidRPr="0084058A" w14:paraId="36EB1FF8" w14:textId="77777777" w:rsidTr="00760F5A">
        <w:trPr>
          <w:jc w:val="center"/>
        </w:trPr>
        <w:tc>
          <w:tcPr>
            <w:tcW w:w="9268" w:type="dxa"/>
            <w:gridSpan w:val="8"/>
            <w:tcBorders>
              <w:top w:val="single" w:sz="4" w:space="0" w:color="000000"/>
              <w:left w:val="single" w:sz="4" w:space="0" w:color="000000"/>
              <w:bottom w:val="single" w:sz="4" w:space="0" w:color="000000"/>
              <w:right w:val="single" w:sz="4" w:space="0" w:color="000000"/>
            </w:tcBorders>
            <w:shd w:val="clear" w:color="auto" w:fill="auto"/>
          </w:tcPr>
          <w:p w14:paraId="76585CC0" w14:textId="77777777" w:rsidR="00DD34BA" w:rsidRPr="008161FF" w:rsidRDefault="00DD34BA" w:rsidP="00DD34BA">
            <w:pPr>
              <w:tabs>
                <w:tab w:val="right" w:pos="9356"/>
              </w:tabs>
              <w:spacing w:after="160"/>
              <w:contextualSpacing/>
              <w:jc w:val="both"/>
              <w:rPr>
                <w:sz w:val="24"/>
                <w:szCs w:val="24"/>
                <w:lang w:val="ru-RU"/>
              </w:rPr>
            </w:pPr>
            <w:r w:rsidRPr="008161FF">
              <w:rPr>
                <w:sz w:val="24"/>
                <w:szCs w:val="24"/>
                <w:lang w:val="ru-RU"/>
              </w:rPr>
              <w:t>Название муниципального района/городского округа</w:t>
            </w:r>
          </w:p>
        </w:tc>
      </w:tr>
      <w:tr w:rsidR="00DD34BA" w:rsidRPr="008161FF" w14:paraId="08DD9D08" w14:textId="77777777" w:rsidTr="00760F5A">
        <w:trPr>
          <w:trHeight w:val="225"/>
          <w:jc w:val="center"/>
        </w:trPr>
        <w:tc>
          <w:tcPr>
            <w:tcW w:w="3715" w:type="dxa"/>
            <w:tcBorders>
              <w:top w:val="single" w:sz="4" w:space="0" w:color="000000"/>
              <w:left w:val="single" w:sz="4" w:space="0" w:color="000000"/>
              <w:bottom w:val="single" w:sz="4" w:space="0" w:color="000000"/>
            </w:tcBorders>
            <w:shd w:val="clear" w:color="auto" w:fill="auto"/>
          </w:tcPr>
          <w:p w14:paraId="75364E6C" w14:textId="77777777" w:rsidR="00DD34BA" w:rsidRPr="008161FF" w:rsidRDefault="00DD34BA" w:rsidP="00DD34BA">
            <w:pPr>
              <w:tabs>
                <w:tab w:val="right" w:pos="9356"/>
              </w:tabs>
              <w:snapToGrid w:val="0"/>
              <w:spacing w:after="160"/>
              <w:contextualSpacing/>
              <w:jc w:val="both"/>
              <w:rPr>
                <w:b/>
                <w:sz w:val="24"/>
                <w:szCs w:val="24"/>
                <w:lang w:val="ru-RU"/>
              </w:rPr>
            </w:pPr>
          </w:p>
        </w:tc>
        <w:tc>
          <w:tcPr>
            <w:tcW w:w="911" w:type="dxa"/>
            <w:tcBorders>
              <w:top w:val="single" w:sz="4" w:space="0" w:color="000000"/>
              <w:left w:val="single" w:sz="4" w:space="0" w:color="000000"/>
              <w:bottom w:val="single" w:sz="4" w:space="0" w:color="000000"/>
            </w:tcBorders>
            <w:shd w:val="clear" w:color="auto" w:fill="auto"/>
          </w:tcPr>
          <w:p w14:paraId="3F6B8390" w14:textId="77777777" w:rsidR="00DD34BA" w:rsidRPr="008161FF" w:rsidRDefault="00DD34BA" w:rsidP="00DD34BA">
            <w:pPr>
              <w:tabs>
                <w:tab w:val="right" w:pos="9356"/>
              </w:tabs>
              <w:spacing w:after="160"/>
              <w:contextualSpacing/>
              <w:jc w:val="both"/>
              <w:rPr>
                <w:sz w:val="24"/>
                <w:szCs w:val="24"/>
              </w:rPr>
            </w:pPr>
            <w:r w:rsidRPr="008161FF">
              <w:rPr>
                <w:sz w:val="24"/>
                <w:szCs w:val="24"/>
              </w:rPr>
              <w:t>4 класс</w:t>
            </w:r>
          </w:p>
        </w:tc>
        <w:tc>
          <w:tcPr>
            <w:tcW w:w="772" w:type="dxa"/>
            <w:tcBorders>
              <w:top w:val="single" w:sz="4" w:space="0" w:color="000000"/>
              <w:left w:val="single" w:sz="4" w:space="0" w:color="000000"/>
              <w:bottom w:val="single" w:sz="4" w:space="0" w:color="000000"/>
            </w:tcBorders>
            <w:shd w:val="clear" w:color="auto" w:fill="auto"/>
          </w:tcPr>
          <w:p w14:paraId="1AA30EBF" w14:textId="77777777" w:rsidR="00DD34BA" w:rsidRPr="008161FF" w:rsidRDefault="00DD34BA" w:rsidP="00DD34BA">
            <w:pPr>
              <w:tabs>
                <w:tab w:val="right" w:pos="9356"/>
              </w:tabs>
              <w:spacing w:after="160"/>
              <w:contextualSpacing/>
              <w:jc w:val="both"/>
              <w:rPr>
                <w:sz w:val="24"/>
                <w:szCs w:val="24"/>
              </w:rPr>
            </w:pPr>
            <w:r w:rsidRPr="008161FF">
              <w:rPr>
                <w:sz w:val="24"/>
                <w:szCs w:val="24"/>
              </w:rPr>
              <w:t>5 класс</w:t>
            </w:r>
          </w:p>
        </w:tc>
        <w:tc>
          <w:tcPr>
            <w:tcW w:w="772" w:type="dxa"/>
            <w:tcBorders>
              <w:top w:val="single" w:sz="4" w:space="0" w:color="000000"/>
              <w:left w:val="single" w:sz="4" w:space="0" w:color="000000"/>
              <w:bottom w:val="single" w:sz="4" w:space="0" w:color="000000"/>
            </w:tcBorders>
            <w:shd w:val="clear" w:color="auto" w:fill="auto"/>
          </w:tcPr>
          <w:p w14:paraId="7C796A48" w14:textId="77777777" w:rsidR="00DD34BA" w:rsidRPr="008161FF" w:rsidRDefault="00DD34BA" w:rsidP="00DD34BA">
            <w:pPr>
              <w:tabs>
                <w:tab w:val="right" w:pos="9356"/>
              </w:tabs>
              <w:spacing w:after="160"/>
              <w:contextualSpacing/>
              <w:jc w:val="both"/>
              <w:rPr>
                <w:sz w:val="24"/>
                <w:szCs w:val="24"/>
              </w:rPr>
            </w:pPr>
            <w:r w:rsidRPr="008161FF">
              <w:rPr>
                <w:sz w:val="24"/>
                <w:szCs w:val="24"/>
              </w:rPr>
              <w:t>6 класс</w:t>
            </w:r>
          </w:p>
        </w:tc>
        <w:tc>
          <w:tcPr>
            <w:tcW w:w="772" w:type="dxa"/>
            <w:tcBorders>
              <w:top w:val="single" w:sz="4" w:space="0" w:color="000000"/>
              <w:left w:val="single" w:sz="4" w:space="0" w:color="000000"/>
              <w:bottom w:val="single" w:sz="4" w:space="0" w:color="000000"/>
            </w:tcBorders>
            <w:shd w:val="clear" w:color="auto" w:fill="auto"/>
          </w:tcPr>
          <w:p w14:paraId="58EF5580" w14:textId="77777777" w:rsidR="00DD34BA" w:rsidRPr="008161FF" w:rsidRDefault="00DD34BA" w:rsidP="00DD34BA">
            <w:pPr>
              <w:tabs>
                <w:tab w:val="right" w:pos="9356"/>
              </w:tabs>
              <w:spacing w:after="160"/>
              <w:contextualSpacing/>
              <w:jc w:val="both"/>
              <w:rPr>
                <w:sz w:val="24"/>
                <w:szCs w:val="24"/>
              </w:rPr>
            </w:pPr>
            <w:r w:rsidRPr="008161FF">
              <w:rPr>
                <w:sz w:val="24"/>
                <w:szCs w:val="24"/>
              </w:rPr>
              <w:t>7 класс</w:t>
            </w:r>
          </w:p>
        </w:tc>
        <w:tc>
          <w:tcPr>
            <w:tcW w:w="772" w:type="dxa"/>
            <w:tcBorders>
              <w:top w:val="single" w:sz="4" w:space="0" w:color="000000"/>
              <w:left w:val="single" w:sz="4" w:space="0" w:color="000000"/>
              <w:bottom w:val="single" w:sz="4" w:space="0" w:color="000000"/>
            </w:tcBorders>
            <w:shd w:val="clear" w:color="auto" w:fill="auto"/>
          </w:tcPr>
          <w:p w14:paraId="70AFE763" w14:textId="77777777" w:rsidR="00DD34BA" w:rsidRPr="008161FF" w:rsidRDefault="00DD34BA" w:rsidP="00DD34BA">
            <w:pPr>
              <w:tabs>
                <w:tab w:val="right" w:pos="9356"/>
              </w:tabs>
              <w:spacing w:after="160"/>
              <w:contextualSpacing/>
              <w:jc w:val="both"/>
              <w:rPr>
                <w:sz w:val="24"/>
                <w:szCs w:val="24"/>
              </w:rPr>
            </w:pPr>
            <w:r w:rsidRPr="008161FF">
              <w:rPr>
                <w:sz w:val="24"/>
                <w:szCs w:val="24"/>
              </w:rPr>
              <w:t>8 класс</w:t>
            </w:r>
          </w:p>
        </w:tc>
        <w:tc>
          <w:tcPr>
            <w:tcW w:w="928" w:type="dxa"/>
            <w:tcBorders>
              <w:top w:val="single" w:sz="4" w:space="0" w:color="000000"/>
              <w:left w:val="single" w:sz="4" w:space="0" w:color="000000"/>
              <w:bottom w:val="single" w:sz="4" w:space="0" w:color="000000"/>
            </w:tcBorders>
            <w:shd w:val="clear" w:color="auto" w:fill="auto"/>
          </w:tcPr>
          <w:p w14:paraId="274CC3A4" w14:textId="77777777" w:rsidR="00DD34BA" w:rsidRPr="008161FF" w:rsidRDefault="00DD34BA" w:rsidP="00DD34BA">
            <w:pPr>
              <w:tabs>
                <w:tab w:val="right" w:pos="9356"/>
              </w:tabs>
              <w:spacing w:after="160"/>
              <w:contextualSpacing/>
              <w:jc w:val="both"/>
              <w:rPr>
                <w:sz w:val="24"/>
                <w:szCs w:val="24"/>
              </w:rPr>
            </w:pPr>
            <w:r w:rsidRPr="008161FF">
              <w:rPr>
                <w:sz w:val="24"/>
                <w:szCs w:val="24"/>
              </w:rPr>
              <w:t>10 класс</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6FA3C06" w14:textId="77777777" w:rsidR="00DD34BA" w:rsidRPr="008161FF" w:rsidRDefault="00DD34BA" w:rsidP="00DD34BA">
            <w:pPr>
              <w:tabs>
                <w:tab w:val="right" w:pos="9356"/>
              </w:tabs>
              <w:spacing w:after="160"/>
              <w:contextualSpacing/>
              <w:jc w:val="both"/>
              <w:rPr>
                <w:sz w:val="24"/>
                <w:szCs w:val="24"/>
              </w:rPr>
            </w:pPr>
          </w:p>
        </w:tc>
      </w:tr>
      <w:tr w:rsidR="00DD34BA" w:rsidRPr="008161FF" w14:paraId="7E4BFB08" w14:textId="77777777" w:rsidTr="00760F5A">
        <w:trPr>
          <w:jc w:val="center"/>
        </w:trPr>
        <w:tc>
          <w:tcPr>
            <w:tcW w:w="3715" w:type="dxa"/>
            <w:tcBorders>
              <w:top w:val="single" w:sz="4" w:space="0" w:color="000000"/>
              <w:left w:val="single" w:sz="4" w:space="0" w:color="000000"/>
              <w:bottom w:val="single" w:sz="4" w:space="0" w:color="000000"/>
            </w:tcBorders>
            <w:shd w:val="clear" w:color="auto" w:fill="auto"/>
          </w:tcPr>
          <w:p w14:paraId="38DDF022" w14:textId="77777777" w:rsidR="00DD34BA" w:rsidRPr="008161FF" w:rsidRDefault="00DD34BA" w:rsidP="00DD34BA">
            <w:pPr>
              <w:tabs>
                <w:tab w:val="right" w:pos="9356"/>
              </w:tabs>
              <w:spacing w:after="160"/>
              <w:contextualSpacing/>
              <w:jc w:val="both"/>
              <w:rPr>
                <w:sz w:val="24"/>
                <w:szCs w:val="24"/>
                <w:lang w:val="ru-RU"/>
              </w:rPr>
            </w:pPr>
            <w:r w:rsidRPr="008161FF">
              <w:rPr>
                <w:sz w:val="24"/>
                <w:szCs w:val="24"/>
                <w:lang w:val="ru-RU"/>
              </w:rPr>
              <w:t>Количество обучающихся, принявших участие в ВПР 2024</w:t>
            </w:r>
          </w:p>
        </w:tc>
        <w:tc>
          <w:tcPr>
            <w:tcW w:w="911" w:type="dxa"/>
            <w:tcBorders>
              <w:top w:val="single" w:sz="4" w:space="0" w:color="000000"/>
              <w:left w:val="single" w:sz="4" w:space="0" w:color="000000"/>
              <w:bottom w:val="single" w:sz="4" w:space="0" w:color="000000"/>
            </w:tcBorders>
            <w:shd w:val="clear" w:color="auto" w:fill="auto"/>
          </w:tcPr>
          <w:p w14:paraId="355212FB"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53</w:t>
            </w:r>
          </w:p>
        </w:tc>
        <w:tc>
          <w:tcPr>
            <w:tcW w:w="772" w:type="dxa"/>
            <w:tcBorders>
              <w:top w:val="single" w:sz="4" w:space="0" w:color="000000"/>
              <w:left w:val="single" w:sz="4" w:space="0" w:color="000000"/>
              <w:bottom w:val="single" w:sz="4" w:space="0" w:color="000000"/>
            </w:tcBorders>
            <w:shd w:val="clear" w:color="auto" w:fill="auto"/>
          </w:tcPr>
          <w:p w14:paraId="28AEFDBA"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81</w:t>
            </w:r>
          </w:p>
        </w:tc>
        <w:tc>
          <w:tcPr>
            <w:tcW w:w="772" w:type="dxa"/>
            <w:tcBorders>
              <w:top w:val="single" w:sz="4" w:space="0" w:color="000000"/>
              <w:left w:val="single" w:sz="4" w:space="0" w:color="000000"/>
              <w:bottom w:val="single" w:sz="4" w:space="0" w:color="000000"/>
            </w:tcBorders>
            <w:shd w:val="clear" w:color="auto" w:fill="auto"/>
          </w:tcPr>
          <w:p w14:paraId="5C489A8A"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59</w:t>
            </w:r>
          </w:p>
        </w:tc>
        <w:tc>
          <w:tcPr>
            <w:tcW w:w="772" w:type="dxa"/>
            <w:tcBorders>
              <w:top w:val="single" w:sz="4" w:space="0" w:color="000000"/>
              <w:left w:val="single" w:sz="4" w:space="0" w:color="000000"/>
              <w:bottom w:val="single" w:sz="4" w:space="0" w:color="000000"/>
            </w:tcBorders>
            <w:shd w:val="clear" w:color="auto" w:fill="auto"/>
          </w:tcPr>
          <w:p w14:paraId="685D9565"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57</w:t>
            </w:r>
          </w:p>
        </w:tc>
        <w:tc>
          <w:tcPr>
            <w:tcW w:w="772" w:type="dxa"/>
            <w:tcBorders>
              <w:top w:val="single" w:sz="4" w:space="0" w:color="000000"/>
              <w:left w:val="single" w:sz="4" w:space="0" w:color="000000"/>
              <w:bottom w:val="single" w:sz="4" w:space="0" w:color="000000"/>
            </w:tcBorders>
            <w:shd w:val="clear" w:color="auto" w:fill="auto"/>
          </w:tcPr>
          <w:p w14:paraId="693927CB"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46</w:t>
            </w:r>
          </w:p>
        </w:tc>
        <w:tc>
          <w:tcPr>
            <w:tcW w:w="928" w:type="dxa"/>
            <w:tcBorders>
              <w:top w:val="single" w:sz="4" w:space="0" w:color="000000"/>
              <w:left w:val="single" w:sz="4" w:space="0" w:color="000000"/>
              <w:bottom w:val="single" w:sz="4" w:space="0" w:color="000000"/>
            </w:tcBorders>
            <w:shd w:val="clear" w:color="auto" w:fill="auto"/>
          </w:tcPr>
          <w:p w14:paraId="50B88A5C"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6</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2A0CFAD"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p>
        </w:tc>
      </w:tr>
      <w:tr w:rsidR="00DD34BA" w:rsidRPr="008161FF" w14:paraId="301CF78A" w14:textId="77777777" w:rsidTr="00760F5A">
        <w:trPr>
          <w:trHeight w:val="1090"/>
          <w:jc w:val="center"/>
        </w:trPr>
        <w:tc>
          <w:tcPr>
            <w:tcW w:w="3715" w:type="dxa"/>
            <w:tcBorders>
              <w:top w:val="single" w:sz="4" w:space="0" w:color="000000"/>
              <w:left w:val="single" w:sz="4" w:space="0" w:color="000000"/>
              <w:bottom w:val="single" w:sz="4" w:space="0" w:color="000000"/>
            </w:tcBorders>
            <w:shd w:val="clear" w:color="auto" w:fill="auto"/>
          </w:tcPr>
          <w:p w14:paraId="43EA6448" w14:textId="77777777" w:rsidR="00DD34BA" w:rsidRPr="008161FF" w:rsidRDefault="00DD34BA" w:rsidP="00DD34BA">
            <w:pPr>
              <w:tabs>
                <w:tab w:val="right" w:pos="9356"/>
              </w:tabs>
              <w:spacing w:after="160"/>
              <w:contextualSpacing/>
              <w:jc w:val="both"/>
              <w:rPr>
                <w:sz w:val="24"/>
                <w:szCs w:val="24"/>
                <w:lang w:val="ru-RU"/>
              </w:rPr>
            </w:pPr>
            <w:r w:rsidRPr="008161FF">
              <w:rPr>
                <w:sz w:val="24"/>
                <w:szCs w:val="24"/>
                <w:lang w:val="ru-RU"/>
              </w:rPr>
              <w:t>Количество обучающихся, не принявших участи в ВПР**</w:t>
            </w:r>
          </w:p>
        </w:tc>
        <w:tc>
          <w:tcPr>
            <w:tcW w:w="911" w:type="dxa"/>
            <w:tcBorders>
              <w:top w:val="single" w:sz="4" w:space="0" w:color="000000"/>
              <w:left w:val="single" w:sz="4" w:space="0" w:color="000000"/>
              <w:bottom w:val="single" w:sz="4" w:space="0" w:color="000000"/>
            </w:tcBorders>
            <w:shd w:val="clear" w:color="auto" w:fill="auto"/>
          </w:tcPr>
          <w:p w14:paraId="1215FA19"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0</w:t>
            </w:r>
          </w:p>
        </w:tc>
        <w:tc>
          <w:tcPr>
            <w:tcW w:w="772" w:type="dxa"/>
            <w:tcBorders>
              <w:top w:val="single" w:sz="4" w:space="0" w:color="000000"/>
              <w:left w:val="single" w:sz="4" w:space="0" w:color="000000"/>
              <w:bottom w:val="single" w:sz="4" w:space="0" w:color="000000"/>
            </w:tcBorders>
            <w:shd w:val="clear" w:color="auto" w:fill="auto"/>
          </w:tcPr>
          <w:p w14:paraId="70283FAF"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1</w:t>
            </w:r>
          </w:p>
        </w:tc>
        <w:tc>
          <w:tcPr>
            <w:tcW w:w="772" w:type="dxa"/>
            <w:tcBorders>
              <w:top w:val="single" w:sz="4" w:space="0" w:color="000000"/>
              <w:left w:val="single" w:sz="4" w:space="0" w:color="000000"/>
              <w:bottom w:val="single" w:sz="4" w:space="0" w:color="000000"/>
            </w:tcBorders>
            <w:shd w:val="clear" w:color="auto" w:fill="auto"/>
          </w:tcPr>
          <w:p w14:paraId="53201C07"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0</w:t>
            </w:r>
          </w:p>
        </w:tc>
        <w:tc>
          <w:tcPr>
            <w:tcW w:w="772" w:type="dxa"/>
            <w:tcBorders>
              <w:top w:val="single" w:sz="4" w:space="0" w:color="000000"/>
              <w:left w:val="single" w:sz="4" w:space="0" w:color="000000"/>
              <w:bottom w:val="single" w:sz="4" w:space="0" w:color="000000"/>
            </w:tcBorders>
            <w:shd w:val="clear" w:color="auto" w:fill="auto"/>
          </w:tcPr>
          <w:p w14:paraId="11E01156"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1</w:t>
            </w:r>
          </w:p>
        </w:tc>
        <w:tc>
          <w:tcPr>
            <w:tcW w:w="772" w:type="dxa"/>
            <w:tcBorders>
              <w:top w:val="single" w:sz="4" w:space="0" w:color="000000"/>
              <w:left w:val="single" w:sz="4" w:space="0" w:color="000000"/>
              <w:bottom w:val="single" w:sz="4" w:space="0" w:color="000000"/>
            </w:tcBorders>
            <w:shd w:val="clear" w:color="auto" w:fill="auto"/>
          </w:tcPr>
          <w:p w14:paraId="5C05CD15"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r w:rsidRPr="008161FF">
              <w:rPr>
                <w:rFonts w:ascii="Times New Roman" w:hAnsi="Times New Roman"/>
                <w:sz w:val="24"/>
                <w:szCs w:val="24"/>
              </w:rPr>
              <w:t>0</w:t>
            </w:r>
          </w:p>
        </w:tc>
        <w:tc>
          <w:tcPr>
            <w:tcW w:w="928" w:type="dxa"/>
            <w:tcBorders>
              <w:top w:val="single" w:sz="4" w:space="0" w:color="000000"/>
              <w:left w:val="single" w:sz="4" w:space="0" w:color="000000"/>
              <w:bottom w:val="single" w:sz="4" w:space="0" w:color="000000"/>
            </w:tcBorders>
            <w:shd w:val="clear" w:color="auto" w:fill="auto"/>
          </w:tcPr>
          <w:p w14:paraId="65998B59" w14:textId="063B1711" w:rsidR="00DD34BA" w:rsidRPr="008161FF" w:rsidRDefault="00760F5A" w:rsidP="00DD34BA">
            <w:pPr>
              <w:pStyle w:val="Standard"/>
              <w:tabs>
                <w:tab w:val="right" w:pos="9356"/>
              </w:tabs>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DD34BA" w:rsidRPr="008161FF">
              <w:rPr>
                <w:rFonts w:ascii="Times New Roman" w:hAnsi="Times New Roman"/>
                <w:sz w:val="24"/>
                <w:szCs w:val="24"/>
              </w:rPr>
              <w:t xml:space="preserve"> - </w:t>
            </w:r>
            <w:r w:rsidR="00DD34BA" w:rsidRPr="008161FF">
              <w:rPr>
                <w:rFonts w:ascii="Times New Roman" w:hAnsi="Times New Roman"/>
                <w:sz w:val="24"/>
                <w:szCs w:val="24"/>
                <w:lang w:val="en-US"/>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E83C4AD" w14:textId="77777777" w:rsidR="00DD34BA" w:rsidRPr="008161FF" w:rsidRDefault="00DD34BA" w:rsidP="00DD34BA">
            <w:pPr>
              <w:pStyle w:val="Standard"/>
              <w:tabs>
                <w:tab w:val="right" w:pos="9356"/>
              </w:tabs>
              <w:spacing w:after="0" w:line="240" w:lineRule="auto"/>
              <w:contextualSpacing/>
              <w:jc w:val="center"/>
              <w:rPr>
                <w:rFonts w:ascii="Times New Roman" w:hAnsi="Times New Roman"/>
                <w:sz w:val="24"/>
                <w:szCs w:val="24"/>
              </w:rPr>
            </w:pPr>
          </w:p>
        </w:tc>
      </w:tr>
    </w:tbl>
    <w:p w14:paraId="6251490A" w14:textId="2A1BC079" w:rsidR="00DD34BA" w:rsidRPr="008161FF" w:rsidRDefault="00DD34BA" w:rsidP="00DD34BA">
      <w:pPr>
        <w:spacing w:before="0" w:beforeAutospacing="0" w:after="0" w:afterAutospacing="0"/>
        <w:contextualSpacing/>
        <w:jc w:val="both"/>
        <w:rPr>
          <w:sz w:val="24"/>
          <w:szCs w:val="24"/>
          <w:lang w:val="ru-RU"/>
        </w:rPr>
      </w:pPr>
      <w:proofErr w:type="gramStart"/>
      <w:r w:rsidRPr="008161FF">
        <w:rPr>
          <w:b/>
          <w:bCs/>
          <w:sz w:val="24"/>
          <w:szCs w:val="24"/>
          <w:lang w:val="ru-RU"/>
        </w:rPr>
        <w:t>Вывод:</w:t>
      </w:r>
      <w:r w:rsidRPr="008161FF">
        <w:rPr>
          <w:sz w:val="24"/>
          <w:szCs w:val="24"/>
          <w:lang w:val="ru-RU"/>
        </w:rPr>
        <w:t>в</w:t>
      </w:r>
      <w:proofErr w:type="gramEnd"/>
      <w:r w:rsidR="001D2269" w:rsidRPr="001D2269">
        <w:rPr>
          <w:sz w:val="24"/>
          <w:szCs w:val="24"/>
          <w:lang w:val="ru-RU"/>
        </w:rPr>
        <w:t xml:space="preserve"> </w:t>
      </w:r>
      <w:r w:rsidRPr="008161FF">
        <w:rPr>
          <w:sz w:val="24"/>
          <w:szCs w:val="24"/>
          <w:lang w:val="ru-RU"/>
        </w:rPr>
        <w:t>работе приняли участие 302 учеников. Не п</w:t>
      </w:r>
      <w:r w:rsidR="00760F5A">
        <w:rPr>
          <w:sz w:val="24"/>
          <w:szCs w:val="24"/>
          <w:lang w:val="ru-RU"/>
        </w:rPr>
        <w:t xml:space="preserve">риняли 3 обучающихся. </w:t>
      </w:r>
      <w:r w:rsidRPr="008161FF">
        <w:rPr>
          <w:sz w:val="24"/>
          <w:szCs w:val="24"/>
          <w:lang w:val="ru-RU"/>
        </w:rPr>
        <w:t xml:space="preserve">Данный показатель позволил получить достоверную оценку образовательных результатов учеников по школе.   </w:t>
      </w:r>
    </w:p>
    <w:p w14:paraId="636BF1A7" w14:textId="77777777" w:rsidR="00DD34BA" w:rsidRPr="008161FF" w:rsidRDefault="00DD34BA" w:rsidP="00DD34BA">
      <w:pPr>
        <w:spacing w:before="0" w:beforeAutospacing="0" w:after="0" w:afterAutospacing="0"/>
        <w:contextualSpacing/>
        <w:jc w:val="center"/>
        <w:rPr>
          <w:b/>
          <w:bCs/>
          <w:sz w:val="24"/>
          <w:szCs w:val="24"/>
          <w:lang w:val="ru-RU"/>
        </w:rPr>
      </w:pPr>
    </w:p>
    <w:p w14:paraId="63107855" w14:textId="77777777" w:rsidR="00D95363" w:rsidRDefault="00D95363" w:rsidP="001D2269">
      <w:pPr>
        <w:spacing w:before="0" w:beforeAutospacing="0" w:after="0" w:afterAutospacing="0"/>
        <w:contextualSpacing/>
        <w:rPr>
          <w:b/>
          <w:bCs/>
          <w:sz w:val="24"/>
          <w:szCs w:val="24"/>
          <w:lang w:val="ru-RU"/>
        </w:rPr>
      </w:pPr>
    </w:p>
    <w:p w14:paraId="39A56A5A" w14:textId="77777777" w:rsidR="00D95363" w:rsidRDefault="00D95363" w:rsidP="001D2269">
      <w:pPr>
        <w:spacing w:before="0" w:beforeAutospacing="0" w:after="0" w:afterAutospacing="0"/>
        <w:contextualSpacing/>
        <w:rPr>
          <w:b/>
          <w:bCs/>
          <w:sz w:val="24"/>
          <w:szCs w:val="24"/>
          <w:lang w:val="ru-RU"/>
        </w:rPr>
      </w:pPr>
    </w:p>
    <w:p w14:paraId="52120E8A" w14:textId="77777777" w:rsidR="00D95363" w:rsidRDefault="00D95363" w:rsidP="001D2269">
      <w:pPr>
        <w:spacing w:before="0" w:beforeAutospacing="0" w:after="0" w:afterAutospacing="0"/>
        <w:contextualSpacing/>
        <w:rPr>
          <w:b/>
          <w:bCs/>
          <w:sz w:val="24"/>
          <w:szCs w:val="24"/>
          <w:lang w:val="ru-RU"/>
        </w:rPr>
      </w:pPr>
    </w:p>
    <w:p w14:paraId="3F227886" w14:textId="48F371D5" w:rsidR="00DD34BA" w:rsidRPr="008161FF" w:rsidRDefault="00D95363" w:rsidP="001D2269">
      <w:pPr>
        <w:spacing w:before="0" w:beforeAutospacing="0" w:after="0" w:afterAutospacing="0"/>
        <w:contextualSpacing/>
        <w:rPr>
          <w:b/>
          <w:bCs/>
          <w:sz w:val="24"/>
          <w:szCs w:val="24"/>
          <w:lang w:val="ru-RU"/>
        </w:rPr>
      </w:pPr>
      <w:r>
        <w:rPr>
          <w:b/>
          <w:bCs/>
          <w:sz w:val="24"/>
          <w:szCs w:val="24"/>
          <w:lang w:val="ru-RU"/>
        </w:rPr>
        <w:lastRenderedPageBreak/>
        <w:t xml:space="preserve">2.5.1 </w:t>
      </w:r>
      <w:r w:rsidR="001D2269" w:rsidRPr="008161FF">
        <w:rPr>
          <w:b/>
          <w:bCs/>
          <w:sz w:val="24"/>
          <w:szCs w:val="24"/>
          <w:lang w:val="ru-RU"/>
        </w:rPr>
        <w:t xml:space="preserve">Итоги </w:t>
      </w:r>
      <w:r w:rsidR="001D2269">
        <w:rPr>
          <w:b/>
          <w:bCs/>
          <w:sz w:val="24"/>
          <w:szCs w:val="24"/>
          <w:lang w:val="ru-RU"/>
        </w:rPr>
        <w:t xml:space="preserve">ВПР </w:t>
      </w:r>
      <w:r w:rsidR="00D0234A" w:rsidRPr="008161FF">
        <w:rPr>
          <w:b/>
          <w:bCs/>
          <w:sz w:val="24"/>
          <w:szCs w:val="24"/>
          <w:lang w:val="ru-RU"/>
        </w:rPr>
        <w:t xml:space="preserve">2025 </w:t>
      </w:r>
      <w:r w:rsidR="00D0234A" w:rsidRPr="001D2269">
        <w:rPr>
          <w:b/>
          <w:bCs/>
          <w:sz w:val="24"/>
          <w:szCs w:val="24"/>
          <w:lang w:val="ru-RU"/>
        </w:rPr>
        <w:t>года</w:t>
      </w:r>
      <w:r w:rsidR="00DD34BA" w:rsidRPr="008161FF">
        <w:rPr>
          <w:b/>
          <w:bCs/>
          <w:sz w:val="24"/>
          <w:szCs w:val="24"/>
          <w:lang w:val="ru-RU"/>
        </w:rPr>
        <w:t xml:space="preserve"> в 4-х классах</w:t>
      </w:r>
    </w:p>
    <w:p w14:paraId="287672E4" w14:textId="77777777" w:rsidR="00DD34BA" w:rsidRPr="008161FF" w:rsidRDefault="00DD34BA" w:rsidP="00DD34BA">
      <w:pPr>
        <w:spacing w:after="150"/>
        <w:contextualSpacing/>
        <w:jc w:val="center"/>
        <w:rPr>
          <w:sz w:val="24"/>
          <w:szCs w:val="24"/>
          <w:lang w:val="ru-RU"/>
        </w:rPr>
      </w:pPr>
    </w:p>
    <w:p w14:paraId="63224FDF" w14:textId="15ADB86E" w:rsidR="00DD34BA" w:rsidRPr="008161FF" w:rsidRDefault="00DD34BA" w:rsidP="00DD34BA">
      <w:pPr>
        <w:spacing w:after="150"/>
        <w:contextualSpacing/>
        <w:jc w:val="both"/>
        <w:rPr>
          <w:sz w:val="24"/>
          <w:szCs w:val="24"/>
          <w:lang w:val="ru-RU"/>
        </w:rPr>
      </w:pPr>
      <w:r w:rsidRPr="008161FF">
        <w:rPr>
          <w:sz w:val="24"/>
          <w:szCs w:val="24"/>
          <w:lang w:val="ru-RU"/>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r w:rsidR="00760F5A" w:rsidRPr="008161FF">
        <w:rPr>
          <w:sz w:val="24"/>
          <w:szCs w:val="24"/>
          <w:lang w:val="ru-RU"/>
        </w:rPr>
        <w:t>(по</w:t>
      </w:r>
      <w:r w:rsidRPr="008161FF">
        <w:rPr>
          <w:sz w:val="24"/>
          <w:szCs w:val="24"/>
          <w:lang w:val="ru-RU"/>
        </w:rPr>
        <w:t xml:space="preserve"> выбору)</w:t>
      </w:r>
    </w:p>
    <w:p w14:paraId="365EFCF2" w14:textId="77777777" w:rsidR="00DD34BA" w:rsidRPr="008161FF" w:rsidRDefault="00DD34BA" w:rsidP="00DD34BA">
      <w:pPr>
        <w:contextualSpacing/>
        <w:jc w:val="center"/>
        <w:rPr>
          <w:b/>
          <w:sz w:val="24"/>
          <w:szCs w:val="24"/>
          <w:lang w:val="ru-RU"/>
        </w:rPr>
      </w:pPr>
      <w:r w:rsidRPr="008161FF">
        <w:rPr>
          <w:b/>
          <w:sz w:val="24"/>
          <w:szCs w:val="24"/>
          <w:lang w:val="ru-RU"/>
        </w:rPr>
        <w:t>Окружающий мир</w:t>
      </w:r>
    </w:p>
    <w:p w14:paraId="751AAF12" w14:textId="77777777" w:rsidR="00DD34BA" w:rsidRPr="008161FF" w:rsidRDefault="00DD34BA" w:rsidP="00DD34BA">
      <w:pPr>
        <w:contextualSpacing/>
        <w:jc w:val="both"/>
        <w:rPr>
          <w:sz w:val="24"/>
          <w:szCs w:val="24"/>
          <w:lang w:val="ru-RU"/>
        </w:rPr>
      </w:pPr>
      <w:r w:rsidRPr="008161FF">
        <w:rPr>
          <w:sz w:val="24"/>
          <w:szCs w:val="24"/>
          <w:lang w:val="ru-RU"/>
        </w:rPr>
        <w:t>Назначение ВПР по окружающему миру для 4 класса – оценить уровень общеобразовательной подготовки обучающихся в соответствии с требованиями ФГОС. Анализ выполнения предложенных в ВПР заданий позволяет оценить не только предметные результаты обучения выпускников начальной школы, но и уровень достижений в формировании универсальных учебных действий (УУД) – личностных, регулятивных, общеучебных, логических, коммуникативных.</w:t>
      </w:r>
    </w:p>
    <w:p w14:paraId="1BBB399B" w14:textId="77777777" w:rsidR="00DD34BA" w:rsidRPr="008161FF" w:rsidRDefault="00DD34BA" w:rsidP="00DD34BA">
      <w:pPr>
        <w:contextualSpacing/>
        <w:jc w:val="center"/>
        <w:rPr>
          <w:b/>
          <w:sz w:val="24"/>
          <w:szCs w:val="24"/>
          <w:lang w:val="ru-RU"/>
        </w:rPr>
      </w:pPr>
    </w:p>
    <w:tbl>
      <w:tblPr>
        <w:tblW w:w="9356" w:type="dxa"/>
        <w:tblInd w:w="-5" w:type="dxa"/>
        <w:tblLayout w:type="fixed"/>
        <w:tblLook w:val="0000" w:firstRow="0" w:lastRow="0" w:firstColumn="0" w:lastColumn="0" w:noHBand="0" w:noVBand="0"/>
      </w:tblPr>
      <w:tblGrid>
        <w:gridCol w:w="922"/>
        <w:gridCol w:w="1171"/>
        <w:gridCol w:w="1276"/>
        <w:gridCol w:w="567"/>
        <w:gridCol w:w="708"/>
        <w:gridCol w:w="709"/>
        <w:gridCol w:w="851"/>
        <w:gridCol w:w="992"/>
        <w:gridCol w:w="1276"/>
        <w:gridCol w:w="884"/>
      </w:tblGrid>
      <w:tr w:rsidR="00DD34BA" w:rsidRPr="008161FF" w14:paraId="08BBE383" w14:textId="77777777" w:rsidTr="00760F5A">
        <w:tc>
          <w:tcPr>
            <w:tcW w:w="922" w:type="dxa"/>
            <w:tcBorders>
              <w:top w:val="single" w:sz="4" w:space="0" w:color="000000"/>
              <w:left w:val="single" w:sz="4" w:space="0" w:color="000000"/>
              <w:bottom w:val="single" w:sz="4" w:space="0" w:color="000000"/>
            </w:tcBorders>
            <w:shd w:val="clear" w:color="auto" w:fill="auto"/>
          </w:tcPr>
          <w:p w14:paraId="789DB0B8" w14:textId="77777777" w:rsidR="00DD34BA" w:rsidRPr="008161FF" w:rsidRDefault="00DD34BA" w:rsidP="00DD34BA">
            <w:pPr>
              <w:contextualSpacing/>
              <w:jc w:val="center"/>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549172A3" w14:textId="77777777" w:rsidR="00DD34BA" w:rsidRPr="008161FF" w:rsidRDefault="00DD34BA" w:rsidP="00DD34BA">
            <w:pPr>
              <w:contextualSpacing/>
              <w:jc w:val="center"/>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6AE7B15A" w14:textId="77777777" w:rsidR="00DD34BA" w:rsidRPr="008161FF" w:rsidRDefault="00DD34BA" w:rsidP="00DD34BA">
            <w:pPr>
              <w:contextualSpacing/>
              <w:jc w:val="center"/>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558BB73D" w14:textId="77777777" w:rsidR="00DD34BA" w:rsidRPr="008161FF" w:rsidRDefault="00DD34BA" w:rsidP="00DD34BA">
            <w:pPr>
              <w:contextualSpacing/>
              <w:jc w:val="center"/>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6C018E93" w14:textId="77777777" w:rsidR="00DD34BA" w:rsidRPr="008161FF" w:rsidRDefault="00DD34BA" w:rsidP="00DD34BA">
            <w:pPr>
              <w:contextualSpacing/>
              <w:jc w:val="center"/>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12C7A16E" w14:textId="77777777" w:rsidR="00DD34BA" w:rsidRPr="008161FF" w:rsidRDefault="00DD34BA" w:rsidP="00DD34BA">
            <w:pPr>
              <w:contextualSpacing/>
              <w:jc w:val="center"/>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0F88AE8A" w14:textId="77777777" w:rsidR="00DD34BA" w:rsidRPr="008161FF" w:rsidRDefault="00DD34BA" w:rsidP="00DD34BA">
            <w:pPr>
              <w:contextualSpacing/>
              <w:jc w:val="center"/>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099C92BE" w14:textId="77777777" w:rsidR="00DD34BA" w:rsidRPr="008161FF" w:rsidRDefault="00DD34BA" w:rsidP="00DD34BA">
            <w:pPr>
              <w:contextualSpacing/>
              <w:jc w:val="center"/>
              <w:rPr>
                <w:sz w:val="24"/>
                <w:szCs w:val="24"/>
              </w:rPr>
            </w:pPr>
            <w:r w:rsidRPr="008161FF">
              <w:rPr>
                <w:sz w:val="24"/>
                <w:szCs w:val="24"/>
              </w:rPr>
              <w:t>Усп.</w:t>
            </w:r>
          </w:p>
          <w:p w14:paraId="56B635C0" w14:textId="77777777" w:rsidR="00DD34BA" w:rsidRPr="008161FF" w:rsidRDefault="00DD34BA" w:rsidP="00DD34BA">
            <w:pPr>
              <w:contextualSpacing/>
              <w:jc w:val="center"/>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2738DF78" w14:textId="77777777" w:rsidR="00DD34BA" w:rsidRPr="008161FF" w:rsidRDefault="00DD34BA" w:rsidP="00DD34BA">
            <w:pPr>
              <w:contextualSpacing/>
              <w:jc w:val="center"/>
              <w:rPr>
                <w:sz w:val="24"/>
                <w:szCs w:val="24"/>
              </w:rPr>
            </w:pPr>
            <w:proofErr w:type="gramStart"/>
            <w:r w:rsidRPr="008161FF">
              <w:rPr>
                <w:sz w:val="24"/>
                <w:szCs w:val="24"/>
              </w:rPr>
              <w:t>Кач./</w:t>
            </w:r>
            <w:proofErr w:type="gramEnd"/>
            <w:r w:rsidRPr="008161FF">
              <w:rPr>
                <w:sz w:val="24"/>
                <w:szCs w:val="24"/>
              </w:rPr>
              <w:t>/ обученность</w:t>
            </w:r>
          </w:p>
          <w:p w14:paraId="4BE1B477" w14:textId="77777777" w:rsidR="00DD34BA" w:rsidRPr="008161FF" w:rsidRDefault="00DD34BA" w:rsidP="00DD34BA">
            <w:pPr>
              <w:contextualSpacing/>
              <w:jc w:val="center"/>
              <w:rPr>
                <w:sz w:val="24"/>
                <w:szCs w:val="24"/>
              </w:rPr>
            </w:pPr>
            <w:r w:rsidRPr="008161FF">
              <w:rPr>
                <w:sz w:val="24"/>
                <w:szCs w:val="24"/>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2CD52A13" w14:textId="77777777" w:rsidR="00DD34BA" w:rsidRPr="008161FF" w:rsidRDefault="00DD34BA" w:rsidP="00DD34BA">
            <w:pPr>
              <w:contextualSpacing/>
              <w:jc w:val="center"/>
              <w:rPr>
                <w:sz w:val="24"/>
                <w:szCs w:val="24"/>
              </w:rPr>
            </w:pPr>
            <w:r w:rsidRPr="008161FF">
              <w:rPr>
                <w:sz w:val="24"/>
                <w:szCs w:val="24"/>
              </w:rPr>
              <w:t>Ср. балл</w:t>
            </w:r>
          </w:p>
        </w:tc>
      </w:tr>
      <w:tr w:rsidR="00DD34BA" w:rsidRPr="008161FF" w14:paraId="3A33F9FD" w14:textId="77777777" w:rsidTr="00760F5A">
        <w:tc>
          <w:tcPr>
            <w:tcW w:w="922" w:type="dxa"/>
            <w:tcBorders>
              <w:top w:val="single" w:sz="4" w:space="0" w:color="000000"/>
              <w:left w:val="single" w:sz="4" w:space="0" w:color="000000"/>
              <w:bottom w:val="single" w:sz="4" w:space="0" w:color="000000"/>
            </w:tcBorders>
            <w:shd w:val="clear" w:color="auto" w:fill="auto"/>
          </w:tcPr>
          <w:p w14:paraId="2B13CC71" w14:textId="77777777" w:rsidR="00DD34BA" w:rsidRPr="008161FF" w:rsidRDefault="00DD34BA" w:rsidP="00DD34BA">
            <w:pPr>
              <w:contextualSpacing/>
              <w:jc w:val="center"/>
              <w:rPr>
                <w:sz w:val="24"/>
                <w:szCs w:val="24"/>
              </w:rPr>
            </w:pPr>
            <w:r w:rsidRPr="008161FF">
              <w:rPr>
                <w:sz w:val="24"/>
                <w:szCs w:val="24"/>
              </w:rPr>
              <w:t>4а</w:t>
            </w:r>
          </w:p>
        </w:tc>
        <w:tc>
          <w:tcPr>
            <w:tcW w:w="1171" w:type="dxa"/>
            <w:tcBorders>
              <w:top w:val="single" w:sz="4" w:space="0" w:color="000000"/>
              <w:left w:val="single" w:sz="4" w:space="0" w:color="000000"/>
              <w:bottom w:val="single" w:sz="4" w:space="0" w:color="000000"/>
            </w:tcBorders>
            <w:shd w:val="clear" w:color="auto" w:fill="auto"/>
          </w:tcPr>
          <w:p w14:paraId="3196D934" w14:textId="77777777" w:rsidR="00DD34BA" w:rsidRPr="008161FF" w:rsidRDefault="00DD34BA" w:rsidP="00DD34BA">
            <w:pPr>
              <w:contextualSpacing/>
              <w:jc w:val="center"/>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031764AE" w14:textId="77777777" w:rsidR="00DD34BA" w:rsidRPr="008161FF" w:rsidRDefault="00DD34BA" w:rsidP="00DD34BA">
            <w:pPr>
              <w:contextualSpacing/>
              <w:jc w:val="center"/>
              <w:rPr>
                <w:sz w:val="24"/>
                <w:szCs w:val="24"/>
              </w:rPr>
            </w:pPr>
            <w:r w:rsidRPr="008161FF">
              <w:rPr>
                <w:sz w:val="24"/>
                <w:szCs w:val="24"/>
              </w:rPr>
              <w:t>29</w:t>
            </w:r>
          </w:p>
        </w:tc>
        <w:tc>
          <w:tcPr>
            <w:tcW w:w="567" w:type="dxa"/>
            <w:tcBorders>
              <w:top w:val="single" w:sz="4" w:space="0" w:color="000000"/>
              <w:left w:val="single" w:sz="4" w:space="0" w:color="000000"/>
              <w:bottom w:val="single" w:sz="4" w:space="0" w:color="000000"/>
            </w:tcBorders>
            <w:shd w:val="clear" w:color="auto" w:fill="auto"/>
          </w:tcPr>
          <w:p w14:paraId="337E10F2" w14:textId="77777777" w:rsidR="00DD34BA" w:rsidRPr="008161FF" w:rsidRDefault="00DD34BA" w:rsidP="00DD34BA">
            <w:pPr>
              <w:contextualSpacing/>
              <w:jc w:val="center"/>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065CF46E" w14:textId="77777777" w:rsidR="00DD34BA" w:rsidRPr="008161FF" w:rsidRDefault="00DD34BA" w:rsidP="00DD34BA">
            <w:pPr>
              <w:contextualSpacing/>
              <w:jc w:val="center"/>
              <w:rPr>
                <w:sz w:val="24"/>
                <w:szCs w:val="24"/>
              </w:rPr>
            </w:pPr>
            <w:r w:rsidRPr="008161FF">
              <w:rPr>
                <w:sz w:val="24"/>
                <w:szCs w:val="24"/>
              </w:rPr>
              <w:t>22</w:t>
            </w:r>
          </w:p>
        </w:tc>
        <w:tc>
          <w:tcPr>
            <w:tcW w:w="709" w:type="dxa"/>
            <w:tcBorders>
              <w:top w:val="single" w:sz="4" w:space="0" w:color="000000"/>
              <w:left w:val="single" w:sz="4" w:space="0" w:color="000000"/>
              <w:bottom w:val="single" w:sz="4" w:space="0" w:color="000000"/>
            </w:tcBorders>
            <w:shd w:val="clear" w:color="auto" w:fill="auto"/>
          </w:tcPr>
          <w:p w14:paraId="3719C247" w14:textId="77777777" w:rsidR="00DD34BA" w:rsidRPr="008161FF" w:rsidRDefault="00DD34BA" w:rsidP="00DD34BA">
            <w:pPr>
              <w:contextualSpacing/>
              <w:jc w:val="center"/>
              <w:rPr>
                <w:sz w:val="24"/>
                <w:szCs w:val="24"/>
              </w:rPr>
            </w:pPr>
            <w:r w:rsidRPr="008161FF">
              <w:rPr>
                <w:sz w:val="24"/>
                <w:szCs w:val="24"/>
              </w:rPr>
              <w:t>4</w:t>
            </w:r>
          </w:p>
        </w:tc>
        <w:tc>
          <w:tcPr>
            <w:tcW w:w="851" w:type="dxa"/>
            <w:tcBorders>
              <w:top w:val="single" w:sz="4" w:space="0" w:color="000000"/>
              <w:left w:val="single" w:sz="4" w:space="0" w:color="000000"/>
              <w:bottom w:val="single" w:sz="4" w:space="0" w:color="000000"/>
            </w:tcBorders>
            <w:shd w:val="clear" w:color="auto" w:fill="auto"/>
          </w:tcPr>
          <w:p w14:paraId="723EFEF9" w14:textId="77777777" w:rsidR="00DD34BA" w:rsidRPr="008161FF" w:rsidRDefault="00DD34BA" w:rsidP="00DD34BA">
            <w:pPr>
              <w:contextualSpacing/>
              <w:jc w:val="center"/>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75C886D9" w14:textId="77777777" w:rsidR="00DD34BA" w:rsidRPr="008161FF" w:rsidRDefault="00DD34BA" w:rsidP="00DD34BA">
            <w:pPr>
              <w:contextualSpacing/>
              <w:jc w:val="center"/>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28EA1E5B" w14:textId="77777777" w:rsidR="00DD34BA" w:rsidRPr="008161FF" w:rsidRDefault="00DD34BA" w:rsidP="00DD34BA">
            <w:pPr>
              <w:contextualSpacing/>
              <w:jc w:val="center"/>
              <w:rPr>
                <w:sz w:val="24"/>
                <w:szCs w:val="24"/>
              </w:rPr>
            </w:pPr>
            <w:r w:rsidRPr="008161FF">
              <w:rPr>
                <w:sz w:val="24"/>
                <w:szCs w:val="24"/>
              </w:rPr>
              <w:t>82//63</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389B55B6" w14:textId="77777777" w:rsidR="00DD34BA" w:rsidRPr="008161FF" w:rsidRDefault="00DD34BA" w:rsidP="00DD34BA">
            <w:pPr>
              <w:contextualSpacing/>
              <w:jc w:val="center"/>
              <w:rPr>
                <w:sz w:val="24"/>
                <w:szCs w:val="24"/>
              </w:rPr>
            </w:pPr>
            <w:r w:rsidRPr="008161FF">
              <w:rPr>
                <w:sz w:val="24"/>
                <w:szCs w:val="24"/>
              </w:rPr>
              <w:t>3,9</w:t>
            </w:r>
          </w:p>
        </w:tc>
      </w:tr>
      <w:tr w:rsidR="00DD34BA" w:rsidRPr="008161FF" w14:paraId="10DE0B42" w14:textId="77777777" w:rsidTr="00760F5A">
        <w:tc>
          <w:tcPr>
            <w:tcW w:w="922" w:type="dxa"/>
            <w:tcBorders>
              <w:top w:val="single" w:sz="4" w:space="0" w:color="000000"/>
              <w:left w:val="single" w:sz="4" w:space="0" w:color="000000"/>
              <w:bottom w:val="single" w:sz="4" w:space="0" w:color="000000"/>
            </w:tcBorders>
            <w:shd w:val="clear" w:color="auto" w:fill="auto"/>
          </w:tcPr>
          <w:p w14:paraId="770A34B3" w14:textId="77777777" w:rsidR="00DD34BA" w:rsidRPr="008161FF" w:rsidRDefault="00DD34BA" w:rsidP="00DD34BA">
            <w:pPr>
              <w:contextualSpacing/>
              <w:jc w:val="center"/>
              <w:rPr>
                <w:sz w:val="24"/>
                <w:szCs w:val="24"/>
              </w:rPr>
            </w:pPr>
            <w:r w:rsidRPr="008161FF">
              <w:rPr>
                <w:sz w:val="24"/>
                <w:szCs w:val="24"/>
              </w:rPr>
              <w:t>4б</w:t>
            </w:r>
          </w:p>
        </w:tc>
        <w:tc>
          <w:tcPr>
            <w:tcW w:w="1171" w:type="dxa"/>
            <w:tcBorders>
              <w:top w:val="single" w:sz="4" w:space="0" w:color="000000"/>
              <w:left w:val="single" w:sz="4" w:space="0" w:color="000000"/>
              <w:bottom w:val="single" w:sz="4" w:space="0" w:color="000000"/>
            </w:tcBorders>
            <w:shd w:val="clear" w:color="auto" w:fill="auto"/>
          </w:tcPr>
          <w:p w14:paraId="5D94B667" w14:textId="77777777" w:rsidR="00DD34BA" w:rsidRPr="008161FF" w:rsidRDefault="00DD34BA" w:rsidP="00DD34BA">
            <w:pPr>
              <w:contextualSpacing/>
              <w:jc w:val="center"/>
              <w:rPr>
                <w:sz w:val="24"/>
                <w:szCs w:val="24"/>
              </w:rPr>
            </w:pPr>
            <w:r w:rsidRPr="008161FF">
              <w:rPr>
                <w:sz w:val="24"/>
                <w:szCs w:val="24"/>
              </w:rPr>
              <w:t>28</w:t>
            </w:r>
          </w:p>
        </w:tc>
        <w:tc>
          <w:tcPr>
            <w:tcW w:w="1276" w:type="dxa"/>
            <w:tcBorders>
              <w:top w:val="single" w:sz="4" w:space="0" w:color="000000"/>
              <w:left w:val="single" w:sz="4" w:space="0" w:color="000000"/>
              <w:bottom w:val="single" w:sz="4" w:space="0" w:color="000000"/>
            </w:tcBorders>
            <w:shd w:val="clear" w:color="auto" w:fill="auto"/>
          </w:tcPr>
          <w:p w14:paraId="2D268588" w14:textId="77777777" w:rsidR="00DD34BA" w:rsidRPr="008161FF" w:rsidRDefault="00DD34BA" w:rsidP="00DD34BA">
            <w:pPr>
              <w:contextualSpacing/>
              <w:jc w:val="center"/>
              <w:rPr>
                <w:sz w:val="24"/>
                <w:szCs w:val="24"/>
              </w:rPr>
            </w:pPr>
            <w:r w:rsidRPr="008161FF">
              <w:rPr>
                <w:sz w:val="24"/>
                <w:szCs w:val="24"/>
              </w:rPr>
              <w:t>22</w:t>
            </w:r>
          </w:p>
        </w:tc>
        <w:tc>
          <w:tcPr>
            <w:tcW w:w="567" w:type="dxa"/>
            <w:tcBorders>
              <w:top w:val="single" w:sz="4" w:space="0" w:color="000000"/>
              <w:left w:val="single" w:sz="4" w:space="0" w:color="000000"/>
              <w:bottom w:val="single" w:sz="4" w:space="0" w:color="000000"/>
            </w:tcBorders>
            <w:shd w:val="clear" w:color="auto" w:fill="auto"/>
          </w:tcPr>
          <w:p w14:paraId="39DD6C67" w14:textId="77777777" w:rsidR="00DD34BA" w:rsidRPr="008161FF" w:rsidRDefault="00DD34BA" w:rsidP="00DD34BA">
            <w:pPr>
              <w:contextualSpacing/>
              <w:jc w:val="center"/>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7E947585" w14:textId="77777777" w:rsidR="00DD34BA" w:rsidRPr="008161FF" w:rsidRDefault="00DD34BA" w:rsidP="00DD34BA">
            <w:pPr>
              <w:contextualSpacing/>
              <w:jc w:val="center"/>
              <w:rPr>
                <w:sz w:val="24"/>
                <w:szCs w:val="24"/>
              </w:rPr>
            </w:pPr>
            <w:r w:rsidRPr="008161FF">
              <w:rPr>
                <w:sz w:val="24"/>
                <w:szCs w:val="24"/>
              </w:rPr>
              <w:t>19</w:t>
            </w:r>
          </w:p>
        </w:tc>
        <w:tc>
          <w:tcPr>
            <w:tcW w:w="709" w:type="dxa"/>
            <w:tcBorders>
              <w:top w:val="single" w:sz="4" w:space="0" w:color="000000"/>
              <w:left w:val="single" w:sz="4" w:space="0" w:color="000000"/>
              <w:bottom w:val="single" w:sz="4" w:space="0" w:color="000000"/>
            </w:tcBorders>
            <w:shd w:val="clear" w:color="auto" w:fill="auto"/>
          </w:tcPr>
          <w:p w14:paraId="206D61CF" w14:textId="77777777" w:rsidR="00DD34BA" w:rsidRPr="008161FF" w:rsidRDefault="00DD34BA" w:rsidP="00DD34BA">
            <w:pPr>
              <w:contextualSpacing/>
              <w:jc w:val="center"/>
              <w:rPr>
                <w:sz w:val="24"/>
                <w:szCs w:val="24"/>
              </w:rPr>
            </w:pPr>
            <w:r w:rsidRPr="008161FF">
              <w:rPr>
                <w:sz w:val="24"/>
                <w:szCs w:val="24"/>
              </w:rPr>
              <w:t>0</w:t>
            </w:r>
          </w:p>
        </w:tc>
        <w:tc>
          <w:tcPr>
            <w:tcW w:w="851" w:type="dxa"/>
            <w:tcBorders>
              <w:top w:val="single" w:sz="4" w:space="0" w:color="000000"/>
              <w:left w:val="single" w:sz="4" w:space="0" w:color="000000"/>
              <w:bottom w:val="single" w:sz="4" w:space="0" w:color="000000"/>
            </w:tcBorders>
            <w:shd w:val="clear" w:color="auto" w:fill="auto"/>
          </w:tcPr>
          <w:p w14:paraId="1F4E0AA8" w14:textId="77777777" w:rsidR="00DD34BA" w:rsidRPr="008161FF" w:rsidRDefault="00DD34BA" w:rsidP="00DD34BA">
            <w:pPr>
              <w:contextualSpacing/>
              <w:jc w:val="center"/>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0FFB9B50" w14:textId="77777777" w:rsidR="00DD34BA" w:rsidRPr="008161FF" w:rsidRDefault="00DD34BA" w:rsidP="00DD34BA">
            <w:pPr>
              <w:contextualSpacing/>
              <w:jc w:val="center"/>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4281FC17" w14:textId="77777777" w:rsidR="00DD34BA" w:rsidRPr="008161FF" w:rsidRDefault="00DD34BA" w:rsidP="00DD34BA">
            <w:pPr>
              <w:contextualSpacing/>
              <w:jc w:val="center"/>
              <w:rPr>
                <w:sz w:val="24"/>
                <w:szCs w:val="24"/>
              </w:rPr>
            </w:pPr>
            <w:r w:rsidRPr="008161FF">
              <w:rPr>
                <w:sz w:val="24"/>
                <w:szCs w:val="24"/>
              </w:rPr>
              <w:t>100//68,9</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0FB0E8C2" w14:textId="77777777" w:rsidR="00DD34BA" w:rsidRPr="008161FF" w:rsidRDefault="00DD34BA" w:rsidP="00DD34BA">
            <w:pPr>
              <w:contextualSpacing/>
              <w:jc w:val="center"/>
              <w:rPr>
                <w:sz w:val="24"/>
                <w:szCs w:val="24"/>
              </w:rPr>
            </w:pPr>
            <w:r w:rsidRPr="008161FF">
              <w:rPr>
                <w:sz w:val="24"/>
                <w:szCs w:val="24"/>
              </w:rPr>
              <w:t>4,1</w:t>
            </w:r>
          </w:p>
        </w:tc>
      </w:tr>
      <w:tr w:rsidR="00DD34BA" w:rsidRPr="008161FF" w14:paraId="663C4431" w14:textId="77777777" w:rsidTr="00760F5A">
        <w:tc>
          <w:tcPr>
            <w:tcW w:w="922" w:type="dxa"/>
            <w:tcBorders>
              <w:top w:val="single" w:sz="4" w:space="0" w:color="000000"/>
              <w:left w:val="single" w:sz="4" w:space="0" w:color="000000"/>
              <w:bottom w:val="single" w:sz="4" w:space="0" w:color="000000"/>
            </w:tcBorders>
            <w:shd w:val="clear" w:color="auto" w:fill="auto"/>
          </w:tcPr>
          <w:p w14:paraId="31629FF8" w14:textId="77777777" w:rsidR="00DD34BA" w:rsidRPr="008161FF" w:rsidRDefault="00DD34BA" w:rsidP="00DD34BA">
            <w:pPr>
              <w:contextualSpacing/>
              <w:jc w:val="center"/>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2F9FC164" w14:textId="77777777" w:rsidR="00DD34BA" w:rsidRPr="008161FF" w:rsidRDefault="00DD34BA" w:rsidP="00DD34BA">
            <w:pPr>
              <w:contextualSpacing/>
              <w:jc w:val="center"/>
              <w:rPr>
                <w:sz w:val="24"/>
                <w:szCs w:val="24"/>
              </w:rPr>
            </w:pPr>
            <w:r w:rsidRPr="008161FF">
              <w:rPr>
                <w:b/>
                <w:sz w:val="24"/>
                <w:szCs w:val="24"/>
              </w:rPr>
              <w:t>59</w:t>
            </w:r>
          </w:p>
        </w:tc>
        <w:tc>
          <w:tcPr>
            <w:tcW w:w="1276" w:type="dxa"/>
            <w:tcBorders>
              <w:top w:val="single" w:sz="4" w:space="0" w:color="000000"/>
              <w:left w:val="single" w:sz="4" w:space="0" w:color="000000"/>
              <w:bottom w:val="single" w:sz="4" w:space="0" w:color="000000"/>
            </w:tcBorders>
            <w:shd w:val="clear" w:color="auto" w:fill="auto"/>
          </w:tcPr>
          <w:p w14:paraId="1ECADA12" w14:textId="77777777" w:rsidR="00DD34BA" w:rsidRPr="008161FF" w:rsidRDefault="00DD34BA" w:rsidP="00DD34BA">
            <w:pPr>
              <w:contextualSpacing/>
              <w:jc w:val="center"/>
              <w:rPr>
                <w:sz w:val="24"/>
                <w:szCs w:val="24"/>
              </w:rPr>
            </w:pPr>
            <w:r w:rsidRPr="008161FF">
              <w:rPr>
                <w:sz w:val="24"/>
                <w:szCs w:val="24"/>
              </w:rPr>
              <w:t>51</w:t>
            </w:r>
          </w:p>
        </w:tc>
        <w:tc>
          <w:tcPr>
            <w:tcW w:w="567" w:type="dxa"/>
            <w:tcBorders>
              <w:top w:val="single" w:sz="4" w:space="0" w:color="000000"/>
              <w:left w:val="single" w:sz="4" w:space="0" w:color="000000"/>
              <w:bottom w:val="single" w:sz="4" w:space="0" w:color="000000"/>
            </w:tcBorders>
            <w:shd w:val="clear" w:color="auto" w:fill="auto"/>
          </w:tcPr>
          <w:p w14:paraId="671C959D" w14:textId="77777777" w:rsidR="00DD34BA" w:rsidRPr="008161FF" w:rsidRDefault="00DD34BA" w:rsidP="00DD34BA">
            <w:pPr>
              <w:contextualSpacing/>
              <w:jc w:val="center"/>
              <w:rPr>
                <w:sz w:val="24"/>
                <w:szCs w:val="24"/>
              </w:rPr>
            </w:pPr>
            <w:r w:rsidRPr="008161FF">
              <w:rPr>
                <w:sz w:val="24"/>
                <w:szCs w:val="24"/>
              </w:rPr>
              <w:t>6</w:t>
            </w:r>
          </w:p>
        </w:tc>
        <w:tc>
          <w:tcPr>
            <w:tcW w:w="708" w:type="dxa"/>
            <w:tcBorders>
              <w:top w:val="single" w:sz="4" w:space="0" w:color="000000"/>
              <w:left w:val="single" w:sz="4" w:space="0" w:color="000000"/>
              <w:bottom w:val="single" w:sz="4" w:space="0" w:color="000000"/>
            </w:tcBorders>
            <w:shd w:val="clear" w:color="auto" w:fill="auto"/>
          </w:tcPr>
          <w:p w14:paraId="4EA4A743" w14:textId="77777777" w:rsidR="00DD34BA" w:rsidRPr="008161FF" w:rsidRDefault="00DD34BA" w:rsidP="00DD34BA">
            <w:pPr>
              <w:contextualSpacing/>
              <w:jc w:val="center"/>
              <w:rPr>
                <w:sz w:val="24"/>
                <w:szCs w:val="24"/>
              </w:rPr>
            </w:pPr>
            <w:r w:rsidRPr="008161FF">
              <w:rPr>
                <w:sz w:val="24"/>
                <w:szCs w:val="24"/>
              </w:rPr>
              <w:t>41</w:t>
            </w:r>
          </w:p>
        </w:tc>
        <w:tc>
          <w:tcPr>
            <w:tcW w:w="709" w:type="dxa"/>
            <w:tcBorders>
              <w:top w:val="single" w:sz="4" w:space="0" w:color="000000"/>
              <w:left w:val="single" w:sz="4" w:space="0" w:color="000000"/>
              <w:bottom w:val="single" w:sz="4" w:space="0" w:color="000000"/>
            </w:tcBorders>
            <w:shd w:val="clear" w:color="auto" w:fill="auto"/>
          </w:tcPr>
          <w:p w14:paraId="1DB19F84" w14:textId="77777777" w:rsidR="00DD34BA" w:rsidRPr="008161FF" w:rsidRDefault="00DD34BA" w:rsidP="00DD34BA">
            <w:pPr>
              <w:contextualSpacing/>
              <w:jc w:val="center"/>
              <w:rPr>
                <w:sz w:val="24"/>
                <w:szCs w:val="24"/>
              </w:rPr>
            </w:pPr>
            <w:r w:rsidRPr="008161FF">
              <w:rPr>
                <w:sz w:val="24"/>
                <w:szCs w:val="24"/>
              </w:rPr>
              <w:t>4</w:t>
            </w:r>
          </w:p>
        </w:tc>
        <w:tc>
          <w:tcPr>
            <w:tcW w:w="851" w:type="dxa"/>
            <w:tcBorders>
              <w:top w:val="single" w:sz="4" w:space="0" w:color="000000"/>
              <w:left w:val="single" w:sz="4" w:space="0" w:color="000000"/>
              <w:bottom w:val="single" w:sz="4" w:space="0" w:color="000000"/>
            </w:tcBorders>
            <w:shd w:val="clear" w:color="auto" w:fill="auto"/>
          </w:tcPr>
          <w:p w14:paraId="42414D31" w14:textId="77777777" w:rsidR="00DD34BA" w:rsidRPr="008161FF" w:rsidRDefault="00DD34BA" w:rsidP="00DD34BA">
            <w:pPr>
              <w:contextualSpacing/>
              <w:jc w:val="center"/>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5E3B1A27" w14:textId="77777777" w:rsidR="00DD34BA" w:rsidRPr="008161FF" w:rsidRDefault="00DD34BA" w:rsidP="00DD34BA">
            <w:pPr>
              <w:contextualSpacing/>
              <w:jc w:val="center"/>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1C6743B4" w14:textId="77777777" w:rsidR="00DD34BA" w:rsidRPr="008161FF" w:rsidRDefault="00DD34BA" w:rsidP="00DD34BA">
            <w:pPr>
              <w:contextualSpacing/>
              <w:jc w:val="center"/>
              <w:rPr>
                <w:sz w:val="24"/>
                <w:szCs w:val="24"/>
              </w:rPr>
            </w:pPr>
            <w:r w:rsidRPr="008161FF">
              <w:rPr>
                <w:sz w:val="24"/>
                <w:szCs w:val="24"/>
              </w:rPr>
              <w:t>92,2// 66</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409D1BB2" w14:textId="77777777" w:rsidR="00DD34BA" w:rsidRPr="008161FF" w:rsidRDefault="00DD34BA" w:rsidP="00DD34BA">
            <w:pPr>
              <w:contextualSpacing/>
              <w:jc w:val="center"/>
              <w:rPr>
                <w:sz w:val="24"/>
                <w:szCs w:val="24"/>
              </w:rPr>
            </w:pPr>
            <w:r w:rsidRPr="008161FF">
              <w:rPr>
                <w:sz w:val="24"/>
                <w:szCs w:val="24"/>
              </w:rPr>
              <w:t>4</w:t>
            </w:r>
          </w:p>
        </w:tc>
      </w:tr>
    </w:tbl>
    <w:p w14:paraId="5A02ED6F" w14:textId="77777777" w:rsidR="00760F5A" w:rsidRDefault="00760F5A" w:rsidP="00DD34BA">
      <w:pPr>
        <w:contextualSpacing/>
        <w:jc w:val="center"/>
        <w:rPr>
          <w:b/>
          <w:sz w:val="24"/>
          <w:szCs w:val="24"/>
        </w:rPr>
      </w:pPr>
    </w:p>
    <w:p w14:paraId="31110569" w14:textId="4489154C" w:rsidR="00DD34BA" w:rsidRPr="008161FF" w:rsidRDefault="00DD34BA" w:rsidP="00DD34BA">
      <w:pPr>
        <w:contextualSpacing/>
        <w:jc w:val="center"/>
        <w:rPr>
          <w:b/>
          <w:sz w:val="24"/>
          <w:szCs w:val="24"/>
        </w:rPr>
      </w:pPr>
      <w:r w:rsidRPr="008161FF">
        <w:rPr>
          <w:b/>
          <w:sz w:val="24"/>
          <w:szCs w:val="24"/>
        </w:rPr>
        <w:t>Окружающий мир</w:t>
      </w:r>
    </w:p>
    <w:p w14:paraId="75095F6A" w14:textId="77777777" w:rsidR="00DD34BA" w:rsidRPr="008161FF" w:rsidRDefault="00DD34BA" w:rsidP="00DD34BA">
      <w:pPr>
        <w:contextualSpacing/>
        <w:jc w:val="center"/>
        <w:rPr>
          <w:b/>
          <w:sz w:val="24"/>
          <w:szCs w:val="24"/>
          <w:lang w:val="ru-RU"/>
        </w:rPr>
      </w:pPr>
      <w:r w:rsidRPr="008161FF">
        <w:rPr>
          <w:b/>
          <w:sz w:val="24"/>
          <w:szCs w:val="24"/>
          <w:lang w:val="ru-RU"/>
        </w:rPr>
        <w:t>Гистограмма соответствия аттестационных и текущих отметок</w:t>
      </w:r>
    </w:p>
    <w:p w14:paraId="039E5049" w14:textId="77777777" w:rsidR="00DD34BA" w:rsidRPr="008161FF" w:rsidRDefault="00DD34BA" w:rsidP="00DD34BA">
      <w:pPr>
        <w:contextualSpacing/>
        <w:jc w:val="center"/>
        <w:rPr>
          <w:b/>
          <w:sz w:val="24"/>
          <w:szCs w:val="24"/>
          <w:lang w:val="ru-RU"/>
        </w:rPr>
      </w:pPr>
    </w:p>
    <w:tbl>
      <w:tblPr>
        <w:tblW w:w="9356" w:type="dxa"/>
        <w:tblInd w:w="-5" w:type="dxa"/>
        <w:tblLayout w:type="fixed"/>
        <w:tblLook w:val="0000" w:firstRow="0" w:lastRow="0" w:firstColumn="0" w:lastColumn="0" w:noHBand="0" w:noVBand="0"/>
      </w:tblPr>
      <w:tblGrid>
        <w:gridCol w:w="3190"/>
        <w:gridCol w:w="3190"/>
        <w:gridCol w:w="2976"/>
      </w:tblGrid>
      <w:tr w:rsidR="00DD34BA" w:rsidRPr="008161FF" w14:paraId="0CED46F5" w14:textId="77777777" w:rsidTr="00760F5A">
        <w:tc>
          <w:tcPr>
            <w:tcW w:w="3190" w:type="dxa"/>
            <w:tcBorders>
              <w:top w:val="single" w:sz="4" w:space="0" w:color="000000"/>
              <w:left w:val="single" w:sz="4" w:space="0" w:color="000000"/>
              <w:bottom w:val="single" w:sz="4" w:space="0" w:color="000000"/>
            </w:tcBorders>
            <w:shd w:val="clear" w:color="auto" w:fill="auto"/>
          </w:tcPr>
          <w:p w14:paraId="6B7AADD9" w14:textId="77777777" w:rsidR="00DD34BA" w:rsidRPr="008161FF" w:rsidRDefault="00DD34BA" w:rsidP="00DD34BA">
            <w:pPr>
              <w:snapToGrid w:val="0"/>
              <w:contextualSpacing/>
              <w:jc w:val="center"/>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5C6C59E9" w14:textId="77777777" w:rsidR="00DD34BA" w:rsidRPr="008161FF" w:rsidRDefault="00DD34BA" w:rsidP="00DD34BA">
            <w:pPr>
              <w:contextualSpacing/>
              <w:jc w:val="center"/>
              <w:rPr>
                <w:sz w:val="24"/>
                <w:szCs w:val="24"/>
              </w:rPr>
            </w:pPr>
            <w:r w:rsidRPr="008161FF">
              <w:rPr>
                <w:sz w:val="24"/>
                <w:szCs w:val="24"/>
              </w:rPr>
              <w:t>Количество учащихся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3C2380E" w14:textId="77777777" w:rsidR="00DD34BA" w:rsidRPr="008161FF" w:rsidRDefault="00DD34BA" w:rsidP="00DD34BA">
            <w:pPr>
              <w:contextualSpacing/>
              <w:jc w:val="center"/>
              <w:rPr>
                <w:sz w:val="24"/>
                <w:szCs w:val="24"/>
              </w:rPr>
            </w:pPr>
            <w:r w:rsidRPr="008161FF">
              <w:rPr>
                <w:sz w:val="24"/>
                <w:szCs w:val="24"/>
              </w:rPr>
              <w:t>%</w:t>
            </w:r>
          </w:p>
        </w:tc>
      </w:tr>
      <w:tr w:rsidR="00DD34BA" w:rsidRPr="008161FF" w14:paraId="54073EA1" w14:textId="77777777" w:rsidTr="00760F5A">
        <w:tc>
          <w:tcPr>
            <w:tcW w:w="3190" w:type="dxa"/>
            <w:tcBorders>
              <w:top w:val="single" w:sz="4" w:space="0" w:color="000000"/>
              <w:left w:val="single" w:sz="4" w:space="0" w:color="000000"/>
              <w:bottom w:val="single" w:sz="4" w:space="0" w:color="000000"/>
            </w:tcBorders>
            <w:shd w:val="clear" w:color="auto" w:fill="auto"/>
          </w:tcPr>
          <w:p w14:paraId="05C7DEA1" w14:textId="77777777" w:rsidR="00DD34BA" w:rsidRPr="008161FF" w:rsidRDefault="00DD34BA" w:rsidP="00DD34BA">
            <w:pPr>
              <w:contextualSpacing/>
              <w:jc w:val="center"/>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FB46DC0" w14:textId="77777777" w:rsidR="00DD34BA" w:rsidRPr="008161FF" w:rsidRDefault="00DD34BA" w:rsidP="00DD34BA">
            <w:pPr>
              <w:contextualSpacing/>
              <w:jc w:val="center"/>
              <w:rPr>
                <w:sz w:val="24"/>
                <w:szCs w:val="24"/>
              </w:rPr>
            </w:pPr>
            <w:r w:rsidRPr="008161FF">
              <w:rPr>
                <w:sz w:val="24"/>
                <w:szCs w:val="24"/>
              </w:rPr>
              <w:t>3+2=5</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E33F7C" w14:textId="77777777" w:rsidR="00DD34BA" w:rsidRPr="008161FF" w:rsidRDefault="00DD34BA" w:rsidP="00DD34BA">
            <w:pPr>
              <w:spacing w:after="160"/>
              <w:contextualSpacing/>
              <w:jc w:val="center"/>
              <w:rPr>
                <w:sz w:val="24"/>
                <w:szCs w:val="24"/>
              </w:rPr>
            </w:pPr>
            <w:r w:rsidRPr="008161FF">
              <w:rPr>
                <w:sz w:val="24"/>
                <w:szCs w:val="24"/>
              </w:rPr>
              <w:t>10,3 + 9 =8,5 %</w:t>
            </w:r>
          </w:p>
        </w:tc>
      </w:tr>
      <w:tr w:rsidR="00DD34BA" w:rsidRPr="008161FF" w14:paraId="7AA84830" w14:textId="77777777" w:rsidTr="00760F5A">
        <w:tc>
          <w:tcPr>
            <w:tcW w:w="3190" w:type="dxa"/>
            <w:tcBorders>
              <w:top w:val="single" w:sz="4" w:space="0" w:color="000000"/>
              <w:left w:val="single" w:sz="4" w:space="0" w:color="000000"/>
              <w:bottom w:val="single" w:sz="4" w:space="0" w:color="000000"/>
            </w:tcBorders>
            <w:shd w:val="clear" w:color="auto" w:fill="auto"/>
          </w:tcPr>
          <w:p w14:paraId="34FA8460" w14:textId="77777777" w:rsidR="00DD34BA" w:rsidRPr="008161FF" w:rsidRDefault="00DD34BA" w:rsidP="00DD34BA">
            <w:pPr>
              <w:contextualSpacing/>
              <w:jc w:val="center"/>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09B52135" w14:textId="77777777" w:rsidR="00DD34BA" w:rsidRPr="008161FF" w:rsidRDefault="00DD34BA" w:rsidP="00DD34BA">
            <w:pPr>
              <w:spacing w:after="160"/>
              <w:contextualSpacing/>
              <w:jc w:val="center"/>
              <w:rPr>
                <w:sz w:val="24"/>
                <w:szCs w:val="24"/>
              </w:rPr>
            </w:pPr>
            <w:r w:rsidRPr="008161FF">
              <w:rPr>
                <w:sz w:val="24"/>
                <w:szCs w:val="24"/>
              </w:rPr>
              <w:t>18+14=32</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C7A8ED" w14:textId="77777777" w:rsidR="00DD34BA" w:rsidRPr="008161FF" w:rsidRDefault="00DD34BA" w:rsidP="00DD34BA">
            <w:pPr>
              <w:spacing w:after="160"/>
              <w:contextualSpacing/>
              <w:jc w:val="center"/>
              <w:rPr>
                <w:sz w:val="24"/>
                <w:szCs w:val="24"/>
              </w:rPr>
            </w:pPr>
            <w:r w:rsidRPr="008161FF">
              <w:rPr>
                <w:sz w:val="24"/>
                <w:szCs w:val="24"/>
              </w:rPr>
              <w:t>62 + 63,6= 54,2</w:t>
            </w:r>
          </w:p>
        </w:tc>
      </w:tr>
      <w:tr w:rsidR="00DD34BA" w:rsidRPr="008161FF" w14:paraId="61AB8408" w14:textId="77777777" w:rsidTr="00760F5A">
        <w:tc>
          <w:tcPr>
            <w:tcW w:w="3190" w:type="dxa"/>
            <w:tcBorders>
              <w:top w:val="single" w:sz="4" w:space="0" w:color="000000"/>
              <w:left w:val="single" w:sz="4" w:space="0" w:color="000000"/>
              <w:bottom w:val="single" w:sz="4" w:space="0" w:color="000000"/>
            </w:tcBorders>
            <w:shd w:val="clear" w:color="auto" w:fill="auto"/>
          </w:tcPr>
          <w:p w14:paraId="24E64D34" w14:textId="77777777" w:rsidR="00DD34BA" w:rsidRPr="008161FF" w:rsidRDefault="00DD34BA" w:rsidP="00DD34BA">
            <w:pPr>
              <w:contextualSpacing/>
              <w:jc w:val="center"/>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322C8FCB" w14:textId="77777777" w:rsidR="00DD34BA" w:rsidRPr="008161FF" w:rsidRDefault="00DD34BA" w:rsidP="00DD34BA">
            <w:pPr>
              <w:spacing w:after="160"/>
              <w:contextualSpacing/>
              <w:jc w:val="center"/>
              <w:rPr>
                <w:sz w:val="24"/>
                <w:szCs w:val="24"/>
              </w:rPr>
            </w:pPr>
            <w:r w:rsidRPr="008161FF">
              <w:rPr>
                <w:sz w:val="24"/>
                <w:szCs w:val="24"/>
              </w:rPr>
              <w:t>8+ 6= 14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538A8" w14:textId="77777777" w:rsidR="00DD34BA" w:rsidRPr="008161FF" w:rsidRDefault="00DD34BA" w:rsidP="00DD34BA">
            <w:pPr>
              <w:spacing w:after="160"/>
              <w:contextualSpacing/>
              <w:jc w:val="center"/>
              <w:rPr>
                <w:sz w:val="24"/>
                <w:szCs w:val="24"/>
              </w:rPr>
            </w:pPr>
            <w:r w:rsidRPr="008161FF">
              <w:rPr>
                <w:sz w:val="24"/>
                <w:szCs w:val="24"/>
              </w:rPr>
              <w:t>27,6+ 27,3 = 27,5</w:t>
            </w:r>
          </w:p>
        </w:tc>
      </w:tr>
      <w:tr w:rsidR="00DD34BA" w:rsidRPr="008161FF" w14:paraId="5EB612FB" w14:textId="77777777" w:rsidTr="00760F5A">
        <w:tc>
          <w:tcPr>
            <w:tcW w:w="3190" w:type="dxa"/>
            <w:tcBorders>
              <w:top w:val="single" w:sz="4" w:space="0" w:color="000000"/>
              <w:left w:val="single" w:sz="4" w:space="0" w:color="000000"/>
              <w:bottom w:val="single" w:sz="4" w:space="0" w:color="000000"/>
            </w:tcBorders>
            <w:shd w:val="clear" w:color="auto" w:fill="auto"/>
          </w:tcPr>
          <w:p w14:paraId="0BF5229E" w14:textId="77777777" w:rsidR="00DD34BA" w:rsidRPr="008161FF" w:rsidRDefault="00DD34BA" w:rsidP="00DD34BA">
            <w:pPr>
              <w:contextualSpacing/>
              <w:jc w:val="center"/>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563DB69A" w14:textId="77777777" w:rsidR="00DD34BA" w:rsidRPr="008161FF" w:rsidRDefault="00DD34BA" w:rsidP="00DD34BA">
            <w:pPr>
              <w:spacing w:after="160"/>
              <w:contextualSpacing/>
              <w:jc w:val="center"/>
              <w:rPr>
                <w:sz w:val="24"/>
                <w:szCs w:val="24"/>
              </w:rPr>
            </w:pPr>
            <w:r w:rsidRPr="008161FF">
              <w:rPr>
                <w:sz w:val="24"/>
                <w:szCs w:val="24"/>
              </w:rPr>
              <w:t>51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931C6C" w14:textId="77777777" w:rsidR="00DD34BA" w:rsidRPr="008161FF" w:rsidRDefault="00DD34BA" w:rsidP="00DD34BA">
            <w:pPr>
              <w:spacing w:after="160"/>
              <w:contextualSpacing/>
              <w:jc w:val="center"/>
              <w:rPr>
                <w:sz w:val="24"/>
                <w:szCs w:val="24"/>
              </w:rPr>
            </w:pPr>
            <w:r w:rsidRPr="008161FF">
              <w:rPr>
                <w:sz w:val="24"/>
                <w:szCs w:val="24"/>
              </w:rPr>
              <w:t>100%</w:t>
            </w:r>
          </w:p>
        </w:tc>
      </w:tr>
    </w:tbl>
    <w:p w14:paraId="0A03066C" w14:textId="77777777" w:rsidR="00DD34BA" w:rsidRPr="008161FF" w:rsidRDefault="00DD34BA" w:rsidP="00760F5A">
      <w:pPr>
        <w:spacing w:before="0" w:beforeAutospacing="0" w:after="0" w:afterAutospacing="0"/>
        <w:contextualSpacing/>
        <w:rPr>
          <w:b/>
          <w:bCs/>
          <w:sz w:val="24"/>
          <w:szCs w:val="24"/>
        </w:rPr>
      </w:pPr>
    </w:p>
    <w:p w14:paraId="311A0B8B" w14:textId="11175D0E" w:rsidR="00DD34BA" w:rsidRDefault="00DD34BA" w:rsidP="00733053">
      <w:pPr>
        <w:spacing w:before="0" w:beforeAutospacing="0" w:after="0" w:afterAutospacing="0"/>
        <w:ind w:left="994"/>
        <w:jc w:val="both"/>
        <w:rPr>
          <w:b/>
          <w:spacing w:val="-2"/>
          <w:sz w:val="24"/>
          <w:szCs w:val="24"/>
          <w:u w:val="single"/>
        </w:rPr>
      </w:pPr>
      <w:r w:rsidRPr="008161FF">
        <w:rPr>
          <w:b/>
          <w:spacing w:val="-2"/>
          <w:sz w:val="24"/>
          <w:szCs w:val="24"/>
          <w:u w:val="single"/>
        </w:rPr>
        <w:t>Выводы:</w:t>
      </w:r>
    </w:p>
    <w:p w14:paraId="4F3990B6" w14:textId="77777777" w:rsidR="00DD34BA" w:rsidRPr="008161FF" w:rsidRDefault="00DD34BA" w:rsidP="00760F5A">
      <w:pPr>
        <w:pStyle w:val="af8"/>
        <w:spacing w:after="0" w:line="240" w:lineRule="auto"/>
        <w:ind w:left="-284"/>
        <w:jc w:val="both"/>
        <w:rPr>
          <w:rFonts w:ascii="Times New Roman" w:hAnsi="Times New Roman"/>
          <w:sz w:val="24"/>
          <w:szCs w:val="24"/>
        </w:rPr>
      </w:pPr>
      <w:r w:rsidRPr="008161FF">
        <w:rPr>
          <w:rFonts w:ascii="Times New Roman" w:hAnsi="Times New Roman"/>
          <w:sz w:val="24"/>
          <w:szCs w:val="24"/>
        </w:rPr>
        <w:t>Учащиеся хорошо справились с заданиями на умение распознавать изученные объекты и</w:t>
      </w:r>
      <w:r w:rsidRPr="008161FF">
        <w:rPr>
          <w:rFonts w:ascii="Times New Roman" w:hAnsi="Times New Roman"/>
          <w:spacing w:val="-15"/>
          <w:sz w:val="24"/>
          <w:szCs w:val="24"/>
        </w:rPr>
        <w:t xml:space="preserve"> </w:t>
      </w:r>
      <w:r w:rsidRPr="008161FF">
        <w:rPr>
          <w:rFonts w:ascii="Times New Roman" w:hAnsi="Times New Roman"/>
          <w:sz w:val="24"/>
          <w:szCs w:val="24"/>
        </w:rPr>
        <w:t>явления</w:t>
      </w:r>
      <w:r w:rsidRPr="008161FF">
        <w:rPr>
          <w:rFonts w:ascii="Times New Roman" w:hAnsi="Times New Roman"/>
          <w:spacing w:val="-15"/>
          <w:sz w:val="24"/>
          <w:szCs w:val="24"/>
        </w:rPr>
        <w:t xml:space="preserve"> </w:t>
      </w:r>
      <w:r w:rsidRPr="008161FF">
        <w:rPr>
          <w:rFonts w:ascii="Times New Roman" w:hAnsi="Times New Roman"/>
          <w:sz w:val="24"/>
          <w:szCs w:val="24"/>
        </w:rPr>
        <w:t>живой</w:t>
      </w:r>
      <w:r w:rsidRPr="008161FF">
        <w:rPr>
          <w:rFonts w:ascii="Times New Roman" w:hAnsi="Times New Roman"/>
          <w:spacing w:val="-15"/>
          <w:sz w:val="24"/>
          <w:szCs w:val="24"/>
        </w:rPr>
        <w:t xml:space="preserve"> </w:t>
      </w:r>
      <w:r w:rsidRPr="008161FF">
        <w:rPr>
          <w:rFonts w:ascii="Times New Roman" w:hAnsi="Times New Roman"/>
          <w:sz w:val="24"/>
          <w:szCs w:val="24"/>
        </w:rPr>
        <w:t>и</w:t>
      </w:r>
      <w:r w:rsidRPr="008161FF">
        <w:rPr>
          <w:rFonts w:ascii="Times New Roman" w:hAnsi="Times New Roman"/>
          <w:spacing w:val="-15"/>
          <w:sz w:val="24"/>
          <w:szCs w:val="24"/>
        </w:rPr>
        <w:t xml:space="preserve"> </w:t>
      </w:r>
      <w:r w:rsidRPr="008161FF">
        <w:rPr>
          <w:rFonts w:ascii="Times New Roman" w:hAnsi="Times New Roman"/>
          <w:sz w:val="24"/>
          <w:szCs w:val="24"/>
        </w:rPr>
        <w:t>неживой</w:t>
      </w:r>
      <w:r w:rsidRPr="008161FF">
        <w:rPr>
          <w:rFonts w:ascii="Times New Roman" w:hAnsi="Times New Roman"/>
          <w:spacing w:val="-15"/>
          <w:sz w:val="24"/>
          <w:szCs w:val="24"/>
        </w:rPr>
        <w:t xml:space="preserve"> </w:t>
      </w:r>
      <w:r w:rsidRPr="008161FF">
        <w:rPr>
          <w:rFonts w:ascii="Times New Roman" w:hAnsi="Times New Roman"/>
          <w:sz w:val="24"/>
          <w:szCs w:val="24"/>
        </w:rPr>
        <w:t>природы</w:t>
      </w:r>
      <w:r w:rsidRPr="008161FF">
        <w:rPr>
          <w:rFonts w:ascii="Times New Roman" w:hAnsi="Times New Roman"/>
          <w:spacing w:val="-15"/>
          <w:sz w:val="24"/>
          <w:szCs w:val="24"/>
        </w:rPr>
        <w:t xml:space="preserve"> </w:t>
      </w:r>
      <w:r w:rsidRPr="008161FF">
        <w:rPr>
          <w:rFonts w:ascii="Times New Roman" w:hAnsi="Times New Roman"/>
          <w:sz w:val="24"/>
          <w:szCs w:val="24"/>
        </w:rPr>
        <w:t>по</w:t>
      </w:r>
      <w:r w:rsidRPr="008161FF">
        <w:rPr>
          <w:rFonts w:ascii="Times New Roman" w:hAnsi="Times New Roman"/>
          <w:spacing w:val="-15"/>
          <w:sz w:val="24"/>
          <w:szCs w:val="24"/>
        </w:rPr>
        <w:t xml:space="preserve"> </w:t>
      </w:r>
      <w:r w:rsidRPr="008161FF">
        <w:rPr>
          <w:rFonts w:ascii="Times New Roman" w:hAnsi="Times New Roman"/>
          <w:sz w:val="24"/>
          <w:szCs w:val="24"/>
        </w:rPr>
        <w:t>их</w:t>
      </w:r>
      <w:r w:rsidRPr="008161FF">
        <w:rPr>
          <w:rFonts w:ascii="Times New Roman" w:hAnsi="Times New Roman"/>
          <w:spacing w:val="-15"/>
          <w:sz w:val="24"/>
          <w:szCs w:val="24"/>
        </w:rPr>
        <w:t xml:space="preserve"> </w:t>
      </w:r>
      <w:r w:rsidRPr="008161FF">
        <w:rPr>
          <w:rFonts w:ascii="Times New Roman" w:hAnsi="Times New Roman"/>
          <w:sz w:val="24"/>
          <w:szCs w:val="24"/>
        </w:rPr>
        <w:t>описанию,</w:t>
      </w:r>
      <w:r w:rsidRPr="008161FF">
        <w:rPr>
          <w:rFonts w:ascii="Times New Roman" w:hAnsi="Times New Roman"/>
          <w:spacing w:val="-15"/>
          <w:sz w:val="24"/>
          <w:szCs w:val="24"/>
        </w:rPr>
        <w:t xml:space="preserve"> </w:t>
      </w:r>
      <w:r w:rsidRPr="008161FF">
        <w:rPr>
          <w:rFonts w:ascii="Times New Roman" w:hAnsi="Times New Roman"/>
          <w:sz w:val="24"/>
          <w:szCs w:val="24"/>
        </w:rPr>
        <w:t>рисункам</w:t>
      </w:r>
      <w:r w:rsidRPr="008161FF">
        <w:rPr>
          <w:rFonts w:ascii="Times New Roman" w:hAnsi="Times New Roman"/>
          <w:spacing w:val="-15"/>
          <w:sz w:val="24"/>
          <w:szCs w:val="24"/>
        </w:rPr>
        <w:t xml:space="preserve"> </w:t>
      </w:r>
      <w:r w:rsidRPr="008161FF">
        <w:rPr>
          <w:rFonts w:ascii="Times New Roman" w:hAnsi="Times New Roman"/>
          <w:sz w:val="24"/>
          <w:szCs w:val="24"/>
        </w:rPr>
        <w:t>и</w:t>
      </w:r>
      <w:r w:rsidRPr="008161FF">
        <w:rPr>
          <w:rFonts w:ascii="Times New Roman" w:hAnsi="Times New Roman"/>
          <w:spacing w:val="-15"/>
          <w:sz w:val="24"/>
          <w:szCs w:val="24"/>
        </w:rPr>
        <w:t xml:space="preserve"> </w:t>
      </w:r>
      <w:r w:rsidRPr="008161FF">
        <w:rPr>
          <w:rFonts w:ascii="Times New Roman" w:hAnsi="Times New Roman"/>
          <w:sz w:val="24"/>
          <w:szCs w:val="24"/>
        </w:rPr>
        <w:t>фотографиям,</w:t>
      </w:r>
      <w:r w:rsidRPr="008161FF">
        <w:rPr>
          <w:rFonts w:ascii="Times New Roman" w:hAnsi="Times New Roman"/>
          <w:spacing w:val="-15"/>
          <w:sz w:val="24"/>
          <w:szCs w:val="24"/>
        </w:rPr>
        <w:t xml:space="preserve"> </w:t>
      </w:r>
      <w:r w:rsidRPr="008161FF">
        <w:rPr>
          <w:rFonts w:ascii="Times New Roman" w:hAnsi="Times New Roman"/>
          <w:sz w:val="24"/>
          <w:szCs w:val="24"/>
        </w:rPr>
        <w:t>различать их в окружающем мире, сравнивать объекты живой и неживой природы на основе их внешних признаков и известных характерных свойств.</w:t>
      </w:r>
      <w:r w:rsidRPr="008161FF">
        <w:rPr>
          <w:rFonts w:ascii="Times New Roman" w:hAnsi="Times New Roman"/>
          <w:spacing w:val="80"/>
          <w:sz w:val="24"/>
          <w:szCs w:val="24"/>
        </w:rPr>
        <w:t xml:space="preserve"> </w:t>
      </w:r>
      <w:r w:rsidRPr="008161FF">
        <w:rPr>
          <w:rFonts w:ascii="Times New Roman" w:hAnsi="Times New Roman"/>
          <w:sz w:val="24"/>
          <w:szCs w:val="24"/>
        </w:rPr>
        <w:t>Научились использовать различные источники информации об обществе для поиска и извлечения информации, ответов на вопросы. Овладели умением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p w14:paraId="6E717F50" w14:textId="77777777" w:rsidR="00DD34BA" w:rsidRPr="008161FF" w:rsidRDefault="00DD34BA" w:rsidP="00760F5A">
      <w:pPr>
        <w:pStyle w:val="af8"/>
        <w:spacing w:after="0"/>
        <w:ind w:left="-284" w:right="-142"/>
        <w:jc w:val="both"/>
        <w:rPr>
          <w:rFonts w:ascii="Times New Roman" w:hAnsi="Times New Roman"/>
          <w:sz w:val="24"/>
          <w:szCs w:val="24"/>
        </w:rPr>
      </w:pPr>
      <w:r w:rsidRPr="008161FF">
        <w:rPr>
          <w:rFonts w:ascii="Times New Roman" w:hAnsi="Times New Roman"/>
          <w:sz w:val="24"/>
          <w:szCs w:val="24"/>
        </w:rPr>
        <w:t>Наибольшую сложность вызвали задания, в которых необходимо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а также задания на создание по заданному плану собственных развернутых высказываний. Возникли трудности и в заданиях, в которых требовалось группировать изученные объекты живой и неживой природы; проводить простейшие классификации.</w:t>
      </w:r>
    </w:p>
    <w:p w14:paraId="49DDE6E6" w14:textId="77777777" w:rsidR="00760F5A" w:rsidRDefault="00760F5A" w:rsidP="00760F5A">
      <w:pPr>
        <w:spacing w:before="0" w:beforeAutospacing="0" w:after="0" w:afterAutospacing="0"/>
        <w:ind w:left="-284"/>
        <w:jc w:val="both"/>
        <w:rPr>
          <w:b/>
          <w:spacing w:val="-2"/>
          <w:sz w:val="24"/>
          <w:szCs w:val="24"/>
          <w:u w:val="single"/>
          <w:lang w:val="ru-RU"/>
        </w:rPr>
      </w:pPr>
    </w:p>
    <w:p w14:paraId="132E212B" w14:textId="2E27D9DE" w:rsidR="00DD34BA" w:rsidRPr="008161FF" w:rsidRDefault="00DD34BA" w:rsidP="00760F5A">
      <w:pPr>
        <w:spacing w:before="0" w:beforeAutospacing="0" w:after="0" w:afterAutospacing="0"/>
        <w:ind w:left="-284"/>
        <w:jc w:val="both"/>
        <w:rPr>
          <w:b/>
          <w:sz w:val="24"/>
          <w:szCs w:val="24"/>
          <w:lang w:val="ru-RU"/>
        </w:rPr>
      </w:pPr>
      <w:r w:rsidRPr="008161FF">
        <w:rPr>
          <w:b/>
          <w:spacing w:val="-2"/>
          <w:sz w:val="24"/>
          <w:szCs w:val="24"/>
          <w:u w:val="single"/>
          <w:lang w:val="ru-RU"/>
        </w:rPr>
        <w:t>Рекомендации:</w:t>
      </w:r>
    </w:p>
    <w:p w14:paraId="6BBB20E5" w14:textId="77777777" w:rsidR="00DD34BA" w:rsidRPr="008161FF" w:rsidRDefault="00DD34BA" w:rsidP="00760F5A">
      <w:pPr>
        <w:pStyle w:val="ae"/>
        <w:tabs>
          <w:tab w:val="left" w:pos="1713"/>
        </w:tabs>
        <w:spacing w:before="0" w:beforeAutospacing="0" w:after="0" w:afterAutospacing="0"/>
        <w:ind w:left="-284" w:right="-142"/>
        <w:jc w:val="both"/>
        <w:rPr>
          <w:sz w:val="24"/>
          <w:szCs w:val="24"/>
          <w:lang w:val="ru-RU"/>
        </w:rPr>
      </w:pPr>
      <w:r w:rsidRPr="008161FF">
        <w:rPr>
          <w:sz w:val="24"/>
          <w:szCs w:val="24"/>
          <w:lang w:val="ru-RU"/>
        </w:rPr>
        <w:lastRenderedPageBreak/>
        <w:t>1.Особое внимание уделить формированию следующих умений: проводить по предложенному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04E9ECD4" w14:textId="77777777" w:rsidR="00DD34BA" w:rsidRPr="008161FF" w:rsidRDefault="00DD34BA" w:rsidP="00760F5A">
      <w:pPr>
        <w:pStyle w:val="ae"/>
        <w:tabs>
          <w:tab w:val="left" w:pos="1713"/>
        </w:tabs>
        <w:spacing w:before="0" w:beforeAutospacing="0" w:after="0" w:afterAutospacing="0"/>
        <w:ind w:left="-284" w:right="-142"/>
        <w:jc w:val="both"/>
        <w:rPr>
          <w:sz w:val="24"/>
          <w:szCs w:val="24"/>
          <w:lang w:val="ru-RU"/>
        </w:rPr>
      </w:pPr>
      <w:r w:rsidRPr="008161FF">
        <w:rPr>
          <w:sz w:val="24"/>
          <w:szCs w:val="24"/>
          <w:lang w:val="ru-RU"/>
        </w:rPr>
        <w:t>2.Выстроить систему заданий на овладение умениями распознавать изученные объекты и явления живой и неживой природы по их описанию, рисункам и фотографиям, различать их в окружающем мире, группировать и проводить простейшие классификации.</w:t>
      </w:r>
    </w:p>
    <w:p w14:paraId="1D2F2968" w14:textId="77777777" w:rsidR="00DD34BA" w:rsidRPr="008161FF" w:rsidRDefault="00DD34BA" w:rsidP="00760F5A">
      <w:pPr>
        <w:spacing w:before="0" w:beforeAutospacing="0" w:after="0" w:afterAutospacing="0"/>
        <w:ind w:left="-284" w:right="-142"/>
        <w:contextualSpacing/>
        <w:jc w:val="both"/>
        <w:rPr>
          <w:spacing w:val="-2"/>
          <w:sz w:val="24"/>
          <w:lang w:val="ru-RU"/>
        </w:rPr>
      </w:pPr>
      <w:r w:rsidRPr="008161FF">
        <w:rPr>
          <w:sz w:val="24"/>
          <w:szCs w:val="24"/>
          <w:lang w:val="ru-RU"/>
        </w:rPr>
        <w:t>Разнообразить задания по изучению наиболее значимых природных объектов Всемирного</w:t>
      </w:r>
      <w:r w:rsidRPr="008161FF">
        <w:rPr>
          <w:spacing w:val="-8"/>
          <w:sz w:val="24"/>
          <w:szCs w:val="24"/>
          <w:lang w:val="ru-RU"/>
        </w:rPr>
        <w:t xml:space="preserve"> </w:t>
      </w:r>
      <w:r w:rsidRPr="008161FF">
        <w:rPr>
          <w:sz w:val="24"/>
          <w:szCs w:val="24"/>
          <w:lang w:val="ru-RU"/>
        </w:rPr>
        <w:t>наследия</w:t>
      </w:r>
      <w:r w:rsidRPr="008161FF">
        <w:rPr>
          <w:spacing w:val="-8"/>
          <w:sz w:val="24"/>
          <w:szCs w:val="24"/>
          <w:lang w:val="ru-RU"/>
        </w:rPr>
        <w:t xml:space="preserve"> </w:t>
      </w:r>
      <w:r w:rsidRPr="008161FF">
        <w:rPr>
          <w:sz w:val="24"/>
          <w:szCs w:val="24"/>
          <w:lang w:val="ru-RU"/>
        </w:rPr>
        <w:t>в</w:t>
      </w:r>
      <w:r w:rsidRPr="008161FF">
        <w:rPr>
          <w:spacing w:val="-9"/>
          <w:sz w:val="24"/>
          <w:szCs w:val="24"/>
          <w:lang w:val="ru-RU"/>
        </w:rPr>
        <w:t xml:space="preserve"> </w:t>
      </w:r>
      <w:r w:rsidRPr="008161FF">
        <w:rPr>
          <w:sz w:val="24"/>
          <w:szCs w:val="24"/>
          <w:lang w:val="ru-RU"/>
        </w:rPr>
        <w:t>России</w:t>
      </w:r>
      <w:r w:rsidRPr="008161FF">
        <w:rPr>
          <w:spacing w:val="-7"/>
          <w:sz w:val="24"/>
          <w:szCs w:val="24"/>
          <w:lang w:val="ru-RU"/>
        </w:rPr>
        <w:t xml:space="preserve"> </w:t>
      </w:r>
      <w:r w:rsidRPr="008161FF">
        <w:rPr>
          <w:sz w:val="24"/>
          <w:szCs w:val="24"/>
          <w:lang w:val="ru-RU"/>
        </w:rPr>
        <w:t>и</w:t>
      </w:r>
      <w:r w:rsidRPr="008161FF">
        <w:rPr>
          <w:spacing w:val="-7"/>
          <w:sz w:val="24"/>
          <w:szCs w:val="24"/>
          <w:lang w:val="ru-RU"/>
        </w:rPr>
        <w:t xml:space="preserve"> </w:t>
      </w:r>
      <w:r w:rsidRPr="008161FF">
        <w:rPr>
          <w:sz w:val="24"/>
          <w:szCs w:val="24"/>
          <w:lang w:val="ru-RU"/>
        </w:rPr>
        <w:t>за</w:t>
      </w:r>
      <w:r w:rsidRPr="008161FF">
        <w:rPr>
          <w:spacing w:val="-9"/>
          <w:sz w:val="24"/>
          <w:szCs w:val="24"/>
          <w:lang w:val="ru-RU"/>
        </w:rPr>
        <w:t xml:space="preserve"> </w:t>
      </w:r>
      <w:r w:rsidRPr="008161FF">
        <w:rPr>
          <w:sz w:val="24"/>
          <w:szCs w:val="24"/>
          <w:lang w:val="ru-RU"/>
        </w:rPr>
        <w:t>рубежом,</w:t>
      </w:r>
      <w:r w:rsidRPr="008161FF">
        <w:rPr>
          <w:spacing w:val="-8"/>
          <w:sz w:val="24"/>
          <w:szCs w:val="24"/>
          <w:lang w:val="ru-RU"/>
        </w:rPr>
        <w:t xml:space="preserve"> </w:t>
      </w:r>
      <w:r w:rsidRPr="008161FF">
        <w:rPr>
          <w:sz w:val="24"/>
          <w:szCs w:val="24"/>
          <w:lang w:val="ru-RU"/>
        </w:rPr>
        <w:t>предусмотреть</w:t>
      </w:r>
      <w:r w:rsidRPr="008161FF">
        <w:rPr>
          <w:spacing w:val="-7"/>
          <w:sz w:val="24"/>
          <w:szCs w:val="24"/>
          <w:lang w:val="ru-RU"/>
        </w:rPr>
        <w:t xml:space="preserve"> </w:t>
      </w:r>
      <w:r w:rsidRPr="008161FF">
        <w:rPr>
          <w:sz w:val="24"/>
          <w:szCs w:val="24"/>
          <w:lang w:val="ru-RU"/>
        </w:rPr>
        <w:t>работу</w:t>
      </w:r>
      <w:r w:rsidRPr="008161FF">
        <w:rPr>
          <w:spacing w:val="-8"/>
          <w:sz w:val="24"/>
          <w:szCs w:val="24"/>
          <w:lang w:val="ru-RU"/>
        </w:rPr>
        <w:t xml:space="preserve"> </w:t>
      </w:r>
      <w:r w:rsidRPr="008161FF">
        <w:rPr>
          <w:sz w:val="24"/>
          <w:szCs w:val="24"/>
          <w:lang w:val="ru-RU"/>
        </w:rPr>
        <w:t>по</w:t>
      </w:r>
      <w:r w:rsidRPr="008161FF">
        <w:rPr>
          <w:spacing w:val="-8"/>
          <w:sz w:val="24"/>
          <w:szCs w:val="24"/>
          <w:lang w:val="ru-RU"/>
        </w:rPr>
        <w:t xml:space="preserve"> </w:t>
      </w:r>
      <w:r w:rsidRPr="008161FF">
        <w:rPr>
          <w:sz w:val="24"/>
          <w:szCs w:val="24"/>
          <w:lang w:val="ru-RU"/>
        </w:rPr>
        <w:t>описанию</w:t>
      </w:r>
      <w:r w:rsidRPr="008161FF">
        <w:rPr>
          <w:spacing w:val="-10"/>
          <w:sz w:val="24"/>
          <w:szCs w:val="24"/>
          <w:lang w:val="ru-RU"/>
        </w:rPr>
        <w:t xml:space="preserve"> </w:t>
      </w:r>
      <w:r w:rsidRPr="008161FF">
        <w:rPr>
          <w:sz w:val="24"/>
          <w:szCs w:val="24"/>
          <w:lang w:val="ru-RU"/>
        </w:rPr>
        <w:t>на основе предложенного плана изученных объектов, выделяя их существенные</w:t>
      </w:r>
      <w:r w:rsidRPr="008161FF">
        <w:rPr>
          <w:sz w:val="24"/>
          <w:lang w:val="ru-RU"/>
        </w:rPr>
        <w:t xml:space="preserve"> </w:t>
      </w:r>
      <w:r w:rsidRPr="008161FF">
        <w:rPr>
          <w:spacing w:val="-2"/>
          <w:sz w:val="24"/>
          <w:lang w:val="ru-RU"/>
        </w:rPr>
        <w:t>признаки.</w:t>
      </w:r>
    </w:p>
    <w:p w14:paraId="35542A96" w14:textId="77777777" w:rsidR="00DD34BA" w:rsidRPr="008161FF" w:rsidRDefault="00DD34BA" w:rsidP="00760F5A">
      <w:pPr>
        <w:spacing w:before="0" w:beforeAutospacing="0" w:after="0" w:afterAutospacing="0"/>
        <w:ind w:left="-284"/>
        <w:contextualSpacing/>
        <w:jc w:val="both"/>
        <w:rPr>
          <w:b/>
          <w:sz w:val="24"/>
          <w:szCs w:val="24"/>
          <w:lang w:val="ru-RU"/>
        </w:rPr>
      </w:pPr>
    </w:p>
    <w:p w14:paraId="78F291FB" w14:textId="77777777" w:rsidR="00DD34BA" w:rsidRPr="008161FF" w:rsidRDefault="00DD34BA" w:rsidP="00760F5A">
      <w:pPr>
        <w:spacing w:before="0" w:beforeAutospacing="0" w:after="0" w:afterAutospacing="0"/>
        <w:ind w:left="-284"/>
        <w:contextualSpacing/>
        <w:jc w:val="both"/>
        <w:rPr>
          <w:b/>
          <w:sz w:val="24"/>
          <w:szCs w:val="24"/>
          <w:lang w:val="ru-RU"/>
        </w:rPr>
      </w:pPr>
    </w:p>
    <w:p w14:paraId="0CD7540E" w14:textId="77777777" w:rsidR="00DD34BA" w:rsidRPr="008161FF" w:rsidRDefault="00DD34BA" w:rsidP="00760F5A">
      <w:pPr>
        <w:spacing w:before="0" w:beforeAutospacing="0" w:after="0" w:afterAutospacing="0"/>
        <w:ind w:left="-284"/>
        <w:contextualSpacing/>
        <w:jc w:val="both"/>
        <w:rPr>
          <w:sz w:val="24"/>
          <w:szCs w:val="24"/>
          <w:lang w:val="ru-RU"/>
        </w:rPr>
      </w:pPr>
      <w:r w:rsidRPr="008161FF">
        <w:rPr>
          <w:b/>
          <w:sz w:val="24"/>
          <w:szCs w:val="24"/>
          <w:lang w:val="ru-RU"/>
        </w:rPr>
        <w:t>Математика</w:t>
      </w:r>
    </w:p>
    <w:p w14:paraId="3BC058F4" w14:textId="77777777" w:rsidR="00DD34BA" w:rsidRPr="008161FF" w:rsidRDefault="00DD34BA" w:rsidP="00760F5A">
      <w:pPr>
        <w:pStyle w:val="af8"/>
        <w:spacing w:before="73"/>
        <w:ind w:left="-284" w:right="-142"/>
        <w:jc w:val="both"/>
        <w:rPr>
          <w:rFonts w:ascii="Times New Roman" w:hAnsi="Times New Roman"/>
          <w:sz w:val="24"/>
          <w:szCs w:val="24"/>
        </w:rPr>
      </w:pPr>
      <w:r w:rsidRPr="008161FF">
        <w:rPr>
          <w:rFonts w:ascii="Times New Roman" w:hAnsi="Times New Roman"/>
          <w:sz w:val="24"/>
          <w:szCs w:val="24"/>
        </w:rPr>
        <w:t>Всероссийская проверочная работа по математике проводилась с целью осуществления ежегодного мониторинга результатов реализации требований ФГОС НОО. Работа</w:t>
      </w:r>
      <w:r w:rsidRPr="008161FF">
        <w:rPr>
          <w:rFonts w:ascii="Times New Roman" w:hAnsi="Times New Roman"/>
          <w:spacing w:val="-3"/>
          <w:sz w:val="24"/>
          <w:szCs w:val="24"/>
        </w:rPr>
        <w:t xml:space="preserve"> </w:t>
      </w:r>
      <w:r w:rsidRPr="008161FF">
        <w:rPr>
          <w:rFonts w:ascii="Times New Roman" w:hAnsi="Times New Roman"/>
          <w:sz w:val="24"/>
          <w:szCs w:val="24"/>
        </w:rPr>
        <w:t>по</w:t>
      </w:r>
      <w:r w:rsidRPr="008161FF">
        <w:rPr>
          <w:rFonts w:ascii="Times New Roman" w:hAnsi="Times New Roman"/>
          <w:spacing w:val="-1"/>
          <w:sz w:val="24"/>
          <w:szCs w:val="24"/>
        </w:rPr>
        <w:t xml:space="preserve"> </w:t>
      </w:r>
      <w:r w:rsidRPr="008161FF">
        <w:rPr>
          <w:rFonts w:ascii="Times New Roman" w:hAnsi="Times New Roman"/>
          <w:sz w:val="24"/>
          <w:szCs w:val="24"/>
        </w:rPr>
        <w:t>математике</w:t>
      </w:r>
      <w:r w:rsidRPr="008161FF">
        <w:rPr>
          <w:rFonts w:ascii="Times New Roman" w:hAnsi="Times New Roman"/>
          <w:spacing w:val="-3"/>
          <w:sz w:val="24"/>
          <w:szCs w:val="24"/>
        </w:rPr>
        <w:t xml:space="preserve"> </w:t>
      </w:r>
      <w:r w:rsidRPr="008161FF">
        <w:rPr>
          <w:rFonts w:ascii="Times New Roman" w:hAnsi="Times New Roman"/>
          <w:sz w:val="24"/>
          <w:szCs w:val="24"/>
        </w:rPr>
        <w:t>содержит</w:t>
      </w:r>
      <w:r w:rsidRPr="008161FF">
        <w:rPr>
          <w:rFonts w:ascii="Times New Roman" w:hAnsi="Times New Roman"/>
          <w:spacing w:val="-1"/>
          <w:sz w:val="24"/>
          <w:szCs w:val="24"/>
        </w:rPr>
        <w:t xml:space="preserve"> </w:t>
      </w:r>
      <w:r w:rsidRPr="008161FF">
        <w:rPr>
          <w:rFonts w:ascii="Times New Roman" w:hAnsi="Times New Roman"/>
          <w:sz w:val="24"/>
          <w:szCs w:val="24"/>
        </w:rPr>
        <w:t>11</w:t>
      </w:r>
      <w:r w:rsidRPr="008161FF">
        <w:rPr>
          <w:rFonts w:ascii="Times New Roman" w:hAnsi="Times New Roman"/>
          <w:spacing w:val="-1"/>
          <w:sz w:val="24"/>
          <w:szCs w:val="24"/>
        </w:rPr>
        <w:t xml:space="preserve"> </w:t>
      </w:r>
      <w:r w:rsidRPr="008161FF">
        <w:rPr>
          <w:rFonts w:ascii="Times New Roman" w:hAnsi="Times New Roman"/>
          <w:spacing w:val="-2"/>
          <w:sz w:val="24"/>
          <w:szCs w:val="24"/>
        </w:rPr>
        <w:t xml:space="preserve">заданий. </w:t>
      </w:r>
      <w:r w:rsidRPr="008161FF">
        <w:rPr>
          <w:rFonts w:ascii="Times New Roman" w:hAnsi="Times New Roman"/>
          <w:sz w:val="24"/>
          <w:szCs w:val="24"/>
        </w:rPr>
        <w:t>Максимальный</w:t>
      </w:r>
      <w:r w:rsidRPr="008161FF">
        <w:rPr>
          <w:rFonts w:ascii="Times New Roman" w:hAnsi="Times New Roman"/>
          <w:spacing w:val="-3"/>
          <w:sz w:val="24"/>
          <w:szCs w:val="24"/>
        </w:rPr>
        <w:t xml:space="preserve"> </w:t>
      </w:r>
      <w:r w:rsidRPr="008161FF">
        <w:rPr>
          <w:rFonts w:ascii="Times New Roman" w:hAnsi="Times New Roman"/>
          <w:sz w:val="24"/>
          <w:szCs w:val="24"/>
        </w:rPr>
        <w:t>балл,</w:t>
      </w:r>
      <w:r w:rsidRPr="008161FF">
        <w:rPr>
          <w:rFonts w:ascii="Times New Roman" w:hAnsi="Times New Roman"/>
          <w:spacing w:val="-3"/>
          <w:sz w:val="24"/>
          <w:szCs w:val="24"/>
        </w:rPr>
        <w:t xml:space="preserve"> </w:t>
      </w:r>
      <w:r w:rsidRPr="008161FF">
        <w:rPr>
          <w:rFonts w:ascii="Times New Roman" w:hAnsi="Times New Roman"/>
          <w:sz w:val="24"/>
          <w:szCs w:val="24"/>
        </w:rPr>
        <w:t>который</w:t>
      </w:r>
      <w:r w:rsidRPr="008161FF">
        <w:rPr>
          <w:rFonts w:ascii="Times New Roman" w:hAnsi="Times New Roman"/>
          <w:spacing w:val="-2"/>
          <w:sz w:val="24"/>
          <w:szCs w:val="24"/>
        </w:rPr>
        <w:t xml:space="preserve"> </w:t>
      </w:r>
      <w:r w:rsidRPr="008161FF">
        <w:rPr>
          <w:rFonts w:ascii="Times New Roman" w:hAnsi="Times New Roman"/>
          <w:sz w:val="24"/>
          <w:szCs w:val="24"/>
        </w:rPr>
        <w:t>можно</w:t>
      </w:r>
      <w:r w:rsidRPr="008161FF">
        <w:rPr>
          <w:rFonts w:ascii="Times New Roman" w:hAnsi="Times New Roman"/>
          <w:spacing w:val="-3"/>
          <w:sz w:val="24"/>
          <w:szCs w:val="24"/>
        </w:rPr>
        <w:t xml:space="preserve"> </w:t>
      </w:r>
      <w:r w:rsidRPr="008161FF">
        <w:rPr>
          <w:rFonts w:ascii="Times New Roman" w:hAnsi="Times New Roman"/>
          <w:sz w:val="24"/>
          <w:szCs w:val="24"/>
        </w:rPr>
        <w:t>получить</w:t>
      </w:r>
      <w:r w:rsidRPr="008161FF">
        <w:rPr>
          <w:rFonts w:ascii="Times New Roman" w:hAnsi="Times New Roman"/>
          <w:spacing w:val="-3"/>
          <w:sz w:val="24"/>
          <w:szCs w:val="24"/>
        </w:rPr>
        <w:t xml:space="preserve"> </w:t>
      </w:r>
      <w:r w:rsidRPr="008161FF">
        <w:rPr>
          <w:rFonts w:ascii="Times New Roman" w:hAnsi="Times New Roman"/>
          <w:sz w:val="24"/>
          <w:szCs w:val="24"/>
        </w:rPr>
        <w:t>за</w:t>
      </w:r>
      <w:r w:rsidRPr="008161FF">
        <w:rPr>
          <w:rFonts w:ascii="Times New Roman" w:hAnsi="Times New Roman"/>
          <w:spacing w:val="-4"/>
          <w:sz w:val="24"/>
          <w:szCs w:val="24"/>
        </w:rPr>
        <w:t xml:space="preserve"> </w:t>
      </w:r>
      <w:r w:rsidRPr="008161FF">
        <w:rPr>
          <w:rFonts w:ascii="Times New Roman" w:hAnsi="Times New Roman"/>
          <w:sz w:val="24"/>
          <w:szCs w:val="24"/>
        </w:rPr>
        <w:t>всю</w:t>
      </w:r>
      <w:r w:rsidRPr="008161FF">
        <w:rPr>
          <w:rFonts w:ascii="Times New Roman" w:hAnsi="Times New Roman"/>
          <w:spacing w:val="-3"/>
          <w:sz w:val="24"/>
          <w:szCs w:val="24"/>
        </w:rPr>
        <w:t xml:space="preserve"> </w:t>
      </w:r>
      <w:r w:rsidRPr="008161FF">
        <w:rPr>
          <w:rFonts w:ascii="Times New Roman" w:hAnsi="Times New Roman"/>
          <w:sz w:val="24"/>
          <w:szCs w:val="24"/>
        </w:rPr>
        <w:t>работу -</w:t>
      </w:r>
      <w:r w:rsidRPr="008161FF">
        <w:rPr>
          <w:rFonts w:ascii="Times New Roman" w:hAnsi="Times New Roman"/>
          <w:spacing w:val="-3"/>
          <w:sz w:val="24"/>
          <w:szCs w:val="24"/>
        </w:rPr>
        <w:t xml:space="preserve"> </w:t>
      </w:r>
      <w:r w:rsidRPr="008161FF">
        <w:rPr>
          <w:rFonts w:ascii="Times New Roman" w:hAnsi="Times New Roman"/>
          <w:spacing w:val="-5"/>
          <w:sz w:val="24"/>
          <w:szCs w:val="24"/>
        </w:rPr>
        <w:t>18</w:t>
      </w:r>
    </w:p>
    <w:p w14:paraId="5D216780" w14:textId="77777777" w:rsidR="00DD34BA" w:rsidRPr="008161FF" w:rsidRDefault="00DD34BA" w:rsidP="00DD34BA">
      <w:pPr>
        <w:contextualSpacing/>
        <w:rPr>
          <w:sz w:val="24"/>
          <w:szCs w:val="24"/>
          <w:lang w:val="ru-RU"/>
        </w:rPr>
      </w:pPr>
    </w:p>
    <w:tbl>
      <w:tblPr>
        <w:tblW w:w="9356" w:type="dxa"/>
        <w:tblInd w:w="-147" w:type="dxa"/>
        <w:tblLayout w:type="fixed"/>
        <w:tblLook w:val="0000" w:firstRow="0" w:lastRow="0" w:firstColumn="0" w:lastColumn="0" w:noHBand="0" w:noVBand="0"/>
      </w:tblPr>
      <w:tblGrid>
        <w:gridCol w:w="1064"/>
        <w:gridCol w:w="1171"/>
        <w:gridCol w:w="1276"/>
        <w:gridCol w:w="567"/>
        <w:gridCol w:w="708"/>
        <w:gridCol w:w="709"/>
        <w:gridCol w:w="851"/>
        <w:gridCol w:w="992"/>
        <w:gridCol w:w="1281"/>
        <w:gridCol w:w="737"/>
      </w:tblGrid>
      <w:tr w:rsidR="00DD34BA" w:rsidRPr="008161FF" w14:paraId="7738489A" w14:textId="77777777" w:rsidTr="00760F5A">
        <w:tc>
          <w:tcPr>
            <w:tcW w:w="1064" w:type="dxa"/>
            <w:tcBorders>
              <w:top w:val="single" w:sz="4" w:space="0" w:color="000000"/>
              <w:left w:val="single" w:sz="4" w:space="0" w:color="000000"/>
              <w:bottom w:val="single" w:sz="4" w:space="0" w:color="000000"/>
            </w:tcBorders>
            <w:shd w:val="clear" w:color="auto" w:fill="auto"/>
          </w:tcPr>
          <w:p w14:paraId="658C71B0"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57F2651F"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091E3D97"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682D8FD6"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36F3F79C"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486EE09B"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60AB7858"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2D34A03C" w14:textId="77777777" w:rsidR="00DD34BA" w:rsidRPr="008161FF" w:rsidRDefault="00DD34BA" w:rsidP="00DD34BA">
            <w:pPr>
              <w:contextualSpacing/>
              <w:jc w:val="both"/>
              <w:rPr>
                <w:sz w:val="24"/>
                <w:szCs w:val="24"/>
              </w:rPr>
            </w:pPr>
            <w:r w:rsidRPr="008161FF">
              <w:rPr>
                <w:sz w:val="24"/>
                <w:szCs w:val="24"/>
              </w:rPr>
              <w:t>Усп.</w:t>
            </w:r>
          </w:p>
          <w:p w14:paraId="56F3F696" w14:textId="77777777" w:rsidR="00DD34BA" w:rsidRPr="008161FF" w:rsidRDefault="00DD34BA" w:rsidP="00DD34BA">
            <w:pPr>
              <w:contextualSpacing/>
              <w:jc w:val="both"/>
              <w:rPr>
                <w:sz w:val="24"/>
                <w:szCs w:val="24"/>
              </w:rPr>
            </w:pPr>
            <w:r w:rsidRPr="008161FF">
              <w:rPr>
                <w:sz w:val="24"/>
                <w:szCs w:val="24"/>
              </w:rPr>
              <w:t>%</w:t>
            </w:r>
          </w:p>
        </w:tc>
        <w:tc>
          <w:tcPr>
            <w:tcW w:w="1281" w:type="dxa"/>
            <w:tcBorders>
              <w:top w:val="single" w:sz="4" w:space="0" w:color="000000"/>
              <w:left w:val="single" w:sz="4" w:space="0" w:color="000000"/>
              <w:bottom w:val="single" w:sz="4" w:space="0" w:color="000000"/>
            </w:tcBorders>
            <w:shd w:val="clear" w:color="auto" w:fill="auto"/>
          </w:tcPr>
          <w:p w14:paraId="6847BBB2" w14:textId="738E9152"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22F88863" w14:textId="77777777" w:rsidR="00DD34BA" w:rsidRPr="008161FF" w:rsidRDefault="00DD34BA" w:rsidP="00DD34BA">
            <w:pPr>
              <w:contextualSpacing/>
              <w:jc w:val="both"/>
              <w:rPr>
                <w:sz w:val="24"/>
                <w:szCs w:val="24"/>
              </w:rPr>
            </w:pPr>
            <w:r w:rsidRPr="008161FF">
              <w:rPr>
                <w:sz w:val="24"/>
                <w:szCs w:val="24"/>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39506F2"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279F9BD0" w14:textId="77777777" w:rsidTr="00760F5A">
        <w:tc>
          <w:tcPr>
            <w:tcW w:w="1064" w:type="dxa"/>
            <w:tcBorders>
              <w:top w:val="single" w:sz="4" w:space="0" w:color="000000"/>
              <w:left w:val="single" w:sz="4" w:space="0" w:color="000000"/>
              <w:bottom w:val="single" w:sz="4" w:space="0" w:color="000000"/>
            </w:tcBorders>
            <w:shd w:val="clear" w:color="auto" w:fill="auto"/>
          </w:tcPr>
          <w:p w14:paraId="45464238" w14:textId="77777777" w:rsidR="00DD34BA" w:rsidRPr="008161FF" w:rsidRDefault="00DD34BA" w:rsidP="00DD34BA">
            <w:pPr>
              <w:contextualSpacing/>
              <w:jc w:val="both"/>
              <w:rPr>
                <w:sz w:val="24"/>
                <w:szCs w:val="24"/>
              </w:rPr>
            </w:pPr>
            <w:r w:rsidRPr="008161FF">
              <w:rPr>
                <w:sz w:val="24"/>
                <w:szCs w:val="24"/>
              </w:rPr>
              <w:t>4а</w:t>
            </w:r>
          </w:p>
        </w:tc>
        <w:tc>
          <w:tcPr>
            <w:tcW w:w="1171" w:type="dxa"/>
            <w:tcBorders>
              <w:top w:val="single" w:sz="4" w:space="0" w:color="000000"/>
              <w:left w:val="single" w:sz="4" w:space="0" w:color="000000"/>
              <w:bottom w:val="single" w:sz="4" w:space="0" w:color="000000"/>
            </w:tcBorders>
            <w:shd w:val="clear" w:color="auto" w:fill="auto"/>
          </w:tcPr>
          <w:p w14:paraId="33672501" w14:textId="77777777" w:rsidR="00DD34BA" w:rsidRPr="008161FF" w:rsidRDefault="00DD34BA" w:rsidP="00DD34BA">
            <w:pPr>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170355DB" w14:textId="77777777" w:rsidR="00DD34BA" w:rsidRPr="008161FF" w:rsidRDefault="00DD34BA" w:rsidP="00DD34BA">
            <w:pPr>
              <w:contextualSpacing/>
              <w:jc w:val="both"/>
              <w:rPr>
                <w:sz w:val="24"/>
                <w:szCs w:val="24"/>
              </w:rPr>
            </w:pPr>
            <w:r w:rsidRPr="008161FF">
              <w:rPr>
                <w:sz w:val="24"/>
                <w:szCs w:val="24"/>
              </w:rPr>
              <w:t>28</w:t>
            </w:r>
          </w:p>
        </w:tc>
        <w:tc>
          <w:tcPr>
            <w:tcW w:w="567" w:type="dxa"/>
            <w:tcBorders>
              <w:top w:val="single" w:sz="4" w:space="0" w:color="000000"/>
              <w:left w:val="single" w:sz="4" w:space="0" w:color="000000"/>
              <w:bottom w:val="single" w:sz="4" w:space="0" w:color="000000"/>
            </w:tcBorders>
            <w:shd w:val="clear" w:color="auto" w:fill="auto"/>
          </w:tcPr>
          <w:p w14:paraId="760178C3" w14:textId="77777777" w:rsidR="00DD34BA" w:rsidRPr="008161FF" w:rsidRDefault="00DD34BA" w:rsidP="00DD34BA">
            <w:pPr>
              <w:contextualSpacing/>
              <w:jc w:val="both"/>
              <w:rPr>
                <w:sz w:val="24"/>
                <w:szCs w:val="24"/>
              </w:rPr>
            </w:pPr>
            <w:r w:rsidRPr="008161FF">
              <w:rPr>
                <w:sz w:val="24"/>
                <w:szCs w:val="24"/>
              </w:rPr>
              <w:t>6</w:t>
            </w:r>
          </w:p>
        </w:tc>
        <w:tc>
          <w:tcPr>
            <w:tcW w:w="708" w:type="dxa"/>
            <w:tcBorders>
              <w:top w:val="single" w:sz="4" w:space="0" w:color="000000"/>
              <w:left w:val="single" w:sz="4" w:space="0" w:color="000000"/>
              <w:bottom w:val="single" w:sz="4" w:space="0" w:color="000000"/>
            </w:tcBorders>
            <w:shd w:val="clear" w:color="auto" w:fill="auto"/>
          </w:tcPr>
          <w:p w14:paraId="3182D89C" w14:textId="77777777" w:rsidR="00DD34BA" w:rsidRPr="008161FF" w:rsidRDefault="00DD34BA" w:rsidP="00DD34BA">
            <w:pPr>
              <w:contextualSpacing/>
              <w:jc w:val="both"/>
              <w:rPr>
                <w:sz w:val="24"/>
                <w:szCs w:val="24"/>
              </w:rPr>
            </w:pPr>
            <w:r w:rsidRPr="008161FF">
              <w:rPr>
                <w:sz w:val="24"/>
                <w:szCs w:val="24"/>
              </w:rPr>
              <w:t>14</w:t>
            </w:r>
          </w:p>
        </w:tc>
        <w:tc>
          <w:tcPr>
            <w:tcW w:w="709" w:type="dxa"/>
            <w:tcBorders>
              <w:top w:val="single" w:sz="4" w:space="0" w:color="000000"/>
              <w:left w:val="single" w:sz="4" w:space="0" w:color="000000"/>
              <w:bottom w:val="single" w:sz="4" w:space="0" w:color="000000"/>
            </w:tcBorders>
            <w:shd w:val="clear" w:color="auto" w:fill="auto"/>
          </w:tcPr>
          <w:p w14:paraId="03BCB79C" w14:textId="77777777" w:rsidR="00DD34BA" w:rsidRPr="008161FF" w:rsidRDefault="00DD34BA" w:rsidP="00DD34BA">
            <w:pPr>
              <w:contextualSpacing/>
              <w:jc w:val="both"/>
              <w:rPr>
                <w:sz w:val="24"/>
                <w:szCs w:val="24"/>
              </w:rPr>
            </w:pPr>
            <w:r w:rsidRPr="008161FF">
              <w:rPr>
                <w:sz w:val="24"/>
                <w:szCs w:val="24"/>
              </w:rPr>
              <w:t>7</w:t>
            </w:r>
          </w:p>
        </w:tc>
        <w:tc>
          <w:tcPr>
            <w:tcW w:w="851" w:type="dxa"/>
            <w:tcBorders>
              <w:top w:val="single" w:sz="4" w:space="0" w:color="000000"/>
              <w:left w:val="single" w:sz="4" w:space="0" w:color="000000"/>
              <w:bottom w:val="single" w:sz="4" w:space="0" w:color="000000"/>
            </w:tcBorders>
            <w:shd w:val="clear" w:color="auto" w:fill="auto"/>
          </w:tcPr>
          <w:p w14:paraId="79DC9477"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1E388D4C" w14:textId="77777777" w:rsidR="00DD34BA" w:rsidRPr="008161FF" w:rsidRDefault="00DD34BA" w:rsidP="00DD34BA">
            <w:pPr>
              <w:contextualSpacing/>
              <w:jc w:val="both"/>
              <w:rPr>
                <w:sz w:val="24"/>
                <w:szCs w:val="24"/>
              </w:rPr>
            </w:pPr>
            <w:r w:rsidRPr="008161FF">
              <w:rPr>
                <w:sz w:val="24"/>
                <w:szCs w:val="24"/>
              </w:rPr>
              <w:t>96,4</w:t>
            </w:r>
          </w:p>
        </w:tc>
        <w:tc>
          <w:tcPr>
            <w:tcW w:w="1281" w:type="dxa"/>
            <w:tcBorders>
              <w:top w:val="single" w:sz="4" w:space="0" w:color="000000"/>
              <w:left w:val="single" w:sz="4" w:space="0" w:color="000000"/>
              <w:bottom w:val="single" w:sz="4" w:space="0" w:color="000000"/>
            </w:tcBorders>
            <w:shd w:val="clear" w:color="auto" w:fill="auto"/>
          </w:tcPr>
          <w:p w14:paraId="7A915E05" w14:textId="77777777" w:rsidR="00DD34BA" w:rsidRPr="008161FF" w:rsidRDefault="00DD34BA" w:rsidP="00DD34BA">
            <w:pPr>
              <w:contextualSpacing/>
              <w:jc w:val="both"/>
              <w:rPr>
                <w:sz w:val="24"/>
                <w:szCs w:val="24"/>
              </w:rPr>
            </w:pPr>
            <w:r w:rsidRPr="008161FF">
              <w:rPr>
                <w:sz w:val="24"/>
                <w:szCs w:val="24"/>
              </w:rPr>
              <w:t>71,4//62,9</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5D0D59C" w14:textId="77777777" w:rsidR="00DD34BA" w:rsidRPr="008161FF" w:rsidRDefault="00DD34BA" w:rsidP="00DD34BA">
            <w:pPr>
              <w:contextualSpacing/>
              <w:jc w:val="both"/>
              <w:rPr>
                <w:sz w:val="24"/>
                <w:szCs w:val="24"/>
              </w:rPr>
            </w:pPr>
            <w:r w:rsidRPr="008161FF">
              <w:rPr>
                <w:sz w:val="24"/>
                <w:szCs w:val="24"/>
              </w:rPr>
              <w:t>3,9</w:t>
            </w:r>
          </w:p>
        </w:tc>
      </w:tr>
      <w:tr w:rsidR="00DD34BA" w:rsidRPr="008161FF" w14:paraId="5EEB1B8D" w14:textId="77777777" w:rsidTr="00760F5A">
        <w:tc>
          <w:tcPr>
            <w:tcW w:w="1064" w:type="dxa"/>
            <w:tcBorders>
              <w:top w:val="single" w:sz="4" w:space="0" w:color="000000"/>
              <w:left w:val="single" w:sz="4" w:space="0" w:color="000000"/>
              <w:bottom w:val="single" w:sz="4" w:space="0" w:color="000000"/>
            </w:tcBorders>
            <w:shd w:val="clear" w:color="auto" w:fill="auto"/>
          </w:tcPr>
          <w:p w14:paraId="312941BF" w14:textId="77777777" w:rsidR="00DD34BA" w:rsidRPr="008161FF" w:rsidRDefault="00DD34BA" w:rsidP="00DD34BA">
            <w:pPr>
              <w:contextualSpacing/>
              <w:jc w:val="both"/>
              <w:rPr>
                <w:sz w:val="24"/>
                <w:szCs w:val="24"/>
              </w:rPr>
            </w:pPr>
            <w:r w:rsidRPr="008161FF">
              <w:rPr>
                <w:sz w:val="24"/>
                <w:szCs w:val="24"/>
              </w:rPr>
              <w:t>4б</w:t>
            </w:r>
          </w:p>
        </w:tc>
        <w:tc>
          <w:tcPr>
            <w:tcW w:w="1171" w:type="dxa"/>
            <w:tcBorders>
              <w:top w:val="single" w:sz="4" w:space="0" w:color="000000"/>
              <w:left w:val="single" w:sz="4" w:space="0" w:color="000000"/>
              <w:bottom w:val="single" w:sz="4" w:space="0" w:color="000000"/>
            </w:tcBorders>
            <w:shd w:val="clear" w:color="auto" w:fill="auto"/>
          </w:tcPr>
          <w:p w14:paraId="16CC054B" w14:textId="77777777" w:rsidR="00DD34BA" w:rsidRPr="008161FF" w:rsidRDefault="00DD34BA" w:rsidP="00DD34BA">
            <w:pPr>
              <w:contextualSpacing/>
              <w:jc w:val="both"/>
              <w:rPr>
                <w:sz w:val="24"/>
                <w:szCs w:val="24"/>
              </w:rPr>
            </w:pPr>
            <w:r w:rsidRPr="008161FF">
              <w:rPr>
                <w:sz w:val="24"/>
                <w:szCs w:val="24"/>
              </w:rPr>
              <w:t>28</w:t>
            </w:r>
          </w:p>
        </w:tc>
        <w:tc>
          <w:tcPr>
            <w:tcW w:w="1276" w:type="dxa"/>
            <w:tcBorders>
              <w:top w:val="single" w:sz="4" w:space="0" w:color="000000"/>
              <w:left w:val="single" w:sz="4" w:space="0" w:color="000000"/>
              <w:bottom w:val="single" w:sz="4" w:space="0" w:color="000000"/>
            </w:tcBorders>
            <w:shd w:val="clear" w:color="auto" w:fill="auto"/>
          </w:tcPr>
          <w:p w14:paraId="2BF3DDF9" w14:textId="77777777" w:rsidR="00DD34BA" w:rsidRPr="008161FF" w:rsidRDefault="00DD34BA" w:rsidP="00DD34BA">
            <w:pPr>
              <w:contextualSpacing/>
              <w:jc w:val="both"/>
              <w:rPr>
                <w:sz w:val="24"/>
                <w:szCs w:val="24"/>
              </w:rPr>
            </w:pPr>
            <w:r w:rsidRPr="008161FF">
              <w:rPr>
                <w:sz w:val="24"/>
                <w:szCs w:val="24"/>
              </w:rPr>
              <w:t>22</w:t>
            </w:r>
          </w:p>
        </w:tc>
        <w:tc>
          <w:tcPr>
            <w:tcW w:w="567" w:type="dxa"/>
            <w:tcBorders>
              <w:top w:val="single" w:sz="4" w:space="0" w:color="000000"/>
              <w:left w:val="single" w:sz="4" w:space="0" w:color="000000"/>
              <w:bottom w:val="single" w:sz="4" w:space="0" w:color="000000"/>
            </w:tcBorders>
            <w:shd w:val="clear" w:color="auto" w:fill="auto"/>
          </w:tcPr>
          <w:p w14:paraId="4597571F" w14:textId="77777777" w:rsidR="00DD34BA" w:rsidRPr="008161FF" w:rsidRDefault="00DD34BA" w:rsidP="00DD34BA">
            <w:pPr>
              <w:contextualSpacing/>
              <w:jc w:val="both"/>
              <w:rPr>
                <w:sz w:val="24"/>
                <w:szCs w:val="24"/>
              </w:rPr>
            </w:pPr>
            <w:r w:rsidRPr="008161FF">
              <w:rPr>
                <w:sz w:val="24"/>
                <w:szCs w:val="24"/>
              </w:rPr>
              <w:t>6</w:t>
            </w:r>
          </w:p>
        </w:tc>
        <w:tc>
          <w:tcPr>
            <w:tcW w:w="708" w:type="dxa"/>
            <w:tcBorders>
              <w:top w:val="single" w:sz="4" w:space="0" w:color="000000"/>
              <w:left w:val="single" w:sz="4" w:space="0" w:color="000000"/>
              <w:bottom w:val="single" w:sz="4" w:space="0" w:color="000000"/>
            </w:tcBorders>
            <w:shd w:val="clear" w:color="auto" w:fill="auto"/>
          </w:tcPr>
          <w:p w14:paraId="59F62CE8" w14:textId="77777777" w:rsidR="00DD34BA" w:rsidRPr="008161FF" w:rsidRDefault="00DD34BA" w:rsidP="00DD34BA">
            <w:pPr>
              <w:contextualSpacing/>
              <w:jc w:val="both"/>
              <w:rPr>
                <w:sz w:val="24"/>
                <w:szCs w:val="24"/>
              </w:rPr>
            </w:pPr>
            <w:r w:rsidRPr="008161FF">
              <w:rPr>
                <w:sz w:val="24"/>
                <w:szCs w:val="24"/>
              </w:rPr>
              <w:t>13</w:t>
            </w:r>
          </w:p>
        </w:tc>
        <w:tc>
          <w:tcPr>
            <w:tcW w:w="709" w:type="dxa"/>
            <w:tcBorders>
              <w:top w:val="single" w:sz="4" w:space="0" w:color="000000"/>
              <w:left w:val="single" w:sz="4" w:space="0" w:color="000000"/>
              <w:bottom w:val="single" w:sz="4" w:space="0" w:color="000000"/>
            </w:tcBorders>
            <w:shd w:val="clear" w:color="auto" w:fill="auto"/>
          </w:tcPr>
          <w:p w14:paraId="5425A8A8"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43C40FD8" w14:textId="77777777" w:rsidR="00DD34BA" w:rsidRPr="008161FF" w:rsidRDefault="00DD34BA" w:rsidP="00DD34BA">
            <w:pPr>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53A0B100" w14:textId="77777777" w:rsidR="00DD34BA" w:rsidRPr="008161FF" w:rsidRDefault="00DD34BA" w:rsidP="00DD34BA">
            <w:pPr>
              <w:contextualSpacing/>
              <w:jc w:val="both"/>
              <w:rPr>
                <w:sz w:val="24"/>
                <w:szCs w:val="24"/>
              </w:rPr>
            </w:pPr>
            <w:r w:rsidRPr="008161FF">
              <w:rPr>
                <w:sz w:val="24"/>
                <w:szCs w:val="24"/>
              </w:rPr>
              <w:t>100</w:t>
            </w:r>
          </w:p>
        </w:tc>
        <w:tc>
          <w:tcPr>
            <w:tcW w:w="1281" w:type="dxa"/>
            <w:tcBorders>
              <w:top w:val="single" w:sz="4" w:space="0" w:color="000000"/>
              <w:left w:val="single" w:sz="4" w:space="0" w:color="000000"/>
              <w:bottom w:val="single" w:sz="4" w:space="0" w:color="000000"/>
            </w:tcBorders>
            <w:shd w:val="clear" w:color="auto" w:fill="auto"/>
          </w:tcPr>
          <w:p w14:paraId="56B33D8B" w14:textId="77777777" w:rsidR="00DD34BA" w:rsidRPr="008161FF" w:rsidRDefault="00DD34BA" w:rsidP="00DD34BA">
            <w:pPr>
              <w:contextualSpacing/>
              <w:jc w:val="both"/>
              <w:rPr>
                <w:sz w:val="24"/>
                <w:szCs w:val="24"/>
              </w:rPr>
            </w:pPr>
            <w:r w:rsidRPr="008161FF">
              <w:rPr>
                <w:sz w:val="24"/>
                <w:szCs w:val="24"/>
              </w:rPr>
              <w:t>73//64,8</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54CD098" w14:textId="77777777" w:rsidR="00DD34BA" w:rsidRPr="008161FF" w:rsidRDefault="00DD34BA" w:rsidP="00DD34BA">
            <w:pPr>
              <w:contextualSpacing/>
              <w:jc w:val="both"/>
              <w:rPr>
                <w:sz w:val="24"/>
                <w:szCs w:val="24"/>
              </w:rPr>
            </w:pPr>
            <w:r w:rsidRPr="008161FF">
              <w:rPr>
                <w:sz w:val="24"/>
                <w:szCs w:val="24"/>
              </w:rPr>
              <w:t>4</w:t>
            </w:r>
          </w:p>
        </w:tc>
      </w:tr>
      <w:tr w:rsidR="00DD34BA" w:rsidRPr="008161FF" w14:paraId="23CDF90F" w14:textId="77777777" w:rsidTr="00760F5A">
        <w:tc>
          <w:tcPr>
            <w:tcW w:w="1064" w:type="dxa"/>
            <w:tcBorders>
              <w:top w:val="single" w:sz="4" w:space="0" w:color="000000"/>
              <w:left w:val="single" w:sz="4" w:space="0" w:color="000000"/>
              <w:bottom w:val="single" w:sz="4" w:space="0" w:color="000000"/>
            </w:tcBorders>
            <w:shd w:val="clear" w:color="auto" w:fill="auto"/>
          </w:tcPr>
          <w:p w14:paraId="7C8CE33C"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43F66E08" w14:textId="77777777" w:rsidR="00DD34BA" w:rsidRPr="008161FF" w:rsidRDefault="00DD34BA" w:rsidP="00DD34BA">
            <w:pPr>
              <w:contextualSpacing/>
              <w:jc w:val="both"/>
              <w:rPr>
                <w:sz w:val="24"/>
                <w:szCs w:val="24"/>
              </w:rPr>
            </w:pPr>
            <w:r w:rsidRPr="008161FF">
              <w:rPr>
                <w:b/>
                <w:sz w:val="24"/>
                <w:szCs w:val="24"/>
              </w:rPr>
              <w:t>59</w:t>
            </w:r>
          </w:p>
        </w:tc>
        <w:tc>
          <w:tcPr>
            <w:tcW w:w="1276" w:type="dxa"/>
            <w:tcBorders>
              <w:top w:val="single" w:sz="4" w:space="0" w:color="000000"/>
              <w:left w:val="single" w:sz="4" w:space="0" w:color="000000"/>
              <w:bottom w:val="single" w:sz="4" w:space="0" w:color="000000"/>
            </w:tcBorders>
            <w:shd w:val="clear" w:color="auto" w:fill="auto"/>
          </w:tcPr>
          <w:p w14:paraId="5FE7FED9" w14:textId="77777777" w:rsidR="00DD34BA" w:rsidRPr="008161FF" w:rsidRDefault="00DD34BA" w:rsidP="00DD34BA">
            <w:pPr>
              <w:contextualSpacing/>
              <w:jc w:val="both"/>
              <w:rPr>
                <w:sz w:val="24"/>
                <w:szCs w:val="24"/>
              </w:rPr>
            </w:pPr>
            <w:r w:rsidRPr="008161FF">
              <w:rPr>
                <w:sz w:val="24"/>
                <w:szCs w:val="24"/>
              </w:rPr>
              <w:t>50</w:t>
            </w:r>
          </w:p>
        </w:tc>
        <w:tc>
          <w:tcPr>
            <w:tcW w:w="567" w:type="dxa"/>
            <w:tcBorders>
              <w:top w:val="single" w:sz="4" w:space="0" w:color="000000"/>
              <w:left w:val="single" w:sz="4" w:space="0" w:color="000000"/>
              <w:bottom w:val="single" w:sz="4" w:space="0" w:color="000000"/>
            </w:tcBorders>
            <w:shd w:val="clear" w:color="auto" w:fill="auto"/>
          </w:tcPr>
          <w:p w14:paraId="6228B1C8" w14:textId="77777777" w:rsidR="00DD34BA" w:rsidRPr="008161FF" w:rsidRDefault="00DD34BA" w:rsidP="00DD34BA">
            <w:pPr>
              <w:contextualSpacing/>
              <w:jc w:val="both"/>
              <w:rPr>
                <w:sz w:val="24"/>
                <w:szCs w:val="24"/>
              </w:rPr>
            </w:pPr>
            <w:r w:rsidRPr="008161FF">
              <w:rPr>
                <w:sz w:val="24"/>
                <w:szCs w:val="24"/>
              </w:rPr>
              <w:t>12</w:t>
            </w:r>
          </w:p>
        </w:tc>
        <w:tc>
          <w:tcPr>
            <w:tcW w:w="708" w:type="dxa"/>
            <w:tcBorders>
              <w:top w:val="single" w:sz="4" w:space="0" w:color="000000"/>
              <w:left w:val="single" w:sz="4" w:space="0" w:color="000000"/>
              <w:bottom w:val="single" w:sz="4" w:space="0" w:color="000000"/>
            </w:tcBorders>
            <w:shd w:val="clear" w:color="auto" w:fill="auto"/>
          </w:tcPr>
          <w:p w14:paraId="4E393586" w14:textId="77777777" w:rsidR="00DD34BA" w:rsidRPr="008161FF" w:rsidRDefault="00DD34BA" w:rsidP="00DD34BA">
            <w:pPr>
              <w:contextualSpacing/>
              <w:jc w:val="both"/>
              <w:rPr>
                <w:sz w:val="24"/>
                <w:szCs w:val="24"/>
              </w:rPr>
            </w:pPr>
            <w:r w:rsidRPr="008161FF">
              <w:rPr>
                <w:sz w:val="24"/>
                <w:szCs w:val="24"/>
              </w:rPr>
              <w:t>27</w:t>
            </w:r>
          </w:p>
        </w:tc>
        <w:tc>
          <w:tcPr>
            <w:tcW w:w="709" w:type="dxa"/>
            <w:tcBorders>
              <w:top w:val="single" w:sz="4" w:space="0" w:color="000000"/>
              <w:left w:val="single" w:sz="4" w:space="0" w:color="000000"/>
              <w:bottom w:val="single" w:sz="4" w:space="0" w:color="000000"/>
            </w:tcBorders>
            <w:shd w:val="clear" w:color="auto" w:fill="auto"/>
          </w:tcPr>
          <w:p w14:paraId="03C736CA" w14:textId="77777777" w:rsidR="00DD34BA" w:rsidRPr="008161FF" w:rsidRDefault="00DD34BA" w:rsidP="00DD34BA">
            <w:pPr>
              <w:contextualSpacing/>
              <w:jc w:val="both"/>
              <w:rPr>
                <w:sz w:val="24"/>
                <w:szCs w:val="24"/>
              </w:rPr>
            </w:pPr>
            <w:r w:rsidRPr="008161FF">
              <w:rPr>
                <w:sz w:val="24"/>
                <w:szCs w:val="24"/>
              </w:rPr>
              <w:t>10</w:t>
            </w:r>
          </w:p>
        </w:tc>
        <w:tc>
          <w:tcPr>
            <w:tcW w:w="851" w:type="dxa"/>
            <w:tcBorders>
              <w:top w:val="single" w:sz="4" w:space="0" w:color="000000"/>
              <w:left w:val="single" w:sz="4" w:space="0" w:color="000000"/>
              <w:bottom w:val="single" w:sz="4" w:space="0" w:color="000000"/>
            </w:tcBorders>
            <w:shd w:val="clear" w:color="auto" w:fill="auto"/>
          </w:tcPr>
          <w:p w14:paraId="0C8DA672"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31372CB2" w14:textId="77777777" w:rsidR="00DD34BA" w:rsidRPr="008161FF" w:rsidRDefault="00DD34BA" w:rsidP="00DD34BA">
            <w:pPr>
              <w:contextualSpacing/>
              <w:jc w:val="both"/>
              <w:rPr>
                <w:sz w:val="24"/>
                <w:szCs w:val="24"/>
              </w:rPr>
            </w:pPr>
            <w:r w:rsidRPr="008161FF">
              <w:rPr>
                <w:sz w:val="24"/>
                <w:szCs w:val="24"/>
              </w:rPr>
              <w:t>98</w:t>
            </w:r>
          </w:p>
        </w:tc>
        <w:tc>
          <w:tcPr>
            <w:tcW w:w="1281" w:type="dxa"/>
            <w:tcBorders>
              <w:top w:val="single" w:sz="4" w:space="0" w:color="000000"/>
              <w:left w:val="single" w:sz="4" w:space="0" w:color="000000"/>
              <w:bottom w:val="single" w:sz="4" w:space="0" w:color="000000"/>
            </w:tcBorders>
            <w:shd w:val="clear" w:color="auto" w:fill="auto"/>
          </w:tcPr>
          <w:p w14:paraId="2CBA74DE" w14:textId="77777777" w:rsidR="00DD34BA" w:rsidRPr="008161FF" w:rsidRDefault="00DD34BA" w:rsidP="00DD34BA">
            <w:pPr>
              <w:contextualSpacing/>
              <w:jc w:val="both"/>
              <w:rPr>
                <w:sz w:val="24"/>
                <w:szCs w:val="24"/>
              </w:rPr>
            </w:pPr>
            <w:r w:rsidRPr="008161FF">
              <w:rPr>
                <w:sz w:val="24"/>
                <w:szCs w:val="24"/>
              </w:rPr>
              <w:t>78//66</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08223813" w14:textId="77777777" w:rsidR="00DD34BA" w:rsidRPr="008161FF" w:rsidRDefault="00DD34BA" w:rsidP="00DD34BA">
            <w:pPr>
              <w:contextualSpacing/>
              <w:jc w:val="both"/>
              <w:rPr>
                <w:sz w:val="24"/>
                <w:szCs w:val="24"/>
              </w:rPr>
            </w:pPr>
            <w:r w:rsidRPr="008161FF">
              <w:rPr>
                <w:sz w:val="24"/>
                <w:szCs w:val="24"/>
              </w:rPr>
              <w:t>4</w:t>
            </w:r>
          </w:p>
        </w:tc>
      </w:tr>
    </w:tbl>
    <w:p w14:paraId="2FD88B38" w14:textId="39C41376" w:rsidR="00DD34BA" w:rsidRDefault="00DD34BA" w:rsidP="00DD34BA">
      <w:pPr>
        <w:contextualSpacing/>
        <w:jc w:val="center"/>
        <w:rPr>
          <w:b/>
          <w:sz w:val="24"/>
          <w:szCs w:val="24"/>
          <w:u w:val="single"/>
        </w:rPr>
      </w:pPr>
      <w:r w:rsidRPr="008161FF">
        <w:rPr>
          <w:b/>
          <w:sz w:val="24"/>
          <w:szCs w:val="24"/>
          <w:u w:val="single"/>
        </w:rPr>
        <w:t>Математика</w:t>
      </w:r>
    </w:p>
    <w:p w14:paraId="322B6478" w14:textId="77777777" w:rsidR="00760F5A" w:rsidRPr="008161FF" w:rsidRDefault="00760F5A" w:rsidP="00DD34BA">
      <w:pPr>
        <w:contextualSpacing/>
        <w:jc w:val="center"/>
        <w:rPr>
          <w:sz w:val="24"/>
          <w:szCs w:val="24"/>
        </w:rPr>
      </w:pPr>
    </w:p>
    <w:p w14:paraId="2161A3DC" w14:textId="2BB6179B" w:rsidR="00DD34BA" w:rsidRDefault="00DD34BA" w:rsidP="00DD34BA">
      <w:pPr>
        <w:contextualSpacing/>
        <w:jc w:val="both"/>
        <w:rPr>
          <w:sz w:val="24"/>
          <w:szCs w:val="24"/>
          <w:lang w:val="ru-RU"/>
        </w:rPr>
      </w:pPr>
      <w:r w:rsidRPr="00760F5A">
        <w:rPr>
          <w:sz w:val="24"/>
          <w:szCs w:val="24"/>
          <w:lang w:val="ru-RU"/>
        </w:rPr>
        <w:t>Гистограмма соответствия аттестационных и текущих отметок</w:t>
      </w:r>
    </w:p>
    <w:p w14:paraId="03B469C2" w14:textId="77777777" w:rsidR="00760F5A" w:rsidRPr="008161FF" w:rsidRDefault="00760F5A" w:rsidP="00DD34BA">
      <w:pPr>
        <w:contextualSpacing/>
        <w:jc w:val="both"/>
        <w:rPr>
          <w:sz w:val="24"/>
          <w:szCs w:val="24"/>
          <w:lang w:val="ru-RU"/>
        </w:rPr>
      </w:pPr>
    </w:p>
    <w:tbl>
      <w:tblPr>
        <w:tblW w:w="9356" w:type="dxa"/>
        <w:tblInd w:w="-147" w:type="dxa"/>
        <w:tblLayout w:type="fixed"/>
        <w:tblLook w:val="0000" w:firstRow="0" w:lastRow="0" w:firstColumn="0" w:lastColumn="0" w:noHBand="0" w:noVBand="0"/>
      </w:tblPr>
      <w:tblGrid>
        <w:gridCol w:w="3332"/>
        <w:gridCol w:w="3190"/>
        <w:gridCol w:w="2834"/>
      </w:tblGrid>
      <w:tr w:rsidR="00DD34BA" w:rsidRPr="008161FF" w14:paraId="1941505A" w14:textId="77777777" w:rsidTr="00760F5A">
        <w:tc>
          <w:tcPr>
            <w:tcW w:w="3332" w:type="dxa"/>
            <w:tcBorders>
              <w:top w:val="single" w:sz="4" w:space="0" w:color="000000"/>
              <w:left w:val="single" w:sz="4" w:space="0" w:color="000000"/>
              <w:bottom w:val="single" w:sz="4" w:space="0" w:color="000000"/>
            </w:tcBorders>
            <w:shd w:val="clear" w:color="auto" w:fill="auto"/>
          </w:tcPr>
          <w:p w14:paraId="39D7F175"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2C56FABC"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FDDC0FC"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2FD4DF30" w14:textId="77777777" w:rsidTr="00760F5A">
        <w:tc>
          <w:tcPr>
            <w:tcW w:w="3332" w:type="dxa"/>
            <w:tcBorders>
              <w:top w:val="single" w:sz="4" w:space="0" w:color="000000"/>
              <w:left w:val="single" w:sz="4" w:space="0" w:color="000000"/>
              <w:bottom w:val="single" w:sz="4" w:space="0" w:color="000000"/>
            </w:tcBorders>
            <w:shd w:val="clear" w:color="auto" w:fill="auto"/>
          </w:tcPr>
          <w:p w14:paraId="79B44723"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419FDA2" w14:textId="77777777" w:rsidR="00DD34BA" w:rsidRPr="008161FF" w:rsidRDefault="00DD34BA" w:rsidP="00DD34BA">
            <w:pPr>
              <w:contextualSpacing/>
              <w:jc w:val="both"/>
              <w:rPr>
                <w:sz w:val="24"/>
                <w:szCs w:val="24"/>
              </w:rPr>
            </w:pPr>
            <w:r w:rsidRPr="008161FF">
              <w:rPr>
                <w:sz w:val="24"/>
                <w:szCs w:val="24"/>
              </w:rPr>
              <w:t>3+0=3</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23E354" w14:textId="77777777" w:rsidR="00DD34BA" w:rsidRPr="008161FF" w:rsidRDefault="00DD34BA" w:rsidP="00DD34BA">
            <w:pPr>
              <w:spacing w:after="160"/>
              <w:contextualSpacing/>
              <w:jc w:val="both"/>
              <w:rPr>
                <w:sz w:val="24"/>
                <w:szCs w:val="24"/>
                <w:vertAlign w:val="subscript"/>
              </w:rPr>
            </w:pPr>
            <w:r w:rsidRPr="008161FF">
              <w:rPr>
                <w:sz w:val="24"/>
                <w:szCs w:val="24"/>
              </w:rPr>
              <w:t xml:space="preserve">10,7 </w:t>
            </w:r>
            <w:r w:rsidRPr="008161FF">
              <w:rPr>
                <w:sz w:val="40"/>
                <w:szCs w:val="40"/>
                <w:vertAlign w:val="subscript"/>
              </w:rPr>
              <w:t>+  0 = 6</w:t>
            </w:r>
          </w:p>
        </w:tc>
      </w:tr>
      <w:tr w:rsidR="00DD34BA" w:rsidRPr="008161FF" w14:paraId="249F19C6" w14:textId="77777777" w:rsidTr="00760F5A">
        <w:tc>
          <w:tcPr>
            <w:tcW w:w="3332" w:type="dxa"/>
            <w:tcBorders>
              <w:top w:val="single" w:sz="4" w:space="0" w:color="000000"/>
              <w:left w:val="single" w:sz="4" w:space="0" w:color="000000"/>
              <w:bottom w:val="single" w:sz="4" w:space="0" w:color="000000"/>
            </w:tcBorders>
            <w:shd w:val="clear" w:color="auto" w:fill="auto"/>
          </w:tcPr>
          <w:p w14:paraId="14830DD4"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02B64C3F" w14:textId="77777777" w:rsidR="00DD34BA" w:rsidRPr="008161FF" w:rsidRDefault="00DD34BA" w:rsidP="00DD34BA">
            <w:pPr>
              <w:spacing w:after="160"/>
              <w:contextualSpacing/>
              <w:jc w:val="both"/>
              <w:rPr>
                <w:sz w:val="24"/>
                <w:szCs w:val="24"/>
              </w:rPr>
            </w:pPr>
            <w:r w:rsidRPr="008161FF">
              <w:rPr>
                <w:sz w:val="24"/>
                <w:szCs w:val="24"/>
              </w:rPr>
              <w:t>19+13=32</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97B247" w14:textId="77777777" w:rsidR="00DD34BA" w:rsidRPr="008161FF" w:rsidRDefault="00DD34BA" w:rsidP="00DD34BA">
            <w:pPr>
              <w:spacing w:after="160"/>
              <w:contextualSpacing/>
              <w:jc w:val="both"/>
              <w:rPr>
                <w:sz w:val="24"/>
                <w:szCs w:val="24"/>
              </w:rPr>
            </w:pPr>
            <w:r w:rsidRPr="008161FF">
              <w:rPr>
                <w:sz w:val="24"/>
                <w:szCs w:val="24"/>
              </w:rPr>
              <w:t>67,9+59= 64</w:t>
            </w:r>
          </w:p>
        </w:tc>
      </w:tr>
      <w:tr w:rsidR="00DD34BA" w:rsidRPr="008161FF" w14:paraId="2EBE62F1" w14:textId="77777777" w:rsidTr="00760F5A">
        <w:tc>
          <w:tcPr>
            <w:tcW w:w="3332" w:type="dxa"/>
            <w:tcBorders>
              <w:top w:val="single" w:sz="4" w:space="0" w:color="000000"/>
              <w:left w:val="single" w:sz="4" w:space="0" w:color="000000"/>
              <w:bottom w:val="single" w:sz="4" w:space="0" w:color="000000"/>
            </w:tcBorders>
            <w:shd w:val="clear" w:color="auto" w:fill="auto"/>
          </w:tcPr>
          <w:p w14:paraId="06AC9275"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257B3798" w14:textId="77777777" w:rsidR="00DD34BA" w:rsidRPr="008161FF" w:rsidRDefault="00DD34BA" w:rsidP="00DD34BA">
            <w:pPr>
              <w:spacing w:after="160"/>
              <w:contextualSpacing/>
              <w:jc w:val="both"/>
              <w:rPr>
                <w:sz w:val="24"/>
                <w:szCs w:val="24"/>
              </w:rPr>
            </w:pPr>
            <w:r w:rsidRPr="008161FF">
              <w:rPr>
                <w:sz w:val="24"/>
                <w:szCs w:val="24"/>
              </w:rPr>
              <w:t>6+ 9= 15</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1098B1" w14:textId="77777777" w:rsidR="00DD34BA" w:rsidRPr="008161FF" w:rsidRDefault="00DD34BA" w:rsidP="00DD34BA">
            <w:pPr>
              <w:spacing w:after="160"/>
              <w:contextualSpacing/>
              <w:jc w:val="both"/>
              <w:rPr>
                <w:sz w:val="24"/>
                <w:szCs w:val="24"/>
              </w:rPr>
            </w:pPr>
            <w:r w:rsidRPr="008161FF">
              <w:rPr>
                <w:sz w:val="24"/>
                <w:szCs w:val="24"/>
              </w:rPr>
              <w:t>21,4+ 40,9=30</w:t>
            </w:r>
          </w:p>
        </w:tc>
      </w:tr>
      <w:tr w:rsidR="00DD34BA" w:rsidRPr="008161FF" w14:paraId="4C00AC89" w14:textId="77777777" w:rsidTr="00760F5A">
        <w:tc>
          <w:tcPr>
            <w:tcW w:w="3332" w:type="dxa"/>
            <w:tcBorders>
              <w:top w:val="single" w:sz="4" w:space="0" w:color="000000"/>
              <w:left w:val="single" w:sz="4" w:space="0" w:color="000000"/>
              <w:bottom w:val="single" w:sz="4" w:space="0" w:color="000000"/>
            </w:tcBorders>
            <w:shd w:val="clear" w:color="auto" w:fill="auto"/>
          </w:tcPr>
          <w:p w14:paraId="58E68A93"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1F5EFDC6" w14:textId="77777777" w:rsidR="00DD34BA" w:rsidRPr="008161FF" w:rsidRDefault="00DD34BA" w:rsidP="00DD34BA">
            <w:pPr>
              <w:spacing w:after="160"/>
              <w:contextualSpacing/>
              <w:jc w:val="both"/>
              <w:rPr>
                <w:sz w:val="24"/>
                <w:szCs w:val="24"/>
              </w:rPr>
            </w:pPr>
            <w:r w:rsidRPr="008161FF">
              <w:rPr>
                <w:sz w:val="24"/>
                <w:szCs w:val="24"/>
              </w:rPr>
              <w:t>50</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3A5CA4" w14:textId="77777777" w:rsidR="00DD34BA" w:rsidRPr="008161FF" w:rsidRDefault="00DD34BA" w:rsidP="00DD34BA">
            <w:pPr>
              <w:spacing w:after="160"/>
              <w:contextualSpacing/>
              <w:jc w:val="both"/>
              <w:rPr>
                <w:sz w:val="24"/>
                <w:szCs w:val="24"/>
              </w:rPr>
            </w:pPr>
            <w:r w:rsidRPr="008161FF">
              <w:rPr>
                <w:sz w:val="24"/>
                <w:szCs w:val="24"/>
              </w:rPr>
              <w:t>100</w:t>
            </w:r>
          </w:p>
        </w:tc>
      </w:tr>
    </w:tbl>
    <w:p w14:paraId="50E7DD02" w14:textId="77777777" w:rsidR="00DD34BA" w:rsidRPr="008161FF" w:rsidRDefault="00DD34BA" w:rsidP="00DD34BA">
      <w:pPr>
        <w:spacing w:before="0" w:beforeAutospacing="0" w:after="0" w:afterAutospacing="0"/>
        <w:ind w:left="427"/>
        <w:rPr>
          <w:b/>
          <w:sz w:val="24"/>
          <w:szCs w:val="24"/>
        </w:rPr>
      </w:pPr>
      <w:r w:rsidRPr="008161FF">
        <w:rPr>
          <w:b/>
          <w:spacing w:val="-2"/>
          <w:sz w:val="24"/>
          <w:szCs w:val="24"/>
          <w:u w:val="single"/>
        </w:rPr>
        <w:t>Выводы:</w:t>
      </w:r>
    </w:p>
    <w:p w14:paraId="6A167C60" w14:textId="77777777" w:rsidR="00DD34BA" w:rsidRPr="008161FF" w:rsidRDefault="00DD34BA" w:rsidP="00760F5A">
      <w:pPr>
        <w:pStyle w:val="af8"/>
        <w:spacing w:after="0" w:line="240" w:lineRule="auto"/>
        <w:ind w:right="-187" w:firstLine="302"/>
        <w:jc w:val="both"/>
        <w:rPr>
          <w:rFonts w:ascii="Times New Roman" w:hAnsi="Times New Roman"/>
          <w:sz w:val="24"/>
          <w:szCs w:val="24"/>
        </w:rPr>
      </w:pPr>
      <w:r w:rsidRPr="008161FF">
        <w:rPr>
          <w:rFonts w:ascii="Times New Roman" w:hAnsi="Times New Roman"/>
          <w:sz w:val="24"/>
          <w:szCs w:val="24"/>
        </w:rPr>
        <w:t>Учащиеся хорошо справились с заданиями на умение выполнять арифметические действия: сложение</w:t>
      </w:r>
      <w:r w:rsidRPr="008161FF">
        <w:rPr>
          <w:rFonts w:ascii="Times New Roman" w:hAnsi="Times New Roman"/>
          <w:spacing w:val="-6"/>
          <w:sz w:val="24"/>
          <w:szCs w:val="24"/>
        </w:rPr>
        <w:t xml:space="preserve"> </w:t>
      </w:r>
      <w:r w:rsidRPr="008161FF">
        <w:rPr>
          <w:rFonts w:ascii="Times New Roman" w:hAnsi="Times New Roman"/>
          <w:sz w:val="24"/>
          <w:szCs w:val="24"/>
        </w:rPr>
        <w:t>и</w:t>
      </w:r>
      <w:r w:rsidRPr="008161FF">
        <w:rPr>
          <w:rFonts w:ascii="Times New Roman" w:hAnsi="Times New Roman"/>
          <w:spacing w:val="-5"/>
          <w:sz w:val="24"/>
          <w:szCs w:val="24"/>
        </w:rPr>
        <w:t xml:space="preserve"> </w:t>
      </w:r>
      <w:r w:rsidRPr="008161FF">
        <w:rPr>
          <w:rFonts w:ascii="Times New Roman" w:hAnsi="Times New Roman"/>
          <w:sz w:val="24"/>
          <w:szCs w:val="24"/>
        </w:rPr>
        <w:t>вычитание</w:t>
      </w:r>
      <w:r w:rsidRPr="008161FF">
        <w:rPr>
          <w:rFonts w:ascii="Times New Roman" w:hAnsi="Times New Roman"/>
          <w:spacing w:val="-8"/>
          <w:sz w:val="24"/>
          <w:szCs w:val="24"/>
        </w:rPr>
        <w:t xml:space="preserve"> </w:t>
      </w:r>
      <w:r w:rsidRPr="008161FF">
        <w:rPr>
          <w:rFonts w:ascii="Times New Roman" w:hAnsi="Times New Roman"/>
          <w:sz w:val="24"/>
          <w:szCs w:val="24"/>
        </w:rPr>
        <w:t>с</w:t>
      </w:r>
      <w:r w:rsidRPr="008161FF">
        <w:rPr>
          <w:rFonts w:ascii="Times New Roman" w:hAnsi="Times New Roman"/>
          <w:spacing w:val="-6"/>
          <w:sz w:val="24"/>
          <w:szCs w:val="24"/>
        </w:rPr>
        <w:t xml:space="preserve"> </w:t>
      </w:r>
      <w:r w:rsidRPr="008161FF">
        <w:rPr>
          <w:rFonts w:ascii="Times New Roman" w:hAnsi="Times New Roman"/>
          <w:sz w:val="24"/>
          <w:szCs w:val="24"/>
        </w:rPr>
        <w:t>многозначными</w:t>
      </w:r>
      <w:r w:rsidRPr="008161FF">
        <w:rPr>
          <w:rFonts w:ascii="Times New Roman" w:hAnsi="Times New Roman"/>
          <w:spacing w:val="-5"/>
          <w:sz w:val="24"/>
          <w:szCs w:val="24"/>
        </w:rPr>
        <w:t xml:space="preserve"> </w:t>
      </w:r>
      <w:r w:rsidRPr="008161FF">
        <w:rPr>
          <w:rFonts w:ascii="Times New Roman" w:hAnsi="Times New Roman"/>
          <w:sz w:val="24"/>
          <w:szCs w:val="24"/>
        </w:rPr>
        <w:t>числами</w:t>
      </w:r>
      <w:r w:rsidRPr="008161FF">
        <w:rPr>
          <w:rFonts w:ascii="Times New Roman" w:hAnsi="Times New Roman"/>
          <w:spacing w:val="-5"/>
          <w:sz w:val="24"/>
          <w:szCs w:val="24"/>
        </w:rPr>
        <w:t xml:space="preserve"> </w:t>
      </w:r>
      <w:r w:rsidRPr="008161FF">
        <w:rPr>
          <w:rFonts w:ascii="Times New Roman" w:hAnsi="Times New Roman"/>
          <w:sz w:val="24"/>
          <w:szCs w:val="24"/>
        </w:rPr>
        <w:t>письменно</w:t>
      </w:r>
      <w:r w:rsidRPr="008161FF">
        <w:rPr>
          <w:rFonts w:ascii="Times New Roman" w:hAnsi="Times New Roman"/>
          <w:spacing w:val="-5"/>
          <w:sz w:val="24"/>
          <w:szCs w:val="24"/>
        </w:rPr>
        <w:t xml:space="preserve"> </w:t>
      </w:r>
      <w:r w:rsidRPr="008161FF">
        <w:rPr>
          <w:rFonts w:ascii="Times New Roman" w:hAnsi="Times New Roman"/>
          <w:sz w:val="24"/>
          <w:szCs w:val="24"/>
        </w:rPr>
        <w:t>(в</w:t>
      </w:r>
      <w:r w:rsidRPr="008161FF">
        <w:rPr>
          <w:rFonts w:ascii="Times New Roman" w:hAnsi="Times New Roman"/>
          <w:spacing w:val="-6"/>
          <w:sz w:val="24"/>
          <w:szCs w:val="24"/>
        </w:rPr>
        <w:t xml:space="preserve"> </w:t>
      </w:r>
      <w:r w:rsidRPr="008161FF">
        <w:rPr>
          <w:rFonts w:ascii="Times New Roman" w:hAnsi="Times New Roman"/>
          <w:sz w:val="24"/>
          <w:szCs w:val="24"/>
        </w:rPr>
        <w:t>пределах</w:t>
      </w:r>
      <w:r w:rsidRPr="008161FF">
        <w:rPr>
          <w:rFonts w:ascii="Times New Roman" w:hAnsi="Times New Roman"/>
          <w:spacing w:val="-5"/>
          <w:sz w:val="24"/>
          <w:szCs w:val="24"/>
        </w:rPr>
        <w:t xml:space="preserve"> </w:t>
      </w:r>
      <w:r w:rsidRPr="008161FF">
        <w:rPr>
          <w:rFonts w:ascii="Times New Roman" w:hAnsi="Times New Roman"/>
          <w:sz w:val="24"/>
          <w:szCs w:val="24"/>
        </w:rPr>
        <w:t>100</w:t>
      </w:r>
      <w:r w:rsidRPr="008161FF">
        <w:rPr>
          <w:rFonts w:ascii="Times New Roman" w:hAnsi="Times New Roman"/>
          <w:spacing w:val="-5"/>
          <w:sz w:val="24"/>
          <w:szCs w:val="24"/>
        </w:rPr>
        <w:t xml:space="preserve"> </w:t>
      </w:r>
      <w:r w:rsidRPr="008161FF">
        <w:rPr>
          <w:rFonts w:ascii="Times New Roman" w:hAnsi="Times New Roman"/>
          <w:sz w:val="24"/>
          <w:szCs w:val="24"/>
        </w:rPr>
        <w:t>устно);</w:t>
      </w:r>
      <w:r w:rsidRPr="008161FF">
        <w:rPr>
          <w:rFonts w:ascii="Times New Roman" w:hAnsi="Times New Roman"/>
          <w:spacing w:val="-6"/>
          <w:sz w:val="24"/>
          <w:szCs w:val="24"/>
        </w:rPr>
        <w:t xml:space="preserve"> </w:t>
      </w:r>
      <w:r w:rsidRPr="008161FF">
        <w:rPr>
          <w:rFonts w:ascii="Times New Roman" w:hAnsi="Times New Roman"/>
          <w:sz w:val="24"/>
          <w:szCs w:val="24"/>
        </w:rPr>
        <w:t>умножение и деление многозначного, вычислять значение числового выражения, содержащего 2–4 арифметических действия; использовать при вычислениях изученные</w:t>
      </w:r>
      <w:r w:rsidRPr="008161FF">
        <w:rPr>
          <w:rFonts w:ascii="Times New Roman" w:hAnsi="Times New Roman"/>
          <w:spacing w:val="-3"/>
          <w:sz w:val="24"/>
          <w:szCs w:val="24"/>
        </w:rPr>
        <w:t xml:space="preserve"> </w:t>
      </w:r>
      <w:r w:rsidRPr="008161FF">
        <w:rPr>
          <w:rFonts w:ascii="Times New Roman" w:hAnsi="Times New Roman"/>
          <w:sz w:val="24"/>
          <w:szCs w:val="24"/>
        </w:rPr>
        <w:t>свойства арифметических действий, различать изображения простейших пространственных фигур, распознавать в простейших</w:t>
      </w:r>
      <w:r w:rsidRPr="008161FF">
        <w:rPr>
          <w:rFonts w:ascii="Times New Roman" w:hAnsi="Times New Roman"/>
          <w:spacing w:val="-14"/>
          <w:sz w:val="24"/>
          <w:szCs w:val="24"/>
        </w:rPr>
        <w:t xml:space="preserve"> </w:t>
      </w:r>
      <w:r w:rsidRPr="008161FF">
        <w:rPr>
          <w:rFonts w:ascii="Times New Roman" w:hAnsi="Times New Roman"/>
          <w:sz w:val="24"/>
          <w:szCs w:val="24"/>
        </w:rPr>
        <w:t>случаях</w:t>
      </w:r>
      <w:r w:rsidRPr="008161FF">
        <w:rPr>
          <w:rFonts w:ascii="Times New Roman" w:hAnsi="Times New Roman"/>
          <w:spacing w:val="-14"/>
          <w:sz w:val="24"/>
          <w:szCs w:val="24"/>
        </w:rPr>
        <w:t xml:space="preserve"> </w:t>
      </w:r>
      <w:r w:rsidRPr="008161FF">
        <w:rPr>
          <w:rFonts w:ascii="Times New Roman" w:hAnsi="Times New Roman"/>
          <w:sz w:val="24"/>
          <w:szCs w:val="24"/>
        </w:rPr>
        <w:t>проекции</w:t>
      </w:r>
      <w:r w:rsidRPr="008161FF">
        <w:rPr>
          <w:rFonts w:ascii="Times New Roman" w:hAnsi="Times New Roman"/>
          <w:spacing w:val="-14"/>
          <w:sz w:val="24"/>
          <w:szCs w:val="24"/>
        </w:rPr>
        <w:t xml:space="preserve"> </w:t>
      </w:r>
      <w:r w:rsidRPr="008161FF">
        <w:rPr>
          <w:rFonts w:ascii="Times New Roman" w:hAnsi="Times New Roman"/>
          <w:sz w:val="24"/>
          <w:szCs w:val="24"/>
        </w:rPr>
        <w:t>предметов</w:t>
      </w:r>
      <w:r w:rsidRPr="008161FF">
        <w:rPr>
          <w:rFonts w:ascii="Times New Roman" w:hAnsi="Times New Roman"/>
          <w:spacing w:val="-14"/>
          <w:sz w:val="24"/>
          <w:szCs w:val="24"/>
        </w:rPr>
        <w:t xml:space="preserve"> </w:t>
      </w:r>
      <w:r w:rsidRPr="008161FF">
        <w:rPr>
          <w:rFonts w:ascii="Times New Roman" w:hAnsi="Times New Roman"/>
          <w:sz w:val="24"/>
          <w:szCs w:val="24"/>
        </w:rPr>
        <w:t>окружающего</w:t>
      </w:r>
      <w:r w:rsidRPr="008161FF">
        <w:rPr>
          <w:rFonts w:ascii="Times New Roman" w:hAnsi="Times New Roman"/>
          <w:spacing w:val="-14"/>
          <w:sz w:val="24"/>
          <w:szCs w:val="24"/>
        </w:rPr>
        <w:t xml:space="preserve"> </w:t>
      </w:r>
      <w:r w:rsidRPr="008161FF">
        <w:rPr>
          <w:rFonts w:ascii="Times New Roman" w:hAnsi="Times New Roman"/>
          <w:sz w:val="24"/>
          <w:szCs w:val="24"/>
        </w:rPr>
        <w:t>мира</w:t>
      </w:r>
      <w:r w:rsidRPr="008161FF">
        <w:rPr>
          <w:rFonts w:ascii="Times New Roman" w:hAnsi="Times New Roman"/>
          <w:spacing w:val="-13"/>
          <w:sz w:val="24"/>
          <w:szCs w:val="24"/>
        </w:rPr>
        <w:t xml:space="preserve"> </w:t>
      </w:r>
      <w:r w:rsidRPr="008161FF">
        <w:rPr>
          <w:rFonts w:ascii="Times New Roman" w:hAnsi="Times New Roman"/>
          <w:sz w:val="24"/>
          <w:szCs w:val="24"/>
        </w:rPr>
        <w:t>на</w:t>
      </w:r>
      <w:r w:rsidRPr="008161FF">
        <w:rPr>
          <w:rFonts w:ascii="Times New Roman" w:hAnsi="Times New Roman"/>
          <w:spacing w:val="-15"/>
          <w:sz w:val="24"/>
          <w:szCs w:val="24"/>
        </w:rPr>
        <w:t xml:space="preserve"> </w:t>
      </w:r>
      <w:r w:rsidRPr="008161FF">
        <w:rPr>
          <w:rFonts w:ascii="Times New Roman" w:hAnsi="Times New Roman"/>
          <w:sz w:val="24"/>
          <w:szCs w:val="24"/>
        </w:rPr>
        <w:t>плоскость.</w:t>
      </w:r>
      <w:r w:rsidRPr="008161FF">
        <w:rPr>
          <w:rFonts w:ascii="Times New Roman" w:hAnsi="Times New Roman"/>
          <w:spacing w:val="79"/>
          <w:sz w:val="24"/>
          <w:szCs w:val="24"/>
        </w:rPr>
        <w:t xml:space="preserve"> </w:t>
      </w:r>
    </w:p>
    <w:p w14:paraId="7BAE693B" w14:textId="77777777" w:rsidR="00DD34BA" w:rsidRPr="008161FF" w:rsidRDefault="00DD34BA" w:rsidP="00760F5A">
      <w:pPr>
        <w:pStyle w:val="af8"/>
        <w:spacing w:after="0" w:line="240" w:lineRule="auto"/>
        <w:ind w:right="-187" w:firstLine="302"/>
        <w:jc w:val="both"/>
        <w:rPr>
          <w:rFonts w:ascii="Times New Roman" w:hAnsi="Times New Roman"/>
          <w:sz w:val="24"/>
          <w:szCs w:val="24"/>
        </w:rPr>
      </w:pPr>
      <w:r w:rsidRPr="008161FF">
        <w:rPr>
          <w:rFonts w:ascii="Times New Roman" w:hAnsi="Times New Roman"/>
          <w:sz w:val="24"/>
          <w:szCs w:val="24"/>
        </w:rPr>
        <w:t>Наибольшую сложность вызвали задания на умение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w:t>
      </w:r>
      <w:r w:rsidRPr="008161FF">
        <w:rPr>
          <w:rFonts w:ascii="Times New Roman" w:hAnsi="Times New Roman"/>
          <w:spacing w:val="-10"/>
          <w:sz w:val="24"/>
          <w:szCs w:val="24"/>
        </w:rPr>
        <w:t xml:space="preserve"> </w:t>
      </w:r>
      <w:r w:rsidRPr="008161FF">
        <w:rPr>
          <w:rFonts w:ascii="Times New Roman" w:hAnsi="Times New Roman"/>
          <w:sz w:val="24"/>
          <w:szCs w:val="24"/>
        </w:rPr>
        <w:t>условию,</w:t>
      </w:r>
      <w:r w:rsidRPr="008161FF">
        <w:rPr>
          <w:rFonts w:ascii="Times New Roman" w:hAnsi="Times New Roman"/>
          <w:spacing w:val="-9"/>
          <w:sz w:val="24"/>
          <w:szCs w:val="24"/>
        </w:rPr>
        <w:t xml:space="preserve"> </w:t>
      </w:r>
      <w:r w:rsidRPr="008161FF">
        <w:rPr>
          <w:rFonts w:ascii="Times New Roman" w:hAnsi="Times New Roman"/>
          <w:sz w:val="24"/>
          <w:szCs w:val="24"/>
        </w:rPr>
        <w:t>использовать</w:t>
      </w:r>
      <w:r w:rsidRPr="008161FF">
        <w:rPr>
          <w:rFonts w:ascii="Times New Roman" w:hAnsi="Times New Roman"/>
          <w:spacing w:val="-8"/>
          <w:sz w:val="24"/>
          <w:szCs w:val="24"/>
        </w:rPr>
        <w:t xml:space="preserve"> </w:t>
      </w:r>
      <w:r w:rsidRPr="008161FF">
        <w:rPr>
          <w:rFonts w:ascii="Times New Roman" w:hAnsi="Times New Roman"/>
          <w:sz w:val="24"/>
          <w:szCs w:val="24"/>
        </w:rPr>
        <w:t>при</w:t>
      </w:r>
      <w:r w:rsidRPr="008161FF">
        <w:rPr>
          <w:rFonts w:ascii="Times New Roman" w:hAnsi="Times New Roman"/>
          <w:spacing w:val="-8"/>
          <w:sz w:val="24"/>
          <w:szCs w:val="24"/>
        </w:rPr>
        <w:t xml:space="preserve"> </w:t>
      </w:r>
      <w:r w:rsidRPr="008161FF">
        <w:rPr>
          <w:rFonts w:ascii="Times New Roman" w:hAnsi="Times New Roman"/>
          <w:sz w:val="24"/>
          <w:szCs w:val="24"/>
        </w:rPr>
        <w:t>решении</w:t>
      </w:r>
      <w:r w:rsidRPr="008161FF">
        <w:rPr>
          <w:rFonts w:ascii="Times New Roman" w:hAnsi="Times New Roman"/>
          <w:spacing w:val="-10"/>
          <w:sz w:val="24"/>
          <w:szCs w:val="24"/>
        </w:rPr>
        <w:t xml:space="preserve"> </w:t>
      </w:r>
      <w:r w:rsidRPr="008161FF">
        <w:rPr>
          <w:rFonts w:ascii="Times New Roman" w:hAnsi="Times New Roman"/>
          <w:sz w:val="24"/>
          <w:szCs w:val="24"/>
        </w:rPr>
        <w:t>задач</w:t>
      </w:r>
      <w:r w:rsidRPr="008161FF">
        <w:rPr>
          <w:rFonts w:ascii="Times New Roman" w:hAnsi="Times New Roman"/>
          <w:spacing w:val="-10"/>
          <w:sz w:val="24"/>
          <w:szCs w:val="24"/>
        </w:rPr>
        <w:t xml:space="preserve"> </w:t>
      </w:r>
      <w:r w:rsidRPr="008161FF">
        <w:rPr>
          <w:rFonts w:ascii="Times New Roman" w:hAnsi="Times New Roman"/>
          <w:sz w:val="24"/>
          <w:szCs w:val="24"/>
        </w:rPr>
        <w:t>единицы</w:t>
      </w:r>
      <w:r w:rsidRPr="008161FF">
        <w:rPr>
          <w:rFonts w:ascii="Times New Roman" w:hAnsi="Times New Roman"/>
          <w:spacing w:val="-10"/>
          <w:sz w:val="24"/>
          <w:szCs w:val="24"/>
        </w:rPr>
        <w:t xml:space="preserve"> </w:t>
      </w:r>
      <w:r w:rsidRPr="008161FF">
        <w:rPr>
          <w:rFonts w:ascii="Times New Roman" w:hAnsi="Times New Roman"/>
          <w:sz w:val="24"/>
          <w:szCs w:val="24"/>
        </w:rPr>
        <w:t>длины</w:t>
      </w:r>
      <w:r w:rsidRPr="008161FF">
        <w:rPr>
          <w:rFonts w:ascii="Times New Roman" w:hAnsi="Times New Roman"/>
          <w:spacing w:val="-10"/>
          <w:sz w:val="24"/>
          <w:szCs w:val="24"/>
        </w:rPr>
        <w:t xml:space="preserve"> </w:t>
      </w:r>
      <w:r w:rsidRPr="008161FF">
        <w:rPr>
          <w:rFonts w:ascii="Times New Roman" w:hAnsi="Times New Roman"/>
          <w:sz w:val="24"/>
          <w:szCs w:val="24"/>
        </w:rPr>
        <w:t>(миллиметр,</w:t>
      </w:r>
      <w:r w:rsidRPr="008161FF">
        <w:rPr>
          <w:rFonts w:ascii="Times New Roman" w:hAnsi="Times New Roman"/>
          <w:spacing w:val="-9"/>
          <w:sz w:val="24"/>
          <w:szCs w:val="24"/>
        </w:rPr>
        <w:t xml:space="preserve"> </w:t>
      </w:r>
      <w:r w:rsidRPr="008161FF">
        <w:rPr>
          <w:rFonts w:ascii="Times New Roman" w:hAnsi="Times New Roman"/>
          <w:sz w:val="24"/>
          <w:szCs w:val="24"/>
        </w:rPr>
        <w:t>сантиметр, дециметр,</w:t>
      </w:r>
      <w:r w:rsidRPr="008161FF">
        <w:rPr>
          <w:rFonts w:ascii="Times New Roman" w:hAnsi="Times New Roman"/>
          <w:spacing w:val="-15"/>
          <w:sz w:val="24"/>
          <w:szCs w:val="24"/>
        </w:rPr>
        <w:t xml:space="preserve"> </w:t>
      </w:r>
      <w:r w:rsidRPr="008161FF">
        <w:rPr>
          <w:rFonts w:ascii="Times New Roman" w:hAnsi="Times New Roman"/>
          <w:sz w:val="24"/>
          <w:szCs w:val="24"/>
        </w:rPr>
        <w:t>метр,</w:t>
      </w:r>
      <w:r w:rsidRPr="008161FF">
        <w:rPr>
          <w:rFonts w:ascii="Times New Roman" w:hAnsi="Times New Roman"/>
          <w:spacing w:val="-15"/>
          <w:sz w:val="24"/>
          <w:szCs w:val="24"/>
        </w:rPr>
        <w:t xml:space="preserve"> </w:t>
      </w:r>
      <w:r w:rsidRPr="008161FF">
        <w:rPr>
          <w:rFonts w:ascii="Times New Roman" w:hAnsi="Times New Roman"/>
          <w:sz w:val="24"/>
          <w:szCs w:val="24"/>
        </w:rPr>
        <w:t>километр),</w:t>
      </w:r>
      <w:r w:rsidRPr="008161FF">
        <w:rPr>
          <w:rFonts w:ascii="Times New Roman" w:hAnsi="Times New Roman"/>
          <w:spacing w:val="-15"/>
          <w:sz w:val="24"/>
          <w:szCs w:val="24"/>
        </w:rPr>
        <w:t xml:space="preserve"> </w:t>
      </w:r>
      <w:r w:rsidRPr="008161FF">
        <w:rPr>
          <w:rFonts w:ascii="Times New Roman" w:hAnsi="Times New Roman"/>
          <w:sz w:val="24"/>
          <w:szCs w:val="24"/>
        </w:rPr>
        <w:t>массы</w:t>
      </w:r>
      <w:r w:rsidRPr="008161FF">
        <w:rPr>
          <w:rFonts w:ascii="Times New Roman" w:hAnsi="Times New Roman"/>
          <w:spacing w:val="-15"/>
          <w:sz w:val="24"/>
          <w:szCs w:val="24"/>
        </w:rPr>
        <w:t xml:space="preserve"> </w:t>
      </w:r>
      <w:r w:rsidRPr="008161FF">
        <w:rPr>
          <w:rFonts w:ascii="Times New Roman" w:hAnsi="Times New Roman"/>
          <w:sz w:val="24"/>
          <w:szCs w:val="24"/>
        </w:rPr>
        <w:t>(грамм,</w:t>
      </w:r>
      <w:r w:rsidRPr="008161FF">
        <w:rPr>
          <w:rFonts w:ascii="Times New Roman" w:hAnsi="Times New Roman"/>
          <w:spacing w:val="-15"/>
          <w:sz w:val="24"/>
          <w:szCs w:val="24"/>
        </w:rPr>
        <w:t xml:space="preserve"> </w:t>
      </w:r>
      <w:r w:rsidRPr="008161FF">
        <w:rPr>
          <w:rFonts w:ascii="Times New Roman" w:hAnsi="Times New Roman"/>
          <w:sz w:val="24"/>
          <w:szCs w:val="24"/>
        </w:rPr>
        <w:t>килограмм,</w:t>
      </w:r>
      <w:r w:rsidRPr="008161FF">
        <w:rPr>
          <w:rFonts w:ascii="Times New Roman" w:hAnsi="Times New Roman"/>
          <w:spacing w:val="-15"/>
          <w:sz w:val="24"/>
          <w:szCs w:val="24"/>
        </w:rPr>
        <w:t xml:space="preserve"> </w:t>
      </w:r>
      <w:r w:rsidRPr="008161FF">
        <w:rPr>
          <w:rFonts w:ascii="Times New Roman" w:hAnsi="Times New Roman"/>
          <w:sz w:val="24"/>
          <w:szCs w:val="24"/>
        </w:rPr>
        <w:t>центнер,</w:t>
      </w:r>
      <w:r w:rsidRPr="008161FF">
        <w:rPr>
          <w:rFonts w:ascii="Times New Roman" w:hAnsi="Times New Roman"/>
          <w:spacing w:val="-15"/>
          <w:sz w:val="24"/>
          <w:szCs w:val="24"/>
        </w:rPr>
        <w:t xml:space="preserve"> </w:t>
      </w:r>
      <w:r w:rsidRPr="008161FF">
        <w:rPr>
          <w:rFonts w:ascii="Times New Roman" w:hAnsi="Times New Roman"/>
          <w:sz w:val="24"/>
          <w:szCs w:val="24"/>
        </w:rPr>
        <w:t>тонна),</w:t>
      </w:r>
      <w:r w:rsidRPr="008161FF">
        <w:rPr>
          <w:rFonts w:ascii="Times New Roman" w:hAnsi="Times New Roman"/>
          <w:spacing w:val="-15"/>
          <w:sz w:val="24"/>
          <w:szCs w:val="24"/>
        </w:rPr>
        <w:t xml:space="preserve"> </w:t>
      </w:r>
      <w:r w:rsidRPr="008161FF">
        <w:rPr>
          <w:rFonts w:ascii="Times New Roman" w:hAnsi="Times New Roman"/>
          <w:sz w:val="24"/>
          <w:szCs w:val="24"/>
        </w:rPr>
        <w:t>времени</w:t>
      </w:r>
      <w:r w:rsidRPr="008161FF">
        <w:rPr>
          <w:rFonts w:ascii="Times New Roman" w:hAnsi="Times New Roman"/>
          <w:spacing w:val="-15"/>
          <w:sz w:val="24"/>
          <w:szCs w:val="24"/>
        </w:rPr>
        <w:t xml:space="preserve"> </w:t>
      </w:r>
      <w:r w:rsidRPr="008161FF">
        <w:rPr>
          <w:rFonts w:ascii="Times New Roman" w:hAnsi="Times New Roman"/>
          <w:sz w:val="24"/>
          <w:szCs w:val="24"/>
        </w:rPr>
        <w:t>(секунда,</w:t>
      </w:r>
      <w:r w:rsidRPr="008161FF">
        <w:rPr>
          <w:rFonts w:ascii="Times New Roman" w:hAnsi="Times New Roman"/>
          <w:spacing w:val="-15"/>
          <w:sz w:val="24"/>
          <w:szCs w:val="24"/>
        </w:rPr>
        <w:t xml:space="preserve"> </w:t>
      </w:r>
      <w:r w:rsidRPr="008161FF">
        <w:rPr>
          <w:rFonts w:ascii="Times New Roman" w:hAnsi="Times New Roman"/>
          <w:sz w:val="24"/>
          <w:szCs w:val="24"/>
        </w:rPr>
        <w:t>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а также строить логические рассуждения (двух-трехшаговые).</w:t>
      </w:r>
    </w:p>
    <w:p w14:paraId="6D07EE06" w14:textId="77777777" w:rsidR="00DD34BA" w:rsidRPr="008161FF" w:rsidRDefault="00DD34BA" w:rsidP="00760F5A">
      <w:pPr>
        <w:spacing w:before="0" w:beforeAutospacing="0" w:after="0" w:afterAutospacing="0"/>
        <w:ind w:right="-187" w:firstLine="302"/>
        <w:jc w:val="both"/>
        <w:rPr>
          <w:b/>
          <w:sz w:val="24"/>
          <w:szCs w:val="24"/>
          <w:lang w:val="ru-RU"/>
        </w:rPr>
      </w:pPr>
      <w:r w:rsidRPr="008161FF">
        <w:rPr>
          <w:b/>
          <w:spacing w:val="-2"/>
          <w:sz w:val="24"/>
          <w:szCs w:val="24"/>
          <w:u w:val="single"/>
          <w:lang w:val="ru-RU"/>
        </w:rPr>
        <w:lastRenderedPageBreak/>
        <w:t>Рекомендации:</w:t>
      </w:r>
    </w:p>
    <w:p w14:paraId="6443441A" w14:textId="77777777" w:rsidR="00DD34BA" w:rsidRPr="008161FF" w:rsidRDefault="00DD34BA" w:rsidP="00760F5A">
      <w:pPr>
        <w:pStyle w:val="ae"/>
        <w:tabs>
          <w:tab w:val="left" w:pos="427"/>
        </w:tabs>
        <w:spacing w:before="0" w:beforeAutospacing="0" w:after="0" w:afterAutospacing="0"/>
        <w:ind w:left="0" w:right="-187" w:firstLine="302"/>
        <w:jc w:val="both"/>
        <w:rPr>
          <w:sz w:val="24"/>
          <w:szCs w:val="24"/>
          <w:lang w:val="ru-RU"/>
        </w:rPr>
      </w:pPr>
      <w:r w:rsidRPr="008161FF">
        <w:rPr>
          <w:sz w:val="24"/>
          <w:szCs w:val="24"/>
          <w:lang w:val="ru-RU"/>
        </w:rPr>
        <w:t>1.Особое</w:t>
      </w:r>
      <w:r w:rsidRPr="008161FF">
        <w:rPr>
          <w:spacing w:val="40"/>
          <w:sz w:val="24"/>
          <w:szCs w:val="24"/>
          <w:lang w:val="ru-RU"/>
        </w:rPr>
        <w:t xml:space="preserve"> </w:t>
      </w:r>
      <w:r w:rsidRPr="008161FF">
        <w:rPr>
          <w:sz w:val="24"/>
          <w:szCs w:val="24"/>
          <w:lang w:val="ru-RU"/>
        </w:rPr>
        <w:t>внимание</w:t>
      </w:r>
      <w:r w:rsidRPr="008161FF">
        <w:rPr>
          <w:spacing w:val="40"/>
          <w:sz w:val="24"/>
          <w:szCs w:val="24"/>
          <w:lang w:val="ru-RU"/>
        </w:rPr>
        <w:t xml:space="preserve"> </w:t>
      </w:r>
      <w:r w:rsidRPr="008161FF">
        <w:rPr>
          <w:sz w:val="24"/>
          <w:szCs w:val="24"/>
          <w:lang w:val="ru-RU"/>
        </w:rPr>
        <w:t>обратить</w:t>
      </w:r>
      <w:r w:rsidRPr="008161FF">
        <w:rPr>
          <w:spacing w:val="40"/>
          <w:sz w:val="24"/>
          <w:szCs w:val="24"/>
          <w:lang w:val="ru-RU"/>
        </w:rPr>
        <w:t xml:space="preserve"> </w:t>
      </w:r>
      <w:r w:rsidRPr="008161FF">
        <w:rPr>
          <w:sz w:val="24"/>
          <w:szCs w:val="24"/>
          <w:lang w:val="ru-RU"/>
        </w:rPr>
        <w:t>на</w:t>
      </w:r>
      <w:r w:rsidRPr="008161FF">
        <w:rPr>
          <w:spacing w:val="40"/>
          <w:sz w:val="24"/>
          <w:szCs w:val="24"/>
          <w:lang w:val="ru-RU"/>
        </w:rPr>
        <w:t xml:space="preserve"> </w:t>
      </w:r>
      <w:r w:rsidRPr="008161FF">
        <w:rPr>
          <w:sz w:val="24"/>
          <w:szCs w:val="24"/>
          <w:lang w:val="ru-RU"/>
        </w:rPr>
        <w:t>работу</w:t>
      </w:r>
      <w:r w:rsidRPr="008161FF">
        <w:rPr>
          <w:spacing w:val="40"/>
          <w:sz w:val="24"/>
          <w:szCs w:val="24"/>
          <w:lang w:val="ru-RU"/>
        </w:rPr>
        <w:t xml:space="preserve"> </w:t>
      </w:r>
      <w:r w:rsidRPr="008161FF">
        <w:rPr>
          <w:sz w:val="24"/>
          <w:szCs w:val="24"/>
          <w:lang w:val="ru-RU"/>
        </w:rPr>
        <w:t>по</w:t>
      </w:r>
      <w:r w:rsidRPr="008161FF">
        <w:rPr>
          <w:spacing w:val="40"/>
          <w:sz w:val="24"/>
          <w:szCs w:val="24"/>
          <w:lang w:val="ru-RU"/>
        </w:rPr>
        <w:t xml:space="preserve"> </w:t>
      </w:r>
      <w:r w:rsidRPr="008161FF">
        <w:rPr>
          <w:sz w:val="24"/>
          <w:szCs w:val="24"/>
          <w:lang w:val="ru-RU"/>
        </w:rPr>
        <w:t>овладению</w:t>
      </w:r>
      <w:r w:rsidRPr="008161FF">
        <w:rPr>
          <w:spacing w:val="40"/>
          <w:sz w:val="24"/>
          <w:szCs w:val="24"/>
          <w:lang w:val="ru-RU"/>
        </w:rPr>
        <w:t xml:space="preserve"> </w:t>
      </w:r>
      <w:r w:rsidRPr="008161FF">
        <w:rPr>
          <w:sz w:val="24"/>
          <w:szCs w:val="24"/>
          <w:lang w:val="ru-RU"/>
        </w:rPr>
        <w:t>построения</w:t>
      </w:r>
      <w:r w:rsidRPr="008161FF">
        <w:rPr>
          <w:spacing w:val="40"/>
          <w:sz w:val="24"/>
          <w:szCs w:val="24"/>
          <w:lang w:val="ru-RU"/>
        </w:rPr>
        <w:t xml:space="preserve"> </w:t>
      </w:r>
      <w:r w:rsidRPr="008161FF">
        <w:rPr>
          <w:sz w:val="24"/>
          <w:szCs w:val="24"/>
          <w:lang w:val="ru-RU"/>
        </w:rPr>
        <w:t>логического</w:t>
      </w:r>
      <w:r w:rsidRPr="008161FF">
        <w:rPr>
          <w:spacing w:val="40"/>
          <w:sz w:val="24"/>
          <w:szCs w:val="24"/>
          <w:lang w:val="ru-RU"/>
        </w:rPr>
        <w:t xml:space="preserve"> </w:t>
      </w:r>
      <w:r w:rsidRPr="008161FF">
        <w:rPr>
          <w:sz w:val="24"/>
          <w:szCs w:val="24"/>
          <w:lang w:val="ru-RU"/>
        </w:rPr>
        <w:t>рассуждения.</w:t>
      </w:r>
      <w:r w:rsidRPr="008161FF">
        <w:rPr>
          <w:spacing w:val="40"/>
          <w:sz w:val="24"/>
          <w:szCs w:val="24"/>
          <w:lang w:val="ru-RU"/>
        </w:rPr>
        <w:t xml:space="preserve"> </w:t>
      </w:r>
      <w:r w:rsidRPr="008161FF">
        <w:rPr>
          <w:sz w:val="24"/>
          <w:szCs w:val="24"/>
          <w:lang w:val="ru-RU"/>
        </w:rPr>
        <w:t>Уделить больше внимания решению логических задач в несколько действий.</w:t>
      </w:r>
    </w:p>
    <w:p w14:paraId="03989741" w14:textId="77777777" w:rsidR="00DD34BA" w:rsidRPr="008161FF" w:rsidRDefault="00DD34BA" w:rsidP="00760F5A">
      <w:pPr>
        <w:pStyle w:val="ae"/>
        <w:tabs>
          <w:tab w:val="left" w:pos="1240"/>
        </w:tabs>
        <w:spacing w:before="0" w:beforeAutospacing="0" w:after="0" w:afterAutospacing="0"/>
        <w:ind w:left="0" w:right="-187" w:firstLine="302"/>
        <w:jc w:val="both"/>
        <w:rPr>
          <w:sz w:val="24"/>
          <w:szCs w:val="24"/>
          <w:lang w:val="ru-RU"/>
        </w:rPr>
      </w:pPr>
      <w:r w:rsidRPr="008161FF">
        <w:rPr>
          <w:sz w:val="24"/>
          <w:szCs w:val="24"/>
          <w:lang w:val="ru-RU"/>
        </w:rPr>
        <w:t>2.Больше работать над умением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0FEF4B1E" w14:textId="0B4B5E7D" w:rsidR="00DD34BA" w:rsidRPr="008161FF" w:rsidRDefault="00DD34BA" w:rsidP="00760F5A">
      <w:pPr>
        <w:pStyle w:val="af8"/>
        <w:tabs>
          <w:tab w:val="left" w:pos="9214"/>
        </w:tabs>
        <w:spacing w:after="0" w:line="240" w:lineRule="auto"/>
        <w:ind w:right="-187" w:firstLine="302"/>
        <w:jc w:val="both"/>
        <w:rPr>
          <w:rFonts w:ascii="Times New Roman" w:hAnsi="Times New Roman"/>
          <w:sz w:val="24"/>
          <w:szCs w:val="24"/>
        </w:rPr>
      </w:pPr>
      <w:r w:rsidRPr="008161FF">
        <w:rPr>
          <w:rFonts w:ascii="Times New Roman" w:hAnsi="Times New Roman"/>
          <w:sz w:val="24"/>
          <w:szCs w:val="24"/>
        </w:rPr>
        <w:t>Включить в систему занятий задания по использованию при решении задач единицы длины (миллиметр, сантиметр, дециметр, метр, километр), массы (грамм, килограмм, центнер, тонна),</w:t>
      </w:r>
      <w:r w:rsidRPr="008161FF">
        <w:rPr>
          <w:rFonts w:ascii="Times New Roman" w:hAnsi="Times New Roman"/>
          <w:spacing w:val="-7"/>
          <w:sz w:val="24"/>
          <w:szCs w:val="24"/>
        </w:rPr>
        <w:t xml:space="preserve"> </w:t>
      </w:r>
      <w:r w:rsidRPr="008161FF">
        <w:rPr>
          <w:rFonts w:ascii="Times New Roman" w:hAnsi="Times New Roman"/>
          <w:sz w:val="24"/>
          <w:szCs w:val="24"/>
        </w:rPr>
        <w:t>времени</w:t>
      </w:r>
      <w:r w:rsidRPr="008161FF">
        <w:rPr>
          <w:rFonts w:ascii="Times New Roman" w:hAnsi="Times New Roman"/>
          <w:spacing w:val="-5"/>
          <w:sz w:val="24"/>
          <w:szCs w:val="24"/>
        </w:rPr>
        <w:t xml:space="preserve"> </w:t>
      </w:r>
      <w:r w:rsidRPr="008161FF">
        <w:rPr>
          <w:rFonts w:ascii="Times New Roman" w:hAnsi="Times New Roman"/>
          <w:sz w:val="24"/>
          <w:szCs w:val="24"/>
        </w:rPr>
        <w:t>(секунда,</w:t>
      </w:r>
      <w:r w:rsidRPr="008161FF">
        <w:rPr>
          <w:rFonts w:ascii="Times New Roman" w:hAnsi="Times New Roman"/>
          <w:spacing w:val="-6"/>
          <w:sz w:val="24"/>
          <w:szCs w:val="24"/>
        </w:rPr>
        <w:t xml:space="preserve"> </w:t>
      </w:r>
      <w:r w:rsidRPr="008161FF">
        <w:rPr>
          <w:rFonts w:ascii="Times New Roman" w:hAnsi="Times New Roman"/>
          <w:sz w:val="24"/>
          <w:szCs w:val="24"/>
        </w:rPr>
        <w:t>минута,</w:t>
      </w:r>
      <w:r w:rsidRPr="008161FF">
        <w:rPr>
          <w:rFonts w:ascii="Times New Roman" w:hAnsi="Times New Roman"/>
          <w:spacing w:val="-6"/>
          <w:sz w:val="24"/>
          <w:szCs w:val="24"/>
        </w:rPr>
        <w:t xml:space="preserve"> </w:t>
      </w:r>
      <w:r w:rsidRPr="008161FF">
        <w:rPr>
          <w:rFonts w:ascii="Times New Roman" w:hAnsi="Times New Roman"/>
          <w:sz w:val="24"/>
          <w:szCs w:val="24"/>
        </w:rPr>
        <w:t>час,</w:t>
      </w:r>
      <w:r w:rsidRPr="008161FF">
        <w:rPr>
          <w:rFonts w:ascii="Times New Roman" w:hAnsi="Times New Roman"/>
          <w:spacing w:val="-6"/>
          <w:sz w:val="24"/>
          <w:szCs w:val="24"/>
        </w:rPr>
        <w:t xml:space="preserve"> </w:t>
      </w:r>
      <w:r w:rsidRPr="008161FF">
        <w:rPr>
          <w:rFonts w:ascii="Times New Roman" w:hAnsi="Times New Roman"/>
          <w:sz w:val="24"/>
          <w:szCs w:val="24"/>
        </w:rPr>
        <w:t>сутки,</w:t>
      </w:r>
      <w:r w:rsidRPr="008161FF">
        <w:rPr>
          <w:rFonts w:ascii="Times New Roman" w:hAnsi="Times New Roman"/>
          <w:spacing w:val="-3"/>
          <w:sz w:val="24"/>
          <w:szCs w:val="24"/>
        </w:rPr>
        <w:t xml:space="preserve"> </w:t>
      </w:r>
      <w:r w:rsidRPr="008161FF">
        <w:rPr>
          <w:rFonts w:ascii="Times New Roman" w:hAnsi="Times New Roman"/>
          <w:sz w:val="24"/>
          <w:szCs w:val="24"/>
        </w:rPr>
        <w:t>неделя,</w:t>
      </w:r>
      <w:r w:rsidRPr="008161FF">
        <w:rPr>
          <w:rFonts w:ascii="Times New Roman" w:hAnsi="Times New Roman"/>
          <w:spacing w:val="-6"/>
          <w:sz w:val="24"/>
          <w:szCs w:val="24"/>
        </w:rPr>
        <w:t xml:space="preserve"> </w:t>
      </w:r>
      <w:r w:rsidRPr="008161FF">
        <w:rPr>
          <w:rFonts w:ascii="Times New Roman" w:hAnsi="Times New Roman"/>
          <w:sz w:val="24"/>
          <w:szCs w:val="24"/>
        </w:rPr>
        <w:t>месяц,</w:t>
      </w:r>
      <w:r w:rsidRPr="008161FF">
        <w:rPr>
          <w:rFonts w:ascii="Times New Roman" w:hAnsi="Times New Roman"/>
          <w:spacing w:val="-6"/>
          <w:sz w:val="24"/>
          <w:szCs w:val="24"/>
        </w:rPr>
        <w:t xml:space="preserve"> </w:t>
      </w:r>
      <w:r w:rsidRPr="008161FF">
        <w:rPr>
          <w:rFonts w:ascii="Times New Roman" w:hAnsi="Times New Roman"/>
          <w:sz w:val="24"/>
          <w:szCs w:val="24"/>
        </w:rPr>
        <w:t>год),</w:t>
      </w:r>
      <w:r w:rsidRPr="008161FF">
        <w:rPr>
          <w:rFonts w:ascii="Times New Roman" w:hAnsi="Times New Roman"/>
          <w:spacing w:val="-6"/>
          <w:sz w:val="24"/>
          <w:szCs w:val="24"/>
        </w:rPr>
        <w:t xml:space="preserve"> </w:t>
      </w:r>
      <w:r w:rsidRPr="008161FF">
        <w:rPr>
          <w:rFonts w:ascii="Times New Roman" w:hAnsi="Times New Roman"/>
          <w:sz w:val="24"/>
          <w:szCs w:val="24"/>
        </w:rPr>
        <w:t>вместимости</w:t>
      </w:r>
      <w:r w:rsidRPr="008161FF">
        <w:rPr>
          <w:rFonts w:ascii="Times New Roman" w:hAnsi="Times New Roman"/>
          <w:spacing w:val="-4"/>
          <w:sz w:val="24"/>
          <w:szCs w:val="24"/>
        </w:rPr>
        <w:t xml:space="preserve"> </w:t>
      </w:r>
      <w:r w:rsidRPr="008161FF">
        <w:rPr>
          <w:rFonts w:ascii="Times New Roman" w:hAnsi="Times New Roman"/>
          <w:sz w:val="24"/>
          <w:szCs w:val="24"/>
        </w:rPr>
        <w:t xml:space="preserve">(литр), </w:t>
      </w:r>
      <w:r w:rsidR="00760F5A" w:rsidRPr="008161FF">
        <w:rPr>
          <w:rFonts w:ascii="Times New Roman" w:hAnsi="Times New Roman"/>
          <w:sz w:val="24"/>
          <w:szCs w:val="24"/>
        </w:rPr>
        <w:t>стоимости (</w:t>
      </w:r>
      <w:r w:rsidRPr="008161FF">
        <w:rPr>
          <w:rFonts w:ascii="Times New Roman" w:hAnsi="Times New Roman"/>
          <w:sz w:val="24"/>
          <w:szCs w:val="24"/>
        </w:rPr>
        <w:t>копейка,</w:t>
      </w:r>
      <w:r w:rsidRPr="008161FF">
        <w:rPr>
          <w:rFonts w:ascii="Times New Roman" w:hAnsi="Times New Roman"/>
          <w:spacing w:val="40"/>
          <w:sz w:val="24"/>
          <w:szCs w:val="24"/>
        </w:rPr>
        <w:t xml:space="preserve"> </w:t>
      </w:r>
      <w:r w:rsidRPr="008161FF">
        <w:rPr>
          <w:rFonts w:ascii="Times New Roman" w:hAnsi="Times New Roman"/>
          <w:sz w:val="24"/>
          <w:szCs w:val="24"/>
        </w:rPr>
        <w:t>рубль),</w:t>
      </w:r>
      <w:r w:rsidRPr="008161FF">
        <w:rPr>
          <w:rFonts w:ascii="Times New Roman" w:hAnsi="Times New Roman"/>
          <w:spacing w:val="40"/>
          <w:sz w:val="24"/>
          <w:szCs w:val="24"/>
        </w:rPr>
        <w:t xml:space="preserve"> </w:t>
      </w:r>
      <w:r w:rsidRPr="008161FF">
        <w:rPr>
          <w:rFonts w:ascii="Times New Roman" w:hAnsi="Times New Roman"/>
          <w:sz w:val="24"/>
          <w:szCs w:val="24"/>
        </w:rPr>
        <w:t>площади</w:t>
      </w:r>
      <w:r w:rsidRPr="008161FF">
        <w:rPr>
          <w:rFonts w:ascii="Times New Roman" w:hAnsi="Times New Roman"/>
          <w:spacing w:val="40"/>
          <w:sz w:val="24"/>
          <w:szCs w:val="24"/>
        </w:rPr>
        <w:t xml:space="preserve"> </w:t>
      </w:r>
      <w:r w:rsidRPr="008161FF">
        <w:rPr>
          <w:rFonts w:ascii="Times New Roman" w:hAnsi="Times New Roman"/>
          <w:sz w:val="24"/>
          <w:szCs w:val="24"/>
        </w:rPr>
        <w:t>(квадратный</w:t>
      </w:r>
      <w:r w:rsidRPr="008161FF">
        <w:rPr>
          <w:rFonts w:ascii="Times New Roman" w:hAnsi="Times New Roman"/>
          <w:spacing w:val="40"/>
          <w:sz w:val="24"/>
          <w:szCs w:val="24"/>
        </w:rPr>
        <w:t xml:space="preserve"> </w:t>
      </w:r>
      <w:r w:rsidRPr="008161FF">
        <w:rPr>
          <w:rFonts w:ascii="Times New Roman" w:hAnsi="Times New Roman"/>
          <w:sz w:val="24"/>
          <w:szCs w:val="24"/>
        </w:rPr>
        <w:t>метр,</w:t>
      </w:r>
      <w:r w:rsidRPr="008161FF">
        <w:rPr>
          <w:rFonts w:ascii="Times New Roman" w:hAnsi="Times New Roman"/>
          <w:spacing w:val="40"/>
          <w:sz w:val="24"/>
          <w:szCs w:val="24"/>
        </w:rPr>
        <w:t xml:space="preserve"> </w:t>
      </w:r>
      <w:r w:rsidRPr="008161FF">
        <w:rPr>
          <w:rFonts w:ascii="Times New Roman" w:hAnsi="Times New Roman"/>
          <w:sz w:val="24"/>
          <w:szCs w:val="24"/>
        </w:rPr>
        <w:t>квадратный</w:t>
      </w:r>
      <w:r w:rsidRPr="008161FF">
        <w:rPr>
          <w:rFonts w:ascii="Times New Roman" w:hAnsi="Times New Roman"/>
          <w:spacing w:val="40"/>
          <w:sz w:val="24"/>
          <w:szCs w:val="24"/>
        </w:rPr>
        <w:t xml:space="preserve"> </w:t>
      </w:r>
      <w:r w:rsidRPr="008161FF">
        <w:rPr>
          <w:rFonts w:ascii="Times New Roman" w:hAnsi="Times New Roman"/>
          <w:sz w:val="24"/>
          <w:szCs w:val="24"/>
        </w:rPr>
        <w:t>дециметр,</w:t>
      </w:r>
      <w:r w:rsidRPr="008161FF">
        <w:rPr>
          <w:rFonts w:ascii="Times New Roman" w:hAnsi="Times New Roman"/>
          <w:spacing w:val="40"/>
          <w:sz w:val="24"/>
          <w:szCs w:val="24"/>
        </w:rPr>
        <w:t xml:space="preserve"> </w:t>
      </w:r>
      <w:r w:rsidRPr="008161FF">
        <w:rPr>
          <w:rFonts w:ascii="Times New Roman" w:hAnsi="Times New Roman"/>
          <w:sz w:val="24"/>
          <w:szCs w:val="24"/>
        </w:rPr>
        <w:t>квадратный</w:t>
      </w:r>
      <w:r w:rsidRPr="008161FF">
        <w:rPr>
          <w:rFonts w:ascii="Times New Roman" w:hAnsi="Times New Roman"/>
          <w:spacing w:val="40"/>
          <w:sz w:val="24"/>
          <w:szCs w:val="24"/>
        </w:rPr>
        <w:t xml:space="preserve"> </w:t>
      </w:r>
      <w:r w:rsidRPr="008161FF">
        <w:rPr>
          <w:rFonts w:ascii="Times New Roman" w:hAnsi="Times New Roman"/>
          <w:sz w:val="24"/>
          <w:szCs w:val="24"/>
        </w:rPr>
        <w:t>сантиметр), скорости (километр в час).</w:t>
      </w:r>
    </w:p>
    <w:p w14:paraId="6A2181B5" w14:textId="77777777" w:rsidR="00DD34BA" w:rsidRPr="008161FF" w:rsidRDefault="00DD34BA" w:rsidP="00760F5A">
      <w:pPr>
        <w:spacing w:before="0" w:beforeAutospacing="0"/>
        <w:ind w:right="-187" w:firstLine="302"/>
        <w:contextualSpacing/>
        <w:jc w:val="both"/>
        <w:rPr>
          <w:b/>
          <w:sz w:val="24"/>
          <w:szCs w:val="24"/>
          <w:lang w:val="ru-RU"/>
        </w:rPr>
      </w:pPr>
      <w:r w:rsidRPr="008161FF">
        <w:rPr>
          <w:sz w:val="24"/>
          <w:szCs w:val="24"/>
          <w:lang w:val="ru-RU"/>
        </w:rPr>
        <w:t>Таким образом, перечисленные выше недочеты являются препятствием для полноценного освоения курса математики в основной школе.</w:t>
      </w:r>
    </w:p>
    <w:p w14:paraId="1F77B331" w14:textId="77777777" w:rsidR="00760F5A" w:rsidRPr="00B036FD" w:rsidRDefault="00760F5A" w:rsidP="00DD34BA">
      <w:pPr>
        <w:contextualSpacing/>
        <w:jc w:val="center"/>
        <w:rPr>
          <w:b/>
          <w:sz w:val="24"/>
          <w:szCs w:val="24"/>
          <w:lang w:val="ru-RU"/>
        </w:rPr>
      </w:pPr>
    </w:p>
    <w:p w14:paraId="2279E55B" w14:textId="5F88D59C" w:rsidR="00DD34BA" w:rsidRPr="008161FF" w:rsidRDefault="00DD34BA" w:rsidP="00DD34BA">
      <w:pPr>
        <w:contextualSpacing/>
        <w:jc w:val="center"/>
        <w:rPr>
          <w:sz w:val="24"/>
          <w:szCs w:val="24"/>
        </w:rPr>
      </w:pPr>
      <w:r w:rsidRPr="008161FF">
        <w:rPr>
          <w:b/>
          <w:sz w:val="24"/>
          <w:szCs w:val="24"/>
        </w:rPr>
        <w:t>Русский язык</w:t>
      </w:r>
    </w:p>
    <w:p w14:paraId="39609D6A" w14:textId="77777777" w:rsidR="00DD34BA" w:rsidRPr="008161FF" w:rsidRDefault="00DD34BA" w:rsidP="00DD34BA">
      <w:pPr>
        <w:contextualSpacing/>
        <w:jc w:val="both"/>
        <w:rPr>
          <w:b/>
          <w:sz w:val="24"/>
          <w:szCs w:val="24"/>
        </w:rPr>
      </w:pPr>
    </w:p>
    <w:tbl>
      <w:tblPr>
        <w:tblW w:w="9356" w:type="dxa"/>
        <w:tblInd w:w="-5" w:type="dxa"/>
        <w:tblLayout w:type="fixed"/>
        <w:tblLook w:val="0000" w:firstRow="0" w:lastRow="0" w:firstColumn="0" w:lastColumn="0" w:noHBand="0" w:noVBand="0"/>
      </w:tblPr>
      <w:tblGrid>
        <w:gridCol w:w="922"/>
        <w:gridCol w:w="1171"/>
        <w:gridCol w:w="1276"/>
        <w:gridCol w:w="567"/>
        <w:gridCol w:w="708"/>
        <w:gridCol w:w="709"/>
        <w:gridCol w:w="851"/>
        <w:gridCol w:w="992"/>
        <w:gridCol w:w="1276"/>
        <w:gridCol w:w="884"/>
      </w:tblGrid>
      <w:tr w:rsidR="00DD34BA" w:rsidRPr="008161FF" w14:paraId="16865587" w14:textId="77777777" w:rsidTr="00760F5A">
        <w:tc>
          <w:tcPr>
            <w:tcW w:w="922" w:type="dxa"/>
            <w:tcBorders>
              <w:top w:val="single" w:sz="4" w:space="0" w:color="000000"/>
              <w:left w:val="single" w:sz="4" w:space="0" w:color="000000"/>
              <w:bottom w:val="single" w:sz="4" w:space="0" w:color="000000"/>
            </w:tcBorders>
            <w:shd w:val="clear" w:color="auto" w:fill="auto"/>
          </w:tcPr>
          <w:p w14:paraId="4A83BEAE"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3B36E484"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43E9647C"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6BC0BC4A"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5C045B84"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2E37C1E1"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2C158FEF"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523F8A55" w14:textId="77777777" w:rsidR="00DD34BA" w:rsidRPr="008161FF" w:rsidRDefault="00DD34BA" w:rsidP="00DD34BA">
            <w:pPr>
              <w:contextualSpacing/>
              <w:jc w:val="both"/>
              <w:rPr>
                <w:sz w:val="24"/>
                <w:szCs w:val="24"/>
              </w:rPr>
            </w:pPr>
            <w:r w:rsidRPr="008161FF">
              <w:rPr>
                <w:sz w:val="24"/>
                <w:szCs w:val="24"/>
              </w:rPr>
              <w:t>Усп.</w:t>
            </w:r>
          </w:p>
          <w:p w14:paraId="6AAAB5CB" w14:textId="77777777" w:rsidR="00DD34BA" w:rsidRPr="008161FF" w:rsidRDefault="00DD34BA" w:rsidP="00DD34BA">
            <w:pPr>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320D218F" w14:textId="77777777" w:rsidR="00DD34BA" w:rsidRPr="008161FF" w:rsidRDefault="00DD34BA" w:rsidP="00DD34BA">
            <w:pPr>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3CCD4B9B" w14:textId="77777777" w:rsidR="00DD34BA" w:rsidRPr="008161FF" w:rsidRDefault="00DD34BA" w:rsidP="00DD34BA">
            <w:pPr>
              <w:contextualSpacing/>
              <w:jc w:val="both"/>
              <w:rPr>
                <w:sz w:val="24"/>
                <w:szCs w:val="24"/>
              </w:rPr>
            </w:pPr>
            <w:r w:rsidRPr="008161FF">
              <w:rPr>
                <w:sz w:val="24"/>
                <w:szCs w:val="24"/>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2ADA5F4A"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501AF53B" w14:textId="77777777" w:rsidTr="00760F5A">
        <w:tc>
          <w:tcPr>
            <w:tcW w:w="922" w:type="dxa"/>
            <w:tcBorders>
              <w:top w:val="single" w:sz="4" w:space="0" w:color="000000"/>
              <w:left w:val="single" w:sz="4" w:space="0" w:color="000000"/>
              <w:bottom w:val="single" w:sz="4" w:space="0" w:color="000000"/>
            </w:tcBorders>
            <w:shd w:val="clear" w:color="auto" w:fill="auto"/>
          </w:tcPr>
          <w:p w14:paraId="3A8BE5FF" w14:textId="77777777" w:rsidR="00DD34BA" w:rsidRPr="008161FF" w:rsidRDefault="00DD34BA" w:rsidP="00DD34BA">
            <w:pPr>
              <w:contextualSpacing/>
              <w:jc w:val="both"/>
              <w:rPr>
                <w:sz w:val="24"/>
                <w:szCs w:val="24"/>
              </w:rPr>
            </w:pPr>
            <w:r w:rsidRPr="008161FF">
              <w:rPr>
                <w:sz w:val="24"/>
                <w:szCs w:val="24"/>
              </w:rPr>
              <w:t>4а</w:t>
            </w:r>
          </w:p>
        </w:tc>
        <w:tc>
          <w:tcPr>
            <w:tcW w:w="1171" w:type="dxa"/>
            <w:tcBorders>
              <w:top w:val="single" w:sz="4" w:space="0" w:color="000000"/>
              <w:left w:val="single" w:sz="4" w:space="0" w:color="000000"/>
              <w:bottom w:val="single" w:sz="4" w:space="0" w:color="000000"/>
            </w:tcBorders>
            <w:shd w:val="clear" w:color="auto" w:fill="auto"/>
          </w:tcPr>
          <w:p w14:paraId="24034C31" w14:textId="77777777" w:rsidR="00DD34BA" w:rsidRPr="008161FF" w:rsidRDefault="00DD34BA" w:rsidP="00DD34BA">
            <w:pPr>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2D8EC480" w14:textId="77777777" w:rsidR="00DD34BA" w:rsidRPr="008161FF" w:rsidRDefault="00DD34BA" w:rsidP="00DD34BA">
            <w:pPr>
              <w:contextualSpacing/>
              <w:jc w:val="both"/>
              <w:rPr>
                <w:sz w:val="24"/>
                <w:szCs w:val="24"/>
              </w:rPr>
            </w:pPr>
            <w:r w:rsidRPr="008161FF">
              <w:rPr>
                <w:sz w:val="24"/>
                <w:szCs w:val="24"/>
              </w:rPr>
              <w:t>30</w:t>
            </w:r>
          </w:p>
        </w:tc>
        <w:tc>
          <w:tcPr>
            <w:tcW w:w="567" w:type="dxa"/>
            <w:tcBorders>
              <w:top w:val="single" w:sz="4" w:space="0" w:color="000000"/>
              <w:left w:val="single" w:sz="4" w:space="0" w:color="000000"/>
              <w:bottom w:val="single" w:sz="4" w:space="0" w:color="000000"/>
            </w:tcBorders>
            <w:shd w:val="clear" w:color="auto" w:fill="auto"/>
          </w:tcPr>
          <w:p w14:paraId="59152E07" w14:textId="77777777" w:rsidR="00DD34BA" w:rsidRPr="008161FF" w:rsidRDefault="00DD34BA" w:rsidP="00DD34BA">
            <w:pPr>
              <w:contextualSpacing/>
              <w:jc w:val="both"/>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1C939FFB" w14:textId="77777777" w:rsidR="00DD34BA" w:rsidRPr="008161FF" w:rsidRDefault="00DD34BA" w:rsidP="00DD34BA">
            <w:pPr>
              <w:contextualSpacing/>
              <w:jc w:val="both"/>
              <w:rPr>
                <w:sz w:val="24"/>
                <w:szCs w:val="24"/>
              </w:rPr>
            </w:pPr>
            <w:r w:rsidRPr="008161FF">
              <w:rPr>
                <w:sz w:val="24"/>
                <w:szCs w:val="24"/>
              </w:rPr>
              <w:t>11</w:t>
            </w:r>
          </w:p>
        </w:tc>
        <w:tc>
          <w:tcPr>
            <w:tcW w:w="709" w:type="dxa"/>
            <w:tcBorders>
              <w:top w:val="single" w:sz="4" w:space="0" w:color="000000"/>
              <w:left w:val="single" w:sz="4" w:space="0" w:color="000000"/>
              <w:bottom w:val="single" w:sz="4" w:space="0" w:color="000000"/>
            </w:tcBorders>
            <w:shd w:val="clear" w:color="auto" w:fill="auto"/>
          </w:tcPr>
          <w:p w14:paraId="666D2710" w14:textId="77777777" w:rsidR="00DD34BA" w:rsidRPr="008161FF" w:rsidRDefault="00DD34BA" w:rsidP="00DD34BA">
            <w:pPr>
              <w:contextualSpacing/>
              <w:jc w:val="both"/>
              <w:rPr>
                <w:sz w:val="24"/>
                <w:szCs w:val="24"/>
              </w:rPr>
            </w:pPr>
            <w:r w:rsidRPr="008161FF">
              <w:rPr>
                <w:sz w:val="24"/>
                <w:szCs w:val="24"/>
              </w:rPr>
              <w:t>13</w:t>
            </w:r>
          </w:p>
        </w:tc>
        <w:tc>
          <w:tcPr>
            <w:tcW w:w="851" w:type="dxa"/>
            <w:tcBorders>
              <w:top w:val="single" w:sz="4" w:space="0" w:color="000000"/>
              <w:left w:val="single" w:sz="4" w:space="0" w:color="000000"/>
              <w:bottom w:val="single" w:sz="4" w:space="0" w:color="000000"/>
            </w:tcBorders>
            <w:shd w:val="clear" w:color="auto" w:fill="auto"/>
          </w:tcPr>
          <w:p w14:paraId="04808A93"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5250E33F" w14:textId="77777777" w:rsidR="00DD34BA" w:rsidRPr="008161FF" w:rsidRDefault="00DD34BA" w:rsidP="00DD34BA">
            <w:pPr>
              <w:contextualSpacing/>
              <w:jc w:val="both"/>
              <w:rPr>
                <w:sz w:val="24"/>
                <w:szCs w:val="24"/>
              </w:rPr>
            </w:pPr>
            <w:r w:rsidRPr="008161FF">
              <w:rPr>
                <w:sz w:val="24"/>
                <w:szCs w:val="24"/>
              </w:rPr>
              <w:t>93,3</w:t>
            </w:r>
          </w:p>
        </w:tc>
        <w:tc>
          <w:tcPr>
            <w:tcW w:w="1276" w:type="dxa"/>
            <w:tcBorders>
              <w:top w:val="single" w:sz="4" w:space="0" w:color="000000"/>
              <w:left w:val="single" w:sz="4" w:space="0" w:color="000000"/>
              <w:bottom w:val="single" w:sz="4" w:space="0" w:color="000000"/>
            </w:tcBorders>
            <w:shd w:val="clear" w:color="auto" w:fill="auto"/>
          </w:tcPr>
          <w:p w14:paraId="042ACA6C" w14:textId="77777777" w:rsidR="00DD34BA" w:rsidRPr="008161FF" w:rsidRDefault="00DD34BA" w:rsidP="00DD34BA">
            <w:pPr>
              <w:contextualSpacing/>
              <w:jc w:val="both"/>
              <w:rPr>
                <w:sz w:val="24"/>
                <w:szCs w:val="24"/>
              </w:rPr>
            </w:pPr>
            <w:r w:rsidRPr="008161FF">
              <w:rPr>
                <w:sz w:val="24"/>
                <w:szCs w:val="24"/>
              </w:rPr>
              <w:t>50//53,2</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78A43F3D" w14:textId="77777777" w:rsidR="00DD34BA" w:rsidRPr="008161FF" w:rsidRDefault="00DD34BA" w:rsidP="00DD34BA">
            <w:pPr>
              <w:contextualSpacing/>
              <w:jc w:val="both"/>
              <w:rPr>
                <w:sz w:val="24"/>
                <w:szCs w:val="24"/>
              </w:rPr>
            </w:pPr>
            <w:r w:rsidRPr="008161FF">
              <w:rPr>
                <w:sz w:val="24"/>
                <w:szCs w:val="24"/>
              </w:rPr>
              <w:t>3,6</w:t>
            </w:r>
          </w:p>
        </w:tc>
      </w:tr>
      <w:tr w:rsidR="00DD34BA" w:rsidRPr="008161FF" w14:paraId="374937ED" w14:textId="77777777" w:rsidTr="00760F5A">
        <w:tc>
          <w:tcPr>
            <w:tcW w:w="922" w:type="dxa"/>
            <w:tcBorders>
              <w:top w:val="single" w:sz="4" w:space="0" w:color="000000"/>
              <w:left w:val="single" w:sz="4" w:space="0" w:color="000000"/>
              <w:bottom w:val="single" w:sz="4" w:space="0" w:color="000000"/>
            </w:tcBorders>
            <w:shd w:val="clear" w:color="auto" w:fill="auto"/>
          </w:tcPr>
          <w:p w14:paraId="353EABD4" w14:textId="77777777" w:rsidR="00DD34BA" w:rsidRPr="008161FF" w:rsidRDefault="00DD34BA" w:rsidP="00DD34BA">
            <w:pPr>
              <w:contextualSpacing/>
              <w:jc w:val="both"/>
              <w:rPr>
                <w:sz w:val="24"/>
                <w:szCs w:val="24"/>
              </w:rPr>
            </w:pPr>
            <w:r w:rsidRPr="008161FF">
              <w:rPr>
                <w:sz w:val="24"/>
                <w:szCs w:val="24"/>
              </w:rPr>
              <w:t>4б</w:t>
            </w:r>
          </w:p>
        </w:tc>
        <w:tc>
          <w:tcPr>
            <w:tcW w:w="1171" w:type="dxa"/>
            <w:tcBorders>
              <w:top w:val="single" w:sz="4" w:space="0" w:color="000000"/>
              <w:left w:val="single" w:sz="4" w:space="0" w:color="000000"/>
              <w:bottom w:val="single" w:sz="4" w:space="0" w:color="000000"/>
            </w:tcBorders>
            <w:shd w:val="clear" w:color="auto" w:fill="auto"/>
          </w:tcPr>
          <w:p w14:paraId="4052C439" w14:textId="77777777" w:rsidR="00DD34BA" w:rsidRPr="008161FF" w:rsidRDefault="00DD34BA" w:rsidP="00DD34BA">
            <w:pPr>
              <w:contextualSpacing/>
              <w:jc w:val="both"/>
              <w:rPr>
                <w:sz w:val="24"/>
                <w:szCs w:val="24"/>
              </w:rPr>
            </w:pPr>
            <w:r w:rsidRPr="008161FF">
              <w:rPr>
                <w:sz w:val="24"/>
                <w:szCs w:val="24"/>
              </w:rPr>
              <w:t>28</w:t>
            </w:r>
          </w:p>
        </w:tc>
        <w:tc>
          <w:tcPr>
            <w:tcW w:w="1276" w:type="dxa"/>
            <w:tcBorders>
              <w:top w:val="single" w:sz="4" w:space="0" w:color="000000"/>
              <w:left w:val="single" w:sz="4" w:space="0" w:color="000000"/>
              <w:bottom w:val="single" w:sz="4" w:space="0" w:color="000000"/>
            </w:tcBorders>
            <w:shd w:val="clear" w:color="auto" w:fill="auto"/>
          </w:tcPr>
          <w:p w14:paraId="423EA13D" w14:textId="77777777" w:rsidR="00DD34BA" w:rsidRPr="008161FF" w:rsidRDefault="00DD34BA" w:rsidP="00DD34BA">
            <w:pPr>
              <w:contextualSpacing/>
              <w:jc w:val="both"/>
              <w:rPr>
                <w:sz w:val="24"/>
                <w:szCs w:val="24"/>
              </w:rPr>
            </w:pPr>
            <w:r w:rsidRPr="008161FF">
              <w:rPr>
                <w:sz w:val="24"/>
                <w:szCs w:val="24"/>
              </w:rPr>
              <w:t>23</w:t>
            </w:r>
          </w:p>
        </w:tc>
        <w:tc>
          <w:tcPr>
            <w:tcW w:w="567" w:type="dxa"/>
            <w:tcBorders>
              <w:top w:val="single" w:sz="4" w:space="0" w:color="000000"/>
              <w:left w:val="single" w:sz="4" w:space="0" w:color="000000"/>
              <w:bottom w:val="single" w:sz="4" w:space="0" w:color="000000"/>
            </w:tcBorders>
            <w:shd w:val="clear" w:color="auto" w:fill="auto"/>
          </w:tcPr>
          <w:p w14:paraId="77BC7587"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13F5AA1E" w14:textId="77777777" w:rsidR="00DD34BA" w:rsidRPr="008161FF" w:rsidRDefault="00DD34BA" w:rsidP="00DD34BA">
            <w:pPr>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528BEDEE" w14:textId="77777777" w:rsidR="00DD34BA" w:rsidRPr="008161FF" w:rsidRDefault="00DD34BA" w:rsidP="00DD34BA">
            <w:pPr>
              <w:contextualSpacing/>
              <w:jc w:val="both"/>
              <w:rPr>
                <w:sz w:val="24"/>
                <w:szCs w:val="24"/>
              </w:rPr>
            </w:pPr>
            <w:r w:rsidRPr="008161FF">
              <w:rPr>
                <w:sz w:val="24"/>
                <w:szCs w:val="24"/>
              </w:rPr>
              <w:t>11</w:t>
            </w:r>
          </w:p>
        </w:tc>
        <w:tc>
          <w:tcPr>
            <w:tcW w:w="851" w:type="dxa"/>
            <w:tcBorders>
              <w:top w:val="single" w:sz="4" w:space="0" w:color="000000"/>
              <w:left w:val="single" w:sz="4" w:space="0" w:color="000000"/>
              <w:bottom w:val="single" w:sz="4" w:space="0" w:color="000000"/>
            </w:tcBorders>
            <w:shd w:val="clear" w:color="auto" w:fill="auto"/>
          </w:tcPr>
          <w:p w14:paraId="5D33A3AB"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211AB9A7" w14:textId="77777777" w:rsidR="00DD34BA" w:rsidRPr="008161FF" w:rsidRDefault="00DD34BA" w:rsidP="00DD34BA">
            <w:pPr>
              <w:contextualSpacing/>
              <w:jc w:val="both"/>
              <w:rPr>
                <w:sz w:val="24"/>
                <w:szCs w:val="24"/>
              </w:rPr>
            </w:pPr>
            <w:r w:rsidRPr="008161FF">
              <w:rPr>
                <w:sz w:val="24"/>
                <w:szCs w:val="24"/>
              </w:rPr>
              <w:t>91,3</w:t>
            </w:r>
          </w:p>
        </w:tc>
        <w:tc>
          <w:tcPr>
            <w:tcW w:w="1276" w:type="dxa"/>
            <w:tcBorders>
              <w:top w:val="single" w:sz="4" w:space="0" w:color="000000"/>
              <w:left w:val="single" w:sz="4" w:space="0" w:color="000000"/>
              <w:bottom w:val="single" w:sz="4" w:space="0" w:color="000000"/>
            </w:tcBorders>
            <w:shd w:val="clear" w:color="auto" w:fill="auto"/>
          </w:tcPr>
          <w:p w14:paraId="1951100A" w14:textId="77777777" w:rsidR="00DD34BA" w:rsidRPr="008161FF" w:rsidRDefault="00DD34BA" w:rsidP="00DD34BA">
            <w:pPr>
              <w:contextualSpacing/>
              <w:jc w:val="both"/>
              <w:rPr>
                <w:sz w:val="24"/>
                <w:szCs w:val="24"/>
              </w:rPr>
            </w:pPr>
            <w:r w:rsidRPr="008161FF">
              <w:rPr>
                <w:sz w:val="24"/>
                <w:szCs w:val="24"/>
              </w:rPr>
              <w:t>43,5//47,7</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55E11757" w14:textId="77777777" w:rsidR="00DD34BA" w:rsidRPr="008161FF" w:rsidRDefault="00DD34BA" w:rsidP="00DD34BA">
            <w:pPr>
              <w:contextualSpacing/>
              <w:jc w:val="both"/>
              <w:rPr>
                <w:sz w:val="24"/>
                <w:szCs w:val="24"/>
              </w:rPr>
            </w:pPr>
            <w:r w:rsidRPr="008161FF">
              <w:rPr>
                <w:sz w:val="24"/>
                <w:szCs w:val="24"/>
              </w:rPr>
              <w:t>3,4</w:t>
            </w:r>
          </w:p>
        </w:tc>
      </w:tr>
      <w:tr w:rsidR="00DD34BA" w:rsidRPr="008161FF" w14:paraId="20C3CD3A" w14:textId="77777777" w:rsidTr="00760F5A">
        <w:tc>
          <w:tcPr>
            <w:tcW w:w="922" w:type="dxa"/>
            <w:tcBorders>
              <w:top w:val="single" w:sz="4" w:space="0" w:color="000000"/>
              <w:left w:val="single" w:sz="4" w:space="0" w:color="000000"/>
              <w:bottom w:val="single" w:sz="4" w:space="0" w:color="000000"/>
            </w:tcBorders>
            <w:shd w:val="clear" w:color="auto" w:fill="auto"/>
          </w:tcPr>
          <w:p w14:paraId="0EF35857"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2890C1E5" w14:textId="77777777" w:rsidR="00DD34BA" w:rsidRPr="008161FF" w:rsidRDefault="00DD34BA" w:rsidP="00DD34BA">
            <w:pPr>
              <w:contextualSpacing/>
              <w:jc w:val="both"/>
              <w:rPr>
                <w:sz w:val="24"/>
                <w:szCs w:val="24"/>
              </w:rPr>
            </w:pPr>
            <w:r w:rsidRPr="008161FF">
              <w:rPr>
                <w:b/>
                <w:sz w:val="24"/>
                <w:szCs w:val="24"/>
              </w:rPr>
              <w:t>59</w:t>
            </w:r>
          </w:p>
        </w:tc>
        <w:tc>
          <w:tcPr>
            <w:tcW w:w="1276" w:type="dxa"/>
            <w:tcBorders>
              <w:top w:val="single" w:sz="4" w:space="0" w:color="000000"/>
              <w:left w:val="single" w:sz="4" w:space="0" w:color="000000"/>
              <w:bottom w:val="single" w:sz="4" w:space="0" w:color="000000"/>
            </w:tcBorders>
            <w:shd w:val="clear" w:color="auto" w:fill="auto"/>
          </w:tcPr>
          <w:p w14:paraId="546B422F" w14:textId="77777777" w:rsidR="00DD34BA" w:rsidRPr="008161FF" w:rsidRDefault="00DD34BA" w:rsidP="00DD34BA">
            <w:pPr>
              <w:contextualSpacing/>
              <w:jc w:val="both"/>
              <w:rPr>
                <w:sz w:val="24"/>
                <w:szCs w:val="24"/>
              </w:rPr>
            </w:pPr>
            <w:r w:rsidRPr="008161FF">
              <w:rPr>
                <w:sz w:val="24"/>
                <w:szCs w:val="24"/>
              </w:rPr>
              <w:t>53</w:t>
            </w:r>
          </w:p>
        </w:tc>
        <w:tc>
          <w:tcPr>
            <w:tcW w:w="567" w:type="dxa"/>
            <w:tcBorders>
              <w:top w:val="single" w:sz="4" w:space="0" w:color="000000"/>
              <w:left w:val="single" w:sz="4" w:space="0" w:color="000000"/>
              <w:bottom w:val="single" w:sz="4" w:space="0" w:color="000000"/>
            </w:tcBorders>
            <w:shd w:val="clear" w:color="auto" w:fill="auto"/>
          </w:tcPr>
          <w:p w14:paraId="31D6F6AB" w14:textId="77777777" w:rsidR="00DD34BA" w:rsidRPr="008161FF" w:rsidRDefault="00DD34BA" w:rsidP="00DD34BA">
            <w:pPr>
              <w:contextualSpacing/>
              <w:jc w:val="both"/>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1EC1BFB0" w14:textId="77777777" w:rsidR="00DD34BA" w:rsidRPr="008161FF" w:rsidRDefault="00DD34BA" w:rsidP="00DD34BA">
            <w:pPr>
              <w:contextualSpacing/>
              <w:jc w:val="both"/>
              <w:rPr>
                <w:sz w:val="24"/>
                <w:szCs w:val="24"/>
              </w:rPr>
            </w:pPr>
            <w:r w:rsidRPr="008161FF">
              <w:rPr>
                <w:sz w:val="24"/>
                <w:szCs w:val="24"/>
              </w:rPr>
              <w:t>20</w:t>
            </w:r>
          </w:p>
        </w:tc>
        <w:tc>
          <w:tcPr>
            <w:tcW w:w="709" w:type="dxa"/>
            <w:tcBorders>
              <w:top w:val="single" w:sz="4" w:space="0" w:color="000000"/>
              <w:left w:val="single" w:sz="4" w:space="0" w:color="000000"/>
              <w:bottom w:val="single" w:sz="4" w:space="0" w:color="000000"/>
            </w:tcBorders>
            <w:shd w:val="clear" w:color="auto" w:fill="auto"/>
          </w:tcPr>
          <w:p w14:paraId="09E373F2" w14:textId="77777777" w:rsidR="00DD34BA" w:rsidRPr="008161FF" w:rsidRDefault="00DD34BA" w:rsidP="00DD34BA">
            <w:pPr>
              <w:contextualSpacing/>
              <w:jc w:val="both"/>
              <w:rPr>
                <w:sz w:val="24"/>
                <w:szCs w:val="24"/>
              </w:rPr>
            </w:pPr>
            <w:r w:rsidRPr="008161FF">
              <w:rPr>
                <w:sz w:val="24"/>
                <w:szCs w:val="24"/>
              </w:rPr>
              <w:t>24</w:t>
            </w:r>
          </w:p>
        </w:tc>
        <w:tc>
          <w:tcPr>
            <w:tcW w:w="851" w:type="dxa"/>
            <w:tcBorders>
              <w:top w:val="single" w:sz="4" w:space="0" w:color="000000"/>
              <w:left w:val="single" w:sz="4" w:space="0" w:color="000000"/>
              <w:bottom w:val="single" w:sz="4" w:space="0" w:color="000000"/>
            </w:tcBorders>
            <w:shd w:val="clear" w:color="auto" w:fill="auto"/>
          </w:tcPr>
          <w:p w14:paraId="75E3B672" w14:textId="77777777" w:rsidR="00DD34BA" w:rsidRPr="008161FF" w:rsidRDefault="00DD34BA" w:rsidP="00DD34BA">
            <w:pPr>
              <w:contextualSpacing/>
              <w:jc w:val="both"/>
              <w:rPr>
                <w:sz w:val="24"/>
                <w:szCs w:val="24"/>
              </w:rPr>
            </w:pPr>
            <w:r w:rsidRPr="008161FF">
              <w:rPr>
                <w:sz w:val="24"/>
                <w:szCs w:val="24"/>
              </w:rPr>
              <w:t>4</w:t>
            </w:r>
          </w:p>
        </w:tc>
        <w:tc>
          <w:tcPr>
            <w:tcW w:w="992" w:type="dxa"/>
            <w:tcBorders>
              <w:top w:val="single" w:sz="4" w:space="0" w:color="000000"/>
              <w:left w:val="single" w:sz="4" w:space="0" w:color="000000"/>
              <w:bottom w:val="single" w:sz="4" w:space="0" w:color="000000"/>
            </w:tcBorders>
            <w:shd w:val="clear" w:color="auto" w:fill="auto"/>
          </w:tcPr>
          <w:p w14:paraId="3BDB21B6" w14:textId="77777777" w:rsidR="00DD34BA" w:rsidRPr="008161FF" w:rsidRDefault="00DD34BA" w:rsidP="00DD34BA">
            <w:pPr>
              <w:contextualSpacing/>
              <w:jc w:val="both"/>
              <w:rPr>
                <w:sz w:val="24"/>
                <w:szCs w:val="24"/>
              </w:rPr>
            </w:pPr>
            <w:r w:rsidRPr="008161FF">
              <w:rPr>
                <w:sz w:val="24"/>
                <w:szCs w:val="24"/>
              </w:rPr>
              <w:t>92,5</w:t>
            </w:r>
          </w:p>
        </w:tc>
        <w:tc>
          <w:tcPr>
            <w:tcW w:w="1276" w:type="dxa"/>
            <w:tcBorders>
              <w:top w:val="single" w:sz="4" w:space="0" w:color="000000"/>
              <w:left w:val="single" w:sz="4" w:space="0" w:color="000000"/>
              <w:bottom w:val="single" w:sz="4" w:space="0" w:color="000000"/>
            </w:tcBorders>
            <w:shd w:val="clear" w:color="auto" w:fill="auto"/>
          </w:tcPr>
          <w:p w14:paraId="60A904FA" w14:textId="77777777" w:rsidR="00DD34BA" w:rsidRPr="008161FF" w:rsidRDefault="00DD34BA" w:rsidP="00DD34BA">
            <w:pPr>
              <w:contextualSpacing/>
              <w:jc w:val="both"/>
              <w:rPr>
                <w:sz w:val="24"/>
                <w:szCs w:val="24"/>
              </w:rPr>
            </w:pPr>
            <w:r w:rsidRPr="008161FF">
              <w:rPr>
                <w:sz w:val="24"/>
                <w:szCs w:val="24"/>
              </w:rPr>
              <w:t>47,2//50,8</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4F30DE0F" w14:textId="77777777" w:rsidR="00DD34BA" w:rsidRPr="008161FF" w:rsidRDefault="00DD34BA" w:rsidP="00DD34BA">
            <w:pPr>
              <w:contextualSpacing/>
              <w:jc w:val="both"/>
              <w:rPr>
                <w:sz w:val="24"/>
                <w:szCs w:val="24"/>
              </w:rPr>
            </w:pPr>
            <w:r w:rsidRPr="008161FF">
              <w:rPr>
                <w:sz w:val="24"/>
                <w:szCs w:val="24"/>
              </w:rPr>
              <w:t>3,5</w:t>
            </w:r>
          </w:p>
        </w:tc>
      </w:tr>
    </w:tbl>
    <w:p w14:paraId="0D35132F" w14:textId="77777777" w:rsidR="00760F5A" w:rsidRDefault="00760F5A" w:rsidP="00DD34BA">
      <w:pPr>
        <w:contextualSpacing/>
        <w:jc w:val="center"/>
        <w:rPr>
          <w:b/>
          <w:sz w:val="24"/>
          <w:szCs w:val="24"/>
          <w:u w:val="single"/>
        </w:rPr>
      </w:pPr>
    </w:p>
    <w:p w14:paraId="12A4F381" w14:textId="4E221965" w:rsidR="00DD34BA" w:rsidRPr="008161FF" w:rsidRDefault="00DD34BA" w:rsidP="00DD34BA">
      <w:pPr>
        <w:contextualSpacing/>
        <w:jc w:val="center"/>
        <w:rPr>
          <w:sz w:val="24"/>
          <w:szCs w:val="24"/>
        </w:rPr>
      </w:pPr>
      <w:r w:rsidRPr="008161FF">
        <w:rPr>
          <w:b/>
          <w:sz w:val="24"/>
          <w:szCs w:val="24"/>
          <w:u w:val="single"/>
        </w:rPr>
        <w:t>Русский язык</w:t>
      </w:r>
    </w:p>
    <w:p w14:paraId="5D1E4FA3" w14:textId="482D9D3C" w:rsidR="00DD34BA" w:rsidRDefault="00DD34BA" w:rsidP="00DD34BA">
      <w:pPr>
        <w:contextualSpacing/>
        <w:jc w:val="center"/>
        <w:rPr>
          <w:sz w:val="24"/>
          <w:szCs w:val="24"/>
          <w:lang w:val="ru-RU"/>
        </w:rPr>
      </w:pPr>
      <w:r w:rsidRPr="00760F5A">
        <w:rPr>
          <w:sz w:val="24"/>
          <w:szCs w:val="24"/>
          <w:lang w:val="ru-RU"/>
        </w:rPr>
        <w:t>Гистограмма соответствия аттестационных и текущих отметок</w:t>
      </w:r>
    </w:p>
    <w:p w14:paraId="18F5D241" w14:textId="77777777" w:rsidR="00760F5A" w:rsidRPr="008161FF" w:rsidRDefault="00760F5A" w:rsidP="00DD34BA">
      <w:pPr>
        <w:contextualSpacing/>
        <w:jc w:val="center"/>
        <w:rPr>
          <w:sz w:val="24"/>
          <w:szCs w:val="24"/>
          <w:lang w:val="ru-RU"/>
        </w:rPr>
      </w:pPr>
    </w:p>
    <w:tbl>
      <w:tblPr>
        <w:tblW w:w="9356" w:type="dxa"/>
        <w:tblInd w:w="-5" w:type="dxa"/>
        <w:tblLayout w:type="fixed"/>
        <w:tblLook w:val="0000" w:firstRow="0" w:lastRow="0" w:firstColumn="0" w:lastColumn="0" w:noHBand="0" w:noVBand="0"/>
      </w:tblPr>
      <w:tblGrid>
        <w:gridCol w:w="3190"/>
        <w:gridCol w:w="3190"/>
        <w:gridCol w:w="2976"/>
      </w:tblGrid>
      <w:tr w:rsidR="00DD34BA" w:rsidRPr="008161FF" w14:paraId="30E55326" w14:textId="77777777" w:rsidTr="00760F5A">
        <w:tc>
          <w:tcPr>
            <w:tcW w:w="3190" w:type="dxa"/>
            <w:tcBorders>
              <w:top w:val="single" w:sz="4" w:space="0" w:color="000000"/>
              <w:left w:val="single" w:sz="4" w:space="0" w:color="000000"/>
              <w:bottom w:val="single" w:sz="4" w:space="0" w:color="000000"/>
            </w:tcBorders>
            <w:shd w:val="clear" w:color="auto" w:fill="auto"/>
          </w:tcPr>
          <w:p w14:paraId="6EE20DC2"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7136BABE"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A7012F"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5FC5C39B" w14:textId="77777777" w:rsidTr="00760F5A">
        <w:tc>
          <w:tcPr>
            <w:tcW w:w="3190" w:type="dxa"/>
            <w:tcBorders>
              <w:top w:val="single" w:sz="4" w:space="0" w:color="000000"/>
              <w:left w:val="single" w:sz="4" w:space="0" w:color="000000"/>
              <w:bottom w:val="single" w:sz="4" w:space="0" w:color="000000"/>
            </w:tcBorders>
            <w:shd w:val="clear" w:color="auto" w:fill="auto"/>
          </w:tcPr>
          <w:p w14:paraId="68B3A1EF"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4E583274" w14:textId="77777777" w:rsidR="00DD34BA" w:rsidRPr="008161FF" w:rsidRDefault="00DD34BA" w:rsidP="00DD34BA">
            <w:pPr>
              <w:contextualSpacing/>
              <w:jc w:val="both"/>
              <w:rPr>
                <w:sz w:val="24"/>
                <w:szCs w:val="24"/>
              </w:rPr>
            </w:pPr>
            <w:r w:rsidRPr="008161FF">
              <w:rPr>
                <w:sz w:val="24"/>
                <w:szCs w:val="24"/>
              </w:rPr>
              <w:t>9+7=16</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9463CF" w14:textId="77777777" w:rsidR="00DD34BA" w:rsidRPr="008161FF" w:rsidRDefault="00DD34BA" w:rsidP="00DD34BA">
            <w:pPr>
              <w:spacing w:after="160"/>
              <w:contextualSpacing/>
              <w:jc w:val="both"/>
              <w:rPr>
                <w:sz w:val="24"/>
                <w:szCs w:val="24"/>
              </w:rPr>
            </w:pPr>
            <w:r w:rsidRPr="008161FF">
              <w:rPr>
                <w:sz w:val="24"/>
                <w:szCs w:val="24"/>
              </w:rPr>
              <w:t>30+ 30,4=30,2</w:t>
            </w:r>
          </w:p>
        </w:tc>
      </w:tr>
      <w:tr w:rsidR="00DD34BA" w:rsidRPr="008161FF" w14:paraId="41A71E17" w14:textId="77777777" w:rsidTr="00760F5A">
        <w:tc>
          <w:tcPr>
            <w:tcW w:w="3190" w:type="dxa"/>
            <w:tcBorders>
              <w:top w:val="single" w:sz="4" w:space="0" w:color="000000"/>
              <w:left w:val="single" w:sz="4" w:space="0" w:color="000000"/>
              <w:bottom w:val="single" w:sz="4" w:space="0" w:color="000000"/>
            </w:tcBorders>
            <w:shd w:val="clear" w:color="auto" w:fill="auto"/>
          </w:tcPr>
          <w:p w14:paraId="40EDEF1E"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02FB3BA0" w14:textId="77777777" w:rsidR="00DD34BA" w:rsidRPr="008161FF" w:rsidRDefault="00DD34BA" w:rsidP="00DD34BA">
            <w:pPr>
              <w:spacing w:after="160"/>
              <w:contextualSpacing/>
              <w:jc w:val="both"/>
              <w:rPr>
                <w:sz w:val="24"/>
                <w:szCs w:val="24"/>
              </w:rPr>
            </w:pPr>
            <w:r w:rsidRPr="008161FF">
              <w:rPr>
                <w:sz w:val="24"/>
                <w:szCs w:val="24"/>
              </w:rPr>
              <w:t>19+ 15= 34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2B27E9" w14:textId="77777777" w:rsidR="00DD34BA" w:rsidRPr="008161FF" w:rsidRDefault="00DD34BA" w:rsidP="00DD34BA">
            <w:pPr>
              <w:spacing w:after="160"/>
              <w:contextualSpacing/>
              <w:jc w:val="both"/>
              <w:rPr>
                <w:sz w:val="24"/>
                <w:szCs w:val="24"/>
              </w:rPr>
            </w:pPr>
            <w:r w:rsidRPr="008161FF">
              <w:rPr>
                <w:sz w:val="24"/>
                <w:szCs w:val="24"/>
              </w:rPr>
              <w:t>63,3 + 65,2= 64,2</w:t>
            </w:r>
          </w:p>
        </w:tc>
      </w:tr>
      <w:tr w:rsidR="00DD34BA" w:rsidRPr="008161FF" w14:paraId="40C82CB2" w14:textId="77777777" w:rsidTr="00760F5A">
        <w:tc>
          <w:tcPr>
            <w:tcW w:w="3190" w:type="dxa"/>
            <w:tcBorders>
              <w:top w:val="single" w:sz="4" w:space="0" w:color="000000"/>
              <w:left w:val="single" w:sz="4" w:space="0" w:color="000000"/>
              <w:bottom w:val="single" w:sz="4" w:space="0" w:color="000000"/>
            </w:tcBorders>
            <w:shd w:val="clear" w:color="auto" w:fill="auto"/>
          </w:tcPr>
          <w:p w14:paraId="433A4048"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2CC0E186" w14:textId="77777777" w:rsidR="00DD34BA" w:rsidRPr="008161FF" w:rsidRDefault="00DD34BA" w:rsidP="00DD34BA">
            <w:pPr>
              <w:spacing w:after="160"/>
              <w:contextualSpacing/>
              <w:jc w:val="both"/>
              <w:rPr>
                <w:sz w:val="24"/>
                <w:szCs w:val="24"/>
              </w:rPr>
            </w:pPr>
            <w:r w:rsidRPr="008161FF">
              <w:rPr>
                <w:sz w:val="24"/>
                <w:szCs w:val="24"/>
              </w:rPr>
              <w:t>2+1= 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8A393" w14:textId="77777777" w:rsidR="00DD34BA" w:rsidRPr="008161FF" w:rsidRDefault="00DD34BA" w:rsidP="00DD34BA">
            <w:pPr>
              <w:spacing w:after="160"/>
              <w:contextualSpacing/>
              <w:jc w:val="both"/>
              <w:rPr>
                <w:sz w:val="24"/>
                <w:szCs w:val="24"/>
              </w:rPr>
            </w:pPr>
            <w:r w:rsidRPr="008161FF">
              <w:rPr>
                <w:sz w:val="24"/>
                <w:szCs w:val="24"/>
              </w:rPr>
              <w:t>6,7+ 4,4= 5,7</w:t>
            </w:r>
          </w:p>
        </w:tc>
      </w:tr>
      <w:tr w:rsidR="00DD34BA" w:rsidRPr="008161FF" w14:paraId="0DB6B70E" w14:textId="77777777" w:rsidTr="00760F5A">
        <w:tc>
          <w:tcPr>
            <w:tcW w:w="3190" w:type="dxa"/>
            <w:tcBorders>
              <w:top w:val="single" w:sz="4" w:space="0" w:color="000000"/>
              <w:left w:val="single" w:sz="4" w:space="0" w:color="000000"/>
              <w:bottom w:val="single" w:sz="4" w:space="0" w:color="000000"/>
            </w:tcBorders>
            <w:shd w:val="clear" w:color="auto" w:fill="auto"/>
          </w:tcPr>
          <w:p w14:paraId="5A6790E3"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522E47B4" w14:textId="77777777" w:rsidR="00DD34BA" w:rsidRPr="008161FF" w:rsidRDefault="00DD34BA" w:rsidP="00DD34BA">
            <w:pPr>
              <w:spacing w:after="160"/>
              <w:contextualSpacing/>
              <w:jc w:val="both"/>
              <w:rPr>
                <w:sz w:val="24"/>
                <w:szCs w:val="24"/>
              </w:rPr>
            </w:pPr>
            <w:r w:rsidRPr="008161FF">
              <w:rPr>
                <w:sz w:val="24"/>
                <w:szCs w:val="24"/>
              </w:rPr>
              <w:t>53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81AC2A" w14:textId="77777777" w:rsidR="00DD34BA" w:rsidRPr="008161FF" w:rsidRDefault="00DD34BA" w:rsidP="00DD34BA">
            <w:pPr>
              <w:spacing w:after="160"/>
              <w:contextualSpacing/>
              <w:jc w:val="both"/>
              <w:rPr>
                <w:sz w:val="24"/>
                <w:szCs w:val="24"/>
              </w:rPr>
            </w:pPr>
          </w:p>
        </w:tc>
      </w:tr>
    </w:tbl>
    <w:p w14:paraId="2071B962" w14:textId="77777777" w:rsidR="00760F5A" w:rsidRDefault="00760F5A" w:rsidP="00DD34BA">
      <w:pPr>
        <w:spacing w:before="0" w:beforeAutospacing="0" w:after="0" w:afterAutospacing="0"/>
        <w:ind w:left="427"/>
        <w:jc w:val="center"/>
        <w:rPr>
          <w:b/>
          <w:spacing w:val="-2"/>
          <w:sz w:val="24"/>
          <w:szCs w:val="24"/>
          <w:u w:val="single"/>
        </w:rPr>
      </w:pPr>
    </w:p>
    <w:p w14:paraId="359947DD" w14:textId="22E759EE" w:rsidR="00DD34BA" w:rsidRPr="008161FF" w:rsidRDefault="00DD34BA" w:rsidP="00DD34BA">
      <w:pPr>
        <w:spacing w:before="0" w:beforeAutospacing="0" w:after="0" w:afterAutospacing="0"/>
        <w:ind w:left="427"/>
        <w:jc w:val="center"/>
        <w:rPr>
          <w:b/>
          <w:sz w:val="24"/>
          <w:szCs w:val="24"/>
        </w:rPr>
      </w:pPr>
      <w:r w:rsidRPr="008161FF">
        <w:rPr>
          <w:b/>
          <w:spacing w:val="-2"/>
          <w:sz w:val="24"/>
          <w:szCs w:val="24"/>
          <w:u w:val="single"/>
        </w:rPr>
        <w:t>Выводы:</w:t>
      </w:r>
    </w:p>
    <w:p w14:paraId="5466B077" w14:textId="77777777" w:rsidR="00DD34BA" w:rsidRPr="008161FF" w:rsidRDefault="00DD34BA" w:rsidP="00760F5A">
      <w:pPr>
        <w:pStyle w:val="af8"/>
        <w:tabs>
          <w:tab w:val="left" w:pos="9214"/>
        </w:tabs>
        <w:spacing w:after="0"/>
        <w:ind w:left="-284" w:right="-142"/>
        <w:jc w:val="both"/>
        <w:rPr>
          <w:rFonts w:ascii="Times New Roman" w:hAnsi="Times New Roman"/>
          <w:sz w:val="24"/>
          <w:szCs w:val="24"/>
        </w:rPr>
      </w:pPr>
      <w:r w:rsidRPr="008161FF">
        <w:rPr>
          <w:rFonts w:ascii="Times New Roman" w:hAnsi="Times New Roman"/>
          <w:sz w:val="24"/>
          <w:szCs w:val="24"/>
        </w:rPr>
        <w:t xml:space="preserve">Учащиеся хорошо справились с заданиями на умение распознавать правильную орфоэпическую норму; ставить ударение в словах в соответствии с нормами современного русского языка,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 Успешно удаётся классифицировать согласные звуки; характеризовать звуки русского языка: согласные звонкие/глухие и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w:t>
      </w:r>
      <w:r w:rsidRPr="008161FF">
        <w:rPr>
          <w:rFonts w:ascii="Times New Roman" w:hAnsi="Times New Roman"/>
          <w:spacing w:val="-2"/>
          <w:sz w:val="24"/>
          <w:szCs w:val="24"/>
        </w:rPr>
        <w:t>предложении.</w:t>
      </w:r>
    </w:p>
    <w:p w14:paraId="028CB481" w14:textId="77777777" w:rsidR="00DD34BA" w:rsidRPr="008161FF" w:rsidRDefault="00DD34BA" w:rsidP="00760F5A">
      <w:pPr>
        <w:pStyle w:val="af8"/>
        <w:spacing w:after="0"/>
        <w:ind w:left="-284" w:right="-142"/>
        <w:jc w:val="both"/>
        <w:rPr>
          <w:rFonts w:ascii="Times New Roman" w:hAnsi="Times New Roman"/>
          <w:sz w:val="24"/>
          <w:szCs w:val="24"/>
        </w:rPr>
      </w:pPr>
      <w:r w:rsidRPr="008161FF">
        <w:rPr>
          <w:rFonts w:ascii="Times New Roman" w:hAnsi="Times New Roman"/>
          <w:sz w:val="24"/>
          <w:szCs w:val="24"/>
        </w:rPr>
        <w:t xml:space="preserve">Наибольшую сложность вызвали задания на умение распознавать грамматические признаки имени прилагательного, классифицировать слова по составу: находить в словах с однозначно выделяемыми морфемами окончание, корень, приставку, суффикс и умение соблюдать при письме изученные орфографические и пунктуационные нормы. Задания на развитие умения определять тему и основную мысль текста; адекватно формулировать основную мысль в </w:t>
      </w:r>
      <w:r w:rsidRPr="008161FF">
        <w:rPr>
          <w:rFonts w:ascii="Times New Roman" w:hAnsi="Times New Roman"/>
          <w:sz w:val="24"/>
          <w:szCs w:val="24"/>
        </w:rPr>
        <w:lastRenderedPageBreak/>
        <w:t>письменной форме, соблюдая нормы построения предложения и словоупотребления, также вызвали затруднения.</w:t>
      </w:r>
    </w:p>
    <w:p w14:paraId="7FCE2827" w14:textId="77777777" w:rsidR="00760F5A" w:rsidRDefault="00760F5A" w:rsidP="00760F5A">
      <w:pPr>
        <w:spacing w:before="0" w:beforeAutospacing="0" w:after="0" w:afterAutospacing="0" w:line="274" w:lineRule="exact"/>
        <w:ind w:left="-284"/>
        <w:rPr>
          <w:b/>
          <w:spacing w:val="-2"/>
          <w:sz w:val="24"/>
          <w:u w:val="single"/>
          <w:lang w:val="ru-RU"/>
        </w:rPr>
      </w:pPr>
    </w:p>
    <w:p w14:paraId="6AF56239" w14:textId="0E9185FE" w:rsidR="00DD34BA" w:rsidRPr="008161FF" w:rsidRDefault="00DD34BA" w:rsidP="00760F5A">
      <w:pPr>
        <w:spacing w:before="0" w:beforeAutospacing="0" w:after="0" w:afterAutospacing="0" w:line="274" w:lineRule="exact"/>
        <w:ind w:left="-284"/>
        <w:rPr>
          <w:b/>
          <w:sz w:val="24"/>
          <w:lang w:val="ru-RU"/>
        </w:rPr>
      </w:pPr>
      <w:r w:rsidRPr="008161FF">
        <w:rPr>
          <w:b/>
          <w:spacing w:val="-2"/>
          <w:sz w:val="24"/>
          <w:u w:val="single"/>
          <w:lang w:val="ru-RU"/>
        </w:rPr>
        <w:t>Рекомендации:</w:t>
      </w:r>
    </w:p>
    <w:p w14:paraId="62C608BD" w14:textId="77777777" w:rsidR="00DD34BA" w:rsidRPr="008161FF" w:rsidRDefault="00DD34BA" w:rsidP="00760F5A">
      <w:pPr>
        <w:spacing w:before="0" w:beforeAutospacing="0" w:after="0" w:afterAutospacing="0"/>
        <w:ind w:left="-284"/>
        <w:contextualSpacing/>
        <w:jc w:val="both"/>
        <w:rPr>
          <w:lang w:val="ru-RU"/>
        </w:rPr>
      </w:pPr>
      <w:r w:rsidRPr="008161FF">
        <w:rPr>
          <w:sz w:val="24"/>
          <w:szCs w:val="24"/>
          <w:lang w:val="ru-RU"/>
        </w:rPr>
        <w:t>Следует уделить внимание работе над формированием умения соблюдать при письме изученные</w:t>
      </w:r>
      <w:r w:rsidRPr="008161FF">
        <w:rPr>
          <w:spacing w:val="-10"/>
          <w:sz w:val="24"/>
          <w:szCs w:val="24"/>
          <w:lang w:val="ru-RU"/>
        </w:rPr>
        <w:t xml:space="preserve"> </w:t>
      </w:r>
      <w:r w:rsidRPr="008161FF">
        <w:rPr>
          <w:sz w:val="24"/>
          <w:szCs w:val="24"/>
          <w:lang w:val="ru-RU"/>
        </w:rPr>
        <w:t>орфографические</w:t>
      </w:r>
      <w:r w:rsidRPr="008161FF">
        <w:rPr>
          <w:spacing w:val="-9"/>
          <w:sz w:val="24"/>
          <w:szCs w:val="24"/>
          <w:lang w:val="ru-RU"/>
        </w:rPr>
        <w:t xml:space="preserve"> </w:t>
      </w:r>
      <w:r w:rsidRPr="008161FF">
        <w:rPr>
          <w:sz w:val="24"/>
          <w:szCs w:val="24"/>
          <w:lang w:val="ru-RU"/>
        </w:rPr>
        <w:t>и</w:t>
      </w:r>
      <w:r w:rsidRPr="008161FF">
        <w:rPr>
          <w:spacing w:val="-7"/>
          <w:sz w:val="24"/>
          <w:szCs w:val="24"/>
          <w:lang w:val="ru-RU"/>
        </w:rPr>
        <w:t xml:space="preserve"> </w:t>
      </w:r>
      <w:r w:rsidRPr="008161FF">
        <w:rPr>
          <w:sz w:val="24"/>
          <w:szCs w:val="24"/>
          <w:lang w:val="ru-RU"/>
        </w:rPr>
        <w:t>пунктуационные</w:t>
      </w:r>
      <w:r w:rsidRPr="008161FF">
        <w:rPr>
          <w:spacing w:val="-10"/>
          <w:sz w:val="24"/>
          <w:szCs w:val="24"/>
          <w:lang w:val="ru-RU"/>
        </w:rPr>
        <w:t xml:space="preserve"> </w:t>
      </w:r>
      <w:r w:rsidRPr="008161FF">
        <w:rPr>
          <w:sz w:val="24"/>
          <w:szCs w:val="24"/>
          <w:lang w:val="ru-RU"/>
        </w:rPr>
        <w:t>нормы,</w:t>
      </w:r>
      <w:r w:rsidRPr="008161FF">
        <w:rPr>
          <w:spacing w:val="-9"/>
          <w:sz w:val="24"/>
          <w:szCs w:val="24"/>
          <w:lang w:val="ru-RU"/>
        </w:rPr>
        <w:t xml:space="preserve"> </w:t>
      </w:r>
      <w:r w:rsidRPr="008161FF">
        <w:rPr>
          <w:sz w:val="24"/>
          <w:szCs w:val="24"/>
          <w:lang w:val="ru-RU"/>
        </w:rPr>
        <w:t>особый</w:t>
      </w:r>
      <w:r w:rsidRPr="008161FF">
        <w:rPr>
          <w:spacing w:val="-8"/>
          <w:sz w:val="24"/>
          <w:szCs w:val="24"/>
          <w:lang w:val="ru-RU"/>
        </w:rPr>
        <w:t xml:space="preserve"> </w:t>
      </w:r>
      <w:r w:rsidRPr="008161FF">
        <w:rPr>
          <w:sz w:val="24"/>
          <w:szCs w:val="24"/>
          <w:lang w:val="ru-RU"/>
        </w:rPr>
        <w:t>акцент</w:t>
      </w:r>
      <w:r w:rsidRPr="008161FF">
        <w:rPr>
          <w:spacing w:val="-8"/>
          <w:sz w:val="24"/>
          <w:szCs w:val="24"/>
          <w:lang w:val="ru-RU"/>
        </w:rPr>
        <w:t xml:space="preserve"> </w:t>
      </w:r>
      <w:r w:rsidRPr="008161FF">
        <w:rPr>
          <w:sz w:val="24"/>
          <w:szCs w:val="24"/>
          <w:lang w:val="ru-RU"/>
        </w:rPr>
        <w:t>делать</w:t>
      </w:r>
      <w:r w:rsidRPr="008161FF">
        <w:rPr>
          <w:spacing w:val="-7"/>
          <w:sz w:val="24"/>
          <w:szCs w:val="24"/>
          <w:lang w:val="ru-RU"/>
        </w:rPr>
        <w:t xml:space="preserve"> </w:t>
      </w:r>
      <w:r w:rsidRPr="008161FF">
        <w:rPr>
          <w:sz w:val="24"/>
          <w:szCs w:val="24"/>
          <w:lang w:val="ru-RU"/>
        </w:rPr>
        <w:t>на</w:t>
      </w:r>
      <w:r w:rsidRPr="008161FF">
        <w:rPr>
          <w:spacing w:val="40"/>
          <w:sz w:val="24"/>
          <w:szCs w:val="24"/>
          <w:lang w:val="ru-RU"/>
        </w:rPr>
        <w:t xml:space="preserve"> </w:t>
      </w:r>
      <w:r w:rsidRPr="008161FF">
        <w:rPr>
          <w:sz w:val="24"/>
          <w:szCs w:val="24"/>
          <w:lang w:val="ru-RU"/>
        </w:rPr>
        <w:t>распознавании грамматических</w:t>
      </w:r>
      <w:r w:rsidRPr="008161FF">
        <w:rPr>
          <w:spacing w:val="-15"/>
          <w:sz w:val="24"/>
          <w:szCs w:val="24"/>
          <w:lang w:val="ru-RU"/>
        </w:rPr>
        <w:t xml:space="preserve"> </w:t>
      </w:r>
      <w:r w:rsidRPr="008161FF">
        <w:rPr>
          <w:sz w:val="24"/>
          <w:szCs w:val="24"/>
          <w:lang w:val="ru-RU"/>
        </w:rPr>
        <w:t>признаков</w:t>
      </w:r>
      <w:r w:rsidRPr="008161FF">
        <w:rPr>
          <w:spacing w:val="-15"/>
          <w:sz w:val="24"/>
          <w:szCs w:val="24"/>
          <w:lang w:val="ru-RU"/>
        </w:rPr>
        <w:t xml:space="preserve"> </w:t>
      </w:r>
      <w:r w:rsidRPr="008161FF">
        <w:rPr>
          <w:sz w:val="24"/>
          <w:szCs w:val="24"/>
          <w:lang w:val="ru-RU"/>
        </w:rPr>
        <w:t>имени</w:t>
      </w:r>
      <w:r w:rsidRPr="008161FF">
        <w:rPr>
          <w:spacing w:val="-15"/>
          <w:sz w:val="24"/>
          <w:szCs w:val="24"/>
          <w:lang w:val="ru-RU"/>
        </w:rPr>
        <w:t xml:space="preserve"> </w:t>
      </w:r>
      <w:r w:rsidRPr="008161FF">
        <w:rPr>
          <w:sz w:val="24"/>
          <w:szCs w:val="24"/>
          <w:lang w:val="ru-RU"/>
        </w:rPr>
        <w:t>прилагательного,</w:t>
      </w:r>
      <w:r w:rsidRPr="008161FF">
        <w:rPr>
          <w:spacing w:val="-15"/>
          <w:sz w:val="24"/>
          <w:szCs w:val="24"/>
          <w:lang w:val="ru-RU"/>
        </w:rPr>
        <w:t xml:space="preserve"> </w:t>
      </w:r>
      <w:r w:rsidRPr="008161FF">
        <w:rPr>
          <w:sz w:val="24"/>
          <w:szCs w:val="24"/>
          <w:lang w:val="ru-RU"/>
        </w:rPr>
        <w:t>разнообразить</w:t>
      </w:r>
      <w:r w:rsidRPr="008161FF">
        <w:rPr>
          <w:spacing w:val="-15"/>
          <w:sz w:val="24"/>
          <w:szCs w:val="24"/>
          <w:lang w:val="ru-RU"/>
        </w:rPr>
        <w:t xml:space="preserve"> </w:t>
      </w:r>
      <w:r w:rsidRPr="008161FF">
        <w:rPr>
          <w:sz w:val="24"/>
          <w:szCs w:val="24"/>
          <w:lang w:val="ru-RU"/>
        </w:rPr>
        <w:t>задания</w:t>
      </w:r>
      <w:r w:rsidRPr="008161FF">
        <w:rPr>
          <w:spacing w:val="-15"/>
          <w:sz w:val="24"/>
          <w:szCs w:val="24"/>
          <w:lang w:val="ru-RU"/>
        </w:rPr>
        <w:t xml:space="preserve"> </w:t>
      </w:r>
      <w:r w:rsidRPr="008161FF">
        <w:rPr>
          <w:sz w:val="24"/>
          <w:szCs w:val="24"/>
          <w:lang w:val="ru-RU"/>
        </w:rPr>
        <w:t>по</w:t>
      </w:r>
      <w:r w:rsidRPr="008161FF">
        <w:rPr>
          <w:spacing w:val="-15"/>
          <w:sz w:val="24"/>
          <w:szCs w:val="24"/>
          <w:lang w:val="ru-RU"/>
        </w:rPr>
        <w:t xml:space="preserve"> </w:t>
      </w:r>
      <w:r w:rsidRPr="008161FF">
        <w:rPr>
          <w:sz w:val="24"/>
          <w:szCs w:val="24"/>
          <w:lang w:val="ru-RU"/>
        </w:rPr>
        <w:t>определению</w:t>
      </w:r>
      <w:r w:rsidRPr="008161FF">
        <w:rPr>
          <w:spacing w:val="-15"/>
          <w:sz w:val="24"/>
          <w:szCs w:val="24"/>
          <w:lang w:val="ru-RU"/>
        </w:rPr>
        <w:t xml:space="preserve"> </w:t>
      </w:r>
      <w:r w:rsidRPr="008161FF">
        <w:rPr>
          <w:sz w:val="24"/>
          <w:szCs w:val="24"/>
          <w:lang w:val="ru-RU"/>
        </w:rPr>
        <w:t>темы и основной мысли текста для развития навыка адекватно формулировать основную мысль в письменной форме, соблюдая нормы построения предложения и словоупотребления</w:t>
      </w:r>
      <w:r w:rsidRPr="008161FF">
        <w:rPr>
          <w:lang w:val="ru-RU"/>
        </w:rPr>
        <w:t>.</w:t>
      </w:r>
    </w:p>
    <w:p w14:paraId="6FF6A236" w14:textId="77777777" w:rsidR="00D95363" w:rsidRDefault="00D95363" w:rsidP="00D95363">
      <w:pPr>
        <w:ind w:left="-284"/>
        <w:contextualSpacing/>
        <w:rPr>
          <w:b/>
          <w:bCs/>
          <w:sz w:val="24"/>
          <w:szCs w:val="24"/>
          <w:lang w:val="ru-RU"/>
        </w:rPr>
      </w:pPr>
    </w:p>
    <w:p w14:paraId="624A17F2" w14:textId="6B6D0C3C" w:rsidR="00DD34BA" w:rsidRDefault="00D95363" w:rsidP="00D95363">
      <w:pPr>
        <w:ind w:left="-284"/>
        <w:contextualSpacing/>
        <w:rPr>
          <w:b/>
          <w:bCs/>
          <w:sz w:val="24"/>
          <w:szCs w:val="24"/>
          <w:lang w:val="ru-RU"/>
        </w:rPr>
      </w:pPr>
      <w:r>
        <w:rPr>
          <w:b/>
          <w:bCs/>
          <w:sz w:val="24"/>
          <w:szCs w:val="24"/>
          <w:lang w:val="ru-RU"/>
        </w:rPr>
        <w:t xml:space="preserve">2.5.2 </w:t>
      </w:r>
      <w:r w:rsidR="00DD34BA" w:rsidRPr="008161FF">
        <w:rPr>
          <w:b/>
          <w:bCs/>
          <w:sz w:val="24"/>
          <w:szCs w:val="24"/>
          <w:lang w:val="ru-RU"/>
        </w:rPr>
        <w:t>Итоги ВПР 2025года в 5-х классах</w:t>
      </w:r>
    </w:p>
    <w:p w14:paraId="4245E5E6" w14:textId="77777777" w:rsidR="00760F5A" w:rsidRPr="008161FF" w:rsidRDefault="00760F5A" w:rsidP="00760F5A">
      <w:pPr>
        <w:ind w:left="-284"/>
        <w:contextualSpacing/>
        <w:jc w:val="center"/>
        <w:rPr>
          <w:sz w:val="24"/>
          <w:szCs w:val="24"/>
          <w:lang w:val="ru-RU"/>
        </w:rPr>
      </w:pPr>
    </w:p>
    <w:p w14:paraId="4F857E39" w14:textId="77777777" w:rsidR="00DD34BA" w:rsidRPr="008161FF" w:rsidRDefault="00DD34BA" w:rsidP="00760F5A">
      <w:pPr>
        <w:ind w:left="-284"/>
        <w:contextualSpacing/>
        <w:jc w:val="both"/>
        <w:rPr>
          <w:sz w:val="24"/>
          <w:szCs w:val="24"/>
          <w:lang w:val="ru-RU"/>
        </w:rPr>
      </w:pPr>
      <w:r w:rsidRPr="008161FF">
        <w:rPr>
          <w:sz w:val="24"/>
          <w:szCs w:val="24"/>
          <w:lang w:val="ru-RU"/>
        </w:rPr>
        <w:t>Обучающиеся 5-х классов писали Всероссийские проверочные работы по</w:t>
      </w:r>
    </w:p>
    <w:p w14:paraId="4F482C58" w14:textId="77777777" w:rsidR="00DD34BA" w:rsidRPr="008161FF" w:rsidRDefault="00DD34BA" w:rsidP="00760F5A">
      <w:pPr>
        <w:ind w:left="-284"/>
        <w:contextualSpacing/>
        <w:jc w:val="both"/>
        <w:rPr>
          <w:sz w:val="24"/>
          <w:szCs w:val="24"/>
          <w:lang w:val="ru-RU"/>
        </w:rPr>
      </w:pPr>
      <w:r w:rsidRPr="008161FF">
        <w:rPr>
          <w:sz w:val="24"/>
          <w:szCs w:val="24"/>
          <w:lang w:val="ru-RU"/>
        </w:rPr>
        <w:t>четырем учебным предметам: «Русский язык», «Математика», «История», «Биология», «География»; «Английский язык»</w:t>
      </w:r>
    </w:p>
    <w:p w14:paraId="1EDA0B6E" w14:textId="77777777" w:rsidR="00DD34BA" w:rsidRPr="008161FF" w:rsidRDefault="00DD34BA" w:rsidP="00DD34BA">
      <w:pPr>
        <w:ind w:left="-709" w:firstLine="993"/>
        <w:contextualSpacing/>
        <w:jc w:val="center"/>
        <w:rPr>
          <w:sz w:val="24"/>
          <w:szCs w:val="24"/>
        </w:rPr>
      </w:pPr>
      <w:r w:rsidRPr="008161FF">
        <w:rPr>
          <w:b/>
          <w:bCs/>
          <w:sz w:val="24"/>
          <w:szCs w:val="24"/>
          <w:u w:val="single"/>
        </w:rPr>
        <w:t>Русский язык</w:t>
      </w:r>
    </w:p>
    <w:tbl>
      <w:tblPr>
        <w:tblW w:w="9781" w:type="dxa"/>
        <w:tblInd w:w="-572" w:type="dxa"/>
        <w:tblLayout w:type="fixed"/>
        <w:tblLook w:val="0000" w:firstRow="0" w:lastRow="0" w:firstColumn="0" w:lastColumn="0" w:noHBand="0" w:noVBand="0"/>
      </w:tblPr>
      <w:tblGrid>
        <w:gridCol w:w="1276"/>
        <w:gridCol w:w="1276"/>
        <w:gridCol w:w="1134"/>
        <w:gridCol w:w="817"/>
        <w:gridCol w:w="708"/>
        <w:gridCol w:w="709"/>
        <w:gridCol w:w="851"/>
        <w:gridCol w:w="992"/>
        <w:gridCol w:w="884"/>
        <w:gridCol w:w="1134"/>
      </w:tblGrid>
      <w:tr w:rsidR="00DD34BA" w:rsidRPr="008161FF" w14:paraId="7869AF28" w14:textId="77777777" w:rsidTr="00794399">
        <w:tc>
          <w:tcPr>
            <w:tcW w:w="1276" w:type="dxa"/>
            <w:tcBorders>
              <w:top w:val="single" w:sz="4" w:space="0" w:color="000000"/>
              <w:left w:val="single" w:sz="4" w:space="0" w:color="000000"/>
              <w:bottom w:val="single" w:sz="4" w:space="0" w:color="000000"/>
            </w:tcBorders>
            <w:shd w:val="clear" w:color="auto" w:fill="auto"/>
          </w:tcPr>
          <w:p w14:paraId="2DF53E2C" w14:textId="77777777" w:rsidR="00DD34BA" w:rsidRPr="008161FF" w:rsidRDefault="00DD34BA" w:rsidP="00DD34BA">
            <w:pPr>
              <w:spacing w:before="0" w:beforeAutospacing="0" w:after="0" w:afterAutospacing="0"/>
              <w:ind w:left="-709" w:firstLine="993"/>
              <w:contextualSpacing/>
              <w:jc w:val="right"/>
              <w:rPr>
                <w:sz w:val="24"/>
                <w:szCs w:val="24"/>
              </w:rPr>
            </w:pPr>
            <w:r w:rsidRPr="008161FF">
              <w:rPr>
                <w:sz w:val="24"/>
                <w:szCs w:val="24"/>
              </w:rPr>
              <w:t>Класс</w:t>
            </w:r>
          </w:p>
        </w:tc>
        <w:tc>
          <w:tcPr>
            <w:tcW w:w="1276" w:type="dxa"/>
            <w:tcBorders>
              <w:top w:val="single" w:sz="4" w:space="0" w:color="000000"/>
              <w:left w:val="single" w:sz="4" w:space="0" w:color="000000"/>
              <w:bottom w:val="single" w:sz="4" w:space="0" w:color="000000"/>
            </w:tcBorders>
            <w:shd w:val="clear" w:color="auto" w:fill="auto"/>
          </w:tcPr>
          <w:p w14:paraId="345EF534" w14:textId="77777777" w:rsidR="00DD34BA" w:rsidRPr="008161FF" w:rsidRDefault="00DD34BA" w:rsidP="00DD34BA">
            <w:pPr>
              <w:spacing w:before="0" w:beforeAutospacing="0" w:after="0" w:afterAutospacing="0"/>
              <w:ind w:left="-709" w:firstLine="993"/>
              <w:contextualSpacing/>
              <w:jc w:val="right"/>
              <w:rPr>
                <w:sz w:val="24"/>
                <w:szCs w:val="24"/>
              </w:rPr>
            </w:pPr>
            <w:r w:rsidRPr="008161FF">
              <w:rPr>
                <w:sz w:val="24"/>
                <w:szCs w:val="24"/>
              </w:rPr>
              <w:t>Кол-во по списку</w:t>
            </w:r>
          </w:p>
        </w:tc>
        <w:tc>
          <w:tcPr>
            <w:tcW w:w="1134" w:type="dxa"/>
            <w:tcBorders>
              <w:top w:val="single" w:sz="4" w:space="0" w:color="000000"/>
              <w:left w:val="single" w:sz="4" w:space="0" w:color="000000"/>
              <w:bottom w:val="single" w:sz="4" w:space="0" w:color="000000"/>
            </w:tcBorders>
            <w:shd w:val="clear" w:color="auto" w:fill="auto"/>
          </w:tcPr>
          <w:p w14:paraId="39F18FDA" w14:textId="77777777" w:rsidR="00DD34BA" w:rsidRPr="008161FF" w:rsidRDefault="00DD34BA" w:rsidP="00DD34BA">
            <w:pPr>
              <w:spacing w:before="0" w:beforeAutospacing="0" w:after="0" w:afterAutospacing="0"/>
              <w:ind w:left="-709" w:firstLine="993"/>
              <w:contextualSpacing/>
              <w:jc w:val="right"/>
              <w:rPr>
                <w:sz w:val="24"/>
                <w:szCs w:val="24"/>
              </w:rPr>
            </w:pPr>
            <w:r w:rsidRPr="008161FF">
              <w:rPr>
                <w:sz w:val="24"/>
                <w:szCs w:val="24"/>
              </w:rPr>
              <w:t>Кол-во выполнявших работу</w:t>
            </w:r>
          </w:p>
        </w:tc>
        <w:tc>
          <w:tcPr>
            <w:tcW w:w="817" w:type="dxa"/>
            <w:tcBorders>
              <w:top w:val="single" w:sz="4" w:space="0" w:color="000000"/>
              <w:left w:val="single" w:sz="4" w:space="0" w:color="000000"/>
              <w:bottom w:val="single" w:sz="4" w:space="0" w:color="000000"/>
            </w:tcBorders>
            <w:shd w:val="clear" w:color="auto" w:fill="auto"/>
          </w:tcPr>
          <w:p w14:paraId="03286E5F"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411EF3A0"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5B75150C"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35B5489F"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06AFDEBF"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Усп.</w:t>
            </w:r>
          </w:p>
          <w:p w14:paraId="2400F6D7"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w:t>
            </w:r>
          </w:p>
        </w:tc>
        <w:tc>
          <w:tcPr>
            <w:tcW w:w="884" w:type="dxa"/>
            <w:tcBorders>
              <w:top w:val="single" w:sz="4" w:space="0" w:color="000000"/>
              <w:left w:val="single" w:sz="4" w:space="0" w:color="000000"/>
              <w:bottom w:val="single" w:sz="4" w:space="0" w:color="000000"/>
            </w:tcBorders>
            <w:shd w:val="clear" w:color="auto" w:fill="auto"/>
          </w:tcPr>
          <w:p w14:paraId="540A6B73" w14:textId="77777777" w:rsidR="00DD34BA" w:rsidRPr="008161FF" w:rsidRDefault="00DD34BA" w:rsidP="00DD34BA">
            <w:pPr>
              <w:spacing w:before="0" w:beforeAutospacing="0" w:after="0" w:afterAutospacing="0"/>
              <w:ind w:left="-709" w:firstLine="993"/>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2EC8F059"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B94A70" w14:textId="77777777" w:rsidR="00DD34BA" w:rsidRPr="008161FF" w:rsidRDefault="00DD34BA" w:rsidP="00DD34BA">
            <w:pPr>
              <w:spacing w:before="0" w:beforeAutospacing="0" w:after="0" w:afterAutospacing="0"/>
              <w:ind w:left="-709" w:firstLine="993"/>
              <w:contextualSpacing/>
              <w:jc w:val="both"/>
              <w:rPr>
                <w:sz w:val="24"/>
                <w:szCs w:val="24"/>
              </w:rPr>
            </w:pPr>
            <w:r w:rsidRPr="008161FF">
              <w:rPr>
                <w:sz w:val="24"/>
                <w:szCs w:val="24"/>
              </w:rPr>
              <w:t>Ср. балл</w:t>
            </w:r>
          </w:p>
        </w:tc>
      </w:tr>
      <w:tr w:rsidR="00DD34BA" w:rsidRPr="008161FF" w14:paraId="1F7A59DE" w14:textId="77777777" w:rsidTr="00794399">
        <w:tc>
          <w:tcPr>
            <w:tcW w:w="1276" w:type="dxa"/>
            <w:tcBorders>
              <w:top w:val="single" w:sz="4" w:space="0" w:color="000000"/>
              <w:left w:val="single" w:sz="4" w:space="0" w:color="000000"/>
              <w:bottom w:val="single" w:sz="4" w:space="0" w:color="000000"/>
            </w:tcBorders>
            <w:shd w:val="clear" w:color="auto" w:fill="auto"/>
          </w:tcPr>
          <w:p w14:paraId="09719722"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5а</w:t>
            </w:r>
          </w:p>
        </w:tc>
        <w:tc>
          <w:tcPr>
            <w:tcW w:w="1276" w:type="dxa"/>
            <w:tcBorders>
              <w:top w:val="single" w:sz="4" w:space="0" w:color="000000"/>
              <w:left w:val="single" w:sz="4" w:space="0" w:color="000000"/>
              <w:bottom w:val="single" w:sz="4" w:space="0" w:color="000000"/>
            </w:tcBorders>
            <w:shd w:val="clear" w:color="auto" w:fill="auto"/>
          </w:tcPr>
          <w:p w14:paraId="65BFA1BB"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32</w:t>
            </w:r>
          </w:p>
        </w:tc>
        <w:tc>
          <w:tcPr>
            <w:tcW w:w="1134" w:type="dxa"/>
            <w:tcBorders>
              <w:top w:val="single" w:sz="4" w:space="0" w:color="000000"/>
              <w:left w:val="single" w:sz="4" w:space="0" w:color="000000"/>
              <w:bottom w:val="single" w:sz="4" w:space="0" w:color="000000"/>
            </w:tcBorders>
            <w:shd w:val="clear" w:color="auto" w:fill="auto"/>
          </w:tcPr>
          <w:p w14:paraId="03AC6D7C"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29</w:t>
            </w:r>
          </w:p>
        </w:tc>
        <w:tc>
          <w:tcPr>
            <w:tcW w:w="817" w:type="dxa"/>
            <w:tcBorders>
              <w:top w:val="single" w:sz="4" w:space="0" w:color="000000"/>
              <w:left w:val="single" w:sz="4" w:space="0" w:color="000000"/>
              <w:bottom w:val="single" w:sz="4" w:space="0" w:color="000000"/>
            </w:tcBorders>
            <w:shd w:val="clear" w:color="auto" w:fill="auto"/>
          </w:tcPr>
          <w:p w14:paraId="08F0ECC4"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1DB7CFF4"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8</w:t>
            </w:r>
          </w:p>
        </w:tc>
        <w:tc>
          <w:tcPr>
            <w:tcW w:w="709" w:type="dxa"/>
            <w:tcBorders>
              <w:top w:val="single" w:sz="4" w:space="0" w:color="000000"/>
              <w:left w:val="single" w:sz="4" w:space="0" w:color="000000"/>
              <w:bottom w:val="single" w:sz="4" w:space="0" w:color="000000"/>
            </w:tcBorders>
            <w:shd w:val="clear" w:color="auto" w:fill="auto"/>
          </w:tcPr>
          <w:p w14:paraId="2FB198B0"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16</w:t>
            </w:r>
          </w:p>
        </w:tc>
        <w:tc>
          <w:tcPr>
            <w:tcW w:w="851" w:type="dxa"/>
            <w:tcBorders>
              <w:top w:val="single" w:sz="4" w:space="0" w:color="000000"/>
              <w:left w:val="single" w:sz="4" w:space="0" w:color="000000"/>
              <w:bottom w:val="single" w:sz="4" w:space="0" w:color="000000"/>
            </w:tcBorders>
            <w:shd w:val="clear" w:color="auto" w:fill="auto"/>
          </w:tcPr>
          <w:p w14:paraId="4B3B51A2"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3DB78872"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96,6</w:t>
            </w:r>
          </w:p>
        </w:tc>
        <w:tc>
          <w:tcPr>
            <w:tcW w:w="884" w:type="dxa"/>
            <w:tcBorders>
              <w:top w:val="single" w:sz="4" w:space="0" w:color="000000"/>
              <w:left w:val="single" w:sz="4" w:space="0" w:color="000000"/>
              <w:bottom w:val="single" w:sz="4" w:space="0" w:color="000000"/>
            </w:tcBorders>
            <w:shd w:val="clear" w:color="auto" w:fill="auto"/>
          </w:tcPr>
          <w:p w14:paraId="44FA5A07"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41,4// 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5C8580"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3,5</w:t>
            </w:r>
          </w:p>
        </w:tc>
      </w:tr>
      <w:tr w:rsidR="00DD34BA" w:rsidRPr="008161FF" w14:paraId="4DC2BB25" w14:textId="77777777" w:rsidTr="00794399">
        <w:tc>
          <w:tcPr>
            <w:tcW w:w="1276" w:type="dxa"/>
            <w:tcBorders>
              <w:top w:val="single" w:sz="4" w:space="0" w:color="000000"/>
              <w:left w:val="single" w:sz="4" w:space="0" w:color="000000"/>
              <w:bottom w:val="single" w:sz="4" w:space="0" w:color="000000"/>
            </w:tcBorders>
            <w:shd w:val="clear" w:color="auto" w:fill="auto"/>
          </w:tcPr>
          <w:p w14:paraId="33D64F60"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5б</w:t>
            </w:r>
          </w:p>
        </w:tc>
        <w:tc>
          <w:tcPr>
            <w:tcW w:w="1276" w:type="dxa"/>
            <w:tcBorders>
              <w:top w:val="single" w:sz="4" w:space="0" w:color="000000"/>
              <w:left w:val="single" w:sz="4" w:space="0" w:color="000000"/>
              <w:bottom w:val="single" w:sz="4" w:space="0" w:color="000000"/>
            </w:tcBorders>
            <w:shd w:val="clear" w:color="auto" w:fill="auto"/>
          </w:tcPr>
          <w:p w14:paraId="3FAFD26B"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25</w:t>
            </w:r>
          </w:p>
        </w:tc>
        <w:tc>
          <w:tcPr>
            <w:tcW w:w="1134" w:type="dxa"/>
            <w:tcBorders>
              <w:top w:val="single" w:sz="4" w:space="0" w:color="000000"/>
              <w:left w:val="single" w:sz="4" w:space="0" w:color="000000"/>
              <w:bottom w:val="single" w:sz="4" w:space="0" w:color="000000"/>
            </w:tcBorders>
            <w:shd w:val="clear" w:color="auto" w:fill="auto"/>
          </w:tcPr>
          <w:p w14:paraId="572823B8"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21</w:t>
            </w:r>
          </w:p>
        </w:tc>
        <w:tc>
          <w:tcPr>
            <w:tcW w:w="817" w:type="dxa"/>
            <w:tcBorders>
              <w:top w:val="single" w:sz="4" w:space="0" w:color="000000"/>
              <w:left w:val="single" w:sz="4" w:space="0" w:color="000000"/>
              <w:bottom w:val="single" w:sz="4" w:space="0" w:color="000000"/>
            </w:tcBorders>
            <w:shd w:val="clear" w:color="auto" w:fill="auto"/>
          </w:tcPr>
          <w:p w14:paraId="39EF234F"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262A62E5"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6</w:t>
            </w:r>
          </w:p>
        </w:tc>
        <w:tc>
          <w:tcPr>
            <w:tcW w:w="709" w:type="dxa"/>
            <w:tcBorders>
              <w:top w:val="single" w:sz="4" w:space="0" w:color="000000"/>
              <w:left w:val="single" w:sz="4" w:space="0" w:color="000000"/>
              <w:bottom w:val="single" w:sz="4" w:space="0" w:color="000000"/>
            </w:tcBorders>
            <w:shd w:val="clear" w:color="auto" w:fill="auto"/>
          </w:tcPr>
          <w:p w14:paraId="4320B2D3"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7</w:t>
            </w:r>
          </w:p>
        </w:tc>
        <w:tc>
          <w:tcPr>
            <w:tcW w:w="851" w:type="dxa"/>
            <w:tcBorders>
              <w:top w:val="single" w:sz="4" w:space="0" w:color="000000"/>
              <w:left w:val="single" w:sz="4" w:space="0" w:color="000000"/>
              <w:bottom w:val="single" w:sz="4" w:space="0" w:color="000000"/>
            </w:tcBorders>
            <w:shd w:val="clear" w:color="auto" w:fill="auto"/>
          </w:tcPr>
          <w:p w14:paraId="58791501"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w:t>
            </w:r>
          </w:p>
        </w:tc>
        <w:tc>
          <w:tcPr>
            <w:tcW w:w="992" w:type="dxa"/>
            <w:tcBorders>
              <w:top w:val="single" w:sz="4" w:space="0" w:color="000000"/>
              <w:left w:val="single" w:sz="4" w:space="0" w:color="000000"/>
              <w:bottom w:val="single" w:sz="4" w:space="0" w:color="000000"/>
            </w:tcBorders>
            <w:shd w:val="clear" w:color="auto" w:fill="auto"/>
          </w:tcPr>
          <w:p w14:paraId="3827A4BA"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85,7</w:t>
            </w:r>
          </w:p>
        </w:tc>
        <w:tc>
          <w:tcPr>
            <w:tcW w:w="884" w:type="dxa"/>
            <w:tcBorders>
              <w:top w:val="single" w:sz="4" w:space="0" w:color="000000"/>
              <w:left w:val="single" w:sz="4" w:space="0" w:color="000000"/>
              <w:bottom w:val="single" w:sz="4" w:space="0" w:color="000000"/>
            </w:tcBorders>
            <w:shd w:val="clear" w:color="auto" w:fill="auto"/>
          </w:tcPr>
          <w:p w14:paraId="63E7337B"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52,4//55,8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EF390"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3,6</w:t>
            </w:r>
          </w:p>
        </w:tc>
      </w:tr>
      <w:tr w:rsidR="00DD34BA" w:rsidRPr="008161FF" w14:paraId="0FBD979D" w14:textId="77777777" w:rsidTr="00794399">
        <w:tc>
          <w:tcPr>
            <w:tcW w:w="1276" w:type="dxa"/>
            <w:tcBorders>
              <w:top w:val="single" w:sz="4" w:space="0" w:color="000000"/>
              <w:left w:val="single" w:sz="4" w:space="0" w:color="000000"/>
              <w:bottom w:val="single" w:sz="4" w:space="0" w:color="000000"/>
            </w:tcBorders>
            <w:shd w:val="clear" w:color="auto" w:fill="auto"/>
          </w:tcPr>
          <w:p w14:paraId="4292607E"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5в</w:t>
            </w:r>
          </w:p>
        </w:tc>
        <w:tc>
          <w:tcPr>
            <w:tcW w:w="1276" w:type="dxa"/>
            <w:tcBorders>
              <w:top w:val="single" w:sz="4" w:space="0" w:color="000000"/>
              <w:left w:val="single" w:sz="4" w:space="0" w:color="000000"/>
              <w:bottom w:val="single" w:sz="4" w:space="0" w:color="000000"/>
            </w:tcBorders>
            <w:shd w:val="clear" w:color="auto" w:fill="auto"/>
          </w:tcPr>
          <w:p w14:paraId="048CAAC0"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29</w:t>
            </w:r>
          </w:p>
        </w:tc>
        <w:tc>
          <w:tcPr>
            <w:tcW w:w="1134" w:type="dxa"/>
            <w:tcBorders>
              <w:top w:val="single" w:sz="4" w:space="0" w:color="000000"/>
              <w:left w:val="single" w:sz="4" w:space="0" w:color="000000"/>
              <w:bottom w:val="single" w:sz="4" w:space="0" w:color="000000"/>
            </w:tcBorders>
            <w:shd w:val="clear" w:color="auto" w:fill="auto"/>
          </w:tcPr>
          <w:p w14:paraId="237F4D96"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26</w:t>
            </w:r>
          </w:p>
        </w:tc>
        <w:tc>
          <w:tcPr>
            <w:tcW w:w="817" w:type="dxa"/>
            <w:tcBorders>
              <w:top w:val="single" w:sz="4" w:space="0" w:color="000000"/>
              <w:left w:val="single" w:sz="4" w:space="0" w:color="000000"/>
              <w:bottom w:val="single" w:sz="4" w:space="0" w:color="000000"/>
            </w:tcBorders>
            <w:shd w:val="clear" w:color="auto" w:fill="auto"/>
          </w:tcPr>
          <w:p w14:paraId="65D0320E"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7F1D369F"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1EC5756A"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16</w:t>
            </w:r>
          </w:p>
        </w:tc>
        <w:tc>
          <w:tcPr>
            <w:tcW w:w="851" w:type="dxa"/>
            <w:tcBorders>
              <w:top w:val="single" w:sz="4" w:space="0" w:color="000000"/>
              <w:left w:val="single" w:sz="4" w:space="0" w:color="000000"/>
              <w:bottom w:val="single" w:sz="4" w:space="0" w:color="000000"/>
            </w:tcBorders>
            <w:shd w:val="clear" w:color="auto" w:fill="auto"/>
          </w:tcPr>
          <w:p w14:paraId="18361C88"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w:t>
            </w:r>
          </w:p>
        </w:tc>
        <w:tc>
          <w:tcPr>
            <w:tcW w:w="992" w:type="dxa"/>
            <w:tcBorders>
              <w:top w:val="single" w:sz="4" w:space="0" w:color="000000"/>
              <w:left w:val="single" w:sz="4" w:space="0" w:color="000000"/>
              <w:bottom w:val="single" w:sz="4" w:space="0" w:color="000000"/>
            </w:tcBorders>
            <w:shd w:val="clear" w:color="auto" w:fill="auto"/>
          </w:tcPr>
          <w:p w14:paraId="6EF149A5"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88,5</w:t>
            </w:r>
          </w:p>
        </w:tc>
        <w:tc>
          <w:tcPr>
            <w:tcW w:w="884" w:type="dxa"/>
            <w:tcBorders>
              <w:top w:val="single" w:sz="4" w:space="0" w:color="000000"/>
              <w:left w:val="single" w:sz="4" w:space="0" w:color="000000"/>
              <w:bottom w:val="single" w:sz="4" w:space="0" w:color="000000"/>
            </w:tcBorders>
            <w:shd w:val="clear" w:color="auto" w:fill="auto"/>
          </w:tcPr>
          <w:p w14:paraId="39A340A5"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26,9//46,3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3BD9A"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3,3</w:t>
            </w:r>
          </w:p>
        </w:tc>
      </w:tr>
      <w:tr w:rsidR="00DD34BA" w:rsidRPr="008161FF" w14:paraId="467A0BAC" w14:textId="77777777" w:rsidTr="00794399">
        <w:tc>
          <w:tcPr>
            <w:tcW w:w="1276" w:type="dxa"/>
            <w:tcBorders>
              <w:top w:val="single" w:sz="4" w:space="0" w:color="000000"/>
              <w:left w:val="single" w:sz="4" w:space="0" w:color="000000"/>
              <w:bottom w:val="single" w:sz="4" w:space="0" w:color="000000"/>
            </w:tcBorders>
            <w:shd w:val="clear" w:color="auto" w:fill="auto"/>
          </w:tcPr>
          <w:p w14:paraId="776E0D44"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Всего</w:t>
            </w:r>
          </w:p>
        </w:tc>
        <w:tc>
          <w:tcPr>
            <w:tcW w:w="1276" w:type="dxa"/>
            <w:tcBorders>
              <w:top w:val="single" w:sz="4" w:space="0" w:color="000000"/>
              <w:left w:val="single" w:sz="4" w:space="0" w:color="000000"/>
              <w:bottom w:val="single" w:sz="4" w:space="0" w:color="000000"/>
            </w:tcBorders>
            <w:shd w:val="clear" w:color="auto" w:fill="auto"/>
          </w:tcPr>
          <w:p w14:paraId="53FFE27D"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86</w:t>
            </w:r>
          </w:p>
        </w:tc>
        <w:tc>
          <w:tcPr>
            <w:tcW w:w="1134" w:type="dxa"/>
            <w:tcBorders>
              <w:top w:val="single" w:sz="4" w:space="0" w:color="000000"/>
              <w:left w:val="single" w:sz="4" w:space="0" w:color="000000"/>
              <w:bottom w:val="single" w:sz="4" w:space="0" w:color="000000"/>
            </w:tcBorders>
            <w:shd w:val="clear" w:color="auto" w:fill="auto"/>
          </w:tcPr>
          <w:p w14:paraId="1AA0A7C2"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76</w:t>
            </w:r>
          </w:p>
        </w:tc>
        <w:tc>
          <w:tcPr>
            <w:tcW w:w="817" w:type="dxa"/>
            <w:tcBorders>
              <w:top w:val="single" w:sz="4" w:space="0" w:color="000000"/>
              <w:left w:val="single" w:sz="4" w:space="0" w:color="000000"/>
              <w:bottom w:val="single" w:sz="4" w:space="0" w:color="000000"/>
            </w:tcBorders>
            <w:shd w:val="clear" w:color="auto" w:fill="auto"/>
          </w:tcPr>
          <w:p w14:paraId="205088DB"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13</w:t>
            </w:r>
          </w:p>
        </w:tc>
        <w:tc>
          <w:tcPr>
            <w:tcW w:w="708" w:type="dxa"/>
            <w:tcBorders>
              <w:top w:val="single" w:sz="4" w:space="0" w:color="000000"/>
              <w:left w:val="single" w:sz="4" w:space="0" w:color="000000"/>
              <w:bottom w:val="single" w:sz="4" w:space="0" w:color="000000"/>
            </w:tcBorders>
            <w:shd w:val="clear" w:color="auto" w:fill="auto"/>
          </w:tcPr>
          <w:p w14:paraId="4C9F090F"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17</w:t>
            </w:r>
          </w:p>
        </w:tc>
        <w:tc>
          <w:tcPr>
            <w:tcW w:w="709" w:type="dxa"/>
            <w:tcBorders>
              <w:top w:val="single" w:sz="4" w:space="0" w:color="000000"/>
              <w:left w:val="single" w:sz="4" w:space="0" w:color="000000"/>
              <w:bottom w:val="single" w:sz="4" w:space="0" w:color="000000"/>
            </w:tcBorders>
            <w:shd w:val="clear" w:color="auto" w:fill="auto"/>
          </w:tcPr>
          <w:p w14:paraId="0C2B5394"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39</w:t>
            </w:r>
          </w:p>
        </w:tc>
        <w:tc>
          <w:tcPr>
            <w:tcW w:w="851" w:type="dxa"/>
            <w:tcBorders>
              <w:top w:val="single" w:sz="4" w:space="0" w:color="000000"/>
              <w:left w:val="single" w:sz="4" w:space="0" w:color="000000"/>
              <w:bottom w:val="single" w:sz="4" w:space="0" w:color="000000"/>
            </w:tcBorders>
            <w:shd w:val="clear" w:color="auto" w:fill="auto"/>
          </w:tcPr>
          <w:p w14:paraId="7532010C"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b/>
                <w:sz w:val="24"/>
                <w:szCs w:val="24"/>
              </w:rPr>
              <w:t>7</w:t>
            </w:r>
          </w:p>
        </w:tc>
        <w:tc>
          <w:tcPr>
            <w:tcW w:w="992" w:type="dxa"/>
            <w:tcBorders>
              <w:top w:val="single" w:sz="4" w:space="0" w:color="000000"/>
              <w:left w:val="single" w:sz="4" w:space="0" w:color="000000"/>
              <w:bottom w:val="single" w:sz="4" w:space="0" w:color="000000"/>
            </w:tcBorders>
            <w:shd w:val="clear" w:color="auto" w:fill="auto"/>
          </w:tcPr>
          <w:p w14:paraId="1A5F109D"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90,8</w:t>
            </w:r>
          </w:p>
        </w:tc>
        <w:tc>
          <w:tcPr>
            <w:tcW w:w="884" w:type="dxa"/>
            <w:tcBorders>
              <w:top w:val="single" w:sz="4" w:space="0" w:color="000000"/>
              <w:left w:val="single" w:sz="4" w:space="0" w:color="000000"/>
              <w:bottom w:val="single" w:sz="4" w:space="0" w:color="000000"/>
            </w:tcBorders>
            <w:shd w:val="clear" w:color="auto" w:fill="auto"/>
          </w:tcPr>
          <w:p w14:paraId="4C0D1633"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39,5//51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98117" w14:textId="77777777" w:rsidR="00DD34BA" w:rsidRPr="008161FF" w:rsidRDefault="00DD34BA" w:rsidP="00DD34BA">
            <w:pPr>
              <w:spacing w:before="0" w:beforeAutospacing="0" w:after="0" w:afterAutospacing="0"/>
              <w:ind w:left="-709" w:firstLine="993"/>
              <w:contextualSpacing/>
              <w:jc w:val="center"/>
              <w:rPr>
                <w:sz w:val="24"/>
                <w:szCs w:val="24"/>
              </w:rPr>
            </w:pPr>
            <w:r w:rsidRPr="008161FF">
              <w:rPr>
                <w:sz w:val="24"/>
                <w:szCs w:val="24"/>
              </w:rPr>
              <w:t>3,5</w:t>
            </w:r>
          </w:p>
        </w:tc>
      </w:tr>
    </w:tbl>
    <w:p w14:paraId="531EA7CA" w14:textId="65749B8D" w:rsidR="00DD34BA" w:rsidRDefault="00DD34BA" w:rsidP="00760F5A">
      <w:pPr>
        <w:ind w:left="-709" w:firstLine="993"/>
        <w:contextualSpacing/>
        <w:jc w:val="both"/>
        <w:rPr>
          <w:b/>
          <w:sz w:val="24"/>
          <w:szCs w:val="24"/>
        </w:rPr>
      </w:pPr>
      <w:r w:rsidRPr="008161FF">
        <w:rPr>
          <w:b/>
          <w:sz w:val="24"/>
          <w:szCs w:val="24"/>
        </w:rPr>
        <w:t>Русский язык</w:t>
      </w:r>
    </w:p>
    <w:p w14:paraId="45806EA0" w14:textId="77777777" w:rsidR="00760F5A" w:rsidRPr="008161FF" w:rsidRDefault="00760F5A" w:rsidP="00760F5A">
      <w:pPr>
        <w:ind w:left="-709" w:firstLine="993"/>
        <w:contextualSpacing/>
        <w:jc w:val="both"/>
        <w:rPr>
          <w:sz w:val="24"/>
          <w:szCs w:val="24"/>
        </w:rPr>
      </w:pPr>
    </w:p>
    <w:p w14:paraId="31FF7014" w14:textId="77777777" w:rsidR="00794399" w:rsidRDefault="00DD34BA" w:rsidP="00794399">
      <w:pPr>
        <w:ind w:left="-709" w:firstLine="993"/>
        <w:contextualSpacing/>
        <w:jc w:val="both"/>
        <w:rPr>
          <w:sz w:val="24"/>
          <w:szCs w:val="24"/>
          <w:lang w:val="ru-RU"/>
        </w:rPr>
      </w:pPr>
      <w:r w:rsidRPr="00794399">
        <w:rPr>
          <w:sz w:val="24"/>
          <w:szCs w:val="24"/>
          <w:lang w:val="ru-RU"/>
        </w:rPr>
        <w:t>Гистограмма соответствия аттестационных и текущих отметок</w:t>
      </w:r>
    </w:p>
    <w:p w14:paraId="5A17D636" w14:textId="0BFADD10" w:rsidR="00DD34BA" w:rsidRPr="008161FF" w:rsidRDefault="00DD34BA" w:rsidP="00794399">
      <w:pPr>
        <w:ind w:left="-709" w:firstLine="993"/>
        <w:contextualSpacing/>
        <w:jc w:val="both"/>
        <w:rPr>
          <w:sz w:val="24"/>
          <w:szCs w:val="24"/>
          <w:lang w:val="ru-RU"/>
        </w:rPr>
      </w:pPr>
      <w:r w:rsidRPr="008161FF">
        <w:rPr>
          <w:sz w:val="24"/>
          <w:szCs w:val="24"/>
          <w:lang w:val="ru-RU"/>
        </w:rPr>
        <w:t xml:space="preserve"> </w:t>
      </w:r>
    </w:p>
    <w:tbl>
      <w:tblPr>
        <w:tblW w:w="9781" w:type="dxa"/>
        <w:tblInd w:w="-572" w:type="dxa"/>
        <w:tblLayout w:type="fixed"/>
        <w:tblLook w:val="0000" w:firstRow="0" w:lastRow="0" w:firstColumn="0" w:lastColumn="0" w:noHBand="0" w:noVBand="0"/>
      </w:tblPr>
      <w:tblGrid>
        <w:gridCol w:w="3757"/>
        <w:gridCol w:w="3190"/>
        <w:gridCol w:w="2834"/>
      </w:tblGrid>
      <w:tr w:rsidR="00DD34BA" w:rsidRPr="008161FF" w14:paraId="2043F146" w14:textId="77777777" w:rsidTr="00794399">
        <w:tc>
          <w:tcPr>
            <w:tcW w:w="3757" w:type="dxa"/>
            <w:tcBorders>
              <w:top w:val="single" w:sz="4" w:space="0" w:color="000000"/>
              <w:left w:val="single" w:sz="4" w:space="0" w:color="000000"/>
              <w:bottom w:val="single" w:sz="4" w:space="0" w:color="000000"/>
            </w:tcBorders>
            <w:shd w:val="clear" w:color="auto" w:fill="auto"/>
          </w:tcPr>
          <w:p w14:paraId="5F81A9AF" w14:textId="77777777" w:rsidR="00DD34BA" w:rsidRPr="008161FF" w:rsidRDefault="00DD34BA" w:rsidP="00DD34BA">
            <w:pPr>
              <w:snapToGrid w:val="0"/>
              <w:ind w:left="-709" w:firstLine="993"/>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0C579723" w14:textId="77777777" w:rsidR="00DD34BA" w:rsidRPr="008161FF" w:rsidRDefault="00DD34BA" w:rsidP="00DD34BA">
            <w:pPr>
              <w:ind w:left="-709" w:firstLine="993"/>
              <w:contextualSpacing/>
              <w:jc w:val="both"/>
              <w:rPr>
                <w:sz w:val="24"/>
                <w:szCs w:val="24"/>
              </w:rPr>
            </w:pPr>
            <w:r w:rsidRPr="008161FF">
              <w:rPr>
                <w:sz w:val="24"/>
                <w:szCs w:val="24"/>
              </w:rPr>
              <w:t xml:space="preserve">Количество учащихся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74DD729" w14:textId="77777777" w:rsidR="00DD34BA" w:rsidRPr="008161FF" w:rsidRDefault="00DD34BA" w:rsidP="00DD34BA">
            <w:pPr>
              <w:ind w:left="-709" w:firstLine="993"/>
              <w:contextualSpacing/>
              <w:jc w:val="both"/>
              <w:rPr>
                <w:sz w:val="24"/>
                <w:szCs w:val="24"/>
              </w:rPr>
            </w:pPr>
            <w:r w:rsidRPr="008161FF">
              <w:rPr>
                <w:sz w:val="24"/>
                <w:szCs w:val="24"/>
              </w:rPr>
              <w:t>%</w:t>
            </w:r>
          </w:p>
        </w:tc>
      </w:tr>
      <w:tr w:rsidR="00DD34BA" w:rsidRPr="008161FF" w14:paraId="1881A9ED" w14:textId="77777777" w:rsidTr="00794399">
        <w:tc>
          <w:tcPr>
            <w:tcW w:w="3757" w:type="dxa"/>
            <w:tcBorders>
              <w:top w:val="single" w:sz="4" w:space="0" w:color="000000"/>
              <w:left w:val="single" w:sz="4" w:space="0" w:color="000000"/>
              <w:bottom w:val="single" w:sz="4" w:space="0" w:color="000000"/>
            </w:tcBorders>
            <w:shd w:val="clear" w:color="auto" w:fill="auto"/>
          </w:tcPr>
          <w:p w14:paraId="698BD8CD" w14:textId="77777777" w:rsidR="00DD34BA" w:rsidRPr="008161FF" w:rsidRDefault="00DD34BA" w:rsidP="00DD34BA">
            <w:pPr>
              <w:ind w:left="-709" w:firstLine="993"/>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tcPr>
          <w:p w14:paraId="35093087" w14:textId="77777777" w:rsidR="00DD34BA" w:rsidRPr="008161FF" w:rsidRDefault="00DD34BA" w:rsidP="00DD34BA">
            <w:pPr>
              <w:ind w:left="-709" w:firstLine="993"/>
              <w:contextualSpacing/>
              <w:jc w:val="both"/>
              <w:rPr>
                <w:sz w:val="24"/>
                <w:szCs w:val="24"/>
              </w:rPr>
            </w:pPr>
            <w:r w:rsidRPr="008161FF">
              <w:rPr>
                <w:sz w:val="24"/>
                <w:szCs w:val="24"/>
              </w:rPr>
              <w:t>5+ 6+6= 17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C976EC7" w14:textId="77777777" w:rsidR="00DD34BA" w:rsidRPr="008161FF" w:rsidRDefault="00DD34BA" w:rsidP="00DD34BA">
            <w:pPr>
              <w:ind w:left="-709" w:firstLine="993"/>
              <w:contextualSpacing/>
              <w:jc w:val="both"/>
              <w:rPr>
                <w:sz w:val="24"/>
                <w:szCs w:val="24"/>
              </w:rPr>
            </w:pPr>
            <w:r w:rsidRPr="008161FF">
              <w:rPr>
                <w:sz w:val="24"/>
                <w:szCs w:val="24"/>
              </w:rPr>
              <w:t>17,2+ 28,6+23= 22,4</w:t>
            </w:r>
          </w:p>
        </w:tc>
      </w:tr>
      <w:tr w:rsidR="00DD34BA" w:rsidRPr="008161FF" w14:paraId="00FCD8D6" w14:textId="77777777" w:rsidTr="00794399">
        <w:tc>
          <w:tcPr>
            <w:tcW w:w="3757" w:type="dxa"/>
            <w:tcBorders>
              <w:top w:val="single" w:sz="4" w:space="0" w:color="000000"/>
              <w:left w:val="single" w:sz="4" w:space="0" w:color="000000"/>
              <w:bottom w:val="single" w:sz="4" w:space="0" w:color="000000"/>
            </w:tcBorders>
            <w:shd w:val="clear" w:color="auto" w:fill="auto"/>
          </w:tcPr>
          <w:p w14:paraId="4160B693" w14:textId="77777777" w:rsidR="00DD34BA" w:rsidRPr="008161FF" w:rsidRDefault="00DD34BA" w:rsidP="00DD34BA">
            <w:pPr>
              <w:ind w:left="-709" w:firstLine="993"/>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tcPr>
          <w:p w14:paraId="3648F833" w14:textId="77777777" w:rsidR="00DD34BA" w:rsidRPr="008161FF" w:rsidRDefault="00DD34BA" w:rsidP="00DD34BA">
            <w:pPr>
              <w:ind w:left="-709" w:firstLine="993"/>
              <w:contextualSpacing/>
              <w:jc w:val="both"/>
              <w:rPr>
                <w:sz w:val="24"/>
                <w:szCs w:val="24"/>
              </w:rPr>
            </w:pPr>
            <w:r w:rsidRPr="008161FF">
              <w:rPr>
                <w:sz w:val="24"/>
                <w:szCs w:val="24"/>
              </w:rPr>
              <w:t>20+10+20=50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8668B5B" w14:textId="77777777" w:rsidR="00DD34BA" w:rsidRPr="008161FF" w:rsidRDefault="00DD34BA" w:rsidP="00DD34BA">
            <w:pPr>
              <w:ind w:left="-709" w:firstLine="993"/>
              <w:contextualSpacing/>
              <w:jc w:val="both"/>
              <w:rPr>
                <w:sz w:val="24"/>
                <w:szCs w:val="24"/>
              </w:rPr>
            </w:pPr>
            <w:r w:rsidRPr="008161FF">
              <w:rPr>
                <w:sz w:val="24"/>
                <w:szCs w:val="24"/>
              </w:rPr>
              <w:t>69+ 47,6+ 76,9 = 65,8</w:t>
            </w:r>
          </w:p>
        </w:tc>
      </w:tr>
      <w:tr w:rsidR="00DD34BA" w:rsidRPr="008161FF" w14:paraId="1BAB52BD" w14:textId="77777777" w:rsidTr="00794399">
        <w:tc>
          <w:tcPr>
            <w:tcW w:w="3757" w:type="dxa"/>
            <w:tcBorders>
              <w:top w:val="single" w:sz="4" w:space="0" w:color="000000"/>
              <w:left w:val="single" w:sz="4" w:space="0" w:color="000000"/>
              <w:bottom w:val="single" w:sz="4" w:space="0" w:color="000000"/>
            </w:tcBorders>
            <w:shd w:val="clear" w:color="auto" w:fill="auto"/>
          </w:tcPr>
          <w:p w14:paraId="7F1734BF" w14:textId="77777777" w:rsidR="00DD34BA" w:rsidRPr="008161FF" w:rsidRDefault="00DD34BA" w:rsidP="00DD34BA">
            <w:pPr>
              <w:ind w:left="-709" w:firstLine="993"/>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tcPr>
          <w:p w14:paraId="384F8DA2" w14:textId="77777777" w:rsidR="00DD34BA" w:rsidRPr="008161FF" w:rsidRDefault="00DD34BA" w:rsidP="00DD34BA">
            <w:pPr>
              <w:ind w:left="-709" w:firstLine="993"/>
              <w:contextualSpacing/>
              <w:jc w:val="both"/>
              <w:rPr>
                <w:sz w:val="24"/>
                <w:szCs w:val="24"/>
              </w:rPr>
            </w:pPr>
            <w:r w:rsidRPr="008161FF">
              <w:rPr>
                <w:sz w:val="24"/>
                <w:szCs w:val="24"/>
              </w:rPr>
              <w:t>4+ 5+0= 9</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EF943CF" w14:textId="77777777" w:rsidR="00DD34BA" w:rsidRPr="008161FF" w:rsidRDefault="00DD34BA" w:rsidP="00DD34BA">
            <w:pPr>
              <w:ind w:left="-709" w:firstLine="993"/>
              <w:contextualSpacing/>
              <w:jc w:val="both"/>
              <w:rPr>
                <w:sz w:val="24"/>
                <w:szCs w:val="24"/>
              </w:rPr>
            </w:pPr>
            <w:r w:rsidRPr="008161FF">
              <w:rPr>
                <w:sz w:val="24"/>
                <w:szCs w:val="24"/>
              </w:rPr>
              <w:t>13,8 + 23,8 + 0=11,8</w:t>
            </w:r>
          </w:p>
        </w:tc>
      </w:tr>
      <w:tr w:rsidR="00DD34BA" w:rsidRPr="008161FF" w14:paraId="3ABBA943" w14:textId="77777777" w:rsidTr="00794399">
        <w:tc>
          <w:tcPr>
            <w:tcW w:w="3757" w:type="dxa"/>
            <w:tcBorders>
              <w:top w:val="single" w:sz="4" w:space="0" w:color="000000"/>
              <w:left w:val="single" w:sz="4" w:space="0" w:color="000000"/>
              <w:bottom w:val="single" w:sz="4" w:space="0" w:color="000000"/>
            </w:tcBorders>
            <w:shd w:val="clear" w:color="auto" w:fill="auto"/>
          </w:tcPr>
          <w:p w14:paraId="1691DDC7" w14:textId="77777777" w:rsidR="00DD34BA" w:rsidRPr="008161FF" w:rsidRDefault="00DD34BA" w:rsidP="00DD34BA">
            <w:pPr>
              <w:ind w:left="-709" w:firstLine="993"/>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tcPr>
          <w:p w14:paraId="74F5C8D9" w14:textId="77777777" w:rsidR="00DD34BA" w:rsidRPr="008161FF" w:rsidRDefault="00DD34BA" w:rsidP="00DD34BA">
            <w:pPr>
              <w:ind w:left="-709" w:firstLine="993"/>
              <w:contextualSpacing/>
              <w:jc w:val="both"/>
              <w:rPr>
                <w:sz w:val="24"/>
                <w:szCs w:val="24"/>
              </w:rPr>
            </w:pPr>
            <w:r w:rsidRPr="008161FF">
              <w:rPr>
                <w:sz w:val="24"/>
                <w:szCs w:val="24"/>
              </w:rPr>
              <w:t>76</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4271775" w14:textId="77777777" w:rsidR="00DD34BA" w:rsidRPr="008161FF" w:rsidRDefault="00DD34BA" w:rsidP="00DD34BA">
            <w:pPr>
              <w:ind w:left="-709" w:firstLine="993"/>
              <w:contextualSpacing/>
              <w:jc w:val="both"/>
              <w:rPr>
                <w:sz w:val="24"/>
                <w:szCs w:val="24"/>
              </w:rPr>
            </w:pPr>
            <w:r w:rsidRPr="008161FF">
              <w:rPr>
                <w:sz w:val="24"/>
                <w:szCs w:val="24"/>
              </w:rPr>
              <w:t>100%</w:t>
            </w:r>
          </w:p>
        </w:tc>
      </w:tr>
    </w:tbl>
    <w:p w14:paraId="2CBB76DC" w14:textId="77777777" w:rsidR="00794399" w:rsidRDefault="00794399" w:rsidP="00DD34BA">
      <w:pPr>
        <w:pStyle w:val="af8"/>
        <w:spacing w:after="0"/>
        <w:ind w:left="-567" w:right="565"/>
        <w:jc w:val="both"/>
        <w:rPr>
          <w:rFonts w:ascii="Times New Roman" w:hAnsi="Times New Roman"/>
          <w:b/>
          <w:sz w:val="24"/>
          <w:szCs w:val="24"/>
        </w:rPr>
      </w:pPr>
    </w:p>
    <w:p w14:paraId="4C594D4D" w14:textId="2F7B6AC3" w:rsidR="00DD34BA" w:rsidRPr="008161FF" w:rsidRDefault="00DD34BA" w:rsidP="00794399">
      <w:pPr>
        <w:pStyle w:val="af8"/>
        <w:spacing w:after="0"/>
        <w:ind w:right="565"/>
        <w:jc w:val="both"/>
        <w:rPr>
          <w:rFonts w:ascii="Times New Roman" w:hAnsi="Times New Roman"/>
          <w:sz w:val="24"/>
          <w:szCs w:val="24"/>
        </w:rPr>
      </w:pPr>
      <w:r w:rsidRPr="008161FF">
        <w:rPr>
          <w:rFonts w:ascii="Times New Roman" w:hAnsi="Times New Roman"/>
          <w:b/>
          <w:sz w:val="24"/>
          <w:szCs w:val="24"/>
        </w:rPr>
        <w:t>Вывод</w:t>
      </w:r>
      <w:r w:rsidRPr="008161FF">
        <w:rPr>
          <w:rFonts w:ascii="Times New Roman" w:hAnsi="Times New Roman"/>
          <w:sz w:val="24"/>
          <w:szCs w:val="24"/>
        </w:rPr>
        <w:t>: Результаты показали, что школьники умеют списывать текст, осложнённый пропусками</w:t>
      </w:r>
      <w:r w:rsidRPr="008161FF">
        <w:rPr>
          <w:rFonts w:ascii="Times New Roman" w:hAnsi="Times New Roman"/>
          <w:spacing w:val="-15"/>
          <w:sz w:val="24"/>
          <w:szCs w:val="24"/>
        </w:rPr>
        <w:t xml:space="preserve"> </w:t>
      </w:r>
      <w:r w:rsidRPr="008161FF">
        <w:rPr>
          <w:rFonts w:ascii="Times New Roman" w:hAnsi="Times New Roman"/>
          <w:sz w:val="24"/>
          <w:szCs w:val="24"/>
        </w:rPr>
        <w:t>орфограмм</w:t>
      </w:r>
      <w:r w:rsidRPr="008161FF">
        <w:rPr>
          <w:rFonts w:ascii="Times New Roman" w:hAnsi="Times New Roman"/>
          <w:spacing w:val="-15"/>
          <w:sz w:val="24"/>
          <w:szCs w:val="24"/>
        </w:rPr>
        <w:t xml:space="preserve"> </w:t>
      </w:r>
      <w:r w:rsidRPr="008161FF">
        <w:rPr>
          <w:rFonts w:ascii="Times New Roman" w:hAnsi="Times New Roman"/>
          <w:sz w:val="24"/>
          <w:szCs w:val="24"/>
        </w:rPr>
        <w:t>и</w:t>
      </w:r>
      <w:r w:rsidRPr="008161FF">
        <w:rPr>
          <w:rFonts w:ascii="Times New Roman" w:hAnsi="Times New Roman"/>
          <w:spacing w:val="-15"/>
          <w:sz w:val="24"/>
          <w:szCs w:val="24"/>
        </w:rPr>
        <w:t xml:space="preserve"> </w:t>
      </w:r>
      <w:r w:rsidRPr="008161FF">
        <w:rPr>
          <w:rFonts w:ascii="Times New Roman" w:hAnsi="Times New Roman"/>
          <w:sz w:val="24"/>
          <w:szCs w:val="24"/>
        </w:rPr>
        <w:t>пунктограмм,</w:t>
      </w:r>
      <w:r w:rsidRPr="008161FF">
        <w:rPr>
          <w:rFonts w:ascii="Times New Roman" w:hAnsi="Times New Roman"/>
          <w:spacing w:val="-14"/>
          <w:sz w:val="24"/>
          <w:szCs w:val="24"/>
        </w:rPr>
        <w:t xml:space="preserve"> </w:t>
      </w:r>
      <w:r w:rsidRPr="008161FF">
        <w:rPr>
          <w:rFonts w:ascii="Times New Roman" w:hAnsi="Times New Roman"/>
          <w:sz w:val="24"/>
          <w:szCs w:val="24"/>
        </w:rPr>
        <w:t>но</w:t>
      </w:r>
      <w:r w:rsidRPr="008161FF">
        <w:rPr>
          <w:rFonts w:ascii="Times New Roman" w:hAnsi="Times New Roman"/>
          <w:spacing w:val="-14"/>
          <w:sz w:val="24"/>
          <w:szCs w:val="24"/>
        </w:rPr>
        <w:t xml:space="preserve"> </w:t>
      </w:r>
      <w:r w:rsidRPr="008161FF">
        <w:rPr>
          <w:rFonts w:ascii="Times New Roman" w:hAnsi="Times New Roman"/>
          <w:sz w:val="24"/>
          <w:szCs w:val="24"/>
        </w:rPr>
        <w:t>возникают</w:t>
      </w:r>
      <w:r w:rsidRPr="008161FF">
        <w:rPr>
          <w:rFonts w:ascii="Times New Roman" w:hAnsi="Times New Roman"/>
          <w:spacing w:val="-15"/>
          <w:sz w:val="24"/>
          <w:szCs w:val="24"/>
        </w:rPr>
        <w:t xml:space="preserve"> </w:t>
      </w:r>
      <w:r w:rsidRPr="008161FF">
        <w:rPr>
          <w:rFonts w:ascii="Times New Roman" w:hAnsi="Times New Roman"/>
          <w:sz w:val="24"/>
          <w:szCs w:val="24"/>
        </w:rPr>
        <w:t>трудности</w:t>
      </w:r>
      <w:r w:rsidRPr="008161FF">
        <w:rPr>
          <w:rFonts w:ascii="Times New Roman" w:hAnsi="Times New Roman"/>
          <w:spacing w:val="-13"/>
          <w:sz w:val="24"/>
          <w:szCs w:val="24"/>
        </w:rPr>
        <w:t xml:space="preserve"> </w:t>
      </w:r>
      <w:r w:rsidRPr="008161FF">
        <w:rPr>
          <w:rFonts w:ascii="Times New Roman" w:hAnsi="Times New Roman"/>
          <w:sz w:val="24"/>
          <w:szCs w:val="24"/>
        </w:rPr>
        <w:t>с</w:t>
      </w:r>
      <w:r w:rsidRPr="008161FF">
        <w:rPr>
          <w:rFonts w:ascii="Times New Roman" w:hAnsi="Times New Roman"/>
          <w:spacing w:val="-15"/>
          <w:sz w:val="24"/>
          <w:szCs w:val="24"/>
        </w:rPr>
        <w:t xml:space="preserve"> </w:t>
      </w:r>
      <w:r w:rsidRPr="008161FF">
        <w:rPr>
          <w:rFonts w:ascii="Times New Roman" w:hAnsi="Times New Roman"/>
          <w:sz w:val="24"/>
          <w:szCs w:val="24"/>
        </w:rPr>
        <w:t>соблюдением</w:t>
      </w:r>
      <w:r w:rsidRPr="008161FF">
        <w:rPr>
          <w:rFonts w:ascii="Times New Roman" w:hAnsi="Times New Roman"/>
          <w:spacing w:val="-15"/>
          <w:sz w:val="24"/>
          <w:szCs w:val="24"/>
        </w:rPr>
        <w:t xml:space="preserve"> </w:t>
      </w:r>
      <w:r w:rsidRPr="008161FF">
        <w:rPr>
          <w:rFonts w:ascii="Times New Roman" w:hAnsi="Times New Roman"/>
          <w:sz w:val="24"/>
          <w:szCs w:val="24"/>
        </w:rPr>
        <w:t>изученных орфографических правил (</w:t>
      </w:r>
      <w:r w:rsidRPr="008161FF">
        <w:rPr>
          <w:rFonts w:ascii="Times New Roman" w:hAnsi="Times New Roman"/>
          <w:b/>
          <w:i/>
          <w:sz w:val="24"/>
          <w:szCs w:val="24"/>
        </w:rPr>
        <w:t>задание 1</w:t>
      </w:r>
      <w:r w:rsidRPr="008161FF">
        <w:rPr>
          <w:rFonts w:ascii="Times New Roman" w:hAnsi="Times New Roman"/>
          <w:sz w:val="24"/>
          <w:szCs w:val="24"/>
        </w:rPr>
        <w:t>).</w:t>
      </w:r>
    </w:p>
    <w:p w14:paraId="18F75446" w14:textId="77777777" w:rsidR="00DD34BA" w:rsidRPr="008161FF" w:rsidRDefault="00DD34BA" w:rsidP="00794399">
      <w:pPr>
        <w:pStyle w:val="af8"/>
        <w:spacing w:after="0"/>
        <w:ind w:right="562"/>
        <w:jc w:val="both"/>
        <w:rPr>
          <w:rFonts w:ascii="Times New Roman" w:hAnsi="Times New Roman"/>
          <w:sz w:val="24"/>
          <w:szCs w:val="24"/>
        </w:rPr>
      </w:pPr>
      <w:r w:rsidRPr="008161FF">
        <w:rPr>
          <w:rFonts w:ascii="Times New Roman" w:hAnsi="Times New Roman"/>
          <w:sz w:val="24"/>
          <w:szCs w:val="24"/>
        </w:rPr>
        <w:t xml:space="preserve">Также выявлено, что наибольшие затруднения у пятиклассников вызвал </w:t>
      </w:r>
      <w:r w:rsidRPr="008161FF">
        <w:rPr>
          <w:rFonts w:ascii="Times New Roman" w:hAnsi="Times New Roman"/>
          <w:b/>
          <w:i/>
          <w:sz w:val="24"/>
          <w:szCs w:val="24"/>
        </w:rPr>
        <w:t>фонетический разбор.</w:t>
      </w:r>
    </w:p>
    <w:p w14:paraId="6368B7FA" w14:textId="77777777" w:rsidR="00DD34BA" w:rsidRPr="008161FF" w:rsidRDefault="00DD34BA" w:rsidP="00794399">
      <w:pPr>
        <w:pStyle w:val="af8"/>
        <w:spacing w:after="0"/>
        <w:ind w:right="561"/>
        <w:jc w:val="both"/>
        <w:rPr>
          <w:rFonts w:ascii="Times New Roman" w:hAnsi="Times New Roman"/>
          <w:sz w:val="24"/>
          <w:szCs w:val="24"/>
        </w:rPr>
      </w:pPr>
      <w:r w:rsidRPr="008161FF">
        <w:rPr>
          <w:rFonts w:ascii="Times New Roman" w:hAnsi="Times New Roman"/>
          <w:sz w:val="24"/>
          <w:szCs w:val="24"/>
        </w:rPr>
        <w:t>Половина учащихся успешно справилась с заданиями на проверку предметного учебно- 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w:t>
      </w:r>
    </w:p>
    <w:p w14:paraId="4366D4A7" w14:textId="77777777" w:rsidR="00DD34BA" w:rsidRPr="008161FF" w:rsidRDefault="00DD34BA" w:rsidP="00794399">
      <w:pPr>
        <w:pStyle w:val="af8"/>
        <w:spacing w:after="0"/>
        <w:ind w:right="563"/>
        <w:jc w:val="both"/>
        <w:rPr>
          <w:rFonts w:ascii="Times New Roman" w:hAnsi="Times New Roman"/>
          <w:sz w:val="24"/>
          <w:szCs w:val="24"/>
        </w:rPr>
      </w:pPr>
      <w:r w:rsidRPr="008161FF">
        <w:rPr>
          <w:rFonts w:ascii="Times New Roman" w:hAnsi="Times New Roman"/>
          <w:sz w:val="24"/>
          <w:szCs w:val="24"/>
        </w:rPr>
        <w:t>Большинство ребят смогли распознать правильную орфоэпическую норму современного русского литературного языка (</w:t>
      </w:r>
      <w:r w:rsidRPr="008161FF">
        <w:rPr>
          <w:rFonts w:ascii="Times New Roman" w:hAnsi="Times New Roman"/>
          <w:b/>
          <w:i/>
          <w:sz w:val="24"/>
          <w:szCs w:val="24"/>
        </w:rPr>
        <w:t>задание 5</w:t>
      </w:r>
      <w:r w:rsidRPr="008161FF">
        <w:rPr>
          <w:rFonts w:ascii="Times New Roman" w:hAnsi="Times New Roman"/>
          <w:sz w:val="24"/>
          <w:szCs w:val="24"/>
        </w:rPr>
        <w:t xml:space="preserve">). Не возникло трудностей при выполнении </w:t>
      </w:r>
      <w:r w:rsidRPr="008161FF">
        <w:rPr>
          <w:rFonts w:ascii="Times New Roman" w:hAnsi="Times New Roman"/>
          <w:b/>
          <w:i/>
          <w:sz w:val="24"/>
          <w:szCs w:val="24"/>
        </w:rPr>
        <w:t xml:space="preserve">задания 4, </w:t>
      </w:r>
      <w:r w:rsidRPr="008161FF">
        <w:rPr>
          <w:rFonts w:ascii="Times New Roman" w:hAnsi="Times New Roman"/>
          <w:sz w:val="24"/>
          <w:szCs w:val="24"/>
        </w:rPr>
        <w:t xml:space="preserve">которое проверяло умение распознавать конкретное слово по его лексическому значению с опорой на указанный в задании контекст; </w:t>
      </w:r>
      <w:r w:rsidRPr="008161FF">
        <w:rPr>
          <w:rFonts w:ascii="Times New Roman" w:hAnsi="Times New Roman"/>
          <w:sz w:val="24"/>
          <w:szCs w:val="24"/>
        </w:rPr>
        <w:lastRenderedPageBreak/>
        <w:t>ориентирование в содержании контекста,</w:t>
      </w:r>
      <w:r w:rsidRPr="008161FF">
        <w:rPr>
          <w:rFonts w:ascii="Times New Roman" w:hAnsi="Times New Roman"/>
          <w:spacing w:val="-2"/>
          <w:sz w:val="24"/>
          <w:szCs w:val="24"/>
        </w:rPr>
        <w:t xml:space="preserve"> </w:t>
      </w:r>
      <w:r w:rsidRPr="008161FF">
        <w:rPr>
          <w:rFonts w:ascii="Times New Roman" w:hAnsi="Times New Roman"/>
          <w:sz w:val="24"/>
          <w:szCs w:val="24"/>
        </w:rPr>
        <w:t>а</w:t>
      </w:r>
      <w:r w:rsidRPr="008161FF">
        <w:rPr>
          <w:rFonts w:ascii="Times New Roman" w:hAnsi="Times New Roman"/>
          <w:spacing w:val="-2"/>
          <w:sz w:val="24"/>
          <w:szCs w:val="24"/>
        </w:rPr>
        <w:t xml:space="preserve"> </w:t>
      </w:r>
      <w:r w:rsidRPr="008161FF">
        <w:rPr>
          <w:rFonts w:ascii="Times New Roman" w:hAnsi="Times New Roman"/>
          <w:sz w:val="24"/>
          <w:szCs w:val="24"/>
        </w:rPr>
        <w:t>также</w:t>
      </w:r>
      <w:r w:rsidRPr="008161FF">
        <w:rPr>
          <w:rFonts w:ascii="Times New Roman" w:hAnsi="Times New Roman"/>
          <w:spacing w:val="-1"/>
          <w:sz w:val="24"/>
          <w:szCs w:val="24"/>
        </w:rPr>
        <w:t xml:space="preserve"> </w:t>
      </w:r>
      <w:r w:rsidRPr="008161FF">
        <w:rPr>
          <w:rFonts w:ascii="Times New Roman" w:hAnsi="Times New Roman"/>
          <w:sz w:val="24"/>
          <w:szCs w:val="24"/>
        </w:rPr>
        <w:t>умение</w:t>
      </w:r>
      <w:r w:rsidRPr="008161FF">
        <w:rPr>
          <w:rFonts w:ascii="Times New Roman" w:hAnsi="Times New Roman"/>
          <w:spacing w:val="-1"/>
          <w:sz w:val="24"/>
          <w:szCs w:val="24"/>
        </w:rPr>
        <w:t xml:space="preserve"> </w:t>
      </w:r>
      <w:r w:rsidRPr="008161FF">
        <w:rPr>
          <w:rFonts w:ascii="Times New Roman" w:hAnsi="Times New Roman"/>
          <w:sz w:val="24"/>
          <w:szCs w:val="24"/>
        </w:rPr>
        <w:t>находить к слову</w:t>
      </w:r>
      <w:r w:rsidRPr="008161FF">
        <w:rPr>
          <w:rFonts w:ascii="Times New Roman" w:hAnsi="Times New Roman"/>
          <w:spacing w:val="-1"/>
          <w:sz w:val="24"/>
          <w:szCs w:val="24"/>
        </w:rPr>
        <w:t xml:space="preserve"> </w:t>
      </w:r>
      <w:r w:rsidRPr="008161FF">
        <w:rPr>
          <w:rFonts w:ascii="Times New Roman" w:hAnsi="Times New Roman"/>
          <w:sz w:val="24"/>
          <w:szCs w:val="24"/>
        </w:rPr>
        <w:t>антоним с</w:t>
      </w:r>
      <w:r w:rsidRPr="008161FF">
        <w:rPr>
          <w:rFonts w:ascii="Times New Roman" w:hAnsi="Times New Roman"/>
          <w:spacing w:val="-1"/>
          <w:sz w:val="24"/>
          <w:szCs w:val="24"/>
        </w:rPr>
        <w:t xml:space="preserve"> </w:t>
      </w:r>
      <w:r w:rsidRPr="008161FF">
        <w:rPr>
          <w:rFonts w:ascii="Times New Roman" w:hAnsi="Times New Roman"/>
          <w:sz w:val="24"/>
          <w:szCs w:val="24"/>
        </w:rPr>
        <w:t>опорой на</w:t>
      </w:r>
      <w:r w:rsidRPr="008161FF">
        <w:rPr>
          <w:rFonts w:ascii="Times New Roman" w:hAnsi="Times New Roman"/>
          <w:spacing w:val="-1"/>
          <w:sz w:val="24"/>
          <w:szCs w:val="24"/>
        </w:rPr>
        <w:t xml:space="preserve"> </w:t>
      </w:r>
      <w:r w:rsidRPr="008161FF">
        <w:rPr>
          <w:rFonts w:ascii="Times New Roman" w:hAnsi="Times New Roman"/>
          <w:sz w:val="24"/>
          <w:szCs w:val="24"/>
        </w:rPr>
        <w:t>указанный в задании контекст; ориентирование в содержании контекста, нахождение в контексте требуемой информации.</w:t>
      </w:r>
    </w:p>
    <w:p w14:paraId="5AF8D48C" w14:textId="0AF73253" w:rsidR="00DD34BA" w:rsidRPr="008161FF" w:rsidRDefault="00DD34BA" w:rsidP="00794399">
      <w:pPr>
        <w:pStyle w:val="af8"/>
        <w:spacing w:after="0"/>
        <w:ind w:right="567"/>
        <w:jc w:val="both"/>
        <w:rPr>
          <w:rFonts w:ascii="Times New Roman" w:hAnsi="Times New Roman"/>
          <w:sz w:val="24"/>
          <w:szCs w:val="24"/>
        </w:rPr>
      </w:pPr>
      <w:r w:rsidRPr="008161FF">
        <w:rPr>
          <w:rFonts w:ascii="Times New Roman" w:hAnsi="Times New Roman"/>
          <w:sz w:val="24"/>
          <w:szCs w:val="24"/>
        </w:rPr>
        <w:t xml:space="preserve">Анализ результатов ВПР показал, что качество </w:t>
      </w:r>
      <w:r w:rsidR="00733053" w:rsidRPr="008161FF">
        <w:rPr>
          <w:rFonts w:ascii="Times New Roman" w:hAnsi="Times New Roman"/>
          <w:sz w:val="24"/>
          <w:szCs w:val="24"/>
        </w:rPr>
        <w:t>знаний,</w:t>
      </w:r>
      <w:r w:rsidRPr="008161FF">
        <w:rPr>
          <w:rFonts w:ascii="Times New Roman" w:hAnsi="Times New Roman"/>
          <w:sz w:val="24"/>
          <w:szCs w:val="24"/>
        </w:rPr>
        <w:t xml:space="preserve"> обучающихся по русскому языку не снизилось в среднем. Содержательный анализ результатов показал, что сложности вызвали задания, требующие орфографической грамотности. Большинство обучающихся испытывают трудности при определении фонетических признаков и синтаксической роли слова в качестве части речи, а также не все умеют анализировать различные виды предложений с точки зрения их структурной и смысловой организации, функциональной </w:t>
      </w:r>
      <w:r w:rsidRPr="008161FF">
        <w:rPr>
          <w:rFonts w:ascii="Times New Roman" w:hAnsi="Times New Roman"/>
          <w:spacing w:val="-2"/>
          <w:sz w:val="24"/>
          <w:szCs w:val="24"/>
        </w:rPr>
        <w:t>предназначенности.</w:t>
      </w:r>
    </w:p>
    <w:p w14:paraId="16FEDC73" w14:textId="77777777" w:rsidR="00DD34BA" w:rsidRPr="008161FF" w:rsidRDefault="00DD34BA" w:rsidP="00794399">
      <w:pPr>
        <w:pStyle w:val="af8"/>
        <w:spacing w:after="0"/>
        <w:jc w:val="both"/>
        <w:rPr>
          <w:rFonts w:ascii="Times New Roman" w:hAnsi="Times New Roman"/>
          <w:b/>
          <w:sz w:val="24"/>
          <w:szCs w:val="24"/>
        </w:rPr>
      </w:pPr>
      <w:r w:rsidRPr="008161FF">
        <w:rPr>
          <w:rFonts w:ascii="Times New Roman" w:hAnsi="Times New Roman"/>
          <w:b/>
          <w:sz w:val="24"/>
          <w:szCs w:val="24"/>
        </w:rPr>
        <w:t>Рекомендации:</w:t>
      </w:r>
    </w:p>
    <w:p w14:paraId="4A5BD63C" w14:textId="77777777" w:rsidR="00DD34BA" w:rsidRPr="008161FF" w:rsidRDefault="00DD34BA" w:rsidP="00794399">
      <w:pPr>
        <w:pStyle w:val="ae"/>
        <w:spacing w:before="0" w:beforeAutospacing="0" w:after="0" w:afterAutospacing="0"/>
        <w:ind w:left="0" w:right="425"/>
        <w:jc w:val="both"/>
        <w:rPr>
          <w:sz w:val="24"/>
          <w:szCs w:val="24"/>
          <w:lang w:val="ru-RU"/>
        </w:rPr>
      </w:pPr>
      <w:r w:rsidRPr="008161FF">
        <w:rPr>
          <w:sz w:val="24"/>
          <w:szCs w:val="24"/>
          <w:lang w:val="ru-RU"/>
        </w:rPr>
        <w:t>1.Тщательно</w:t>
      </w:r>
      <w:r w:rsidRPr="008161FF">
        <w:rPr>
          <w:spacing w:val="17"/>
          <w:sz w:val="24"/>
          <w:szCs w:val="24"/>
          <w:lang w:val="ru-RU"/>
        </w:rPr>
        <w:t xml:space="preserve"> </w:t>
      </w:r>
      <w:r w:rsidRPr="008161FF">
        <w:rPr>
          <w:sz w:val="24"/>
          <w:szCs w:val="24"/>
          <w:lang w:val="ru-RU"/>
        </w:rPr>
        <w:t>проанализировать</w:t>
      </w:r>
      <w:r w:rsidRPr="008161FF">
        <w:rPr>
          <w:spacing w:val="22"/>
          <w:sz w:val="24"/>
          <w:szCs w:val="24"/>
          <w:lang w:val="ru-RU"/>
        </w:rPr>
        <w:t xml:space="preserve"> </w:t>
      </w:r>
      <w:r w:rsidRPr="008161FF">
        <w:rPr>
          <w:sz w:val="24"/>
          <w:szCs w:val="24"/>
          <w:lang w:val="ru-RU"/>
        </w:rPr>
        <w:t>результаты</w:t>
      </w:r>
      <w:r w:rsidRPr="008161FF">
        <w:rPr>
          <w:spacing w:val="17"/>
          <w:sz w:val="24"/>
          <w:szCs w:val="24"/>
          <w:lang w:val="ru-RU"/>
        </w:rPr>
        <w:t xml:space="preserve"> </w:t>
      </w:r>
      <w:r w:rsidRPr="008161FF">
        <w:rPr>
          <w:sz w:val="24"/>
          <w:szCs w:val="24"/>
          <w:lang w:val="ru-RU"/>
        </w:rPr>
        <w:t>выполнения</w:t>
      </w:r>
      <w:r w:rsidRPr="008161FF">
        <w:rPr>
          <w:spacing w:val="18"/>
          <w:sz w:val="24"/>
          <w:szCs w:val="24"/>
          <w:lang w:val="ru-RU"/>
        </w:rPr>
        <w:t xml:space="preserve"> </w:t>
      </w:r>
      <w:r w:rsidRPr="008161FF">
        <w:rPr>
          <w:sz w:val="24"/>
          <w:szCs w:val="24"/>
          <w:lang w:val="ru-RU"/>
        </w:rPr>
        <w:t>ВПР</w:t>
      </w:r>
      <w:r w:rsidRPr="008161FF">
        <w:rPr>
          <w:spacing w:val="17"/>
          <w:sz w:val="24"/>
          <w:szCs w:val="24"/>
          <w:lang w:val="ru-RU"/>
        </w:rPr>
        <w:t xml:space="preserve"> </w:t>
      </w:r>
      <w:r w:rsidRPr="008161FF">
        <w:rPr>
          <w:sz w:val="24"/>
          <w:szCs w:val="24"/>
          <w:lang w:val="ru-RU"/>
        </w:rPr>
        <w:t>по</w:t>
      </w:r>
      <w:r w:rsidRPr="008161FF">
        <w:rPr>
          <w:spacing w:val="20"/>
          <w:sz w:val="24"/>
          <w:szCs w:val="24"/>
          <w:lang w:val="ru-RU"/>
        </w:rPr>
        <w:t xml:space="preserve"> </w:t>
      </w:r>
      <w:r w:rsidRPr="008161FF">
        <w:rPr>
          <w:sz w:val="24"/>
          <w:szCs w:val="24"/>
          <w:lang w:val="ru-RU"/>
        </w:rPr>
        <w:t>русскому</w:t>
      </w:r>
      <w:r w:rsidRPr="008161FF">
        <w:rPr>
          <w:spacing w:val="20"/>
          <w:sz w:val="24"/>
          <w:szCs w:val="24"/>
          <w:lang w:val="ru-RU"/>
        </w:rPr>
        <w:t xml:space="preserve"> </w:t>
      </w:r>
      <w:r w:rsidRPr="008161FF">
        <w:rPr>
          <w:sz w:val="24"/>
          <w:szCs w:val="24"/>
          <w:lang w:val="ru-RU"/>
        </w:rPr>
        <w:t>языку</w:t>
      </w:r>
      <w:r w:rsidRPr="008161FF">
        <w:rPr>
          <w:spacing w:val="20"/>
          <w:sz w:val="24"/>
          <w:szCs w:val="24"/>
          <w:lang w:val="ru-RU"/>
        </w:rPr>
        <w:t xml:space="preserve"> </w:t>
      </w:r>
      <w:r w:rsidRPr="008161FF">
        <w:rPr>
          <w:sz w:val="24"/>
          <w:szCs w:val="24"/>
          <w:lang w:val="ru-RU"/>
        </w:rPr>
        <w:t>в</w:t>
      </w:r>
      <w:r w:rsidRPr="008161FF">
        <w:rPr>
          <w:spacing w:val="25"/>
          <w:sz w:val="24"/>
          <w:szCs w:val="24"/>
          <w:lang w:val="ru-RU"/>
        </w:rPr>
        <w:t xml:space="preserve"> </w:t>
      </w:r>
      <w:r w:rsidRPr="008161FF">
        <w:rPr>
          <w:spacing w:val="-10"/>
          <w:sz w:val="24"/>
          <w:szCs w:val="24"/>
          <w:lang w:val="ru-RU"/>
        </w:rPr>
        <w:t>5</w:t>
      </w:r>
      <w:r w:rsidRPr="008161FF">
        <w:rPr>
          <w:sz w:val="24"/>
          <w:szCs w:val="24"/>
          <w:lang w:val="ru-RU"/>
        </w:rPr>
        <w:t xml:space="preserve"> </w:t>
      </w:r>
      <w:r w:rsidRPr="008161FF">
        <w:rPr>
          <w:spacing w:val="-2"/>
          <w:sz w:val="24"/>
          <w:szCs w:val="24"/>
          <w:lang w:val="ru-RU"/>
        </w:rPr>
        <w:t>классе.</w:t>
      </w:r>
    </w:p>
    <w:p w14:paraId="403686F3" w14:textId="77777777" w:rsidR="00DD34BA" w:rsidRPr="008161FF" w:rsidRDefault="00DD34BA" w:rsidP="00794399">
      <w:pPr>
        <w:pStyle w:val="af8"/>
        <w:spacing w:after="0" w:line="240" w:lineRule="auto"/>
        <w:ind w:right="425"/>
        <w:jc w:val="both"/>
        <w:rPr>
          <w:rFonts w:ascii="Times New Roman" w:hAnsi="Times New Roman"/>
          <w:sz w:val="24"/>
          <w:szCs w:val="24"/>
        </w:rPr>
      </w:pPr>
      <w:r w:rsidRPr="008161FF">
        <w:rPr>
          <w:sz w:val="24"/>
          <w:szCs w:val="24"/>
        </w:rPr>
        <w:t>2.</w:t>
      </w:r>
      <w:r w:rsidRPr="008161FF">
        <w:rPr>
          <w:rFonts w:ascii="Times New Roman" w:hAnsi="Times New Roman"/>
          <w:sz w:val="24"/>
          <w:szCs w:val="24"/>
        </w:rPr>
        <w:t>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14:paraId="06E3F93D" w14:textId="77777777" w:rsidR="00DD34BA" w:rsidRPr="008161FF" w:rsidRDefault="00DD34BA" w:rsidP="00794399">
      <w:pPr>
        <w:pStyle w:val="ae"/>
        <w:spacing w:before="0" w:beforeAutospacing="0"/>
        <w:ind w:left="0" w:right="425"/>
        <w:jc w:val="both"/>
        <w:rPr>
          <w:sz w:val="24"/>
          <w:szCs w:val="24"/>
          <w:lang w:val="ru-RU"/>
        </w:rPr>
      </w:pPr>
      <w:r w:rsidRPr="008161FF">
        <w:rPr>
          <w:sz w:val="24"/>
          <w:szCs w:val="24"/>
          <w:lang w:val="ru-RU"/>
        </w:rPr>
        <w:t>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14:paraId="72DD4E48" w14:textId="77777777" w:rsidR="00DD34BA" w:rsidRPr="008161FF" w:rsidRDefault="00DD34BA" w:rsidP="00794399">
      <w:pPr>
        <w:pStyle w:val="ae"/>
        <w:spacing w:before="0" w:beforeAutospacing="0"/>
        <w:ind w:left="0" w:right="425"/>
        <w:jc w:val="both"/>
        <w:rPr>
          <w:sz w:val="24"/>
          <w:szCs w:val="24"/>
          <w:lang w:val="ru-RU"/>
        </w:rPr>
      </w:pPr>
      <w:r w:rsidRPr="008161FF">
        <w:rPr>
          <w:sz w:val="24"/>
          <w:szCs w:val="24"/>
          <w:lang w:val="ru-RU"/>
        </w:rPr>
        <w:t>3.Систематически включать в этап урока повторения темы, которые вызвали наибольшие затруднения у обучающихся.</w:t>
      </w:r>
    </w:p>
    <w:p w14:paraId="2F11180B" w14:textId="77777777" w:rsidR="00DD34BA" w:rsidRPr="008161FF" w:rsidRDefault="00DD34BA" w:rsidP="00794399">
      <w:pPr>
        <w:pStyle w:val="ae"/>
        <w:spacing w:before="0" w:beforeAutospacing="0"/>
        <w:ind w:left="0" w:right="425"/>
        <w:jc w:val="both"/>
        <w:rPr>
          <w:sz w:val="24"/>
          <w:szCs w:val="24"/>
          <w:lang w:val="ru-RU"/>
        </w:rPr>
      </w:pPr>
      <w:r w:rsidRPr="008161FF">
        <w:rPr>
          <w:sz w:val="24"/>
          <w:szCs w:val="24"/>
          <w:lang w:val="ru-RU"/>
        </w:rPr>
        <w:t>4.Спланировать систему работу над формированием навыка проведения анализа прочитанного текста.</w:t>
      </w:r>
    </w:p>
    <w:p w14:paraId="3DD42973" w14:textId="77777777" w:rsidR="00DD34BA" w:rsidRPr="008161FF" w:rsidRDefault="00DD34BA" w:rsidP="00794399">
      <w:pPr>
        <w:pStyle w:val="ae"/>
        <w:spacing w:before="0" w:beforeAutospacing="0"/>
        <w:ind w:left="0" w:right="425"/>
        <w:jc w:val="both"/>
        <w:rPr>
          <w:sz w:val="24"/>
          <w:szCs w:val="24"/>
          <w:lang w:val="ru-RU"/>
        </w:rPr>
      </w:pPr>
      <w:r w:rsidRPr="008161FF">
        <w:rPr>
          <w:sz w:val="24"/>
          <w:szCs w:val="24"/>
          <w:lang w:val="ru-RU"/>
        </w:rPr>
        <w:t>5.Выявленные трудности в выполнении заданий по данным темам отработать на ближайших</w:t>
      </w:r>
      <w:r w:rsidRPr="008161FF">
        <w:rPr>
          <w:spacing w:val="-11"/>
          <w:sz w:val="24"/>
          <w:szCs w:val="24"/>
          <w:lang w:val="ru-RU"/>
        </w:rPr>
        <w:t xml:space="preserve"> </w:t>
      </w:r>
      <w:r w:rsidRPr="008161FF">
        <w:rPr>
          <w:sz w:val="24"/>
          <w:szCs w:val="24"/>
          <w:lang w:val="ru-RU"/>
        </w:rPr>
        <w:t>уроках</w:t>
      </w:r>
      <w:r w:rsidRPr="008161FF">
        <w:rPr>
          <w:spacing w:val="-9"/>
          <w:sz w:val="24"/>
          <w:szCs w:val="24"/>
          <w:lang w:val="ru-RU"/>
        </w:rPr>
        <w:t xml:space="preserve"> </w:t>
      </w:r>
      <w:r w:rsidRPr="008161FF">
        <w:rPr>
          <w:sz w:val="24"/>
          <w:szCs w:val="24"/>
          <w:lang w:val="ru-RU"/>
        </w:rPr>
        <w:t>по</w:t>
      </w:r>
      <w:r w:rsidRPr="008161FF">
        <w:rPr>
          <w:spacing w:val="-11"/>
          <w:sz w:val="24"/>
          <w:szCs w:val="24"/>
          <w:lang w:val="ru-RU"/>
        </w:rPr>
        <w:t xml:space="preserve"> </w:t>
      </w:r>
      <w:r w:rsidRPr="008161FF">
        <w:rPr>
          <w:sz w:val="24"/>
          <w:szCs w:val="24"/>
          <w:lang w:val="ru-RU"/>
        </w:rPr>
        <w:t>русскому</w:t>
      </w:r>
      <w:r w:rsidRPr="008161FF">
        <w:rPr>
          <w:spacing w:val="-9"/>
          <w:sz w:val="24"/>
          <w:szCs w:val="24"/>
          <w:lang w:val="ru-RU"/>
        </w:rPr>
        <w:t xml:space="preserve"> </w:t>
      </w:r>
      <w:r w:rsidRPr="008161FF">
        <w:rPr>
          <w:sz w:val="24"/>
          <w:szCs w:val="24"/>
          <w:lang w:val="ru-RU"/>
        </w:rPr>
        <w:t>языку</w:t>
      </w:r>
      <w:r w:rsidRPr="008161FF">
        <w:rPr>
          <w:spacing w:val="-9"/>
          <w:sz w:val="24"/>
          <w:szCs w:val="24"/>
          <w:lang w:val="ru-RU"/>
        </w:rPr>
        <w:t xml:space="preserve"> </w:t>
      </w:r>
      <w:r w:rsidRPr="008161FF">
        <w:rPr>
          <w:sz w:val="24"/>
          <w:szCs w:val="24"/>
          <w:lang w:val="ru-RU"/>
        </w:rPr>
        <w:t>и</w:t>
      </w:r>
      <w:r w:rsidRPr="008161FF">
        <w:rPr>
          <w:spacing w:val="-11"/>
          <w:sz w:val="24"/>
          <w:szCs w:val="24"/>
          <w:lang w:val="ru-RU"/>
        </w:rPr>
        <w:t xml:space="preserve"> </w:t>
      </w:r>
      <w:r w:rsidRPr="008161FF">
        <w:rPr>
          <w:sz w:val="24"/>
          <w:szCs w:val="24"/>
          <w:lang w:val="ru-RU"/>
        </w:rPr>
        <w:t>провести</w:t>
      </w:r>
      <w:r w:rsidRPr="008161FF">
        <w:rPr>
          <w:spacing w:val="-8"/>
          <w:sz w:val="24"/>
          <w:szCs w:val="24"/>
          <w:lang w:val="ru-RU"/>
        </w:rPr>
        <w:t xml:space="preserve"> </w:t>
      </w:r>
      <w:r w:rsidRPr="008161FF">
        <w:rPr>
          <w:sz w:val="24"/>
          <w:szCs w:val="24"/>
          <w:lang w:val="ru-RU"/>
        </w:rPr>
        <w:t>анализ</w:t>
      </w:r>
      <w:r w:rsidRPr="008161FF">
        <w:rPr>
          <w:spacing w:val="-11"/>
          <w:sz w:val="24"/>
          <w:szCs w:val="24"/>
          <w:lang w:val="ru-RU"/>
        </w:rPr>
        <w:t xml:space="preserve"> </w:t>
      </w:r>
      <w:r w:rsidRPr="008161FF">
        <w:rPr>
          <w:sz w:val="24"/>
          <w:szCs w:val="24"/>
          <w:lang w:val="ru-RU"/>
        </w:rPr>
        <w:t>текущей</w:t>
      </w:r>
      <w:r w:rsidRPr="008161FF">
        <w:rPr>
          <w:spacing w:val="-11"/>
          <w:sz w:val="24"/>
          <w:szCs w:val="24"/>
          <w:lang w:val="ru-RU"/>
        </w:rPr>
        <w:t xml:space="preserve"> </w:t>
      </w:r>
      <w:r w:rsidRPr="008161FF">
        <w:rPr>
          <w:sz w:val="24"/>
          <w:szCs w:val="24"/>
          <w:lang w:val="ru-RU"/>
        </w:rPr>
        <w:t>и</w:t>
      </w:r>
      <w:r w:rsidRPr="008161FF">
        <w:rPr>
          <w:spacing w:val="-11"/>
          <w:sz w:val="24"/>
          <w:szCs w:val="24"/>
          <w:lang w:val="ru-RU"/>
        </w:rPr>
        <w:t xml:space="preserve"> </w:t>
      </w:r>
      <w:r w:rsidRPr="008161FF">
        <w:rPr>
          <w:sz w:val="24"/>
          <w:szCs w:val="24"/>
          <w:lang w:val="ru-RU"/>
        </w:rPr>
        <w:t>промежуточной оценки планируемых результатов, т.к. они вызваны невнимательностью прочтения текста задания, организовать повторение указанных тем.</w:t>
      </w:r>
    </w:p>
    <w:p w14:paraId="0F46F73F" w14:textId="77777777" w:rsidR="00DD34BA" w:rsidRPr="008161FF" w:rsidRDefault="00DD34BA" w:rsidP="00794399">
      <w:pPr>
        <w:pStyle w:val="ae"/>
        <w:spacing w:before="0" w:beforeAutospacing="0"/>
        <w:ind w:left="0" w:right="425"/>
        <w:jc w:val="both"/>
        <w:rPr>
          <w:sz w:val="24"/>
          <w:szCs w:val="24"/>
          <w:lang w:val="ru-RU"/>
        </w:rPr>
      </w:pPr>
      <w:r w:rsidRPr="008161FF">
        <w:rPr>
          <w:sz w:val="24"/>
          <w:szCs w:val="24"/>
          <w:lang w:val="ru-RU"/>
        </w:rPr>
        <w:t>6.Проанализировать результаты проверочной работы на заседании ШМО, скорректировать методическую работу с учетом полученных результатов.</w:t>
      </w:r>
    </w:p>
    <w:p w14:paraId="3087F6E4" w14:textId="77777777" w:rsidR="00DD34BA" w:rsidRPr="008161FF" w:rsidRDefault="00DD34BA" w:rsidP="00DD34BA">
      <w:pPr>
        <w:contextualSpacing/>
        <w:jc w:val="center"/>
        <w:rPr>
          <w:sz w:val="24"/>
          <w:szCs w:val="24"/>
        </w:rPr>
      </w:pPr>
      <w:r w:rsidRPr="008161FF">
        <w:rPr>
          <w:b/>
          <w:sz w:val="24"/>
          <w:szCs w:val="24"/>
          <w:u w:val="single"/>
        </w:rPr>
        <w:t>Математика</w:t>
      </w:r>
    </w:p>
    <w:p w14:paraId="6B175BD9" w14:textId="77777777" w:rsidR="00DD34BA" w:rsidRPr="008161FF" w:rsidRDefault="00DD34BA" w:rsidP="00DD34BA">
      <w:pPr>
        <w:contextualSpacing/>
        <w:jc w:val="both"/>
        <w:rPr>
          <w:b/>
          <w:sz w:val="24"/>
          <w:szCs w:val="24"/>
          <w:u w:val="single"/>
        </w:rPr>
      </w:pPr>
    </w:p>
    <w:tbl>
      <w:tblPr>
        <w:tblW w:w="9934" w:type="dxa"/>
        <w:tblInd w:w="-323" w:type="dxa"/>
        <w:tblLayout w:type="fixed"/>
        <w:tblLook w:val="0000" w:firstRow="0" w:lastRow="0" w:firstColumn="0" w:lastColumn="0" w:noHBand="0" w:noVBand="0"/>
      </w:tblPr>
      <w:tblGrid>
        <w:gridCol w:w="1240"/>
        <w:gridCol w:w="1171"/>
        <w:gridCol w:w="1276"/>
        <w:gridCol w:w="567"/>
        <w:gridCol w:w="708"/>
        <w:gridCol w:w="709"/>
        <w:gridCol w:w="714"/>
        <w:gridCol w:w="992"/>
        <w:gridCol w:w="1559"/>
        <w:gridCol w:w="998"/>
      </w:tblGrid>
      <w:tr w:rsidR="00DD34BA" w:rsidRPr="008161FF" w14:paraId="61D42C49" w14:textId="77777777" w:rsidTr="00DD34BA">
        <w:tc>
          <w:tcPr>
            <w:tcW w:w="1240" w:type="dxa"/>
            <w:tcBorders>
              <w:top w:val="single" w:sz="4" w:space="0" w:color="000000"/>
              <w:left w:val="single" w:sz="4" w:space="0" w:color="000000"/>
              <w:bottom w:val="single" w:sz="4" w:space="0" w:color="000000"/>
            </w:tcBorders>
            <w:shd w:val="clear" w:color="auto" w:fill="auto"/>
          </w:tcPr>
          <w:p w14:paraId="7A2B778F"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7096A028"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5D8B1E6F"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3D1B6490"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5EEDB2CA"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5FF0DE5A" w14:textId="77777777" w:rsidR="00DD34BA" w:rsidRPr="008161FF" w:rsidRDefault="00DD34BA" w:rsidP="00DD34BA">
            <w:pPr>
              <w:contextualSpacing/>
              <w:jc w:val="both"/>
              <w:rPr>
                <w:sz w:val="24"/>
                <w:szCs w:val="24"/>
              </w:rPr>
            </w:pPr>
            <w:r w:rsidRPr="008161FF">
              <w:rPr>
                <w:sz w:val="24"/>
                <w:szCs w:val="24"/>
              </w:rPr>
              <w:t>3</w:t>
            </w:r>
          </w:p>
        </w:tc>
        <w:tc>
          <w:tcPr>
            <w:tcW w:w="714" w:type="dxa"/>
            <w:tcBorders>
              <w:top w:val="single" w:sz="4" w:space="0" w:color="000000"/>
              <w:left w:val="single" w:sz="4" w:space="0" w:color="000000"/>
              <w:bottom w:val="single" w:sz="4" w:space="0" w:color="000000"/>
            </w:tcBorders>
            <w:shd w:val="clear" w:color="auto" w:fill="auto"/>
          </w:tcPr>
          <w:p w14:paraId="368EFCE9"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268944CC" w14:textId="77777777" w:rsidR="00DD34BA" w:rsidRPr="008161FF" w:rsidRDefault="00DD34BA" w:rsidP="00DD34BA">
            <w:pPr>
              <w:contextualSpacing/>
              <w:jc w:val="both"/>
              <w:rPr>
                <w:sz w:val="24"/>
                <w:szCs w:val="24"/>
              </w:rPr>
            </w:pPr>
            <w:r w:rsidRPr="008161FF">
              <w:rPr>
                <w:sz w:val="24"/>
                <w:szCs w:val="24"/>
              </w:rPr>
              <w:t>Усп.</w:t>
            </w:r>
          </w:p>
          <w:p w14:paraId="7B210AE4" w14:textId="77777777" w:rsidR="00DD34BA" w:rsidRPr="008161FF" w:rsidRDefault="00DD34BA" w:rsidP="00DD34BA">
            <w:pPr>
              <w:contextualSpacing/>
              <w:jc w:val="both"/>
              <w:rPr>
                <w:sz w:val="24"/>
                <w:szCs w:val="24"/>
              </w:rPr>
            </w:pPr>
            <w:r w:rsidRPr="008161FF">
              <w:rPr>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3DABC34A" w14:textId="77777777" w:rsidR="00DD34BA" w:rsidRPr="008161FF" w:rsidRDefault="00DD34BA" w:rsidP="00DD34BA">
            <w:pPr>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016FCE78" w14:textId="77777777" w:rsidR="00DD34BA" w:rsidRPr="008161FF" w:rsidRDefault="00DD34BA" w:rsidP="00DD34BA">
            <w:pPr>
              <w:contextualSpacing/>
              <w:jc w:val="both"/>
              <w:rPr>
                <w:sz w:val="24"/>
                <w:szCs w:val="24"/>
              </w:rPr>
            </w:pPr>
            <w:r w:rsidRPr="008161FF">
              <w:rPr>
                <w:sz w:val="24"/>
                <w:szCs w:val="24"/>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9508A3E"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4B24BD52" w14:textId="77777777" w:rsidTr="00DD34BA">
        <w:tc>
          <w:tcPr>
            <w:tcW w:w="1240" w:type="dxa"/>
            <w:tcBorders>
              <w:top w:val="single" w:sz="4" w:space="0" w:color="000000"/>
              <w:left w:val="single" w:sz="4" w:space="0" w:color="000000"/>
              <w:bottom w:val="single" w:sz="4" w:space="0" w:color="000000"/>
            </w:tcBorders>
            <w:shd w:val="clear" w:color="auto" w:fill="auto"/>
          </w:tcPr>
          <w:p w14:paraId="23B3E7EE" w14:textId="77777777" w:rsidR="00DD34BA" w:rsidRPr="008161FF" w:rsidRDefault="00DD34BA" w:rsidP="00DD34BA">
            <w:pPr>
              <w:contextualSpacing/>
              <w:jc w:val="both"/>
              <w:rPr>
                <w:sz w:val="24"/>
                <w:szCs w:val="24"/>
              </w:rPr>
            </w:pPr>
            <w:r w:rsidRPr="008161FF">
              <w:rPr>
                <w:sz w:val="24"/>
                <w:szCs w:val="24"/>
              </w:rPr>
              <w:t>5а</w:t>
            </w:r>
          </w:p>
        </w:tc>
        <w:tc>
          <w:tcPr>
            <w:tcW w:w="1171" w:type="dxa"/>
            <w:tcBorders>
              <w:top w:val="single" w:sz="4" w:space="0" w:color="000000"/>
              <w:left w:val="single" w:sz="4" w:space="0" w:color="000000"/>
              <w:bottom w:val="single" w:sz="4" w:space="0" w:color="000000"/>
            </w:tcBorders>
            <w:shd w:val="clear" w:color="auto" w:fill="auto"/>
          </w:tcPr>
          <w:p w14:paraId="47D54F28"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5D4A8620" w14:textId="77777777" w:rsidR="00DD34BA" w:rsidRPr="008161FF" w:rsidRDefault="00DD34BA" w:rsidP="00DD34BA">
            <w:pPr>
              <w:contextualSpacing/>
              <w:jc w:val="both"/>
              <w:rPr>
                <w:sz w:val="24"/>
                <w:szCs w:val="24"/>
              </w:rPr>
            </w:pPr>
            <w:r w:rsidRPr="008161FF">
              <w:rPr>
                <w:sz w:val="24"/>
                <w:szCs w:val="24"/>
              </w:rPr>
              <w:t>27</w:t>
            </w:r>
          </w:p>
        </w:tc>
        <w:tc>
          <w:tcPr>
            <w:tcW w:w="567" w:type="dxa"/>
            <w:tcBorders>
              <w:top w:val="single" w:sz="4" w:space="0" w:color="000000"/>
              <w:left w:val="single" w:sz="4" w:space="0" w:color="000000"/>
              <w:bottom w:val="single" w:sz="4" w:space="0" w:color="000000"/>
            </w:tcBorders>
            <w:shd w:val="clear" w:color="auto" w:fill="auto"/>
          </w:tcPr>
          <w:p w14:paraId="0F08563D"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4DE1291E" w14:textId="77777777" w:rsidR="00DD34BA" w:rsidRPr="008161FF" w:rsidRDefault="00DD34BA" w:rsidP="00DD34BA">
            <w:pPr>
              <w:contextualSpacing/>
              <w:jc w:val="both"/>
              <w:rPr>
                <w:sz w:val="24"/>
                <w:szCs w:val="24"/>
              </w:rPr>
            </w:pPr>
            <w:r w:rsidRPr="008161FF">
              <w:rPr>
                <w:sz w:val="24"/>
                <w:szCs w:val="24"/>
              </w:rPr>
              <w:t>8</w:t>
            </w:r>
          </w:p>
        </w:tc>
        <w:tc>
          <w:tcPr>
            <w:tcW w:w="709" w:type="dxa"/>
            <w:tcBorders>
              <w:top w:val="single" w:sz="4" w:space="0" w:color="000000"/>
              <w:left w:val="single" w:sz="4" w:space="0" w:color="000000"/>
              <w:bottom w:val="single" w:sz="4" w:space="0" w:color="000000"/>
            </w:tcBorders>
            <w:shd w:val="clear" w:color="auto" w:fill="auto"/>
          </w:tcPr>
          <w:p w14:paraId="51F33E43" w14:textId="77777777" w:rsidR="00DD34BA" w:rsidRPr="008161FF" w:rsidRDefault="00DD34BA" w:rsidP="00DD34BA">
            <w:pPr>
              <w:contextualSpacing/>
              <w:jc w:val="both"/>
              <w:rPr>
                <w:sz w:val="24"/>
                <w:szCs w:val="24"/>
              </w:rPr>
            </w:pPr>
            <w:r w:rsidRPr="008161FF">
              <w:rPr>
                <w:sz w:val="24"/>
                <w:szCs w:val="24"/>
              </w:rPr>
              <w:t>15</w:t>
            </w:r>
          </w:p>
        </w:tc>
        <w:tc>
          <w:tcPr>
            <w:tcW w:w="714" w:type="dxa"/>
            <w:tcBorders>
              <w:top w:val="single" w:sz="4" w:space="0" w:color="000000"/>
              <w:left w:val="single" w:sz="4" w:space="0" w:color="000000"/>
              <w:bottom w:val="single" w:sz="4" w:space="0" w:color="000000"/>
            </w:tcBorders>
            <w:shd w:val="clear" w:color="auto" w:fill="auto"/>
          </w:tcPr>
          <w:p w14:paraId="7BA86C6C"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07547482" w14:textId="77777777" w:rsidR="00DD34BA" w:rsidRPr="008161FF" w:rsidRDefault="00DD34BA" w:rsidP="00DD34BA">
            <w:pPr>
              <w:contextualSpacing/>
              <w:jc w:val="both"/>
              <w:rPr>
                <w:sz w:val="24"/>
                <w:szCs w:val="24"/>
              </w:rPr>
            </w:pPr>
            <w:r w:rsidRPr="008161FF">
              <w:rPr>
                <w:sz w:val="24"/>
                <w:szCs w:val="24"/>
              </w:rPr>
              <w:t>92,6</w:t>
            </w:r>
          </w:p>
        </w:tc>
        <w:tc>
          <w:tcPr>
            <w:tcW w:w="1559" w:type="dxa"/>
            <w:tcBorders>
              <w:top w:val="single" w:sz="4" w:space="0" w:color="000000"/>
              <w:left w:val="single" w:sz="4" w:space="0" w:color="000000"/>
              <w:bottom w:val="single" w:sz="4" w:space="0" w:color="000000"/>
            </w:tcBorders>
            <w:shd w:val="clear" w:color="auto" w:fill="auto"/>
          </w:tcPr>
          <w:p w14:paraId="4E0649B6" w14:textId="77777777" w:rsidR="00DD34BA" w:rsidRPr="008161FF" w:rsidRDefault="00DD34BA" w:rsidP="00DD34BA">
            <w:pPr>
              <w:contextualSpacing/>
              <w:jc w:val="both"/>
              <w:rPr>
                <w:sz w:val="24"/>
                <w:szCs w:val="24"/>
              </w:rPr>
            </w:pPr>
            <w:r w:rsidRPr="008161FF">
              <w:rPr>
                <w:sz w:val="24"/>
                <w:szCs w:val="24"/>
              </w:rPr>
              <w:t>37//92,6</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246A494" w14:textId="77777777" w:rsidR="00DD34BA" w:rsidRPr="008161FF" w:rsidRDefault="00DD34BA" w:rsidP="00DD34BA">
            <w:pPr>
              <w:contextualSpacing/>
              <w:jc w:val="both"/>
              <w:rPr>
                <w:sz w:val="24"/>
                <w:szCs w:val="24"/>
              </w:rPr>
            </w:pPr>
            <w:r w:rsidRPr="008161FF">
              <w:rPr>
                <w:sz w:val="24"/>
                <w:szCs w:val="24"/>
              </w:rPr>
              <w:t>3,4</w:t>
            </w:r>
          </w:p>
        </w:tc>
      </w:tr>
      <w:tr w:rsidR="00DD34BA" w:rsidRPr="008161FF" w14:paraId="017032EF" w14:textId="77777777" w:rsidTr="00DD34BA">
        <w:tc>
          <w:tcPr>
            <w:tcW w:w="1240" w:type="dxa"/>
            <w:tcBorders>
              <w:top w:val="single" w:sz="4" w:space="0" w:color="000000"/>
              <w:left w:val="single" w:sz="4" w:space="0" w:color="000000"/>
              <w:bottom w:val="single" w:sz="4" w:space="0" w:color="000000"/>
            </w:tcBorders>
            <w:shd w:val="clear" w:color="auto" w:fill="auto"/>
          </w:tcPr>
          <w:p w14:paraId="5B7FE0C8" w14:textId="77777777" w:rsidR="00DD34BA" w:rsidRPr="008161FF" w:rsidRDefault="00DD34BA" w:rsidP="00DD34BA">
            <w:pPr>
              <w:contextualSpacing/>
              <w:jc w:val="both"/>
              <w:rPr>
                <w:sz w:val="24"/>
                <w:szCs w:val="24"/>
              </w:rPr>
            </w:pPr>
            <w:r w:rsidRPr="008161FF">
              <w:rPr>
                <w:sz w:val="24"/>
                <w:szCs w:val="24"/>
              </w:rPr>
              <w:t>5б</w:t>
            </w:r>
          </w:p>
        </w:tc>
        <w:tc>
          <w:tcPr>
            <w:tcW w:w="1171" w:type="dxa"/>
            <w:tcBorders>
              <w:top w:val="single" w:sz="4" w:space="0" w:color="000000"/>
              <w:left w:val="single" w:sz="4" w:space="0" w:color="000000"/>
              <w:bottom w:val="single" w:sz="4" w:space="0" w:color="000000"/>
            </w:tcBorders>
            <w:shd w:val="clear" w:color="auto" w:fill="auto"/>
          </w:tcPr>
          <w:p w14:paraId="53DF4B5F" w14:textId="77777777" w:rsidR="00DD34BA" w:rsidRPr="008161FF" w:rsidRDefault="00DD34BA" w:rsidP="00DD34BA">
            <w:pPr>
              <w:contextualSpacing/>
              <w:jc w:val="both"/>
              <w:rPr>
                <w:sz w:val="24"/>
                <w:szCs w:val="24"/>
              </w:rPr>
            </w:pPr>
            <w:r w:rsidRPr="008161FF">
              <w:rPr>
                <w:sz w:val="24"/>
                <w:szCs w:val="24"/>
              </w:rPr>
              <w:t>25</w:t>
            </w:r>
          </w:p>
        </w:tc>
        <w:tc>
          <w:tcPr>
            <w:tcW w:w="1276" w:type="dxa"/>
            <w:tcBorders>
              <w:top w:val="single" w:sz="4" w:space="0" w:color="000000"/>
              <w:left w:val="single" w:sz="4" w:space="0" w:color="000000"/>
              <w:bottom w:val="single" w:sz="4" w:space="0" w:color="000000"/>
            </w:tcBorders>
            <w:shd w:val="clear" w:color="auto" w:fill="auto"/>
          </w:tcPr>
          <w:p w14:paraId="385B58E0" w14:textId="77777777" w:rsidR="00DD34BA" w:rsidRPr="008161FF" w:rsidRDefault="00DD34BA" w:rsidP="00DD34BA">
            <w:pPr>
              <w:contextualSpacing/>
              <w:jc w:val="both"/>
              <w:rPr>
                <w:sz w:val="24"/>
                <w:szCs w:val="24"/>
              </w:rPr>
            </w:pPr>
            <w:r w:rsidRPr="008161FF">
              <w:rPr>
                <w:sz w:val="24"/>
                <w:szCs w:val="24"/>
              </w:rPr>
              <w:t>20</w:t>
            </w:r>
          </w:p>
        </w:tc>
        <w:tc>
          <w:tcPr>
            <w:tcW w:w="567" w:type="dxa"/>
            <w:tcBorders>
              <w:top w:val="single" w:sz="4" w:space="0" w:color="000000"/>
              <w:left w:val="single" w:sz="4" w:space="0" w:color="000000"/>
              <w:bottom w:val="single" w:sz="4" w:space="0" w:color="000000"/>
            </w:tcBorders>
            <w:shd w:val="clear" w:color="auto" w:fill="auto"/>
          </w:tcPr>
          <w:p w14:paraId="236D494A"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32A17366" w14:textId="77777777" w:rsidR="00DD34BA" w:rsidRPr="008161FF" w:rsidRDefault="00DD34BA" w:rsidP="00DD34BA">
            <w:pPr>
              <w:contextualSpacing/>
              <w:jc w:val="both"/>
              <w:rPr>
                <w:sz w:val="24"/>
                <w:szCs w:val="24"/>
              </w:rPr>
            </w:pPr>
            <w:r w:rsidRPr="008161FF">
              <w:rPr>
                <w:sz w:val="24"/>
                <w:szCs w:val="24"/>
              </w:rPr>
              <w:t>6</w:t>
            </w:r>
          </w:p>
        </w:tc>
        <w:tc>
          <w:tcPr>
            <w:tcW w:w="709" w:type="dxa"/>
            <w:tcBorders>
              <w:top w:val="single" w:sz="4" w:space="0" w:color="000000"/>
              <w:left w:val="single" w:sz="4" w:space="0" w:color="000000"/>
              <w:bottom w:val="single" w:sz="4" w:space="0" w:color="000000"/>
            </w:tcBorders>
            <w:shd w:val="clear" w:color="auto" w:fill="auto"/>
          </w:tcPr>
          <w:p w14:paraId="76D4EFE3" w14:textId="77777777" w:rsidR="00DD34BA" w:rsidRPr="008161FF" w:rsidRDefault="00DD34BA" w:rsidP="00DD34BA">
            <w:pPr>
              <w:contextualSpacing/>
              <w:jc w:val="both"/>
              <w:rPr>
                <w:sz w:val="24"/>
                <w:szCs w:val="24"/>
              </w:rPr>
            </w:pPr>
            <w:r w:rsidRPr="008161FF">
              <w:rPr>
                <w:sz w:val="24"/>
                <w:szCs w:val="24"/>
              </w:rPr>
              <w:t>7</w:t>
            </w:r>
          </w:p>
        </w:tc>
        <w:tc>
          <w:tcPr>
            <w:tcW w:w="714" w:type="dxa"/>
            <w:tcBorders>
              <w:top w:val="single" w:sz="4" w:space="0" w:color="000000"/>
              <w:left w:val="single" w:sz="4" w:space="0" w:color="000000"/>
              <w:bottom w:val="single" w:sz="4" w:space="0" w:color="000000"/>
            </w:tcBorders>
            <w:shd w:val="clear" w:color="auto" w:fill="auto"/>
          </w:tcPr>
          <w:p w14:paraId="6203BD84"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448A5A14" w14:textId="77777777" w:rsidR="00DD34BA" w:rsidRPr="008161FF" w:rsidRDefault="00DD34BA" w:rsidP="00DD34BA">
            <w:pPr>
              <w:contextualSpacing/>
              <w:jc w:val="both"/>
              <w:rPr>
                <w:sz w:val="24"/>
                <w:szCs w:val="24"/>
              </w:rPr>
            </w:pPr>
            <w:r w:rsidRPr="008161FF">
              <w:rPr>
                <w:sz w:val="24"/>
                <w:szCs w:val="24"/>
              </w:rPr>
              <w:t>90</w:t>
            </w:r>
          </w:p>
        </w:tc>
        <w:tc>
          <w:tcPr>
            <w:tcW w:w="1559" w:type="dxa"/>
            <w:tcBorders>
              <w:top w:val="single" w:sz="4" w:space="0" w:color="000000"/>
              <w:left w:val="single" w:sz="4" w:space="0" w:color="000000"/>
              <w:bottom w:val="single" w:sz="4" w:space="0" w:color="000000"/>
            </w:tcBorders>
            <w:shd w:val="clear" w:color="auto" w:fill="auto"/>
          </w:tcPr>
          <w:p w14:paraId="0AAE850A" w14:textId="77777777" w:rsidR="00DD34BA" w:rsidRPr="008161FF" w:rsidRDefault="00DD34BA" w:rsidP="00DD34BA">
            <w:pPr>
              <w:contextualSpacing/>
              <w:jc w:val="both"/>
              <w:rPr>
                <w:sz w:val="24"/>
                <w:szCs w:val="24"/>
              </w:rPr>
            </w:pPr>
            <w:r w:rsidRPr="008161FF">
              <w:rPr>
                <w:sz w:val="24"/>
                <w:szCs w:val="24"/>
              </w:rPr>
              <w:t>55//58</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43286F4" w14:textId="77777777" w:rsidR="00DD34BA" w:rsidRPr="008161FF" w:rsidRDefault="00DD34BA" w:rsidP="00DD34BA">
            <w:pPr>
              <w:contextualSpacing/>
              <w:jc w:val="both"/>
              <w:rPr>
                <w:sz w:val="24"/>
                <w:szCs w:val="24"/>
              </w:rPr>
            </w:pPr>
            <w:r w:rsidRPr="008161FF">
              <w:rPr>
                <w:sz w:val="24"/>
                <w:szCs w:val="24"/>
              </w:rPr>
              <w:t>3,7</w:t>
            </w:r>
          </w:p>
        </w:tc>
      </w:tr>
      <w:tr w:rsidR="00DD34BA" w:rsidRPr="008161FF" w14:paraId="3ABCA031" w14:textId="77777777" w:rsidTr="00DD34BA">
        <w:tc>
          <w:tcPr>
            <w:tcW w:w="1240" w:type="dxa"/>
            <w:tcBorders>
              <w:top w:val="single" w:sz="4" w:space="0" w:color="000000"/>
              <w:left w:val="single" w:sz="4" w:space="0" w:color="000000"/>
              <w:bottom w:val="single" w:sz="4" w:space="0" w:color="000000"/>
            </w:tcBorders>
            <w:shd w:val="clear" w:color="auto" w:fill="auto"/>
          </w:tcPr>
          <w:p w14:paraId="485EAAB4" w14:textId="77777777" w:rsidR="00DD34BA" w:rsidRPr="008161FF" w:rsidRDefault="00DD34BA" w:rsidP="00DD34BA">
            <w:pPr>
              <w:contextualSpacing/>
              <w:jc w:val="both"/>
              <w:rPr>
                <w:sz w:val="24"/>
                <w:szCs w:val="24"/>
              </w:rPr>
            </w:pPr>
            <w:r w:rsidRPr="008161FF">
              <w:rPr>
                <w:sz w:val="24"/>
                <w:szCs w:val="24"/>
              </w:rPr>
              <w:t>5в</w:t>
            </w:r>
          </w:p>
        </w:tc>
        <w:tc>
          <w:tcPr>
            <w:tcW w:w="1171" w:type="dxa"/>
            <w:tcBorders>
              <w:top w:val="single" w:sz="4" w:space="0" w:color="000000"/>
              <w:left w:val="single" w:sz="4" w:space="0" w:color="000000"/>
              <w:bottom w:val="single" w:sz="4" w:space="0" w:color="000000"/>
            </w:tcBorders>
            <w:shd w:val="clear" w:color="auto" w:fill="auto"/>
          </w:tcPr>
          <w:p w14:paraId="72C797DA" w14:textId="77777777" w:rsidR="00DD34BA" w:rsidRPr="008161FF" w:rsidRDefault="00DD34BA" w:rsidP="00DD34BA">
            <w:pPr>
              <w:contextualSpacing/>
              <w:jc w:val="both"/>
              <w:rPr>
                <w:sz w:val="24"/>
                <w:szCs w:val="24"/>
              </w:rPr>
            </w:pPr>
            <w:r w:rsidRPr="008161FF">
              <w:rPr>
                <w:sz w:val="24"/>
                <w:szCs w:val="24"/>
              </w:rPr>
              <w:t>29</w:t>
            </w:r>
          </w:p>
        </w:tc>
        <w:tc>
          <w:tcPr>
            <w:tcW w:w="1276" w:type="dxa"/>
            <w:tcBorders>
              <w:top w:val="single" w:sz="4" w:space="0" w:color="000000"/>
              <w:left w:val="single" w:sz="4" w:space="0" w:color="000000"/>
              <w:bottom w:val="single" w:sz="4" w:space="0" w:color="000000"/>
            </w:tcBorders>
            <w:shd w:val="clear" w:color="auto" w:fill="auto"/>
          </w:tcPr>
          <w:p w14:paraId="6E19710A" w14:textId="77777777" w:rsidR="00DD34BA" w:rsidRPr="008161FF" w:rsidRDefault="00DD34BA" w:rsidP="00DD34BA">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61128DBC"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1FD43DF0"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2C58F575" w14:textId="77777777" w:rsidR="00DD34BA" w:rsidRPr="008161FF" w:rsidRDefault="00DD34BA" w:rsidP="00DD34BA">
            <w:pPr>
              <w:contextualSpacing/>
              <w:jc w:val="both"/>
              <w:rPr>
                <w:sz w:val="24"/>
                <w:szCs w:val="24"/>
              </w:rPr>
            </w:pPr>
            <w:r w:rsidRPr="008161FF">
              <w:rPr>
                <w:sz w:val="24"/>
                <w:szCs w:val="24"/>
              </w:rPr>
              <w:t>17</w:t>
            </w:r>
          </w:p>
        </w:tc>
        <w:tc>
          <w:tcPr>
            <w:tcW w:w="714" w:type="dxa"/>
            <w:tcBorders>
              <w:top w:val="single" w:sz="4" w:space="0" w:color="000000"/>
              <w:left w:val="single" w:sz="4" w:space="0" w:color="000000"/>
              <w:bottom w:val="single" w:sz="4" w:space="0" w:color="000000"/>
            </w:tcBorders>
            <w:shd w:val="clear" w:color="auto" w:fill="auto"/>
          </w:tcPr>
          <w:p w14:paraId="6BCD581A" w14:textId="77777777" w:rsidR="00DD34BA" w:rsidRPr="008161FF" w:rsidRDefault="00DD34BA" w:rsidP="00DD34BA">
            <w:pPr>
              <w:contextualSpacing/>
              <w:jc w:val="both"/>
              <w:rPr>
                <w:sz w:val="24"/>
                <w:szCs w:val="24"/>
              </w:rPr>
            </w:pPr>
            <w:r w:rsidRPr="008161FF">
              <w:rPr>
                <w:sz w:val="24"/>
                <w:szCs w:val="24"/>
              </w:rPr>
              <w:t>3</w:t>
            </w:r>
          </w:p>
        </w:tc>
        <w:tc>
          <w:tcPr>
            <w:tcW w:w="992" w:type="dxa"/>
            <w:tcBorders>
              <w:top w:val="single" w:sz="4" w:space="0" w:color="000000"/>
              <w:left w:val="single" w:sz="4" w:space="0" w:color="000000"/>
              <w:bottom w:val="single" w:sz="4" w:space="0" w:color="000000"/>
            </w:tcBorders>
            <w:shd w:val="clear" w:color="auto" w:fill="auto"/>
          </w:tcPr>
          <w:p w14:paraId="3FB9CC0A" w14:textId="77777777" w:rsidR="00DD34BA" w:rsidRPr="008161FF" w:rsidRDefault="00DD34BA" w:rsidP="00DD34BA">
            <w:pPr>
              <w:contextualSpacing/>
              <w:jc w:val="both"/>
              <w:rPr>
                <w:sz w:val="24"/>
                <w:szCs w:val="24"/>
              </w:rPr>
            </w:pPr>
            <w:r w:rsidRPr="008161FF">
              <w:rPr>
                <w:sz w:val="24"/>
                <w:szCs w:val="24"/>
              </w:rPr>
              <w:t>88,5</w:t>
            </w:r>
          </w:p>
        </w:tc>
        <w:tc>
          <w:tcPr>
            <w:tcW w:w="1559" w:type="dxa"/>
            <w:tcBorders>
              <w:top w:val="single" w:sz="4" w:space="0" w:color="000000"/>
              <w:left w:val="single" w:sz="4" w:space="0" w:color="000000"/>
              <w:bottom w:val="single" w:sz="4" w:space="0" w:color="000000"/>
            </w:tcBorders>
            <w:shd w:val="clear" w:color="auto" w:fill="auto"/>
          </w:tcPr>
          <w:p w14:paraId="55D5795E" w14:textId="77777777" w:rsidR="00DD34BA" w:rsidRPr="008161FF" w:rsidRDefault="00DD34BA" w:rsidP="00DD34BA">
            <w:pPr>
              <w:contextualSpacing/>
              <w:jc w:val="both"/>
              <w:rPr>
                <w:sz w:val="24"/>
                <w:szCs w:val="24"/>
              </w:rPr>
            </w:pPr>
            <w:r w:rsidRPr="008161FF">
              <w:rPr>
                <w:sz w:val="24"/>
                <w:szCs w:val="24"/>
              </w:rPr>
              <w:t>23,1//42,5</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99DEDE7" w14:textId="77777777" w:rsidR="00DD34BA" w:rsidRPr="008161FF" w:rsidRDefault="00DD34BA" w:rsidP="00DD34BA">
            <w:pPr>
              <w:contextualSpacing/>
              <w:jc w:val="both"/>
              <w:rPr>
                <w:sz w:val="24"/>
                <w:szCs w:val="24"/>
              </w:rPr>
            </w:pPr>
            <w:r w:rsidRPr="008161FF">
              <w:rPr>
                <w:sz w:val="24"/>
                <w:szCs w:val="24"/>
              </w:rPr>
              <w:t>3,2</w:t>
            </w:r>
          </w:p>
        </w:tc>
      </w:tr>
      <w:tr w:rsidR="00DD34BA" w:rsidRPr="008161FF" w14:paraId="4F3690A9" w14:textId="77777777" w:rsidTr="00DD34BA">
        <w:tc>
          <w:tcPr>
            <w:tcW w:w="1240" w:type="dxa"/>
            <w:tcBorders>
              <w:top w:val="single" w:sz="4" w:space="0" w:color="000000"/>
              <w:left w:val="single" w:sz="4" w:space="0" w:color="000000"/>
              <w:bottom w:val="single" w:sz="4" w:space="0" w:color="000000"/>
            </w:tcBorders>
            <w:shd w:val="clear" w:color="auto" w:fill="auto"/>
          </w:tcPr>
          <w:p w14:paraId="715A5994"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322B848B" w14:textId="77777777" w:rsidR="00DD34BA" w:rsidRPr="008161FF" w:rsidRDefault="00DD34BA" w:rsidP="00DD34BA">
            <w:pPr>
              <w:contextualSpacing/>
              <w:jc w:val="both"/>
              <w:rPr>
                <w:sz w:val="24"/>
                <w:szCs w:val="24"/>
              </w:rPr>
            </w:pPr>
            <w:r w:rsidRPr="008161FF">
              <w:rPr>
                <w:b/>
                <w:sz w:val="24"/>
                <w:szCs w:val="24"/>
              </w:rPr>
              <w:t>86</w:t>
            </w:r>
          </w:p>
        </w:tc>
        <w:tc>
          <w:tcPr>
            <w:tcW w:w="1276" w:type="dxa"/>
            <w:tcBorders>
              <w:top w:val="single" w:sz="4" w:space="0" w:color="000000"/>
              <w:left w:val="single" w:sz="4" w:space="0" w:color="000000"/>
              <w:bottom w:val="single" w:sz="4" w:space="0" w:color="000000"/>
            </w:tcBorders>
            <w:shd w:val="clear" w:color="auto" w:fill="auto"/>
          </w:tcPr>
          <w:p w14:paraId="4A88930D" w14:textId="77777777" w:rsidR="00DD34BA" w:rsidRPr="008161FF" w:rsidRDefault="00DD34BA" w:rsidP="00DD34BA">
            <w:pPr>
              <w:contextualSpacing/>
              <w:jc w:val="both"/>
              <w:rPr>
                <w:sz w:val="24"/>
                <w:szCs w:val="24"/>
              </w:rPr>
            </w:pPr>
            <w:r w:rsidRPr="008161FF">
              <w:rPr>
                <w:b/>
                <w:sz w:val="24"/>
                <w:szCs w:val="24"/>
              </w:rPr>
              <w:t>73</w:t>
            </w:r>
          </w:p>
        </w:tc>
        <w:tc>
          <w:tcPr>
            <w:tcW w:w="567" w:type="dxa"/>
            <w:tcBorders>
              <w:top w:val="single" w:sz="4" w:space="0" w:color="000000"/>
              <w:left w:val="single" w:sz="4" w:space="0" w:color="000000"/>
              <w:bottom w:val="single" w:sz="4" w:space="0" w:color="000000"/>
            </w:tcBorders>
            <w:shd w:val="clear" w:color="auto" w:fill="auto"/>
          </w:tcPr>
          <w:p w14:paraId="747E294B" w14:textId="77777777" w:rsidR="00DD34BA" w:rsidRPr="008161FF" w:rsidRDefault="00DD34BA" w:rsidP="00DD34BA">
            <w:pPr>
              <w:contextualSpacing/>
              <w:jc w:val="both"/>
              <w:rPr>
                <w:sz w:val="24"/>
                <w:szCs w:val="24"/>
              </w:rPr>
            </w:pPr>
            <w:r w:rsidRPr="008161FF">
              <w:rPr>
                <w:b/>
                <w:sz w:val="24"/>
                <w:szCs w:val="24"/>
              </w:rPr>
              <w:t>9</w:t>
            </w:r>
          </w:p>
        </w:tc>
        <w:tc>
          <w:tcPr>
            <w:tcW w:w="708" w:type="dxa"/>
            <w:tcBorders>
              <w:top w:val="single" w:sz="4" w:space="0" w:color="000000"/>
              <w:left w:val="single" w:sz="4" w:space="0" w:color="000000"/>
              <w:bottom w:val="single" w:sz="4" w:space="0" w:color="000000"/>
            </w:tcBorders>
            <w:shd w:val="clear" w:color="auto" w:fill="auto"/>
          </w:tcPr>
          <w:p w14:paraId="27031EB4" w14:textId="77777777" w:rsidR="00DD34BA" w:rsidRPr="008161FF" w:rsidRDefault="00DD34BA" w:rsidP="00DD34BA">
            <w:pPr>
              <w:contextualSpacing/>
              <w:jc w:val="both"/>
              <w:rPr>
                <w:sz w:val="24"/>
                <w:szCs w:val="24"/>
              </w:rPr>
            </w:pPr>
            <w:r w:rsidRPr="008161FF">
              <w:rPr>
                <w:b/>
                <w:sz w:val="24"/>
                <w:szCs w:val="24"/>
              </w:rPr>
              <w:t>18</w:t>
            </w:r>
          </w:p>
        </w:tc>
        <w:tc>
          <w:tcPr>
            <w:tcW w:w="709" w:type="dxa"/>
            <w:tcBorders>
              <w:top w:val="single" w:sz="4" w:space="0" w:color="000000"/>
              <w:left w:val="single" w:sz="4" w:space="0" w:color="000000"/>
              <w:bottom w:val="single" w:sz="4" w:space="0" w:color="000000"/>
            </w:tcBorders>
            <w:shd w:val="clear" w:color="auto" w:fill="auto"/>
          </w:tcPr>
          <w:p w14:paraId="3DBDADFE" w14:textId="77777777" w:rsidR="00DD34BA" w:rsidRPr="008161FF" w:rsidRDefault="00DD34BA" w:rsidP="00DD34BA">
            <w:pPr>
              <w:contextualSpacing/>
              <w:jc w:val="both"/>
              <w:rPr>
                <w:sz w:val="24"/>
                <w:szCs w:val="24"/>
              </w:rPr>
            </w:pPr>
            <w:r w:rsidRPr="008161FF">
              <w:rPr>
                <w:b/>
                <w:sz w:val="24"/>
                <w:szCs w:val="24"/>
              </w:rPr>
              <w:t>39</w:t>
            </w:r>
          </w:p>
        </w:tc>
        <w:tc>
          <w:tcPr>
            <w:tcW w:w="714" w:type="dxa"/>
            <w:tcBorders>
              <w:top w:val="single" w:sz="4" w:space="0" w:color="000000"/>
              <w:left w:val="single" w:sz="4" w:space="0" w:color="000000"/>
              <w:bottom w:val="single" w:sz="4" w:space="0" w:color="000000"/>
            </w:tcBorders>
            <w:shd w:val="clear" w:color="auto" w:fill="auto"/>
          </w:tcPr>
          <w:p w14:paraId="30C8B181" w14:textId="77777777" w:rsidR="00DD34BA" w:rsidRPr="008161FF" w:rsidRDefault="00DD34BA" w:rsidP="00DD34BA">
            <w:pPr>
              <w:contextualSpacing/>
              <w:jc w:val="both"/>
              <w:rPr>
                <w:sz w:val="24"/>
                <w:szCs w:val="24"/>
              </w:rPr>
            </w:pPr>
            <w:r w:rsidRPr="008161FF">
              <w:rPr>
                <w:b/>
                <w:sz w:val="24"/>
                <w:szCs w:val="24"/>
              </w:rPr>
              <w:t>7</w:t>
            </w:r>
          </w:p>
        </w:tc>
        <w:tc>
          <w:tcPr>
            <w:tcW w:w="992" w:type="dxa"/>
            <w:tcBorders>
              <w:top w:val="single" w:sz="4" w:space="0" w:color="000000"/>
              <w:left w:val="single" w:sz="4" w:space="0" w:color="000000"/>
              <w:bottom w:val="single" w:sz="4" w:space="0" w:color="000000"/>
            </w:tcBorders>
            <w:shd w:val="clear" w:color="auto" w:fill="auto"/>
          </w:tcPr>
          <w:p w14:paraId="1E4E7F9A" w14:textId="77777777" w:rsidR="00DD34BA" w:rsidRPr="008161FF" w:rsidRDefault="00DD34BA" w:rsidP="00DD34BA">
            <w:pPr>
              <w:contextualSpacing/>
              <w:jc w:val="both"/>
              <w:rPr>
                <w:sz w:val="24"/>
                <w:szCs w:val="24"/>
              </w:rPr>
            </w:pPr>
            <w:r w:rsidRPr="008161FF">
              <w:rPr>
                <w:sz w:val="24"/>
                <w:szCs w:val="24"/>
              </w:rPr>
              <w:t>90,4</w:t>
            </w:r>
          </w:p>
        </w:tc>
        <w:tc>
          <w:tcPr>
            <w:tcW w:w="1559" w:type="dxa"/>
            <w:tcBorders>
              <w:top w:val="single" w:sz="4" w:space="0" w:color="000000"/>
              <w:left w:val="single" w:sz="4" w:space="0" w:color="000000"/>
              <w:bottom w:val="single" w:sz="4" w:space="0" w:color="000000"/>
            </w:tcBorders>
            <w:shd w:val="clear" w:color="auto" w:fill="auto"/>
          </w:tcPr>
          <w:p w14:paraId="4481F356" w14:textId="77777777" w:rsidR="00DD34BA" w:rsidRPr="008161FF" w:rsidRDefault="00DD34BA" w:rsidP="00DD34BA">
            <w:pPr>
              <w:contextualSpacing/>
              <w:jc w:val="both"/>
              <w:rPr>
                <w:sz w:val="24"/>
                <w:szCs w:val="24"/>
              </w:rPr>
            </w:pPr>
            <w:r w:rsidRPr="008161FF">
              <w:rPr>
                <w:sz w:val="24"/>
                <w:szCs w:val="24"/>
              </w:rPr>
              <w:t>37//48,5</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8611384" w14:textId="77777777" w:rsidR="00DD34BA" w:rsidRPr="008161FF" w:rsidRDefault="00DD34BA" w:rsidP="00DD34BA">
            <w:pPr>
              <w:contextualSpacing/>
              <w:jc w:val="both"/>
              <w:rPr>
                <w:sz w:val="24"/>
                <w:szCs w:val="24"/>
              </w:rPr>
            </w:pPr>
            <w:r w:rsidRPr="008161FF">
              <w:rPr>
                <w:sz w:val="24"/>
                <w:szCs w:val="24"/>
              </w:rPr>
              <w:t>3,4</w:t>
            </w:r>
          </w:p>
        </w:tc>
      </w:tr>
    </w:tbl>
    <w:p w14:paraId="7B5877D6" w14:textId="5B290640" w:rsidR="00DD34BA" w:rsidRDefault="00DD34BA" w:rsidP="00DD34BA">
      <w:pPr>
        <w:contextualSpacing/>
        <w:jc w:val="center"/>
        <w:rPr>
          <w:b/>
          <w:sz w:val="24"/>
          <w:szCs w:val="24"/>
          <w:u w:val="single"/>
          <w:lang w:val="ru-RU"/>
        </w:rPr>
      </w:pPr>
      <w:r w:rsidRPr="008161FF">
        <w:rPr>
          <w:b/>
          <w:sz w:val="24"/>
          <w:szCs w:val="24"/>
          <w:u w:val="single"/>
        </w:rPr>
        <w:t>Математика</w:t>
      </w:r>
      <w:r w:rsidR="00794399">
        <w:rPr>
          <w:b/>
          <w:sz w:val="24"/>
          <w:szCs w:val="24"/>
          <w:u w:val="single"/>
          <w:lang w:val="ru-RU"/>
        </w:rPr>
        <w:t>ъ</w:t>
      </w:r>
    </w:p>
    <w:p w14:paraId="4FE1AEE6" w14:textId="77777777" w:rsidR="00794399" w:rsidRPr="00794399" w:rsidRDefault="00794399" w:rsidP="00DD34BA">
      <w:pPr>
        <w:contextualSpacing/>
        <w:jc w:val="center"/>
        <w:rPr>
          <w:sz w:val="24"/>
          <w:szCs w:val="24"/>
          <w:lang w:val="ru-RU"/>
        </w:rPr>
      </w:pPr>
    </w:p>
    <w:p w14:paraId="0BFA41C9" w14:textId="77777777" w:rsidR="00DD34BA" w:rsidRPr="008161FF" w:rsidRDefault="00DD34BA" w:rsidP="00DD34BA">
      <w:pPr>
        <w:contextualSpacing/>
        <w:jc w:val="center"/>
        <w:rPr>
          <w:sz w:val="24"/>
          <w:szCs w:val="24"/>
          <w:lang w:val="ru-RU"/>
        </w:rPr>
      </w:pPr>
      <w:r w:rsidRPr="00794399">
        <w:rPr>
          <w:sz w:val="24"/>
          <w:szCs w:val="24"/>
          <w:lang w:val="ru-RU"/>
        </w:rPr>
        <w:t>Гистограмма соответствия аттестационных и текущих отметок</w:t>
      </w:r>
    </w:p>
    <w:p w14:paraId="1ABA6502" w14:textId="77777777" w:rsidR="00DD34BA" w:rsidRPr="008161FF" w:rsidRDefault="00DD34BA" w:rsidP="00DD34BA">
      <w:pPr>
        <w:contextualSpacing/>
        <w:jc w:val="both"/>
        <w:rPr>
          <w:sz w:val="24"/>
          <w:szCs w:val="24"/>
          <w:lang w:val="ru-RU"/>
        </w:rPr>
      </w:pPr>
      <w:r w:rsidRPr="008161FF">
        <w:rPr>
          <w:sz w:val="24"/>
          <w:szCs w:val="24"/>
          <w:lang w:val="ru-RU"/>
        </w:rPr>
        <w:t xml:space="preserve"> </w:t>
      </w:r>
    </w:p>
    <w:tbl>
      <w:tblPr>
        <w:tblW w:w="0" w:type="auto"/>
        <w:tblInd w:w="-289" w:type="dxa"/>
        <w:tblLayout w:type="fixed"/>
        <w:tblLook w:val="0000" w:firstRow="0" w:lastRow="0" w:firstColumn="0" w:lastColumn="0" w:noHBand="0" w:noVBand="0"/>
      </w:tblPr>
      <w:tblGrid>
        <w:gridCol w:w="3474"/>
        <w:gridCol w:w="3190"/>
        <w:gridCol w:w="3201"/>
      </w:tblGrid>
      <w:tr w:rsidR="00DD34BA" w:rsidRPr="008161FF" w14:paraId="6CD28697" w14:textId="77777777" w:rsidTr="00DD34BA">
        <w:tc>
          <w:tcPr>
            <w:tcW w:w="3474" w:type="dxa"/>
            <w:tcBorders>
              <w:top w:val="single" w:sz="4" w:space="0" w:color="000000"/>
              <w:left w:val="single" w:sz="4" w:space="0" w:color="000000"/>
              <w:bottom w:val="single" w:sz="4" w:space="0" w:color="000000"/>
            </w:tcBorders>
            <w:shd w:val="clear" w:color="auto" w:fill="auto"/>
          </w:tcPr>
          <w:p w14:paraId="7BC1BEE9"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52C5F1E5"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0EDDC4C6"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13640C66" w14:textId="77777777" w:rsidTr="00DD34BA">
        <w:tc>
          <w:tcPr>
            <w:tcW w:w="3474" w:type="dxa"/>
            <w:tcBorders>
              <w:top w:val="single" w:sz="4" w:space="0" w:color="000000"/>
              <w:left w:val="single" w:sz="4" w:space="0" w:color="000000"/>
              <w:bottom w:val="single" w:sz="4" w:space="0" w:color="000000"/>
            </w:tcBorders>
            <w:shd w:val="clear" w:color="auto" w:fill="auto"/>
          </w:tcPr>
          <w:p w14:paraId="63824491"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tcPr>
          <w:p w14:paraId="178D564E" w14:textId="77777777" w:rsidR="00DD34BA" w:rsidRPr="008161FF" w:rsidRDefault="00DD34BA" w:rsidP="00DD34BA">
            <w:pPr>
              <w:contextualSpacing/>
              <w:jc w:val="both"/>
              <w:rPr>
                <w:sz w:val="24"/>
                <w:szCs w:val="24"/>
              </w:rPr>
            </w:pPr>
            <w:r w:rsidRPr="008161FF">
              <w:rPr>
                <w:sz w:val="24"/>
                <w:szCs w:val="24"/>
              </w:rPr>
              <w:t>6+2+7 =15</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2434A9D5" w14:textId="77777777" w:rsidR="00DD34BA" w:rsidRPr="008161FF" w:rsidRDefault="00DD34BA" w:rsidP="00DD34BA">
            <w:pPr>
              <w:contextualSpacing/>
              <w:jc w:val="both"/>
              <w:rPr>
                <w:sz w:val="24"/>
                <w:szCs w:val="24"/>
              </w:rPr>
            </w:pPr>
            <w:r w:rsidRPr="008161FF">
              <w:rPr>
                <w:sz w:val="24"/>
                <w:szCs w:val="24"/>
              </w:rPr>
              <w:t xml:space="preserve"> 22,2+ 10 + 26,9= 20,6</w:t>
            </w:r>
          </w:p>
        </w:tc>
      </w:tr>
      <w:tr w:rsidR="00DD34BA" w:rsidRPr="008161FF" w14:paraId="170887F2" w14:textId="77777777" w:rsidTr="00DD34BA">
        <w:tc>
          <w:tcPr>
            <w:tcW w:w="3474" w:type="dxa"/>
            <w:tcBorders>
              <w:top w:val="single" w:sz="4" w:space="0" w:color="000000"/>
              <w:left w:val="single" w:sz="4" w:space="0" w:color="000000"/>
              <w:bottom w:val="single" w:sz="4" w:space="0" w:color="000000"/>
            </w:tcBorders>
            <w:shd w:val="clear" w:color="auto" w:fill="auto"/>
          </w:tcPr>
          <w:p w14:paraId="003C6B7E"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tcPr>
          <w:p w14:paraId="28F46A5C" w14:textId="77777777" w:rsidR="00DD34BA" w:rsidRPr="008161FF" w:rsidRDefault="00DD34BA" w:rsidP="00DD34BA">
            <w:pPr>
              <w:contextualSpacing/>
              <w:jc w:val="both"/>
              <w:rPr>
                <w:sz w:val="24"/>
                <w:szCs w:val="24"/>
              </w:rPr>
            </w:pPr>
            <w:r w:rsidRPr="008161FF">
              <w:rPr>
                <w:sz w:val="24"/>
                <w:szCs w:val="24"/>
              </w:rPr>
              <w:t>21 +16+16=53</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43A11DFF" w14:textId="77777777" w:rsidR="00DD34BA" w:rsidRPr="008161FF" w:rsidRDefault="00DD34BA" w:rsidP="00DD34BA">
            <w:pPr>
              <w:contextualSpacing/>
              <w:jc w:val="both"/>
              <w:rPr>
                <w:sz w:val="24"/>
                <w:szCs w:val="24"/>
              </w:rPr>
            </w:pPr>
            <w:r w:rsidRPr="008161FF">
              <w:rPr>
                <w:sz w:val="24"/>
                <w:szCs w:val="24"/>
              </w:rPr>
              <w:t>77,8+ 80 + 61,5= 72,6</w:t>
            </w:r>
          </w:p>
        </w:tc>
      </w:tr>
      <w:tr w:rsidR="00DD34BA" w:rsidRPr="008161FF" w14:paraId="3154D4F5" w14:textId="77777777" w:rsidTr="00DD34BA">
        <w:trPr>
          <w:trHeight w:val="70"/>
        </w:trPr>
        <w:tc>
          <w:tcPr>
            <w:tcW w:w="3474" w:type="dxa"/>
            <w:tcBorders>
              <w:top w:val="single" w:sz="4" w:space="0" w:color="000000"/>
              <w:left w:val="single" w:sz="4" w:space="0" w:color="000000"/>
              <w:bottom w:val="single" w:sz="4" w:space="0" w:color="000000"/>
            </w:tcBorders>
            <w:shd w:val="clear" w:color="auto" w:fill="auto"/>
          </w:tcPr>
          <w:p w14:paraId="3D540D41"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tcPr>
          <w:p w14:paraId="5C8D553F" w14:textId="77777777" w:rsidR="00DD34BA" w:rsidRPr="008161FF" w:rsidRDefault="00DD34BA" w:rsidP="00DD34BA">
            <w:pPr>
              <w:contextualSpacing/>
              <w:jc w:val="both"/>
              <w:rPr>
                <w:sz w:val="24"/>
                <w:szCs w:val="24"/>
              </w:rPr>
            </w:pPr>
            <w:r w:rsidRPr="008161FF">
              <w:rPr>
                <w:sz w:val="24"/>
                <w:szCs w:val="24"/>
              </w:rPr>
              <w:t>0+2+3= 5</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350C3B89" w14:textId="77777777" w:rsidR="00DD34BA" w:rsidRPr="008161FF" w:rsidRDefault="00DD34BA" w:rsidP="00DD34BA">
            <w:pPr>
              <w:contextualSpacing/>
              <w:jc w:val="both"/>
              <w:rPr>
                <w:sz w:val="24"/>
                <w:szCs w:val="24"/>
              </w:rPr>
            </w:pPr>
            <w:r w:rsidRPr="008161FF">
              <w:rPr>
                <w:sz w:val="24"/>
                <w:szCs w:val="24"/>
              </w:rPr>
              <w:t>0+ 10+ 11,5= 6,9</w:t>
            </w:r>
          </w:p>
        </w:tc>
      </w:tr>
      <w:tr w:rsidR="00DD34BA" w:rsidRPr="008161FF" w14:paraId="08722D76" w14:textId="77777777" w:rsidTr="00DD34BA">
        <w:tc>
          <w:tcPr>
            <w:tcW w:w="3474" w:type="dxa"/>
            <w:tcBorders>
              <w:top w:val="single" w:sz="4" w:space="0" w:color="000000"/>
              <w:left w:val="single" w:sz="4" w:space="0" w:color="000000"/>
              <w:bottom w:val="single" w:sz="4" w:space="0" w:color="000000"/>
            </w:tcBorders>
            <w:shd w:val="clear" w:color="auto" w:fill="auto"/>
          </w:tcPr>
          <w:p w14:paraId="1E7A7AD8"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tcPr>
          <w:p w14:paraId="5BC78104" w14:textId="77777777" w:rsidR="00DD34BA" w:rsidRPr="008161FF" w:rsidRDefault="00DD34BA" w:rsidP="00DD34BA">
            <w:pPr>
              <w:contextualSpacing/>
              <w:jc w:val="both"/>
              <w:rPr>
                <w:sz w:val="24"/>
                <w:szCs w:val="24"/>
              </w:rPr>
            </w:pPr>
            <w:r w:rsidRPr="008161FF">
              <w:rPr>
                <w:sz w:val="24"/>
                <w:szCs w:val="24"/>
              </w:rPr>
              <w:t>73</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0FAD5A69" w14:textId="77777777" w:rsidR="00DD34BA" w:rsidRPr="008161FF" w:rsidRDefault="00DD34BA" w:rsidP="00DD34BA">
            <w:pPr>
              <w:contextualSpacing/>
              <w:jc w:val="both"/>
              <w:rPr>
                <w:sz w:val="24"/>
                <w:szCs w:val="24"/>
              </w:rPr>
            </w:pPr>
          </w:p>
        </w:tc>
      </w:tr>
    </w:tbl>
    <w:p w14:paraId="1F46CE01" w14:textId="77777777" w:rsidR="00DD34BA" w:rsidRPr="008161FF" w:rsidRDefault="00DD34BA" w:rsidP="00DD34BA">
      <w:pPr>
        <w:pStyle w:val="af8"/>
        <w:tabs>
          <w:tab w:val="left" w:pos="8931"/>
        </w:tabs>
        <w:spacing w:after="0" w:line="240" w:lineRule="auto"/>
        <w:rPr>
          <w:rFonts w:ascii="Times New Roman" w:hAnsi="Times New Roman"/>
          <w:b/>
          <w:sz w:val="24"/>
          <w:szCs w:val="24"/>
        </w:rPr>
      </w:pPr>
    </w:p>
    <w:p w14:paraId="7A59B06F" w14:textId="77777777" w:rsidR="00DD34BA" w:rsidRPr="008161FF" w:rsidRDefault="00DD34BA" w:rsidP="00DD34BA">
      <w:pPr>
        <w:pStyle w:val="af8"/>
        <w:tabs>
          <w:tab w:val="left" w:pos="8931"/>
        </w:tabs>
        <w:spacing w:after="0" w:line="240" w:lineRule="auto"/>
        <w:ind w:left="1593"/>
        <w:jc w:val="center"/>
        <w:rPr>
          <w:rFonts w:ascii="Times New Roman" w:hAnsi="Times New Roman"/>
          <w:b/>
          <w:sz w:val="24"/>
          <w:szCs w:val="24"/>
        </w:rPr>
      </w:pPr>
      <w:r w:rsidRPr="008161FF">
        <w:rPr>
          <w:rFonts w:ascii="Times New Roman" w:hAnsi="Times New Roman"/>
          <w:b/>
          <w:sz w:val="24"/>
          <w:szCs w:val="24"/>
        </w:rPr>
        <w:t>Наибольшие</w:t>
      </w:r>
      <w:r w:rsidRPr="008161FF">
        <w:rPr>
          <w:rFonts w:ascii="Times New Roman" w:hAnsi="Times New Roman"/>
          <w:b/>
          <w:spacing w:val="-6"/>
          <w:sz w:val="24"/>
          <w:szCs w:val="24"/>
        </w:rPr>
        <w:t xml:space="preserve"> </w:t>
      </w:r>
      <w:r w:rsidRPr="008161FF">
        <w:rPr>
          <w:rFonts w:ascii="Times New Roman" w:hAnsi="Times New Roman"/>
          <w:b/>
          <w:sz w:val="24"/>
          <w:szCs w:val="24"/>
        </w:rPr>
        <w:t>затруднения</w:t>
      </w:r>
      <w:r w:rsidRPr="008161FF">
        <w:rPr>
          <w:rFonts w:ascii="Times New Roman" w:hAnsi="Times New Roman"/>
          <w:b/>
          <w:spacing w:val="-5"/>
          <w:sz w:val="24"/>
          <w:szCs w:val="24"/>
        </w:rPr>
        <w:t xml:space="preserve"> </w:t>
      </w:r>
      <w:r w:rsidRPr="008161FF">
        <w:rPr>
          <w:rFonts w:ascii="Times New Roman" w:hAnsi="Times New Roman"/>
          <w:b/>
          <w:sz w:val="24"/>
          <w:szCs w:val="24"/>
        </w:rPr>
        <w:t>вызвали</w:t>
      </w:r>
      <w:r w:rsidRPr="008161FF">
        <w:rPr>
          <w:rFonts w:ascii="Times New Roman" w:hAnsi="Times New Roman"/>
          <w:b/>
          <w:spacing w:val="-5"/>
          <w:sz w:val="24"/>
          <w:szCs w:val="24"/>
        </w:rPr>
        <w:t xml:space="preserve"> </w:t>
      </w:r>
      <w:r w:rsidRPr="008161FF">
        <w:rPr>
          <w:rFonts w:ascii="Times New Roman" w:hAnsi="Times New Roman"/>
          <w:b/>
          <w:sz w:val="24"/>
          <w:szCs w:val="24"/>
        </w:rPr>
        <w:t>следующие</w:t>
      </w:r>
      <w:r w:rsidRPr="008161FF">
        <w:rPr>
          <w:rFonts w:ascii="Times New Roman" w:hAnsi="Times New Roman"/>
          <w:b/>
          <w:spacing w:val="-5"/>
          <w:sz w:val="24"/>
          <w:szCs w:val="24"/>
        </w:rPr>
        <w:t xml:space="preserve"> </w:t>
      </w:r>
      <w:r w:rsidRPr="008161FF">
        <w:rPr>
          <w:rFonts w:ascii="Times New Roman" w:hAnsi="Times New Roman"/>
          <w:b/>
          <w:spacing w:val="-2"/>
          <w:sz w:val="24"/>
          <w:szCs w:val="24"/>
        </w:rPr>
        <w:t>задания:</w:t>
      </w:r>
    </w:p>
    <w:p w14:paraId="5DD29BBE" w14:textId="77777777" w:rsidR="00DD34BA" w:rsidRPr="008161FF" w:rsidRDefault="00DD34BA" w:rsidP="00DD34BA">
      <w:pPr>
        <w:pStyle w:val="af8"/>
        <w:tabs>
          <w:tab w:val="left" w:pos="8931"/>
        </w:tabs>
        <w:spacing w:after="0" w:line="240" w:lineRule="auto"/>
        <w:ind w:left="-284"/>
        <w:jc w:val="both"/>
        <w:rPr>
          <w:rFonts w:ascii="Times New Roman" w:hAnsi="Times New Roman"/>
          <w:sz w:val="24"/>
          <w:szCs w:val="24"/>
        </w:rPr>
      </w:pPr>
      <w:r w:rsidRPr="008161FF">
        <w:rPr>
          <w:rFonts w:ascii="Times New Roman" w:hAnsi="Times New Roman"/>
          <w:sz w:val="24"/>
          <w:szCs w:val="24"/>
        </w:rPr>
        <w:t>1.</w:t>
      </w:r>
      <w:r w:rsidRPr="008161FF">
        <w:rPr>
          <w:rFonts w:ascii="Times New Roman" w:hAnsi="Times New Roman"/>
          <w:spacing w:val="-15"/>
          <w:sz w:val="24"/>
          <w:szCs w:val="24"/>
        </w:rPr>
        <w:t xml:space="preserve"> </w:t>
      </w:r>
      <w:r w:rsidRPr="008161FF">
        <w:rPr>
          <w:rFonts w:ascii="Times New Roman" w:hAnsi="Times New Roman"/>
          <w:sz w:val="24"/>
          <w:szCs w:val="24"/>
        </w:rPr>
        <w:t>Решать</w:t>
      </w:r>
      <w:r w:rsidRPr="008161FF">
        <w:rPr>
          <w:rFonts w:ascii="Times New Roman" w:hAnsi="Times New Roman"/>
          <w:spacing w:val="-15"/>
          <w:sz w:val="24"/>
          <w:szCs w:val="24"/>
        </w:rPr>
        <w:t xml:space="preserve"> </w:t>
      </w:r>
      <w:r w:rsidRPr="008161FF">
        <w:rPr>
          <w:rFonts w:ascii="Times New Roman" w:hAnsi="Times New Roman"/>
          <w:sz w:val="24"/>
          <w:szCs w:val="24"/>
        </w:rPr>
        <w:t>текстовые</w:t>
      </w:r>
      <w:r w:rsidRPr="008161FF">
        <w:rPr>
          <w:rFonts w:ascii="Times New Roman" w:hAnsi="Times New Roman"/>
          <w:spacing w:val="-15"/>
          <w:sz w:val="24"/>
          <w:szCs w:val="24"/>
        </w:rPr>
        <w:t xml:space="preserve"> </w:t>
      </w:r>
      <w:r w:rsidRPr="008161FF">
        <w:rPr>
          <w:rFonts w:ascii="Times New Roman" w:hAnsi="Times New Roman"/>
          <w:sz w:val="24"/>
          <w:szCs w:val="24"/>
        </w:rPr>
        <w:t>задачи</w:t>
      </w:r>
      <w:r w:rsidRPr="008161FF">
        <w:rPr>
          <w:rFonts w:ascii="Times New Roman" w:hAnsi="Times New Roman"/>
          <w:spacing w:val="-15"/>
          <w:sz w:val="24"/>
          <w:szCs w:val="24"/>
        </w:rPr>
        <w:t xml:space="preserve"> </w:t>
      </w:r>
      <w:r w:rsidRPr="008161FF">
        <w:rPr>
          <w:rFonts w:ascii="Times New Roman" w:hAnsi="Times New Roman"/>
          <w:sz w:val="24"/>
          <w:szCs w:val="24"/>
        </w:rPr>
        <w:t>арифметическим</w:t>
      </w:r>
      <w:r w:rsidRPr="008161FF">
        <w:rPr>
          <w:rFonts w:ascii="Times New Roman" w:hAnsi="Times New Roman"/>
          <w:spacing w:val="-15"/>
          <w:sz w:val="24"/>
          <w:szCs w:val="24"/>
        </w:rPr>
        <w:t xml:space="preserve"> </w:t>
      </w:r>
      <w:r w:rsidRPr="008161FF">
        <w:rPr>
          <w:rFonts w:ascii="Times New Roman" w:hAnsi="Times New Roman"/>
          <w:sz w:val="24"/>
          <w:szCs w:val="24"/>
        </w:rPr>
        <w:t>способом</w:t>
      </w:r>
      <w:r w:rsidRPr="008161FF">
        <w:rPr>
          <w:rFonts w:ascii="Times New Roman" w:hAnsi="Times New Roman"/>
          <w:spacing w:val="-15"/>
          <w:sz w:val="24"/>
          <w:szCs w:val="24"/>
        </w:rPr>
        <w:t xml:space="preserve"> </w:t>
      </w:r>
      <w:r w:rsidRPr="008161FF">
        <w:rPr>
          <w:rFonts w:ascii="Times New Roman" w:hAnsi="Times New Roman"/>
          <w:sz w:val="24"/>
          <w:szCs w:val="24"/>
        </w:rPr>
        <w:t>и</w:t>
      </w:r>
      <w:r w:rsidRPr="008161FF">
        <w:rPr>
          <w:rFonts w:ascii="Times New Roman" w:hAnsi="Times New Roman"/>
          <w:spacing w:val="-15"/>
          <w:sz w:val="24"/>
          <w:szCs w:val="24"/>
        </w:rPr>
        <w:t xml:space="preserve"> </w:t>
      </w:r>
      <w:r w:rsidRPr="008161FF">
        <w:rPr>
          <w:rFonts w:ascii="Times New Roman" w:hAnsi="Times New Roman"/>
          <w:sz w:val="24"/>
          <w:szCs w:val="24"/>
        </w:rPr>
        <w:t>с</w:t>
      </w:r>
      <w:r w:rsidRPr="008161FF">
        <w:rPr>
          <w:rFonts w:ascii="Times New Roman" w:hAnsi="Times New Roman"/>
          <w:spacing w:val="-15"/>
          <w:sz w:val="24"/>
          <w:szCs w:val="24"/>
        </w:rPr>
        <w:t xml:space="preserve"> </w:t>
      </w:r>
      <w:r w:rsidRPr="008161FF">
        <w:rPr>
          <w:rFonts w:ascii="Times New Roman" w:hAnsi="Times New Roman"/>
          <w:sz w:val="24"/>
          <w:szCs w:val="24"/>
        </w:rPr>
        <w:t>помощью</w:t>
      </w:r>
      <w:r w:rsidRPr="008161FF">
        <w:rPr>
          <w:rFonts w:ascii="Times New Roman" w:hAnsi="Times New Roman"/>
          <w:spacing w:val="-15"/>
          <w:sz w:val="24"/>
          <w:szCs w:val="24"/>
        </w:rPr>
        <w:t xml:space="preserve"> </w:t>
      </w:r>
      <w:r w:rsidRPr="008161FF">
        <w:rPr>
          <w:rFonts w:ascii="Times New Roman" w:hAnsi="Times New Roman"/>
          <w:sz w:val="24"/>
          <w:szCs w:val="24"/>
        </w:rPr>
        <w:t>организованного конечного перебора всех возможных вариантов.</w:t>
      </w:r>
    </w:p>
    <w:p w14:paraId="73ADA6F4" w14:textId="77777777" w:rsidR="00DD34BA" w:rsidRPr="008161FF" w:rsidRDefault="00DD34BA" w:rsidP="00DD34BA">
      <w:pPr>
        <w:pStyle w:val="ae"/>
        <w:tabs>
          <w:tab w:val="left" w:pos="8931"/>
        </w:tabs>
        <w:spacing w:before="0" w:beforeAutospacing="0" w:after="0" w:afterAutospacing="0"/>
        <w:ind w:left="-284"/>
        <w:rPr>
          <w:sz w:val="24"/>
          <w:szCs w:val="24"/>
          <w:lang w:val="ru-RU"/>
        </w:rPr>
      </w:pPr>
      <w:r w:rsidRPr="008161FF">
        <w:rPr>
          <w:spacing w:val="-2"/>
          <w:sz w:val="24"/>
          <w:szCs w:val="24"/>
          <w:lang w:val="ru-RU"/>
        </w:rPr>
        <w:lastRenderedPageBreak/>
        <w:t xml:space="preserve">2. Решать задачи, содержащие зависимости, связывающие величины: скорость, время, </w:t>
      </w:r>
      <w:r w:rsidRPr="008161FF">
        <w:rPr>
          <w:sz w:val="24"/>
          <w:szCs w:val="24"/>
          <w:lang w:val="ru-RU"/>
        </w:rPr>
        <w:t>расстояние, цена, количество, стоимость.</w:t>
      </w:r>
    </w:p>
    <w:p w14:paraId="67EAE429" w14:textId="77777777" w:rsidR="00DD34BA" w:rsidRPr="008161FF" w:rsidRDefault="00DD34BA" w:rsidP="00DD34BA">
      <w:pPr>
        <w:pStyle w:val="ae"/>
        <w:tabs>
          <w:tab w:val="left" w:pos="8931"/>
        </w:tabs>
        <w:ind w:left="-284"/>
        <w:rPr>
          <w:sz w:val="24"/>
          <w:szCs w:val="24"/>
          <w:lang w:val="ru-RU"/>
        </w:rPr>
      </w:pPr>
      <w:r w:rsidRPr="008161FF">
        <w:rPr>
          <w:sz w:val="24"/>
          <w:szCs w:val="24"/>
          <w:lang w:val="ru-RU"/>
        </w:rPr>
        <w:t>3.Вычислять объем куба, параллелепипеда по заданным измерениям; пользоваться единицами измерения объема.</w:t>
      </w:r>
    </w:p>
    <w:p w14:paraId="393FED1C" w14:textId="77777777" w:rsidR="00DD34BA" w:rsidRPr="008161FF" w:rsidRDefault="00DD34BA" w:rsidP="00DD34BA">
      <w:pPr>
        <w:pStyle w:val="ae"/>
        <w:tabs>
          <w:tab w:val="left" w:pos="8931"/>
        </w:tabs>
        <w:ind w:left="-284"/>
        <w:rPr>
          <w:sz w:val="24"/>
          <w:szCs w:val="24"/>
          <w:lang w:val="ru-RU"/>
        </w:rPr>
      </w:pPr>
      <w:r w:rsidRPr="008161FF">
        <w:rPr>
          <w:sz w:val="24"/>
          <w:szCs w:val="24"/>
          <w:lang w:val="ru-RU"/>
        </w:rPr>
        <w:t>4.Решать текстовые задачи арифметическим способом и с помощью организованного конечного перебора всех возможных вариантов.</w:t>
      </w:r>
    </w:p>
    <w:p w14:paraId="64781A72" w14:textId="77777777" w:rsidR="00DD34BA" w:rsidRPr="008161FF" w:rsidRDefault="00DD34BA" w:rsidP="00DD34BA">
      <w:pPr>
        <w:pStyle w:val="ae"/>
        <w:tabs>
          <w:tab w:val="left" w:pos="2022"/>
          <w:tab w:val="left" w:pos="8931"/>
        </w:tabs>
        <w:ind w:left="-284"/>
        <w:rPr>
          <w:sz w:val="24"/>
          <w:szCs w:val="24"/>
          <w:lang w:val="ru-RU"/>
        </w:rPr>
      </w:pPr>
      <w:r w:rsidRPr="008161FF">
        <w:rPr>
          <w:sz w:val="24"/>
          <w:szCs w:val="24"/>
          <w:lang w:val="ru-RU"/>
        </w:rPr>
        <w:t>5.Решать задачи, содержащие зависимости, связывающие величины: скорость, время, расстояние, цена, количество, стоимость.</w:t>
      </w:r>
    </w:p>
    <w:p w14:paraId="6E9B67FE" w14:textId="77777777" w:rsidR="00DD34BA" w:rsidRPr="008161FF" w:rsidRDefault="00DD34BA" w:rsidP="00DD34BA">
      <w:pPr>
        <w:pStyle w:val="ae"/>
        <w:tabs>
          <w:tab w:val="left" w:pos="2022"/>
          <w:tab w:val="left" w:pos="8931"/>
        </w:tabs>
        <w:spacing w:before="0" w:beforeAutospacing="0" w:after="0" w:afterAutospacing="0"/>
        <w:ind w:left="-284"/>
        <w:rPr>
          <w:sz w:val="24"/>
          <w:szCs w:val="24"/>
          <w:lang w:val="ru-RU"/>
        </w:rPr>
      </w:pPr>
      <w:r w:rsidRPr="008161FF">
        <w:rPr>
          <w:sz w:val="24"/>
          <w:szCs w:val="24"/>
          <w:lang w:val="ru-RU"/>
        </w:rPr>
        <w:t>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p w14:paraId="5AF180A5" w14:textId="77777777" w:rsidR="00DD34BA" w:rsidRPr="008161FF" w:rsidRDefault="00DD34BA" w:rsidP="00DD34BA">
      <w:pPr>
        <w:pStyle w:val="af8"/>
        <w:tabs>
          <w:tab w:val="left" w:pos="8931"/>
        </w:tabs>
        <w:spacing w:after="0" w:line="240" w:lineRule="auto"/>
        <w:ind w:left="-284"/>
        <w:jc w:val="both"/>
        <w:rPr>
          <w:rFonts w:ascii="Times New Roman" w:hAnsi="Times New Roman"/>
          <w:sz w:val="24"/>
          <w:szCs w:val="24"/>
        </w:rPr>
      </w:pPr>
      <w:r w:rsidRPr="008161FF">
        <w:rPr>
          <w:rFonts w:ascii="Times New Roman" w:hAnsi="Times New Roman"/>
          <w:sz w:val="24"/>
          <w:szCs w:val="24"/>
        </w:rPr>
        <w:t xml:space="preserve"> 7.Вычислять периметр и площадь квадрата, прямоугольника, фигур, составленных из прямоугольников, в том числе фигур, изображенных</w:t>
      </w:r>
      <w:r w:rsidRPr="008161FF">
        <w:rPr>
          <w:rFonts w:ascii="Times New Roman" w:hAnsi="Times New Roman"/>
          <w:spacing w:val="80"/>
          <w:sz w:val="24"/>
          <w:szCs w:val="24"/>
        </w:rPr>
        <w:t xml:space="preserve"> </w:t>
      </w:r>
      <w:r w:rsidRPr="008161FF">
        <w:rPr>
          <w:rFonts w:ascii="Times New Roman" w:hAnsi="Times New Roman"/>
          <w:sz w:val="24"/>
          <w:szCs w:val="24"/>
        </w:rPr>
        <w:t>на клетчатой бумаге.</w:t>
      </w:r>
    </w:p>
    <w:p w14:paraId="3BAC848D" w14:textId="77777777" w:rsidR="00794399" w:rsidRDefault="00DD34BA" w:rsidP="00794399">
      <w:pPr>
        <w:pStyle w:val="af8"/>
        <w:tabs>
          <w:tab w:val="left" w:pos="8931"/>
        </w:tabs>
        <w:spacing w:after="0" w:line="240" w:lineRule="auto"/>
        <w:ind w:left="-284" w:hanging="142"/>
        <w:jc w:val="both"/>
        <w:rPr>
          <w:rFonts w:ascii="Times New Roman" w:hAnsi="Times New Roman"/>
          <w:sz w:val="24"/>
          <w:szCs w:val="24"/>
        </w:rPr>
      </w:pPr>
      <w:r w:rsidRPr="008161FF">
        <w:rPr>
          <w:rFonts w:ascii="Times New Roman" w:hAnsi="Times New Roman"/>
          <w:sz w:val="24"/>
          <w:szCs w:val="24"/>
        </w:rPr>
        <w:t>8.Решать задачи, содержащие зависимости, связывающие величины: скорость, время, расстояни</w:t>
      </w:r>
      <w:r w:rsidR="00794399">
        <w:rPr>
          <w:rFonts w:ascii="Times New Roman" w:hAnsi="Times New Roman"/>
          <w:sz w:val="24"/>
          <w:szCs w:val="24"/>
        </w:rPr>
        <w:t>е, цена, количество, стоимость.</w:t>
      </w:r>
    </w:p>
    <w:p w14:paraId="32974CC2" w14:textId="77777777" w:rsidR="00794399" w:rsidRDefault="00794399" w:rsidP="00794399">
      <w:pPr>
        <w:pStyle w:val="af8"/>
        <w:tabs>
          <w:tab w:val="left" w:pos="8931"/>
        </w:tabs>
        <w:spacing w:after="0" w:line="240" w:lineRule="auto"/>
        <w:ind w:left="-284" w:hanging="142"/>
        <w:jc w:val="both"/>
        <w:rPr>
          <w:rFonts w:ascii="Times New Roman" w:hAnsi="Times New Roman"/>
          <w:sz w:val="24"/>
          <w:szCs w:val="24"/>
        </w:rPr>
      </w:pPr>
    </w:p>
    <w:p w14:paraId="40981C1E" w14:textId="6465DB34" w:rsidR="00DD34BA" w:rsidRPr="00794399" w:rsidRDefault="00DD34BA" w:rsidP="00794399">
      <w:pPr>
        <w:pStyle w:val="af8"/>
        <w:tabs>
          <w:tab w:val="left" w:pos="8931"/>
        </w:tabs>
        <w:spacing w:after="0" w:line="240" w:lineRule="auto"/>
        <w:ind w:left="-284" w:hanging="142"/>
        <w:jc w:val="center"/>
        <w:rPr>
          <w:rFonts w:ascii="Times New Roman" w:hAnsi="Times New Roman"/>
          <w:sz w:val="24"/>
          <w:szCs w:val="24"/>
        </w:rPr>
      </w:pPr>
      <w:r w:rsidRPr="00794399">
        <w:rPr>
          <w:rFonts w:ascii="Times New Roman" w:hAnsi="Times New Roman"/>
          <w:b/>
          <w:sz w:val="24"/>
          <w:szCs w:val="24"/>
        </w:rPr>
        <w:t>План</w:t>
      </w:r>
      <w:r w:rsidRPr="00794399">
        <w:rPr>
          <w:rFonts w:ascii="Times New Roman" w:hAnsi="Times New Roman"/>
          <w:b/>
          <w:spacing w:val="-5"/>
          <w:sz w:val="24"/>
          <w:szCs w:val="24"/>
        </w:rPr>
        <w:t xml:space="preserve"> </w:t>
      </w:r>
      <w:r w:rsidRPr="00794399">
        <w:rPr>
          <w:rFonts w:ascii="Times New Roman" w:hAnsi="Times New Roman"/>
          <w:b/>
          <w:sz w:val="24"/>
          <w:szCs w:val="24"/>
        </w:rPr>
        <w:t>работы</w:t>
      </w:r>
      <w:r w:rsidRPr="00794399">
        <w:rPr>
          <w:b/>
          <w:spacing w:val="-3"/>
        </w:rPr>
        <w:t xml:space="preserve"> </w:t>
      </w:r>
      <w:r w:rsidRPr="00794399">
        <w:rPr>
          <w:b/>
        </w:rPr>
        <w:t>для</w:t>
      </w:r>
      <w:r w:rsidRPr="00794399">
        <w:rPr>
          <w:b/>
          <w:spacing w:val="-3"/>
        </w:rPr>
        <w:t xml:space="preserve"> </w:t>
      </w:r>
      <w:r w:rsidRPr="00794399">
        <w:rPr>
          <w:b/>
        </w:rPr>
        <w:t>повышения</w:t>
      </w:r>
      <w:r w:rsidRPr="00794399">
        <w:rPr>
          <w:b/>
          <w:spacing w:val="-3"/>
        </w:rPr>
        <w:t xml:space="preserve"> </w:t>
      </w:r>
      <w:r w:rsidRPr="00794399">
        <w:rPr>
          <w:b/>
        </w:rPr>
        <w:t>уровня</w:t>
      </w:r>
      <w:r w:rsidRPr="00794399">
        <w:rPr>
          <w:b/>
          <w:spacing w:val="-3"/>
        </w:rPr>
        <w:t xml:space="preserve"> </w:t>
      </w:r>
      <w:r w:rsidR="00794399" w:rsidRPr="00794399">
        <w:rPr>
          <w:b/>
        </w:rPr>
        <w:t>знаний,</w:t>
      </w:r>
      <w:r w:rsidRPr="00794399">
        <w:rPr>
          <w:b/>
          <w:spacing w:val="-2"/>
        </w:rPr>
        <w:t xml:space="preserve"> обучающихся:</w:t>
      </w:r>
    </w:p>
    <w:p w14:paraId="267B9320" w14:textId="77777777" w:rsidR="00DD34BA" w:rsidRPr="008161FF" w:rsidRDefault="00DD34BA" w:rsidP="00794399">
      <w:pPr>
        <w:pStyle w:val="ae"/>
        <w:spacing w:before="0" w:beforeAutospacing="0" w:after="0" w:afterAutospacing="0"/>
        <w:ind w:left="-284" w:hanging="142"/>
        <w:jc w:val="both"/>
        <w:rPr>
          <w:sz w:val="24"/>
          <w:szCs w:val="24"/>
          <w:lang w:val="ru-RU"/>
        </w:rPr>
      </w:pPr>
      <w:r w:rsidRPr="008161FF">
        <w:rPr>
          <w:sz w:val="24"/>
          <w:szCs w:val="24"/>
          <w:lang w:val="ru-RU"/>
        </w:rPr>
        <w:t>1. Провести</w:t>
      </w:r>
      <w:r w:rsidRPr="008161FF">
        <w:rPr>
          <w:spacing w:val="-4"/>
          <w:sz w:val="24"/>
          <w:szCs w:val="24"/>
          <w:lang w:val="ru-RU"/>
        </w:rPr>
        <w:t xml:space="preserve"> </w:t>
      </w:r>
      <w:r w:rsidRPr="008161FF">
        <w:rPr>
          <w:sz w:val="24"/>
          <w:szCs w:val="24"/>
          <w:lang w:val="ru-RU"/>
        </w:rPr>
        <w:t>анализ</w:t>
      </w:r>
      <w:r w:rsidRPr="008161FF">
        <w:rPr>
          <w:spacing w:val="-3"/>
          <w:sz w:val="24"/>
          <w:szCs w:val="24"/>
          <w:lang w:val="ru-RU"/>
        </w:rPr>
        <w:t xml:space="preserve"> </w:t>
      </w:r>
      <w:r w:rsidRPr="008161FF">
        <w:rPr>
          <w:sz w:val="24"/>
          <w:szCs w:val="24"/>
          <w:lang w:val="ru-RU"/>
        </w:rPr>
        <w:t>результатов</w:t>
      </w:r>
      <w:r w:rsidRPr="008161FF">
        <w:rPr>
          <w:spacing w:val="-4"/>
          <w:sz w:val="24"/>
          <w:szCs w:val="24"/>
          <w:lang w:val="ru-RU"/>
        </w:rPr>
        <w:t xml:space="preserve"> </w:t>
      </w:r>
      <w:r w:rsidRPr="008161FF">
        <w:rPr>
          <w:sz w:val="24"/>
          <w:szCs w:val="24"/>
          <w:lang w:val="ru-RU"/>
        </w:rPr>
        <w:t>ВПР</w:t>
      </w:r>
      <w:r w:rsidRPr="008161FF">
        <w:rPr>
          <w:spacing w:val="-4"/>
          <w:sz w:val="24"/>
          <w:szCs w:val="24"/>
          <w:lang w:val="ru-RU"/>
        </w:rPr>
        <w:t xml:space="preserve"> </w:t>
      </w:r>
      <w:r w:rsidRPr="008161FF">
        <w:rPr>
          <w:sz w:val="24"/>
          <w:szCs w:val="24"/>
          <w:lang w:val="ru-RU"/>
        </w:rPr>
        <w:t>и</w:t>
      </w:r>
      <w:r w:rsidRPr="008161FF">
        <w:rPr>
          <w:spacing w:val="-2"/>
          <w:sz w:val="24"/>
          <w:szCs w:val="24"/>
          <w:lang w:val="ru-RU"/>
        </w:rPr>
        <w:t xml:space="preserve"> </w:t>
      </w:r>
      <w:r w:rsidRPr="008161FF">
        <w:rPr>
          <w:sz w:val="24"/>
          <w:szCs w:val="24"/>
          <w:lang w:val="ru-RU"/>
        </w:rPr>
        <w:t>обсудить</w:t>
      </w:r>
      <w:r w:rsidRPr="008161FF">
        <w:rPr>
          <w:spacing w:val="-2"/>
          <w:sz w:val="24"/>
          <w:szCs w:val="24"/>
          <w:lang w:val="ru-RU"/>
        </w:rPr>
        <w:t xml:space="preserve"> </w:t>
      </w:r>
      <w:r w:rsidRPr="008161FF">
        <w:rPr>
          <w:sz w:val="24"/>
          <w:szCs w:val="24"/>
          <w:lang w:val="ru-RU"/>
        </w:rPr>
        <w:t>их</w:t>
      </w:r>
      <w:r w:rsidRPr="008161FF">
        <w:rPr>
          <w:spacing w:val="-3"/>
          <w:sz w:val="24"/>
          <w:szCs w:val="24"/>
          <w:lang w:val="ru-RU"/>
        </w:rPr>
        <w:t xml:space="preserve"> </w:t>
      </w:r>
      <w:r w:rsidRPr="008161FF">
        <w:rPr>
          <w:sz w:val="24"/>
          <w:szCs w:val="24"/>
          <w:lang w:val="ru-RU"/>
        </w:rPr>
        <w:t>на</w:t>
      </w:r>
      <w:r w:rsidRPr="008161FF">
        <w:rPr>
          <w:spacing w:val="-4"/>
          <w:sz w:val="24"/>
          <w:szCs w:val="24"/>
          <w:lang w:val="ru-RU"/>
        </w:rPr>
        <w:t xml:space="preserve"> </w:t>
      </w:r>
      <w:r w:rsidRPr="008161FF">
        <w:rPr>
          <w:sz w:val="24"/>
          <w:szCs w:val="24"/>
          <w:lang w:val="ru-RU"/>
        </w:rPr>
        <w:t>ШМО</w:t>
      </w:r>
      <w:r w:rsidRPr="008161FF">
        <w:rPr>
          <w:spacing w:val="-3"/>
          <w:sz w:val="24"/>
          <w:szCs w:val="24"/>
          <w:lang w:val="ru-RU"/>
        </w:rPr>
        <w:t xml:space="preserve"> </w:t>
      </w:r>
      <w:r w:rsidRPr="008161FF">
        <w:rPr>
          <w:sz w:val="24"/>
          <w:szCs w:val="24"/>
          <w:lang w:val="ru-RU"/>
        </w:rPr>
        <w:t>учителей-</w:t>
      </w:r>
      <w:r w:rsidRPr="008161FF">
        <w:rPr>
          <w:spacing w:val="-2"/>
          <w:sz w:val="24"/>
          <w:szCs w:val="24"/>
          <w:lang w:val="ru-RU"/>
        </w:rPr>
        <w:t>предметников.</w:t>
      </w:r>
    </w:p>
    <w:p w14:paraId="6DC7FF80" w14:textId="77777777" w:rsidR="00DD34BA" w:rsidRPr="008161FF" w:rsidRDefault="00DD34BA" w:rsidP="00794399">
      <w:pPr>
        <w:pStyle w:val="ae"/>
        <w:spacing w:before="0" w:beforeAutospacing="0" w:after="0" w:afterAutospacing="0"/>
        <w:ind w:left="-284" w:right="562" w:hanging="142"/>
        <w:jc w:val="both"/>
        <w:rPr>
          <w:sz w:val="24"/>
          <w:szCs w:val="24"/>
          <w:lang w:val="ru-RU"/>
        </w:rPr>
      </w:pPr>
      <w:r w:rsidRPr="008161FF">
        <w:rPr>
          <w:sz w:val="24"/>
          <w:szCs w:val="24"/>
          <w:lang w:val="ru-RU"/>
        </w:rPr>
        <w:t>2.Сформировать</w:t>
      </w:r>
      <w:r w:rsidRPr="008161FF">
        <w:rPr>
          <w:spacing w:val="-12"/>
          <w:sz w:val="24"/>
          <w:szCs w:val="24"/>
          <w:lang w:val="ru-RU"/>
        </w:rPr>
        <w:t xml:space="preserve"> </w:t>
      </w:r>
      <w:r w:rsidRPr="008161FF">
        <w:rPr>
          <w:sz w:val="24"/>
          <w:szCs w:val="24"/>
          <w:lang w:val="ru-RU"/>
        </w:rPr>
        <w:t>план</w:t>
      </w:r>
      <w:r w:rsidRPr="008161FF">
        <w:rPr>
          <w:spacing w:val="-14"/>
          <w:sz w:val="24"/>
          <w:szCs w:val="24"/>
          <w:lang w:val="ru-RU"/>
        </w:rPr>
        <w:t xml:space="preserve"> </w:t>
      </w:r>
      <w:r w:rsidRPr="008161FF">
        <w:rPr>
          <w:sz w:val="24"/>
          <w:szCs w:val="24"/>
          <w:lang w:val="ru-RU"/>
        </w:rPr>
        <w:t>индивидуальной</w:t>
      </w:r>
      <w:r w:rsidRPr="008161FF">
        <w:rPr>
          <w:spacing w:val="-12"/>
          <w:sz w:val="24"/>
          <w:szCs w:val="24"/>
          <w:lang w:val="ru-RU"/>
        </w:rPr>
        <w:t xml:space="preserve"> </w:t>
      </w:r>
      <w:r w:rsidRPr="008161FF">
        <w:rPr>
          <w:sz w:val="24"/>
          <w:szCs w:val="24"/>
          <w:lang w:val="ru-RU"/>
        </w:rPr>
        <w:t>работы</w:t>
      </w:r>
      <w:r w:rsidRPr="008161FF">
        <w:rPr>
          <w:spacing w:val="-13"/>
          <w:sz w:val="24"/>
          <w:szCs w:val="24"/>
          <w:lang w:val="ru-RU"/>
        </w:rPr>
        <w:t xml:space="preserve"> </w:t>
      </w:r>
      <w:r w:rsidRPr="008161FF">
        <w:rPr>
          <w:sz w:val="24"/>
          <w:szCs w:val="24"/>
          <w:lang w:val="ru-RU"/>
        </w:rPr>
        <w:t>с</w:t>
      </w:r>
      <w:r w:rsidRPr="008161FF">
        <w:rPr>
          <w:spacing w:val="-11"/>
          <w:sz w:val="24"/>
          <w:szCs w:val="24"/>
          <w:lang w:val="ru-RU"/>
        </w:rPr>
        <w:t xml:space="preserve"> </w:t>
      </w:r>
      <w:r w:rsidRPr="008161FF">
        <w:rPr>
          <w:sz w:val="24"/>
          <w:szCs w:val="24"/>
          <w:lang w:val="ru-RU"/>
        </w:rPr>
        <w:t>учащимися,</w:t>
      </w:r>
      <w:r w:rsidRPr="008161FF">
        <w:rPr>
          <w:spacing w:val="-13"/>
          <w:sz w:val="24"/>
          <w:szCs w:val="24"/>
          <w:lang w:val="ru-RU"/>
        </w:rPr>
        <w:t xml:space="preserve"> </w:t>
      </w:r>
      <w:r w:rsidRPr="008161FF">
        <w:rPr>
          <w:sz w:val="24"/>
          <w:szCs w:val="24"/>
          <w:lang w:val="ru-RU"/>
        </w:rPr>
        <w:t>слабо-мотивированными на учебную деятельность.</w:t>
      </w:r>
    </w:p>
    <w:p w14:paraId="2CA1B947" w14:textId="77777777" w:rsidR="00DD34BA" w:rsidRPr="008161FF" w:rsidRDefault="00DD34BA" w:rsidP="00794399">
      <w:pPr>
        <w:pStyle w:val="ae"/>
        <w:spacing w:before="0" w:beforeAutospacing="0" w:after="0" w:afterAutospacing="0"/>
        <w:ind w:left="-284" w:hanging="142"/>
        <w:jc w:val="both"/>
        <w:rPr>
          <w:sz w:val="24"/>
          <w:szCs w:val="24"/>
          <w:lang w:val="ru-RU"/>
        </w:rPr>
      </w:pPr>
      <w:r w:rsidRPr="008161FF">
        <w:rPr>
          <w:sz w:val="24"/>
          <w:szCs w:val="24"/>
          <w:lang w:val="ru-RU"/>
        </w:rPr>
        <w:t>3. Организовать</w:t>
      </w:r>
      <w:r w:rsidRPr="008161FF">
        <w:rPr>
          <w:spacing w:val="-6"/>
          <w:sz w:val="24"/>
          <w:szCs w:val="24"/>
          <w:lang w:val="ru-RU"/>
        </w:rPr>
        <w:t xml:space="preserve"> </w:t>
      </w:r>
      <w:r w:rsidRPr="008161FF">
        <w:rPr>
          <w:sz w:val="24"/>
          <w:szCs w:val="24"/>
          <w:lang w:val="ru-RU"/>
        </w:rPr>
        <w:t>сопутствующее</w:t>
      </w:r>
      <w:r w:rsidRPr="008161FF">
        <w:rPr>
          <w:spacing w:val="-6"/>
          <w:sz w:val="24"/>
          <w:szCs w:val="24"/>
          <w:lang w:val="ru-RU"/>
        </w:rPr>
        <w:t xml:space="preserve"> </w:t>
      </w:r>
      <w:r w:rsidRPr="008161FF">
        <w:rPr>
          <w:sz w:val="24"/>
          <w:szCs w:val="24"/>
          <w:lang w:val="ru-RU"/>
        </w:rPr>
        <w:t>повторение</w:t>
      </w:r>
      <w:r w:rsidRPr="008161FF">
        <w:rPr>
          <w:spacing w:val="-5"/>
          <w:sz w:val="24"/>
          <w:szCs w:val="24"/>
          <w:lang w:val="ru-RU"/>
        </w:rPr>
        <w:t xml:space="preserve"> </w:t>
      </w:r>
      <w:r w:rsidRPr="008161FF">
        <w:rPr>
          <w:sz w:val="24"/>
          <w:szCs w:val="24"/>
          <w:lang w:val="ru-RU"/>
        </w:rPr>
        <w:t>материала</w:t>
      </w:r>
      <w:r w:rsidRPr="008161FF">
        <w:rPr>
          <w:spacing w:val="-6"/>
          <w:sz w:val="24"/>
          <w:szCs w:val="24"/>
          <w:lang w:val="ru-RU"/>
        </w:rPr>
        <w:t xml:space="preserve"> </w:t>
      </w:r>
      <w:r w:rsidRPr="008161FF">
        <w:rPr>
          <w:sz w:val="24"/>
          <w:szCs w:val="24"/>
          <w:lang w:val="ru-RU"/>
        </w:rPr>
        <w:t>на</w:t>
      </w:r>
      <w:r w:rsidRPr="008161FF">
        <w:rPr>
          <w:spacing w:val="-5"/>
          <w:sz w:val="24"/>
          <w:szCs w:val="24"/>
          <w:lang w:val="ru-RU"/>
        </w:rPr>
        <w:t xml:space="preserve"> </w:t>
      </w:r>
      <w:r w:rsidRPr="008161FF">
        <w:rPr>
          <w:spacing w:val="-2"/>
          <w:sz w:val="24"/>
          <w:szCs w:val="24"/>
          <w:lang w:val="ru-RU"/>
        </w:rPr>
        <w:t>уроках.</w:t>
      </w:r>
    </w:p>
    <w:p w14:paraId="534DA24C" w14:textId="77777777" w:rsidR="00DD34BA" w:rsidRPr="008161FF" w:rsidRDefault="00DD34BA" w:rsidP="00794399">
      <w:pPr>
        <w:pStyle w:val="ae"/>
        <w:spacing w:before="0" w:beforeAutospacing="0" w:after="0" w:afterAutospacing="0"/>
        <w:ind w:left="-284" w:right="563" w:hanging="142"/>
        <w:jc w:val="both"/>
        <w:rPr>
          <w:sz w:val="24"/>
          <w:szCs w:val="24"/>
          <w:lang w:val="ru-RU"/>
        </w:rPr>
      </w:pPr>
      <w:r w:rsidRPr="008161FF">
        <w:rPr>
          <w:sz w:val="24"/>
          <w:szCs w:val="24"/>
          <w:lang w:val="ru-RU"/>
        </w:rPr>
        <w:t xml:space="preserve">4.Продолжить индивидуальную работу с высокомотивированными обучающимися и систематическое проведение контроля за усвоением обучающимися изучаемого </w:t>
      </w:r>
      <w:r w:rsidRPr="008161FF">
        <w:rPr>
          <w:spacing w:val="-2"/>
          <w:sz w:val="24"/>
          <w:szCs w:val="24"/>
          <w:lang w:val="ru-RU"/>
        </w:rPr>
        <w:t>материала.</w:t>
      </w:r>
    </w:p>
    <w:p w14:paraId="64581EB7" w14:textId="77777777" w:rsidR="00DD34BA" w:rsidRPr="008161FF" w:rsidRDefault="00DD34BA" w:rsidP="00794399">
      <w:pPr>
        <w:widowControl w:val="0"/>
        <w:tabs>
          <w:tab w:val="left" w:pos="1925"/>
        </w:tabs>
        <w:autoSpaceDE w:val="0"/>
        <w:autoSpaceDN w:val="0"/>
        <w:spacing w:before="0" w:beforeAutospacing="0" w:after="0" w:afterAutospacing="0"/>
        <w:ind w:left="-284" w:hanging="142"/>
        <w:contextualSpacing/>
        <w:jc w:val="both"/>
        <w:rPr>
          <w:sz w:val="24"/>
          <w:szCs w:val="24"/>
          <w:lang w:val="ru-RU"/>
        </w:rPr>
      </w:pPr>
      <w:r w:rsidRPr="008161FF">
        <w:rPr>
          <w:sz w:val="24"/>
          <w:szCs w:val="24"/>
          <w:lang w:val="ru-RU"/>
        </w:rPr>
        <w:t>5.Корректировать</w:t>
      </w:r>
      <w:r w:rsidRPr="008161FF">
        <w:rPr>
          <w:spacing w:val="-5"/>
          <w:sz w:val="24"/>
          <w:szCs w:val="24"/>
          <w:lang w:val="ru-RU"/>
        </w:rPr>
        <w:t xml:space="preserve"> </w:t>
      </w:r>
      <w:r w:rsidRPr="008161FF">
        <w:rPr>
          <w:sz w:val="24"/>
          <w:szCs w:val="24"/>
          <w:lang w:val="ru-RU"/>
        </w:rPr>
        <w:t>календарно-тематическое</w:t>
      </w:r>
      <w:r w:rsidRPr="008161FF">
        <w:rPr>
          <w:spacing w:val="-6"/>
          <w:sz w:val="24"/>
          <w:szCs w:val="24"/>
          <w:lang w:val="ru-RU"/>
        </w:rPr>
        <w:t xml:space="preserve"> </w:t>
      </w:r>
      <w:r w:rsidRPr="008161FF">
        <w:rPr>
          <w:sz w:val="24"/>
          <w:szCs w:val="24"/>
          <w:lang w:val="ru-RU"/>
        </w:rPr>
        <w:t>планирование</w:t>
      </w:r>
      <w:r w:rsidRPr="008161FF">
        <w:rPr>
          <w:spacing w:val="-6"/>
          <w:sz w:val="24"/>
          <w:szCs w:val="24"/>
          <w:lang w:val="ru-RU"/>
        </w:rPr>
        <w:t xml:space="preserve"> </w:t>
      </w:r>
      <w:r w:rsidRPr="008161FF">
        <w:rPr>
          <w:sz w:val="24"/>
          <w:szCs w:val="24"/>
          <w:lang w:val="ru-RU"/>
        </w:rPr>
        <w:t>на</w:t>
      </w:r>
      <w:r w:rsidRPr="008161FF">
        <w:rPr>
          <w:spacing w:val="-6"/>
          <w:sz w:val="24"/>
          <w:szCs w:val="24"/>
          <w:lang w:val="ru-RU"/>
        </w:rPr>
        <w:t xml:space="preserve"> </w:t>
      </w:r>
      <w:r w:rsidRPr="008161FF">
        <w:rPr>
          <w:sz w:val="24"/>
          <w:szCs w:val="24"/>
          <w:lang w:val="ru-RU"/>
        </w:rPr>
        <w:t>следующий</w:t>
      </w:r>
      <w:r w:rsidRPr="008161FF">
        <w:rPr>
          <w:spacing w:val="-5"/>
          <w:sz w:val="24"/>
          <w:szCs w:val="24"/>
          <w:lang w:val="ru-RU"/>
        </w:rPr>
        <w:t xml:space="preserve"> </w:t>
      </w:r>
      <w:r w:rsidRPr="008161FF">
        <w:rPr>
          <w:sz w:val="24"/>
          <w:szCs w:val="24"/>
          <w:lang w:val="ru-RU"/>
        </w:rPr>
        <w:t>учебный</w:t>
      </w:r>
      <w:r w:rsidRPr="008161FF">
        <w:rPr>
          <w:spacing w:val="-5"/>
          <w:sz w:val="24"/>
          <w:szCs w:val="24"/>
          <w:lang w:val="ru-RU"/>
        </w:rPr>
        <w:t xml:space="preserve"> </w:t>
      </w:r>
      <w:r w:rsidRPr="008161FF">
        <w:rPr>
          <w:sz w:val="24"/>
          <w:szCs w:val="24"/>
          <w:lang w:val="ru-RU"/>
        </w:rPr>
        <w:t>год</w:t>
      </w:r>
      <w:r w:rsidRPr="008161FF">
        <w:rPr>
          <w:spacing w:val="-5"/>
          <w:sz w:val="24"/>
          <w:szCs w:val="24"/>
          <w:lang w:val="ru-RU"/>
        </w:rPr>
        <w:t xml:space="preserve"> </w:t>
      </w:r>
      <w:r w:rsidRPr="008161FF">
        <w:rPr>
          <w:sz w:val="24"/>
          <w:szCs w:val="24"/>
          <w:lang w:val="ru-RU"/>
        </w:rPr>
        <w:t>с учётом необходимости усвоения проблемных тем</w:t>
      </w:r>
    </w:p>
    <w:p w14:paraId="239F3BE8" w14:textId="29A0B7DD" w:rsidR="00DD34BA" w:rsidRPr="008161FF" w:rsidRDefault="00DD34BA" w:rsidP="00794399">
      <w:pPr>
        <w:pStyle w:val="ae"/>
        <w:spacing w:before="0" w:beforeAutospacing="0" w:after="0" w:afterAutospacing="0"/>
        <w:ind w:left="-284" w:right="562" w:hanging="142"/>
        <w:jc w:val="both"/>
        <w:rPr>
          <w:sz w:val="24"/>
          <w:szCs w:val="24"/>
          <w:lang w:val="ru-RU"/>
        </w:rPr>
      </w:pPr>
      <w:r w:rsidRPr="008161FF">
        <w:rPr>
          <w:sz w:val="24"/>
          <w:szCs w:val="24"/>
          <w:lang w:val="ru-RU"/>
        </w:rPr>
        <w:t>4.Усилить</w:t>
      </w:r>
      <w:r w:rsidRPr="008161FF">
        <w:rPr>
          <w:spacing w:val="-5"/>
          <w:sz w:val="24"/>
          <w:szCs w:val="24"/>
          <w:lang w:val="ru-RU"/>
        </w:rPr>
        <w:t xml:space="preserve"> </w:t>
      </w:r>
      <w:r w:rsidRPr="008161FF">
        <w:rPr>
          <w:sz w:val="24"/>
          <w:szCs w:val="24"/>
          <w:lang w:val="ru-RU"/>
        </w:rPr>
        <w:t>теоретическую</w:t>
      </w:r>
      <w:r w:rsidRPr="008161FF">
        <w:rPr>
          <w:spacing w:val="-5"/>
          <w:sz w:val="24"/>
          <w:szCs w:val="24"/>
          <w:lang w:val="ru-RU"/>
        </w:rPr>
        <w:t xml:space="preserve"> </w:t>
      </w:r>
      <w:r w:rsidRPr="008161FF">
        <w:rPr>
          <w:sz w:val="24"/>
          <w:szCs w:val="24"/>
          <w:lang w:val="ru-RU"/>
        </w:rPr>
        <w:t>подготовку</w:t>
      </w:r>
      <w:r w:rsidRPr="008161FF">
        <w:rPr>
          <w:spacing w:val="-8"/>
          <w:sz w:val="24"/>
          <w:szCs w:val="24"/>
          <w:lang w:val="ru-RU"/>
        </w:rPr>
        <w:t xml:space="preserve"> </w:t>
      </w:r>
      <w:r w:rsidRPr="008161FF">
        <w:rPr>
          <w:sz w:val="24"/>
          <w:szCs w:val="24"/>
          <w:lang w:val="ru-RU"/>
        </w:rPr>
        <w:t>учащихся 6</w:t>
      </w:r>
      <w:r w:rsidRPr="008161FF">
        <w:rPr>
          <w:spacing w:val="-3"/>
          <w:sz w:val="24"/>
          <w:szCs w:val="24"/>
          <w:lang w:val="ru-RU"/>
        </w:rPr>
        <w:t xml:space="preserve"> </w:t>
      </w:r>
      <w:r w:rsidR="00794399" w:rsidRPr="008161FF">
        <w:rPr>
          <w:spacing w:val="-2"/>
          <w:sz w:val="24"/>
          <w:szCs w:val="24"/>
          <w:lang w:val="ru-RU"/>
        </w:rPr>
        <w:t>класса.</w:t>
      </w:r>
      <w:r w:rsidRPr="008161FF">
        <w:rPr>
          <w:sz w:val="24"/>
          <w:szCs w:val="24"/>
          <w:lang w:val="ru-RU"/>
        </w:rPr>
        <w:t xml:space="preserve">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w:t>
      </w:r>
      <w:r w:rsidRPr="008161FF">
        <w:rPr>
          <w:spacing w:val="-7"/>
          <w:sz w:val="24"/>
          <w:szCs w:val="24"/>
          <w:lang w:val="ru-RU"/>
        </w:rPr>
        <w:t xml:space="preserve"> </w:t>
      </w:r>
      <w:r w:rsidRPr="008161FF">
        <w:rPr>
          <w:sz w:val="24"/>
          <w:szCs w:val="24"/>
          <w:lang w:val="ru-RU"/>
        </w:rPr>
        <w:t>умение</w:t>
      </w:r>
      <w:r w:rsidRPr="008161FF">
        <w:rPr>
          <w:spacing w:val="-4"/>
          <w:sz w:val="24"/>
          <w:szCs w:val="24"/>
          <w:lang w:val="ru-RU"/>
        </w:rPr>
        <w:t xml:space="preserve"> </w:t>
      </w:r>
      <w:r w:rsidRPr="008161FF">
        <w:rPr>
          <w:sz w:val="24"/>
          <w:szCs w:val="24"/>
          <w:lang w:val="ru-RU"/>
        </w:rPr>
        <w:t>читать</w:t>
      </w:r>
      <w:r w:rsidRPr="008161FF">
        <w:rPr>
          <w:spacing w:val="-2"/>
          <w:sz w:val="24"/>
          <w:szCs w:val="24"/>
          <w:lang w:val="ru-RU"/>
        </w:rPr>
        <w:t xml:space="preserve"> </w:t>
      </w:r>
      <w:r w:rsidRPr="008161FF">
        <w:rPr>
          <w:sz w:val="24"/>
          <w:szCs w:val="24"/>
          <w:lang w:val="ru-RU"/>
        </w:rPr>
        <w:t>и</w:t>
      </w:r>
      <w:r w:rsidRPr="008161FF">
        <w:rPr>
          <w:spacing w:val="-7"/>
          <w:sz w:val="24"/>
          <w:szCs w:val="24"/>
          <w:lang w:val="ru-RU"/>
        </w:rPr>
        <w:t xml:space="preserve"> </w:t>
      </w:r>
      <w:r w:rsidRPr="008161FF">
        <w:rPr>
          <w:sz w:val="24"/>
          <w:szCs w:val="24"/>
          <w:lang w:val="ru-RU"/>
        </w:rPr>
        <w:t>верно</w:t>
      </w:r>
      <w:r w:rsidRPr="008161FF">
        <w:rPr>
          <w:spacing w:val="-3"/>
          <w:sz w:val="24"/>
          <w:szCs w:val="24"/>
          <w:lang w:val="ru-RU"/>
        </w:rPr>
        <w:t xml:space="preserve"> </w:t>
      </w:r>
      <w:r w:rsidRPr="008161FF">
        <w:rPr>
          <w:sz w:val="24"/>
          <w:szCs w:val="24"/>
          <w:lang w:val="ru-RU"/>
        </w:rPr>
        <w:t>понимать</w:t>
      </w:r>
      <w:r w:rsidRPr="008161FF">
        <w:rPr>
          <w:spacing w:val="-7"/>
          <w:sz w:val="24"/>
          <w:szCs w:val="24"/>
          <w:lang w:val="ru-RU"/>
        </w:rPr>
        <w:t xml:space="preserve"> </w:t>
      </w:r>
      <w:r w:rsidRPr="008161FF">
        <w:rPr>
          <w:sz w:val="24"/>
          <w:szCs w:val="24"/>
          <w:lang w:val="ru-RU"/>
        </w:rPr>
        <w:t>условие</w:t>
      </w:r>
      <w:r w:rsidRPr="008161FF">
        <w:rPr>
          <w:spacing w:val="-4"/>
          <w:sz w:val="24"/>
          <w:szCs w:val="24"/>
          <w:lang w:val="ru-RU"/>
        </w:rPr>
        <w:t xml:space="preserve"> </w:t>
      </w:r>
      <w:r w:rsidRPr="008161FF">
        <w:rPr>
          <w:sz w:val="24"/>
          <w:szCs w:val="24"/>
          <w:lang w:val="ru-RU"/>
        </w:rPr>
        <w:t>задачи,</w:t>
      </w:r>
      <w:r w:rsidRPr="008161FF">
        <w:rPr>
          <w:spacing w:val="-1"/>
          <w:sz w:val="24"/>
          <w:szCs w:val="24"/>
          <w:lang w:val="ru-RU"/>
        </w:rPr>
        <w:t xml:space="preserve"> </w:t>
      </w:r>
      <w:r w:rsidRPr="008161FF">
        <w:rPr>
          <w:sz w:val="24"/>
          <w:szCs w:val="24"/>
          <w:lang w:val="ru-RU"/>
        </w:rPr>
        <w:t>решать</w:t>
      </w:r>
      <w:r w:rsidRPr="008161FF">
        <w:rPr>
          <w:spacing w:val="-6"/>
          <w:sz w:val="24"/>
          <w:szCs w:val="24"/>
          <w:lang w:val="ru-RU"/>
        </w:rPr>
        <w:t xml:space="preserve"> </w:t>
      </w:r>
      <w:r w:rsidRPr="008161FF">
        <w:rPr>
          <w:sz w:val="24"/>
          <w:szCs w:val="24"/>
          <w:lang w:val="ru-RU"/>
        </w:rPr>
        <w:t xml:space="preserve">практические задачи, выполнять арифметические действия, простейшие алгебраические </w:t>
      </w:r>
      <w:r w:rsidRPr="008161FF">
        <w:rPr>
          <w:spacing w:val="-2"/>
          <w:sz w:val="24"/>
          <w:szCs w:val="24"/>
          <w:lang w:val="ru-RU"/>
        </w:rPr>
        <w:t>преобразования.</w:t>
      </w:r>
      <w:r w:rsidRPr="008161FF">
        <w:rPr>
          <w:sz w:val="24"/>
          <w:szCs w:val="24"/>
          <w:lang w:val="ru-RU"/>
        </w:rPr>
        <w:t xml:space="preserve"> Сформировать</w:t>
      </w:r>
      <w:r w:rsidRPr="008161FF">
        <w:rPr>
          <w:spacing w:val="-12"/>
          <w:sz w:val="24"/>
          <w:szCs w:val="24"/>
          <w:lang w:val="ru-RU"/>
        </w:rPr>
        <w:t xml:space="preserve"> </w:t>
      </w:r>
      <w:r w:rsidRPr="008161FF">
        <w:rPr>
          <w:sz w:val="24"/>
          <w:szCs w:val="24"/>
          <w:lang w:val="ru-RU"/>
        </w:rPr>
        <w:t>план</w:t>
      </w:r>
      <w:r w:rsidRPr="008161FF">
        <w:rPr>
          <w:spacing w:val="-14"/>
          <w:sz w:val="24"/>
          <w:szCs w:val="24"/>
          <w:lang w:val="ru-RU"/>
        </w:rPr>
        <w:t xml:space="preserve"> </w:t>
      </w:r>
      <w:r w:rsidRPr="008161FF">
        <w:rPr>
          <w:sz w:val="24"/>
          <w:szCs w:val="24"/>
          <w:lang w:val="ru-RU"/>
        </w:rPr>
        <w:t>индивидуальной</w:t>
      </w:r>
      <w:r w:rsidRPr="008161FF">
        <w:rPr>
          <w:spacing w:val="-12"/>
          <w:sz w:val="24"/>
          <w:szCs w:val="24"/>
          <w:lang w:val="ru-RU"/>
        </w:rPr>
        <w:t xml:space="preserve"> </w:t>
      </w:r>
      <w:r w:rsidRPr="008161FF">
        <w:rPr>
          <w:sz w:val="24"/>
          <w:szCs w:val="24"/>
          <w:lang w:val="ru-RU"/>
        </w:rPr>
        <w:t>работы</w:t>
      </w:r>
      <w:r w:rsidRPr="008161FF">
        <w:rPr>
          <w:spacing w:val="-13"/>
          <w:sz w:val="24"/>
          <w:szCs w:val="24"/>
          <w:lang w:val="ru-RU"/>
        </w:rPr>
        <w:t xml:space="preserve"> </w:t>
      </w:r>
      <w:r w:rsidRPr="008161FF">
        <w:rPr>
          <w:sz w:val="24"/>
          <w:szCs w:val="24"/>
          <w:lang w:val="ru-RU"/>
        </w:rPr>
        <w:t>с</w:t>
      </w:r>
      <w:r w:rsidRPr="008161FF">
        <w:rPr>
          <w:spacing w:val="-11"/>
          <w:sz w:val="24"/>
          <w:szCs w:val="24"/>
          <w:lang w:val="ru-RU"/>
        </w:rPr>
        <w:t xml:space="preserve"> </w:t>
      </w:r>
      <w:r w:rsidRPr="008161FF">
        <w:rPr>
          <w:sz w:val="24"/>
          <w:szCs w:val="24"/>
          <w:lang w:val="ru-RU"/>
        </w:rPr>
        <w:t>учащимися,</w:t>
      </w:r>
      <w:r w:rsidRPr="008161FF">
        <w:rPr>
          <w:spacing w:val="-13"/>
          <w:sz w:val="24"/>
          <w:szCs w:val="24"/>
          <w:lang w:val="ru-RU"/>
        </w:rPr>
        <w:t xml:space="preserve"> </w:t>
      </w:r>
      <w:r w:rsidRPr="008161FF">
        <w:rPr>
          <w:sz w:val="24"/>
          <w:szCs w:val="24"/>
          <w:lang w:val="ru-RU"/>
        </w:rPr>
        <w:t>слабо-мотивированными на учебную деятельность.</w:t>
      </w:r>
    </w:p>
    <w:p w14:paraId="2EC9FC90" w14:textId="77777777" w:rsidR="00DD34BA" w:rsidRPr="008161FF" w:rsidRDefault="00DD34BA" w:rsidP="00794399">
      <w:pPr>
        <w:widowControl w:val="0"/>
        <w:tabs>
          <w:tab w:val="left" w:pos="1925"/>
        </w:tabs>
        <w:autoSpaceDE w:val="0"/>
        <w:autoSpaceDN w:val="0"/>
        <w:spacing w:before="0" w:beforeAutospacing="0" w:after="0" w:afterAutospacing="0"/>
        <w:ind w:left="-142" w:hanging="142"/>
        <w:contextualSpacing/>
        <w:jc w:val="both"/>
        <w:rPr>
          <w:spacing w:val="-2"/>
          <w:sz w:val="24"/>
          <w:szCs w:val="24"/>
          <w:lang w:val="ru-RU"/>
        </w:rPr>
      </w:pPr>
      <w:r w:rsidRPr="008161FF">
        <w:rPr>
          <w:sz w:val="24"/>
          <w:szCs w:val="24"/>
          <w:lang w:val="ru-RU"/>
        </w:rPr>
        <w:t>Корректировать работу по ликвидации пробелов в знаниях обучающихся, показавших низкий уровень знаний.</w:t>
      </w:r>
    </w:p>
    <w:p w14:paraId="15EAEC84" w14:textId="77777777" w:rsidR="00DD34BA" w:rsidRPr="008161FF" w:rsidRDefault="00DD34BA" w:rsidP="00DD34BA">
      <w:pPr>
        <w:contextualSpacing/>
        <w:jc w:val="center"/>
        <w:rPr>
          <w:sz w:val="24"/>
          <w:szCs w:val="24"/>
        </w:rPr>
      </w:pPr>
      <w:r w:rsidRPr="008161FF">
        <w:rPr>
          <w:b/>
          <w:sz w:val="24"/>
          <w:szCs w:val="24"/>
        </w:rPr>
        <w:t>Биология</w:t>
      </w:r>
    </w:p>
    <w:tbl>
      <w:tblPr>
        <w:tblW w:w="9390" w:type="dxa"/>
        <w:tblInd w:w="-323" w:type="dxa"/>
        <w:tblLayout w:type="fixed"/>
        <w:tblLook w:val="0000" w:firstRow="0" w:lastRow="0" w:firstColumn="0" w:lastColumn="0" w:noHBand="0" w:noVBand="0"/>
      </w:tblPr>
      <w:tblGrid>
        <w:gridCol w:w="1240"/>
        <w:gridCol w:w="1171"/>
        <w:gridCol w:w="1276"/>
        <w:gridCol w:w="567"/>
        <w:gridCol w:w="708"/>
        <w:gridCol w:w="709"/>
        <w:gridCol w:w="851"/>
        <w:gridCol w:w="992"/>
        <w:gridCol w:w="1564"/>
        <w:gridCol w:w="312"/>
      </w:tblGrid>
      <w:tr w:rsidR="00DD34BA" w:rsidRPr="008161FF" w14:paraId="62FBBF9B" w14:textId="77777777" w:rsidTr="00735263">
        <w:tc>
          <w:tcPr>
            <w:tcW w:w="1240" w:type="dxa"/>
            <w:tcBorders>
              <w:top w:val="single" w:sz="4" w:space="0" w:color="000000"/>
              <w:left w:val="single" w:sz="4" w:space="0" w:color="000000"/>
              <w:bottom w:val="single" w:sz="4" w:space="0" w:color="000000"/>
            </w:tcBorders>
            <w:shd w:val="clear" w:color="auto" w:fill="auto"/>
          </w:tcPr>
          <w:p w14:paraId="70805360"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060B7866"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0116918A"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59D9FC40"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1AAF0808"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47D3E59C"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271C6F2F"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08E22BEE" w14:textId="77777777" w:rsidR="00DD34BA" w:rsidRPr="008161FF" w:rsidRDefault="00DD34BA" w:rsidP="00DD34BA">
            <w:pPr>
              <w:contextualSpacing/>
              <w:jc w:val="both"/>
              <w:rPr>
                <w:sz w:val="24"/>
                <w:szCs w:val="24"/>
              </w:rPr>
            </w:pPr>
            <w:r w:rsidRPr="008161FF">
              <w:rPr>
                <w:sz w:val="24"/>
                <w:szCs w:val="24"/>
              </w:rPr>
              <w:t>Усп.</w:t>
            </w:r>
          </w:p>
          <w:p w14:paraId="67BBF25F" w14:textId="77777777" w:rsidR="00DD34BA" w:rsidRPr="008161FF" w:rsidRDefault="00DD34BA" w:rsidP="00DD34BA">
            <w:pPr>
              <w:contextualSpacing/>
              <w:jc w:val="both"/>
              <w:rPr>
                <w:sz w:val="24"/>
                <w:szCs w:val="24"/>
              </w:rPr>
            </w:pPr>
            <w:r w:rsidRPr="008161FF">
              <w:rPr>
                <w:sz w:val="24"/>
                <w:szCs w:val="24"/>
              </w:rPr>
              <w:t>%</w:t>
            </w:r>
          </w:p>
        </w:tc>
        <w:tc>
          <w:tcPr>
            <w:tcW w:w="1564" w:type="dxa"/>
            <w:tcBorders>
              <w:top w:val="single" w:sz="4" w:space="0" w:color="000000"/>
              <w:left w:val="single" w:sz="4" w:space="0" w:color="000000"/>
              <w:bottom w:val="single" w:sz="4" w:space="0" w:color="000000"/>
            </w:tcBorders>
            <w:shd w:val="clear" w:color="auto" w:fill="auto"/>
          </w:tcPr>
          <w:p w14:paraId="304E0718" w14:textId="67A53A52"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3C7302BA" w14:textId="77777777" w:rsidR="00DD34BA" w:rsidRPr="008161FF" w:rsidRDefault="00DD34BA" w:rsidP="00DD34BA">
            <w:pPr>
              <w:contextualSpacing/>
              <w:jc w:val="both"/>
              <w:rPr>
                <w:sz w:val="24"/>
                <w:szCs w:val="24"/>
              </w:rPr>
            </w:pPr>
            <w:r w:rsidRPr="008161FF">
              <w:rPr>
                <w:sz w:val="24"/>
                <w:szCs w:val="24"/>
              </w:rPr>
              <w:t>%</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14:paraId="233C7FB3"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641A143E" w14:textId="77777777" w:rsidTr="00735263">
        <w:tc>
          <w:tcPr>
            <w:tcW w:w="1240" w:type="dxa"/>
            <w:tcBorders>
              <w:top w:val="single" w:sz="4" w:space="0" w:color="000000"/>
              <w:left w:val="single" w:sz="4" w:space="0" w:color="000000"/>
              <w:bottom w:val="single" w:sz="4" w:space="0" w:color="000000"/>
            </w:tcBorders>
            <w:shd w:val="clear" w:color="auto" w:fill="auto"/>
          </w:tcPr>
          <w:p w14:paraId="6EF28562" w14:textId="77777777" w:rsidR="00DD34BA" w:rsidRPr="008161FF" w:rsidRDefault="00DD34BA" w:rsidP="00DD34BA">
            <w:pPr>
              <w:contextualSpacing/>
              <w:jc w:val="both"/>
              <w:rPr>
                <w:sz w:val="24"/>
                <w:szCs w:val="24"/>
              </w:rPr>
            </w:pPr>
            <w:r w:rsidRPr="008161FF">
              <w:rPr>
                <w:sz w:val="24"/>
                <w:szCs w:val="24"/>
              </w:rPr>
              <w:t>5а</w:t>
            </w:r>
          </w:p>
        </w:tc>
        <w:tc>
          <w:tcPr>
            <w:tcW w:w="1171" w:type="dxa"/>
            <w:tcBorders>
              <w:top w:val="single" w:sz="4" w:space="0" w:color="000000"/>
              <w:left w:val="single" w:sz="4" w:space="0" w:color="000000"/>
              <w:bottom w:val="single" w:sz="4" w:space="0" w:color="000000"/>
            </w:tcBorders>
            <w:shd w:val="clear" w:color="auto" w:fill="auto"/>
          </w:tcPr>
          <w:p w14:paraId="68F3E5E7"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6FC7BEEF" w14:textId="77777777" w:rsidR="00DD34BA" w:rsidRPr="008161FF" w:rsidRDefault="00DD34BA" w:rsidP="00DD34BA">
            <w:pPr>
              <w:contextualSpacing/>
              <w:jc w:val="both"/>
              <w:rPr>
                <w:sz w:val="24"/>
                <w:szCs w:val="24"/>
              </w:rPr>
            </w:pPr>
            <w:r w:rsidRPr="008161FF">
              <w:rPr>
                <w:sz w:val="24"/>
                <w:szCs w:val="24"/>
              </w:rPr>
              <w:t>29</w:t>
            </w:r>
          </w:p>
        </w:tc>
        <w:tc>
          <w:tcPr>
            <w:tcW w:w="567" w:type="dxa"/>
            <w:tcBorders>
              <w:top w:val="single" w:sz="4" w:space="0" w:color="000000"/>
              <w:left w:val="single" w:sz="4" w:space="0" w:color="000000"/>
              <w:bottom w:val="single" w:sz="4" w:space="0" w:color="000000"/>
            </w:tcBorders>
            <w:shd w:val="clear" w:color="auto" w:fill="auto"/>
          </w:tcPr>
          <w:p w14:paraId="5CF4C5DE"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3557B6FB" w14:textId="77777777" w:rsidR="00DD34BA" w:rsidRPr="008161FF" w:rsidRDefault="00DD34BA" w:rsidP="00DD34BA">
            <w:pPr>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01139327" w14:textId="77777777" w:rsidR="00DD34BA" w:rsidRPr="008161FF" w:rsidRDefault="00DD34BA" w:rsidP="00DD34BA">
            <w:pPr>
              <w:contextualSpacing/>
              <w:jc w:val="both"/>
              <w:rPr>
                <w:sz w:val="24"/>
                <w:szCs w:val="24"/>
              </w:rPr>
            </w:pPr>
            <w:r w:rsidRPr="008161FF">
              <w:rPr>
                <w:sz w:val="24"/>
                <w:szCs w:val="24"/>
              </w:rPr>
              <w:t>19</w:t>
            </w:r>
          </w:p>
        </w:tc>
        <w:tc>
          <w:tcPr>
            <w:tcW w:w="851" w:type="dxa"/>
            <w:tcBorders>
              <w:top w:val="single" w:sz="4" w:space="0" w:color="000000"/>
              <w:left w:val="single" w:sz="4" w:space="0" w:color="000000"/>
              <w:bottom w:val="single" w:sz="4" w:space="0" w:color="000000"/>
            </w:tcBorders>
            <w:shd w:val="clear" w:color="auto" w:fill="auto"/>
          </w:tcPr>
          <w:p w14:paraId="6700FC15" w14:textId="77777777" w:rsidR="00DD34BA" w:rsidRPr="008161FF" w:rsidRDefault="00DD34BA" w:rsidP="00DD34BA">
            <w:pPr>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2BD3A552" w14:textId="77777777" w:rsidR="00DD34BA" w:rsidRPr="008161FF" w:rsidRDefault="00DD34BA" w:rsidP="00DD34BA">
            <w:pPr>
              <w:contextualSpacing/>
              <w:jc w:val="both"/>
              <w:rPr>
                <w:sz w:val="24"/>
                <w:szCs w:val="24"/>
              </w:rPr>
            </w:pPr>
            <w:r w:rsidRPr="008161FF">
              <w:rPr>
                <w:sz w:val="24"/>
                <w:szCs w:val="24"/>
              </w:rPr>
              <w:t>100</w:t>
            </w:r>
          </w:p>
        </w:tc>
        <w:tc>
          <w:tcPr>
            <w:tcW w:w="1564" w:type="dxa"/>
            <w:tcBorders>
              <w:top w:val="single" w:sz="4" w:space="0" w:color="000000"/>
              <w:left w:val="single" w:sz="4" w:space="0" w:color="000000"/>
              <w:bottom w:val="single" w:sz="4" w:space="0" w:color="000000"/>
            </w:tcBorders>
            <w:shd w:val="clear" w:color="auto" w:fill="auto"/>
          </w:tcPr>
          <w:p w14:paraId="717A0B1C" w14:textId="77777777" w:rsidR="00DD34BA" w:rsidRPr="008161FF" w:rsidRDefault="00DD34BA" w:rsidP="00DD34BA">
            <w:pPr>
              <w:contextualSpacing/>
              <w:jc w:val="both"/>
              <w:rPr>
                <w:sz w:val="24"/>
                <w:szCs w:val="24"/>
              </w:rPr>
            </w:pPr>
            <w:r w:rsidRPr="008161FF">
              <w:rPr>
                <w:sz w:val="24"/>
                <w:szCs w:val="24"/>
              </w:rPr>
              <w:t>34,5//46,9</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14:paraId="72092695" w14:textId="77777777" w:rsidR="00DD34BA" w:rsidRPr="008161FF" w:rsidRDefault="00DD34BA" w:rsidP="00DD34BA">
            <w:pPr>
              <w:contextualSpacing/>
              <w:jc w:val="both"/>
              <w:rPr>
                <w:sz w:val="24"/>
                <w:szCs w:val="24"/>
              </w:rPr>
            </w:pPr>
            <w:r w:rsidRPr="008161FF">
              <w:rPr>
                <w:sz w:val="24"/>
                <w:szCs w:val="24"/>
              </w:rPr>
              <w:t>3,4</w:t>
            </w:r>
          </w:p>
        </w:tc>
      </w:tr>
      <w:tr w:rsidR="00DD34BA" w:rsidRPr="008161FF" w14:paraId="310AF8F9" w14:textId="77777777" w:rsidTr="00735263">
        <w:tc>
          <w:tcPr>
            <w:tcW w:w="1240" w:type="dxa"/>
            <w:tcBorders>
              <w:top w:val="single" w:sz="4" w:space="0" w:color="000000"/>
              <w:left w:val="single" w:sz="4" w:space="0" w:color="000000"/>
              <w:bottom w:val="single" w:sz="4" w:space="0" w:color="000000"/>
            </w:tcBorders>
            <w:shd w:val="clear" w:color="auto" w:fill="auto"/>
          </w:tcPr>
          <w:p w14:paraId="578780F0" w14:textId="77777777" w:rsidR="00DD34BA" w:rsidRPr="008161FF" w:rsidRDefault="00DD34BA" w:rsidP="00DD34BA">
            <w:pPr>
              <w:contextualSpacing/>
              <w:jc w:val="both"/>
              <w:rPr>
                <w:sz w:val="24"/>
                <w:szCs w:val="24"/>
              </w:rPr>
            </w:pPr>
            <w:r w:rsidRPr="008161FF">
              <w:rPr>
                <w:sz w:val="24"/>
                <w:szCs w:val="24"/>
              </w:rPr>
              <w:t>5б</w:t>
            </w:r>
          </w:p>
        </w:tc>
        <w:tc>
          <w:tcPr>
            <w:tcW w:w="1171" w:type="dxa"/>
            <w:tcBorders>
              <w:top w:val="single" w:sz="4" w:space="0" w:color="000000"/>
              <w:left w:val="single" w:sz="4" w:space="0" w:color="000000"/>
              <w:bottom w:val="single" w:sz="4" w:space="0" w:color="000000"/>
            </w:tcBorders>
            <w:shd w:val="clear" w:color="auto" w:fill="auto"/>
          </w:tcPr>
          <w:p w14:paraId="046A5F0B" w14:textId="77777777" w:rsidR="00DD34BA" w:rsidRPr="008161FF" w:rsidRDefault="00DD34BA" w:rsidP="00DD34BA">
            <w:pPr>
              <w:contextualSpacing/>
              <w:jc w:val="both"/>
              <w:rPr>
                <w:sz w:val="24"/>
                <w:szCs w:val="24"/>
              </w:rPr>
            </w:pPr>
            <w:r w:rsidRPr="008161FF">
              <w:rPr>
                <w:sz w:val="24"/>
                <w:szCs w:val="24"/>
              </w:rPr>
              <w:t>25</w:t>
            </w:r>
          </w:p>
        </w:tc>
        <w:tc>
          <w:tcPr>
            <w:tcW w:w="1276" w:type="dxa"/>
            <w:tcBorders>
              <w:top w:val="single" w:sz="4" w:space="0" w:color="000000"/>
              <w:left w:val="single" w:sz="4" w:space="0" w:color="000000"/>
              <w:bottom w:val="single" w:sz="4" w:space="0" w:color="000000"/>
            </w:tcBorders>
            <w:shd w:val="clear" w:color="auto" w:fill="auto"/>
          </w:tcPr>
          <w:p w14:paraId="7FCCD307" w14:textId="77777777" w:rsidR="00DD34BA" w:rsidRPr="008161FF" w:rsidRDefault="00DD34BA" w:rsidP="00DD34BA">
            <w:pPr>
              <w:contextualSpacing/>
              <w:jc w:val="both"/>
              <w:rPr>
                <w:sz w:val="24"/>
                <w:szCs w:val="24"/>
              </w:rPr>
            </w:pPr>
            <w:r w:rsidRPr="008161FF">
              <w:rPr>
                <w:sz w:val="24"/>
                <w:szCs w:val="24"/>
              </w:rPr>
              <w:t>21</w:t>
            </w:r>
          </w:p>
        </w:tc>
        <w:tc>
          <w:tcPr>
            <w:tcW w:w="567" w:type="dxa"/>
            <w:tcBorders>
              <w:top w:val="single" w:sz="4" w:space="0" w:color="000000"/>
              <w:left w:val="single" w:sz="4" w:space="0" w:color="000000"/>
              <w:bottom w:val="single" w:sz="4" w:space="0" w:color="000000"/>
            </w:tcBorders>
            <w:shd w:val="clear" w:color="auto" w:fill="auto"/>
          </w:tcPr>
          <w:p w14:paraId="6FC8AFEC"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0111DEA9" w14:textId="77777777" w:rsidR="00DD34BA" w:rsidRPr="008161FF" w:rsidRDefault="00DD34BA" w:rsidP="00DD34BA">
            <w:pPr>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2597987E" w14:textId="77777777" w:rsidR="00DD34BA" w:rsidRPr="008161FF" w:rsidRDefault="00DD34BA" w:rsidP="00DD34BA">
            <w:pPr>
              <w:contextualSpacing/>
              <w:jc w:val="both"/>
              <w:rPr>
                <w:sz w:val="24"/>
                <w:szCs w:val="24"/>
              </w:rPr>
            </w:pPr>
            <w:r w:rsidRPr="008161FF">
              <w:rPr>
                <w:sz w:val="24"/>
                <w:szCs w:val="24"/>
              </w:rPr>
              <w:t>11</w:t>
            </w:r>
          </w:p>
        </w:tc>
        <w:tc>
          <w:tcPr>
            <w:tcW w:w="851" w:type="dxa"/>
            <w:tcBorders>
              <w:top w:val="single" w:sz="4" w:space="0" w:color="000000"/>
              <w:left w:val="single" w:sz="4" w:space="0" w:color="000000"/>
              <w:bottom w:val="single" w:sz="4" w:space="0" w:color="000000"/>
            </w:tcBorders>
            <w:shd w:val="clear" w:color="auto" w:fill="auto"/>
          </w:tcPr>
          <w:p w14:paraId="43C1DBDD" w14:textId="77777777" w:rsidR="00DD34BA" w:rsidRPr="008161FF" w:rsidRDefault="00DD34BA" w:rsidP="00DD34BA">
            <w:pPr>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7F1C7434" w14:textId="77777777" w:rsidR="00DD34BA" w:rsidRPr="008161FF" w:rsidRDefault="00DD34BA" w:rsidP="00DD34BA">
            <w:pPr>
              <w:contextualSpacing/>
              <w:jc w:val="both"/>
              <w:rPr>
                <w:sz w:val="24"/>
                <w:szCs w:val="24"/>
              </w:rPr>
            </w:pPr>
            <w:r w:rsidRPr="008161FF">
              <w:rPr>
                <w:sz w:val="24"/>
                <w:szCs w:val="24"/>
              </w:rPr>
              <w:t>100</w:t>
            </w:r>
          </w:p>
        </w:tc>
        <w:tc>
          <w:tcPr>
            <w:tcW w:w="1564" w:type="dxa"/>
            <w:tcBorders>
              <w:top w:val="single" w:sz="4" w:space="0" w:color="000000"/>
              <w:left w:val="single" w:sz="4" w:space="0" w:color="000000"/>
              <w:bottom w:val="single" w:sz="4" w:space="0" w:color="000000"/>
            </w:tcBorders>
            <w:shd w:val="clear" w:color="auto" w:fill="auto"/>
          </w:tcPr>
          <w:p w14:paraId="01A2D8FE" w14:textId="77777777" w:rsidR="00DD34BA" w:rsidRPr="008161FF" w:rsidRDefault="00DD34BA" w:rsidP="00DD34BA">
            <w:pPr>
              <w:contextualSpacing/>
              <w:jc w:val="both"/>
              <w:rPr>
                <w:sz w:val="24"/>
                <w:szCs w:val="24"/>
              </w:rPr>
            </w:pPr>
            <w:r w:rsidRPr="008161FF">
              <w:rPr>
                <w:sz w:val="24"/>
                <w:szCs w:val="24"/>
              </w:rPr>
              <w:t>47,6// 51</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14:paraId="5F6B438A" w14:textId="77777777" w:rsidR="00DD34BA" w:rsidRPr="008161FF" w:rsidRDefault="00DD34BA" w:rsidP="00DD34BA">
            <w:pPr>
              <w:contextualSpacing/>
              <w:jc w:val="both"/>
              <w:rPr>
                <w:sz w:val="24"/>
                <w:szCs w:val="24"/>
              </w:rPr>
            </w:pPr>
            <w:r w:rsidRPr="008161FF">
              <w:rPr>
                <w:sz w:val="24"/>
                <w:szCs w:val="24"/>
              </w:rPr>
              <w:t>3,5</w:t>
            </w:r>
          </w:p>
        </w:tc>
      </w:tr>
      <w:tr w:rsidR="00DD34BA" w:rsidRPr="008161FF" w14:paraId="43D5E330" w14:textId="77777777" w:rsidTr="00735263">
        <w:tc>
          <w:tcPr>
            <w:tcW w:w="1240" w:type="dxa"/>
            <w:tcBorders>
              <w:top w:val="single" w:sz="4" w:space="0" w:color="000000"/>
              <w:left w:val="single" w:sz="4" w:space="0" w:color="000000"/>
              <w:bottom w:val="single" w:sz="4" w:space="0" w:color="000000"/>
            </w:tcBorders>
            <w:shd w:val="clear" w:color="auto" w:fill="auto"/>
          </w:tcPr>
          <w:p w14:paraId="0CFE46B8"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11EBC7A7" w14:textId="77777777" w:rsidR="00DD34BA" w:rsidRPr="008161FF" w:rsidRDefault="00DD34BA" w:rsidP="00DD34BA">
            <w:pPr>
              <w:contextualSpacing/>
              <w:jc w:val="both"/>
              <w:rPr>
                <w:sz w:val="24"/>
                <w:szCs w:val="24"/>
              </w:rPr>
            </w:pPr>
            <w:r w:rsidRPr="008161FF">
              <w:rPr>
                <w:b/>
                <w:sz w:val="24"/>
                <w:szCs w:val="24"/>
              </w:rPr>
              <w:t>57</w:t>
            </w:r>
          </w:p>
        </w:tc>
        <w:tc>
          <w:tcPr>
            <w:tcW w:w="1276" w:type="dxa"/>
            <w:tcBorders>
              <w:top w:val="single" w:sz="4" w:space="0" w:color="000000"/>
              <w:left w:val="single" w:sz="4" w:space="0" w:color="000000"/>
              <w:bottom w:val="single" w:sz="4" w:space="0" w:color="000000"/>
            </w:tcBorders>
            <w:shd w:val="clear" w:color="auto" w:fill="auto"/>
          </w:tcPr>
          <w:p w14:paraId="1D571E19" w14:textId="77777777" w:rsidR="00DD34BA" w:rsidRPr="008161FF" w:rsidRDefault="00DD34BA" w:rsidP="00DD34BA">
            <w:pPr>
              <w:contextualSpacing/>
              <w:jc w:val="both"/>
              <w:rPr>
                <w:sz w:val="24"/>
                <w:szCs w:val="24"/>
              </w:rPr>
            </w:pPr>
            <w:r w:rsidRPr="008161FF">
              <w:rPr>
                <w:b/>
                <w:sz w:val="24"/>
                <w:szCs w:val="24"/>
              </w:rPr>
              <w:t>50</w:t>
            </w:r>
          </w:p>
        </w:tc>
        <w:tc>
          <w:tcPr>
            <w:tcW w:w="567" w:type="dxa"/>
            <w:tcBorders>
              <w:top w:val="single" w:sz="4" w:space="0" w:color="000000"/>
              <w:left w:val="single" w:sz="4" w:space="0" w:color="000000"/>
              <w:bottom w:val="single" w:sz="4" w:space="0" w:color="000000"/>
            </w:tcBorders>
            <w:shd w:val="clear" w:color="auto" w:fill="auto"/>
          </w:tcPr>
          <w:p w14:paraId="322A630D" w14:textId="77777777" w:rsidR="00DD34BA" w:rsidRPr="008161FF" w:rsidRDefault="00DD34BA" w:rsidP="00DD34BA">
            <w:pPr>
              <w:contextualSpacing/>
              <w:jc w:val="both"/>
              <w:rPr>
                <w:sz w:val="24"/>
                <w:szCs w:val="24"/>
              </w:rPr>
            </w:pPr>
            <w:r w:rsidRPr="008161FF">
              <w:rPr>
                <w:b/>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1F26A585" w14:textId="77777777" w:rsidR="00DD34BA" w:rsidRPr="008161FF" w:rsidRDefault="00DD34BA" w:rsidP="00DD34BA">
            <w:pPr>
              <w:contextualSpacing/>
              <w:jc w:val="both"/>
              <w:rPr>
                <w:sz w:val="24"/>
                <w:szCs w:val="24"/>
              </w:rPr>
            </w:pPr>
            <w:r w:rsidRPr="008161FF">
              <w:rPr>
                <w:b/>
                <w:sz w:val="24"/>
                <w:szCs w:val="24"/>
              </w:rPr>
              <w:t>18</w:t>
            </w:r>
          </w:p>
        </w:tc>
        <w:tc>
          <w:tcPr>
            <w:tcW w:w="709" w:type="dxa"/>
            <w:tcBorders>
              <w:top w:val="single" w:sz="4" w:space="0" w:color="000000"/>
              <w:left w:val="single" w:sz="4" w:space="0" w:color="000000"/>
              <w:bottom w:val="single" w:sz="4" w:space="0" w:color="000000"/>
            </w:tcBorders>
            <w:shd w:val="clear" w:color="auto" w:fill="auto"/>
          </w:tcPr>
          <w:p w14:paraId="28A890D9" w14:textId="77777777" w:rsidR="00DD34BA" w:rsidRPr="008161FF" w:rsidRDefault="00DD34BA" w:rsidP="00DD34BA">
            <w:pPr>
              <w:contextualSpacing/>
              <w:jc w:val="both"/>
              <w:rPr>
                <w:sz w:val="24"/>
                <w:szCs w:val="24"/>
              </w:rPr>
            </w:pPr>
            <w:r w:rsidRPr="008161FF">
              <w:rPr>
                <w:b/>
                <w:sz w:val="24"/>
                <w:szCs w:val="24"/>
              </w:rPr>
              <w:t>30</w:t>
            </w:r>
          </w:p>
        </w:tc>
        <w:tc>
          <w:tcPr>
            <w:tcW w:w="851" w:type="dxa"/>
            <w:tcBorders>
              <w:top w:val="single" w:sz="4" w:space="0" w:color="000000"/>
              <w:left w:val="single" w:sz="4" w:space="0" w:color="000000"/>
              <w:bottom w:val="single" w:sz="4" w:space="0" w:color="000000"/>
            </w:tcBorders>
            <w:shd w:val="clear" w:color="auto" w:fill="auto"/>
          </w:tcPr>
          <w:p w14:paraId="65C98AC7" w14:textId="77777777" w:rsidR="00DD34BA" w:rsidRPr="008161FF" w:rsidRDefault="00DD34BA" w:rsidP="00DD34BA">
            <w:pPr>
              <w:contextualSpacing/>
              <w:jc w:val="both"/>
              <w:rPr>
                <w:sz w:val="24"/>
                <w:szCs w:val="24"/>
              </w:rPr>
            </w:pPr>
            <w:r w:rsidRPr="008161FF">
              <w:rPr>
                <w:b/>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7FDDEC1A" w14:textId="77777777" w:rsidR="00DD34BA" w:rsidRPr="008161FF" w:rsidRDefault="00DD34BA" w:rsidP="00DD34BA">
            <w:pPr>
              <w:contextualSpacing/>
              <w:jc w:val="both"/>
              <w:rPr>
                <w:sz w:val="24"/>
                <w:szCs w:val="24"/>
              </w:rPr>
            </w:pPr>
            <w:r w:rsidRPr="008161FF">
              <w:rPr>
                <w:sz w:val="24"/>
                <w:szCs w:val="24"/>
              </w:rPr>
              <w:t>100</w:t>
            </w:r>
          </w:p>
        </w:tc>
        <w:tc>
          <w:tcPr>
            <w:tcW w:w="1564" w:type="dxa"/>
            <w:tcBorders>
              <w:top w:val="single" w:sz="4" w:space="0" w:color="000000"/>
              <w:left w:val="single" w:sz="4" w:space="0" w:color="000000"/>
              <w:bottom w:val="single" w:sz="4" w:space="0" w:color="000000"/>
            </w:tcBorders>
            <w:shd w:val="clear" w:color="auto" w:fill="auto"/>
          </w:tcPr>
          <w:p w14:paraId="7FB78C4A" w14:textId="77777777" w:rsidR="00DD34BA" w:rsidRPr="008161FF" w:rsidRDefault="00DD34BA" w:rsidP="00DD34BA">
            <w:pPr>
              <w:contextualSpacing/>
              <w:jc w:val="both"/>
              <w:rPr>
                <w:sz w:val="24"/>
                <w:szCs w:val="24"/>
              </w:rPr>
            </w:pPr>
            <w:r w:rsidRPr="008161FF">
              <w:rPr>
                <w:sz w:val="24"/>
                <w:szCs w:val="24"/>
              </w:rPr>
              <w:t>40//48,6</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14:paraId="3F8DF3FC" w14:textId="77777777" w:rsidR="00DD34BA" w:rsidRPr="008161FF" w:rsidRDefault="00DD34BA" w:rsidP="00DD34BA">
            <w:pPr>
              <w:contextualSpacing/>
              <w:jc w:val="both"/>
              <w:rPr>
                <w:sz w:val="24"/>
                <w:szCs w:val="24"/>
              </w:rPr>
            </w:pPr>
            <w:r w:rsidRPr="008161FF">
              <w:rPr>
                <w:sz w:val="24"/>
                <w:szCs w:val="24"/>
              </w:rPr>
              <w:t>3,4</w:t>
            </w:r>
          </w:p>
        </w:tc>
      </w:tr>
    </w:tbl>
    <w:p w14:paraId="7F797DB4" w14:textId="77777777" w:rsidR="00DD34BA" w:rsidRPr="008161FF" w:rsidRDefault="00DD34BA" w:rsidP="00DD34BA">
      <w:pPr>
        <w:contextualSpacing/>
        <w:jc w:val="center"/>
        <w:rPr>
          <w:sz w:val="24"/>
          <w:szCs w:val="24"/>
        </w:rPr>
      </w:pPr>
    </w:p>
    <w:p w14:paraId="72D8575A" w14:textId="71687368" w:rsidR="00DD34BA" w:rsidRDefault="00DD34BA" w:rsidP="00DD34BA">
      <w:pPr>
        <w:contextualSpacing/>
        <w:jc w:val="center"/>
        <w:rPr>
          <w:b/>
          <w:sz w:val="24"/>
          <w:szCs w:val="24"/>
        </w:rPr>
      </w:pPr>
      <w:r w:rsidRPr="008161FF">
        <w:rPr>
          <w:b/>
          <w:sz w:val="24"/>
          <w:szCs w:val="24"/>
        </w:rPr>
        <w:t>Биология</w:t>
      </w:r>
    </w:p>
    <w:p w14:paraId="4F20612E" w14:textId="77777777" w:rsidR="00794399" w:rsidRPr="008161FF" w:rsidRDefault="00794399" w:rsidP="00DD34BA">
      <w:pPr>
        <w:contextualSpacing/>
        <w:jc w:val="center"/>
        <w:rPr>
          <w:sz w:val="24"/>
          <w:szCs w:val="24"/>
        </w:rPr>
      </w:pPr>
    </w:p>
    <w:p w14:paraId="709C065D" w14:textId="283CFA0E" w:rsidR="00DD34BA" w:rsidRDefault="00DD34BA" w:rsidP="00DD34BA">
      <w:pPr>
        <w:contextualSpacing/>
        <w:jc w:val="center"/>
        <w:rPr>
          <w:sz w:val="24"/>
          <w:szCs w:val="24"/>
          <w:lang w:val="ru-RU"/>
        </w:rPr>
      </w:pPr>
      <w:r w:rsidRPr="00794399">
        <w:rPr>
          <w:sz w:val="24"/>
          <w:szCs w:val="24"/>
          <w:lang w:val="ru-RU"/>
        </w:rPr>
        <w:lastRenderedPageBreak/>
        <w:t>Гистограмма соответствия аттестационных и текущих отметок</w:t>
      </w:r>
    </w:p>
    <w:p w14:paraId="4651A47B" w14:textId="77777777" w:rsidR="00794399" w:rsidRPr="008161FF" w:rsidRDefault="00794399" w:rsidP="00DD34BA">
      <w:pPr>
        <w:contextualSpacing/>
        <w:jc w:val="center"/>
        <w:rPr>
          <w:sz w:val="24"/>
          <w:szCs w:val="24"/>
          <w:lang w:val="ru-RU"/>
        </w:rPr>
      </w:pP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3FAF3938" w14:textId="77777777" w:rsidTr="00DD34BA">
        <w:tc>
          <w:tcPr>
            <w:tcW w:w="3190" w:type="dxa"/>
            <w:tcBorders>
              <w:top w:val="single" w:sz="4" w:space="0" w:color="000000"/>
              <w:left w:val="single" w:sz="4" w:space="0" w:color="000000"/>
              <w:bottom w:val="single" w:sz="4" w:space="0" w:color="000000"/>
            </w:tcBorders>
            <w:shd w:val="clear" w:color="auto" w:fill="auto"/>
          </w:tcPr>
          <w:p w14:paraId="2CAD0291"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044833FF"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60FF5D68"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1E903C76" w14:textId="77777777" w:rsidTr="00DD34BA">
        <w:tc>
          <w:tcPr>
            <w:tcW w:w="3190" w:type="dxa"/>
            <w:tcBorders>
              <w:top w:val="single" w:sz="4" w:space="0" w:color="000000"/>
              <w:left w:val="single" w:sz="4" w:space="0" w:color="000000"/>
              <w:bottom w:val="single" w:sz="4" w:space="0" w:color="000000"/>
            </w:tcBorders>
            <w:shd w:val="clear" w:color="auto" w:fill="auto"/>
          </w:tcPr>
          <w:p w14:paraId="4032FC66"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tcPr>
          <w:p w14:paraId="7F09B3D6" w14:textId="77777777" w:rsidR="00DD34BA" w:rsidRPr="008161FF" w:rsidRDefault="00DD34BA" w:rsidP="00DD34BA">
            <w:pPr>
              <w:contextualSpacing/>
              <w:jc w:val="both"/>
              <w:rPr>
                <w:sz w:val="24"/>
                <w:szCs w:val="24"/>
              </w:rPr>
            </w:pPr>
            <w:r w:rsidRPr="008161FF">
              <w:rPr>
                <w:sz w:val="24"/>
                <w:szCs w:val="24"/>
              </w:rPr>
              <w:t>9+ 9= 18</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32451054" w14:textId="77777777" w:rsidR="00DD34BA" w:rsidRPr="008161FF" w:rsidRDefault="00DD34BA" w:rsidP="00DD34BA">
            <w:pPr>
              <w:contextualSpacing/>
              <w:jc w:val="both"/>
              <w:rPr>
                <w:sz w:val="24"/>
                <w:szCs w:val="24"/>
              </w:rPr>
            </w:pPr>
            <w:r w:rsidRPr="008161FF">
              <w:rPr>
                <w:sz w:val="24"/>
                <w:szCs w:val="24"/>
              </w:rPr>
              <w:t>31+ 42,9=  36</w:t>
            </w:r>
          </w:p>
        </w:tc>
      </w:tr>
      <w:tr w:rsidR="00DD34BA" w:rsidRPr="008161FF" w14:paraId="0631B6CF" w14:textId="77777777" w:rsidTr="00DD34BA">
        <w:tc>
          <w:tcPr>
            <w:tcW w:w="3190" w:type="dxa"/>
            <w:tcBorders>
              <w:top w:val="single" w:sz="4" w:space="0" w:color="000000"/>
              <w:left w:val="single" w:sz="4" w:space="0" w:color="000000"/>
              <w:bottom w:val="single" w:sz="4" w:space="0" w:color="000000"/>
            </w:tcBorders>
            <w:shd w:val="clear" w:color="auto" w:fill="auto"/>
          </w:tcPr>
          <w:p w14:paraId="1E6C3B75"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tcPr>
          <w:p w14:paraId="3931C102" w14:textId="77777777" w:rsidR="00DD34BA" w:rsidRPr="008161FF" w:rsidRDefault="00DD34BA" w:rsidP="00DD34BA">
            <w:pPr>
              <w:contextualSpacing/>
              <w:jc w:val="both"/>
              <w:rPr>
                <w:sz w:val="24"/>
                <w:szCs w:val="24"/>
              </w:rPr>
            </w:pPr>
            <w:r w:rsidRPr="008161FF">
              <w:rPr>
                <w:sz w:val="24"/>
                <w:szCs w:val="24"/>
              </w:rPr>
              <w:t>19 +8=27</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44C64AD5" w14:textId="77777777" w:rsidR="00DD34BA" w:rsidRPr="008161FF" w:rsidRDefault="00DD34BA" w:rsidP="00DD34BA">
            <w:pPr>
              <w:contextualSpacing/>
              <w:jc w:val="both"/>
              <w:rPr>
                <w:sz w:val="24"/>
                <w:szCs w:val="24"/>
              </w:rPr>
            </w:pPr>
            <w:r w:rsidRPr="008161FF">
              <w:rPr>
                <w:sz w:val="24"/>
                <w:szCs w:val="24"/>
              </w:rPr>
              <w:t>65,5+ 38= 54</w:t>
            </w:r>
          </w:p>
        </w:tc>
      </w:tr>
      <w:tr w:rsidR="00DD34BA" w:rsidRPr="008161FF" w14:paraId="4ED4582B" w14:textId="77777777" w:rsidTr="00DD34BA">
        <w:trPr>
          <w:trHeight w:val="70"/>
        </w:trPr>
        <w:tc>
          <w:tcPr>
            <w:tcW w:w="3190" w:type="dxa"/>
            <w:tcBorders>
              <w:top w:val="single" w:sz="4" w:space="0" w:color="000000"/>
              <w:left w:val="single" w:sz="4" w:space="0" w:color="000000"/>
              <w:bottom w:val="single" w:sz="4" w:space="0" w:color="000000"/>
            </w:tcBorders>
            <w:shd w:val="clear" w:color="auto" w:fill="auto"/>
          </w:tcPr>
          <w:p w14:paraId="3C3EC61E"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tcPr>
          <w:p w14:paraId="4F43391A" w14:textId="77777777" w:rsidR="00DD34BA" w:rsidRPr="008161FF" w:rsidRDefault="00DD34BA" w:rsidP="00DD34BA">
            <w:pPr>
              <w:contextualSpacing/>
              <w:jc w:val="both"/>
              <w:rPr>
                <w:sz w:val="24"/>
                <w:szCs w:val="24"/>
              </w:rPr>
            </w:pPr>
            <w:r w:rsidRPr="008161FF">
              <w:rPr>
                <w:sz w:val="24"/>
                <w:szCs w:val="24"/>
              </w:rPr>
              <w:t>1+4=5</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60F269DE" w14:textId="77777777" w:rsidR="00DD34BA" w:rsidRPr="008161FF" w:rsidRDefault="00DD34BA" w:rsidP="00DD34BA">
            <w:pPr>
              <w:contextualSpacing/>
              <w:jc w:val="both"/>
              <w:rPr>
                <w:sz w:val="24"/>
                <w:szCs w:val="24"/>
              </w:rPr>
            </w:pPr>
            <w:r w:rsidRPr="008161FF">
              <w:rPr>
                <w:sz w:val="24"/>
                <w:szCs w:val="24"/>
              </w:rPr>
              <w:t>3,5+ 19,1= 10</w:t>
            </w:r>
          </w:p>
        </w:tc>
      </w:tr>
      <w:tr w:rsidR="00DD34BA" w:rsidRPr="008161FF" w14:paraId="6E4EE497" w14:textId="77777777" w:rsidTr="00DD34BA">
        <w:tc>
          <w:tcPr>
            <w:tcW w:w="3190" w:type="dxa"/>
            <w:tcBorders>
              <w:top w:val="single" w:sz="4" w:space="0" w:color="000000"/>
              <w:left w:val="single" w:sz="4" w:space="0" w:color="000000"/>
              <w:bottom w:val="single" w:sz="4" w:space="0" w:color="000000"/>
            </w:tcBorders>
            <w:shd w:val="clear" w:color="auto" w:fill="auto"/>
          </w:tcPr>
          <w:p w14:paraId="43474063"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tcPr>
          <w:p w14:paraId="1F7DFCD8" w14:textId="77777777" w:rsidR="00DD34BA" w:rsidRPr="008161FF" w:rsidRDefault="00DD34BA" w:rsidP="00DD34BA">
            <w:pPr>
              <w:contextualSpacing/>
              <w:jc w:val="both"/>
              <w:rPr>
                <w:sz w:val="24"/>
                <w:szCs w:val="24"/>
              </w:rPr>
            </w:pPr>
            <w:r w:rsidRPr="008161FF">
              <w:rPr>
                <w:sz w:val="24"/>
                <w:szCs w:val="24"/>
              </w:rPr>
              <w:t>50</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3F59AD01" w14:textId="77777777" w:rsidR="00DD34BA" w:rsidRPr="008161FF" w:rsidRDefault="00DD34BA" w:rsidP="00DD34BA">
            <w:pPr>
              <w:contextualSpacing/>
              <w:jc w:val="both"/>
              <w:rPr>
                <w:sz w:val="24"/>
                <w:szCs w:val="24"/>
              </w:rPr>
            </w:pPr>
          </w:p>
        </w:tc>
      </w:tr>
    </w:tbl>
    <w:p w14:paraId="63A45DE7" w14:textId="77777777" w:rsidR="00DD34BA" w:rsidRPr="008161FF" w:rsidRDefault="00DD34BA" w:rsidP="00DD34BA">
      <w:pPr>
        <w:pStyle w:val="af8"/>
        <w:spacing w:after="0" w:line="240" w:lineRule="auto"/>
        <w:ind w:left="-142"/>
        <w:rPr>
          <w:rFonts w:ascii="Times New Roman" w:hAnsi="Times New Roman"/>
          <w:b/>
          <w:sz w:val="24"/>
          <w:szCs w:val="24"/>
        </w:rPr>
      </w:pPr>
      <w:r w:rsidRPr="008161FF">
        <w:rPr>
          <w:rFonts w:ascii="Times New Roman" w:hAnsi="Times New Roman"/>
          <w:sz w:val="24"/>
          <w:szCs w:val="24"/>
        </w:rPr>
        <w:t>Анализ результатов ВПР показал, что обучающиеся 5 класса в достаточной степени владеют базовыми знаниями.</w:t>
      </w:r>
    </w:p>
    <w:p w14:paraId="7325094C" w14:textId="77777777" w:rsidR="00794399" w:rsidRDefault="00794399" w:rsidP="00DD34BA">
      <w:pPr>
        <w:pStyle w:val="af8"/>
        <w:spacing w:after="0" w:line="240" w:lineRule="auto"/>
        <w:ind w:left="-142"/>
        <w:rPr>
          <w:rFonts w:ascii="Times New Roman" w:hAnsi="Times New Roman"/>
          <w:b/>
          <w:sz w:val="24"/>
          <w:szCs w:val="24"/>
        </w:rPr>
      </w:pPr>
    </w:p>
    <w:p w14:paraId="33B35A3C" w14:textId="451FE1C5" w:rsidR="00DD34BA" w:rsidRPr="008161FF" w:rsidRDefault="00DD34BA" w:rsidP="00DD34BA">
      <w:pPr>
        <w:pStyle w:val="af8"/>
        <w:spacing w:after="0" w:line="240" w:lineRule="auto"/>
        <w:ind w:left="-142"/>
        <w:rPr>
          <w:rFonts w:ascii="Times New Roman" w:hAnsi="Times New Roman"/>
          <w:b/>
          <w:sz w:val="24"/>
          <w:szCs w:val="24"/>
        </w:rPr>
      </w:pPr>
      <w:r w:rsidRPr="008161FF">
        <w:rPr>
          <w:rFonts w:ascii="Times New Roman" w:hAnsi="Times New Roman"/>
          <w:b/>
          <w:sz w:val="24"/>
          <w:szCs w:val="24"/>
        </w:rPr>
        <w:t>Наибольшие</w:t>
      </w:r>
      <w:r w:rsidRPr="008161FF">
        <w:rPr>
          <w:rFonts w:ascii="Times New Roman" w:hAnsi="Times New Roman"/>
          <w:b/>
          <w:spacing w:val="-6"/>
          <w:sz w:val="24"/>
          <w:szCs w:val="24"/>
        </w:rPr>
        <w:t xml:space="preserve"> </w:t>
      </w:r>
      <w:r w:rsidRPr="008161FF">
        <w:rPr>
          <w:rFonts w:ascii="Times New Roman" w:hAnsi="Times New Roman"/>
          <w:b/>
          <w:sz w:val="24"/>
          <w:szCs w:val="24"/>
        </w:rPr>
        <w:t>затруднения</w:t>
      </w:r>
      <w:r w:rsidRPr="008161FF">
        <w:rPr>
          <w:rFonts w:ascii="Times New Roman" w:hAnsi="Times New Roman"/>
          <w:b/>
          <w:spacing w:val="-5"/>
          <w:sz w:val="24"/>
          <w:szCs w:val="24"/>
        </w:rPr>
        <w:t xml:space="preserve"> </w:t>
      </w:r>
      <w:r w:rsidRPr="008161FF">
        <w:rPr>
          <w:rFonts w:ascii="Times New Roman" w:hAnsi="Times New Roman"/>
          <w:b/>
          <w:sz w:val="24"/>
          <w:szCs w:val="24"/>
        </w:rPr>
        <w:t>вызвали</w:t>
      </w:r>
      <w:r w:rsidRPr="008161FF">
        <w:rPr>
          <w:rFonts w:ascii="Times New Roman" w:hAnsi="Times New Roman"/>
          <w:b/>
          <w:spacing w:val="-5"/>
          <w:sz w:val="24"/>
          <w:szCs w:val="24"/>
        </w:rPr>
        <w:t xml:space="preserve"> </w:t>
      </w:r>
      <w:r w:rsidRPr="008161FF">
        <w:rPr>
          <w:rFonts w:ascii="Times New Roman" w:hAnsi="Times New Roman"/>
          <w:b/>
          <w:sz w:val="24"/>
          <w:szCs w:val="24"/>
        </w:rPr>
        <w:t>следующие</w:t>
      </w:r>
      <w:r w:rsidRPr="008161FF">
        <w:rPr>
          <w:rFonts w:ascii="Times New Roman" w:hAnsi="Times New Roman"/>
          <w:b/>
          <w:spacing w:val="-5"/>
          <w:sz w:val="24"/>
          <w:szCs w:val="24"/>
        </w:rPr>
        <w:t xml:space="preserve"> </w:t>
      </w:r>
      <w:r w:rsidRPr="008161FF">
        <w:rPr>
          <w:rFonts w:ascii="Times New Roman" w:hAnsi="Times New Roman"/>
          <w:b/>
          <w:spacing w:val="-2"/>
          <w:sz w:val="24"/>
          <w:szCs w:val="24"/>
        </w:rPr>
        <w:t>задания:</w:t>
      </w:r>
    </w:p>
    <w:p w14:paraId="0299782F" w14:textId="77777777" w:rsidR="00DD34BA" w:rsidRPr="008161FF" w:rsidRDefault="00DD34BA" w:rsidP="00DD34BA">
      <w:pPr>
        <w:pStyle w:val="af8"/>
        <w:spacing w:after="0" w:line="240" w:lineRule="auto"/>
        <w:ind w:left="-142" w:right="569"/>
        <w:jc w:val="both"/>
        <w:rPr>
          <w:rFonts w:ascii="Times New Roman" w:hAnsi="Times New Roman"/>
          <w:sz w:val="24"/>
          <w:szCs w:val="24"/>
        </w:rPr>
      </w:pPr>
      <w:r w:rsidRPr="008161FF">
        <w:rPr>
          <w:rFonts w:ascii="Times New Roman" w:hAnsi="Times New Roman"/>
          <w:sz w:val="24"/>
          <w:szCs w:val="24"/>
        </w:rPr>
        <w:t>1.2, 1.3. 1.2. Характеризовать биологию как науку о живой природе, называть признаки живого, сравнивать объекты живой и неживой природы.</w:t>
      </w:r>
    </w:p>
    <w:p w14:paraId="54A44205" w14:textId="77777777" w:rsidR="00DD34BA" w:rsidRPr="008161FF" w:rsidRDefault="00DD34BA" w:rsidP="00DD34BA">
      <w:pPr>
        <w:pStyle w:val="af8"/>
        <w:spacing w:after="0" w:line="240" w:lineRule="auto"/>
        <w:ind w:left="-142" w:right="569"/>
        <w:jc w:val="both"/>
        <w:rPr>
          <w:rFonts w:ascii="Times New Roman" w:hAnsi="Times New Roman"/>
          <w:sz w:val="24"/>
          <w:szCs w:val="24"/>
        </w:rPr>
      </w:pPr>
      <w:r w:rsidRPr="008161FF">
        <w:rPr>
          <w:rFonts w:ascii="Times New Roman" w:hAnsi="Times New Roman"/>
          <w:sz w:val="24"/>
          <w:szCs w:val="24"/>
        </w:rPr>
        <w:t>15.1. Владеть приемами работы с лупой, световым и цифровым микроскопами при рассматривании</w:t>
      </w:r>
      <w:r w:rsidRPr="008161FF">
        <w:rPr>
          <w:rFonts w:ascii="Times New Roman" w:hAnsi="Times New Roman"/>
          <w:spacing w:val="-15"/>
          <w:sz w:val="24"/>
          <w:szCs w:val="24"/>
        </w:rPr>
        <w:t xml:space="preserve"> </w:t>
      </w:r>
      <w:r w:rsidRPr="008161FF">
        <w:rPr>
          <w:rFonts w:ascii="Times New Roman" w:hAnsi="Times New Roman"/>
          <w:sz w:val="24"/>
          <w:szCs w:val="24"/>
        </w:rPr>
        <w:t>биологических</w:t>
      </w:r>
      <w:r w:rsidRPr="008161FF">
        <w:rPr>
          <w:rFonts w:ascii="Times New Roman" w:hAnsi="Times New Roman"/>
          <w:spacing w:val="-15"/>
          <w:sz w:val="24"/>
          <w:szCs w:val="24"/>
        </w:rPr>
        <w:t xml:space="preserve"> </w:t>
      </w:r>
      <w:r w:rsidRPr="008161FF">
        <w:rPr>
          <w:rFonts w:ascii="Times New Roman" w:hAnsi="Times New Roman"/>
          <w:sz w:val="24"/>
          <w:szCs w:val="24"/>
        </w:rPr>
        <w:t>объектов.</w:t>
      </w:r>
      <w:r w:rsidRPr="008161FF">
        <w:rPr>
          <w:rFonts w:ascii="Times New Roman" w:hAnsi="Times New Roman"/>
          <w:spacing w:val="-15"/>
          <w:sz w:val="24"/>
          <w:szCs w:val="24"/>
        </w:rPr>
        <w:t xml:space="preserve"> </w:t>
      </w:r>
      <w:r w:rsidRPr="008161FF">
        <w:rPr>
          <w:rFonts w:ascii="Times New Roman" w:hAnsi="Times New Roman"/>
          <w:sz w:val="24"/>
          <w:szCs w:val="24"/>
        </w:rPr>
        <w:t>Выполнять</w:t>
      </w:r>
      <w:r w:rsidRPr="008161FF">
        <w:rPr>
          <w:rFonts w:ascii="Times New Roman" w:hAnsi="Times New Roman"/>
          <w:spacing w:val="-15"/>
          <w:sz w:val="24"/>
          <w:szCs w:val="24"/>
        </w:rPr>
        <w:t xml:space="preserve"> </w:t>
      </w:r>
      <w:r w:rsidRPr="008161FF">
        <w:rPr>
          <w:rFonts w:ascii="Times New Roman" w:hAnsi="Times New Roman"/>
          <w:sz w:val="24"/>
          <w:szCs w:val="24"/>
        </w:rPr>
        <w:t>практические</w:t>
      </w:r>
      <w:r w:rsidRPr="008161FF">
        <w:rPr>
          <w:rFonts w:ascii="Times New Roman" w:hAnsi="Times New Roman"/>
          <w:spacing w:val="-15"/>
          <w:sz w:val="24"/>
          <w:szCs w:val="24"/>
        </w:rPr>
        <w:t xml:space="preserve"> </w:t>
      </w:r>
      <w:r w:rsidRPr="008161FF">
        <w:rPr>
          <w:rFonts w:ascii="Times New Roman" w:hAnsi="Times New Roman"/>
          <w:sz w:val="24"/>
          <w:szCs w:val="24"/>
        </w:rPr>
        <w:t>работы</w:t>
      </w:r>
      <w:r w:rsidRPr="008161FF">
        <w:rPr>
          <w:rFonts w:ascii="Times New Roman" w:hAnsi="Times New Roman"/>
          <w:spacing w:val="-15"/>
          <w:sz w:val="24"/>
          <w:szCs w:val="24"/>
        </w:rPr>
        <w:t xml:space="preserve"> </w:t>
      </w:r>
      <w:r w:rsidRPr="008161FF">
        <w:rPr>
          <w:rFonts w:ascii="Times New Roman" w:hAnsi="Times New Roman"/>
          <w:sz w:val="24"/>
          <w:szCs w:val="24"/>
        </w:rPr>
        <w:t>и</w:t>
      </w:r>
      <w:r w:rsidRPr="008161FF">
        <w:rPr>
          <w:rFonts w:ascii="Times New Roman" w:hAnsi="Times New Roman"/>
          <w:spacing w:val="-15"/>
          <w:sz w:val="24"/>
          <w:szCs w:val="24"/>
        </w:rPr>
        <w:t xml:space="preserve"> </w:t>
      </w:r>
      <w:r w:rsidRPr="008161FF">
        <w:rPr>
          <w:rFonts w:ascii="Times New Roman" w:hAnsi="Times New Roman"/>
          <w:sz w:val="24"/>
          <w:szCs w:val="24"/>
        </w:rPr>
        <w:t>лабораторные работы (работа с микроскопом, знакомство с различными способами измерения и сравнения живых объектов).</w:t>
      </w:r>
    </w:p>
    <w:p w14:paraId="3C859455" w14:textId="77777777" w:rsidR="00DD34BA" w:rsidRPr="008161FF" w:rsidRDefault="00DD34BA" w:rsidP="00DD34BA">
      <w:pPr>
        <w:pStyle w:val="af8"/>
        <w:spacing w:after="0" w:line="240" w:lineRule="auto"/>
        <w:ind w:left="-142"/>
        <w:contextualSpacing/>
        <w:jc w:val="both"/>
      </w:pPr>
      <w:r w:rsidRPr="008161FF">
        <w:rPr>
          <w:rFonts w:ascii="Times New Roman" w:hAnsi="Times New Roman"/>
          <w:sz w:val="24"/>
          <w:szCs w:val="24"/>
        </w:rPr>
        <w:t>19. Применять биологические термины и понятия (в том числе: среда обитания, природное сообщество, искусственное сообщество) в соответствии</w:t>
      </w:r>
      <w:r w:rsidRPr="008161FF">
        <w:rPr>
          <w:rFonts w:ascii="Times New Roman" w:hAnsi="Times New Roman"/>
          <w:spacing w:val="-15"/>
          <w:sz w:val="24"/>
          <w:szCs w:val="24"/>
        </w:rPr>
        <w:t xml:space="preserve"> </w:t>
      </w:r>
      <w:r w:rsidRPr="008161FF">
        <w:rPr>
          <w:rFonts w:ascii="Times New Roman" w:hAnsi="Times New Roman"/>
          <w:spacing w:val="-4"/>
          <w:sz w:val="24"/>
          <w:szCs w:val="24"/>
        </w:rPr>
        <w:t>с</w:t>
      </w:r>
      <w:r w:rsidRPr="008161FF">
        <w:rPr>
          <w:rFonts w:ascii="Times New Roman" w:hAnsi="Times New Roman"/>
          <w:spacing w:val="-11"/>
          <w:sz w:val="24"/>
          <w:szCs w:val="24"/>
        </w:rPr>
        <w:t xml:space="preserve"> </w:t>
      </w:r>
      <w:r w:rsidRPr="008161FF">
        <w:rPr>
          <w:rFonts w:ascii="Times New Roman" w:hAnsi="Times New Roman"/>
          <w:spacing w:val="-4"/>
          <w:sz w:val="24"/>
          <w:szCs w:val="24"/>
        </w:rPr>
        <w:t xml:space="preserve">поставленной </w:t>
      </w:r>
      <w:r w:rsidRPr="008161FF">
        <w:rPr>
          <w:rFonts w:ascii="Times New Roman" w:hAnsi="Times New Roman"/>
          <w:sz w:val="24"/>
          <w:szCs w:val="24"/>
        </w:rPr>
        <w:t>задачей и в контексте. Раскрывать роль биологии в</w:t>
      </w:r>
      <w:r w:rsidRPr="008161FF">
        <w:rPr>
          <w:rFonts w:ascii="Times New Roman" w:hAnsi="Times New Roman"/>
          <w:spacing w:val="-15"/>
          <w:sz w:val="24"/>
          <w:szCs w:val="24"/>
        </w:rPr>
        <w:t xml:space="preserve"> </w:t>
      </w:r>
      <w:r w:rsidRPr="008161FF">
        <w:rPr>
          <w:rFonts w:ascii="Times New Roman" w:hAnsi="Times New Roman"/>
          <w:sz w:val="24"/>
          <w:szCs w:val="24"/>
        </w:rPr>
        <w:t>практической деятельности человека</w:t>
      </w:r>
      <w:r w:rsidRPr="008161FF">
        <w:t>.</w:t>
      </w:r>
    </w:p>
    <w:p w14:paraId="6B985B8A" w14:textId="77777777" w:rsidR="00DD34BA" w:rsidRPr="008161FF" w:rsidRDefault="00DD34BA" w:rsidP="00DD34BA">
      <w:pPr>
        <w:pStyle w:val="af8"/>
        <w:spacing w:after="0" w:line="240" w:lineRule="auto"/>
        <w:ind w:left="-142"/>
        <w:contextualSpacing/>
        <w:jc w:val="both"/>
        <w:rPr>
          <w:rFonts w:ascii="Times New Roman" w:hAnsi="Times New Roman"/>
          <w:b/>
          <w:sz w:val="24"/>
          <w:szCs w:val="24"/>
        </w:rPr>
      </w:pPr>
      <w:r w:rsidRPr="008161FF">
        <w:rPr>
          <w:rFonts w:ascii="Times New Roman" w:hAnsi="Times New Roman"/>
          <w:b/>
          <w:sz w:val="24"/>
          <w:szCs w:val="24"/>
        </w:rPr>
        <w:t>Причины</w:t>
      </w:r>
      <w:r w:rsidRPr="008161FF">
        <w:rPr>
          <w:rFonts w:ascii="Times New Roman" w:hAnsi="Times New Roman"/>
          <w:b/>
          <w:spacing w:val="-6"/>
          <w:sz w:val="24"/>
          <w:szCs w:val="24"/>
        </w:rPr>
        <w:t xml:space="preserve"> </w:t>
      </w:r>
      <w:r w:rsidRPr="008161FF">
        <w:rPr>
          <w:rFonts w:ascii="Times New Roman" w:hAnsi="Times New Roman"/>
          <w:b/>
          <w:sz w:val="24"/>
          <w:szCs w:val="24"/>
        </w:rPr>
        <w:t>возникновения</w:t>
      </w:r>
      <w:r w:rsidRPr="008161FF">
        <w:rPr>
          <w:rFonts w:ascii="Times New Roman" w:hAnsi="Times New Roman"/>
          <w:b/>
          <w:spacing w:val="-6"/>
          <w:sz w:val="24"/>
          <w:szCs w:val="24"/>
        </w:rPr>
        <w:t xml:space="preserve"> </w:t>
      </w:r>
      <w:r w:rsidRPr="008161FF">
        <w:rPr>
          <w:rFonts w:ascii="Times New Roman" w:hAnsi="Times New Roman"/>
          <w:b/>
          <w:spacing w:val="-2"/>
          <w:sz w:val="24"/>
          <w:szCs w:val="24"/>
        </w:rPr>
        <w:t>затруднений:</w:t>
      </w:r>
    </w:p>
    <w:p w14:paraId="4EFCB518" w14:textId="77777777" w:rsidR="00DD34BA" w:rsidRPr="008161FF" w:rsidRDefault="00DD34BA" w:rsidP="00DD34BA">
      <w:pPr>
        <w:widowControl w:val="0"/>
        <w:tabs>
          <w:tab w:val="left" w:pos="1362"/>
        </w:tabs>
        <w:autoSpaceDE w:val="0"/>
        <w:autoSpaceDN w:val="0"/>
        <w:spacing w:before="0" w:beforeAutospacing="0" w:after="0" w:afterAutospacing="0"/>
        <w:ind w:left="-142"/>
        <w:contextualSpacing/>
        <w:jc w:val="both"/>
        <w:rPr>
          <w:sz w:val="24"/>
          <w:szCs w:val="24"/>
          <w:lang w:val="ru-RU"/>
        </w:rPr>
      </w:pPr>
      <w:r w:rsidRPr="008161FF">
        <w:rPr>
          <w:sz w:val="24"/>
          <w:szCs w:val="24"/>
          <w:lang w:val="ru-RU"/>
        </w:rPr>
        <w:t>- у</w:t>
      </w:r>
      <w:r w:rsidRPr="008161FF">
        <w:rPr>
          <w:spacing w:val="-14"/>
          <w:sz w:val="24"/>
          <w:szCs w:val="24"/>
          <w:lang w:val="ru-RU"/>
        </w:rPr>
        <w:t xml:space="preserve"> </w:t>
      </w:r>
      <w:r w:rsidRPr="008161FF">
        <w:rPr>
          <w:sz w:val="24"/>
          <w:szCs w:val="24"/>
          <w:lang w:val="ru-RU"/>
        </w:rPr>
        <w:t>обучающихся</w:t>
      </w:r>
      <w:r w:rsidRPr="008161FF">
        <w:rPr>
          <w:spacing w:val="-3"/>
          <w:sz w:val="24"/>
          <w:szCs w:val="24"/>
          <w:lang w:val="ru-RU"/>
        </w:rPr>
        <w:t xml:space="preserve"> </w:t>
      </w:r>
      <w:r w:rsidRPr="008161FF">
        <w:rPr>
          <w:sz w:val="24"/>
          <w:szCs w:val="24"/>
          <w:lang w:val="ru-RU"/>
        </w:rPr>
        <w:t>недостаточно</w:t>
      </w:r>
      <w:r w:rsidRPr="008161FF">
        <w:rPr>
          <w:spacing w:val="1"/>
          <w:sz w:val="24"/>
          <w:szCs w:val="24"/>
          <w:lang w:val="ru-RU"/>
        </w:rPr>
        <w:t xml:space="preserve"> </w:t>
      </w:r>
      <w:r w:rsidRPr="008161FF">
        <w:rPr>
          <w:sz w:val="24"/>
          <w:szCs w:val="24"/>
          <w:lang w:val="ru-RU"/>
        </w:rPr>
        <w:t>развиты навыки</w:t>
      </w:r>
      <w:r w:rsidRPr="008161FF">
        <w:rPr>
          <w:spacing w:val="-6"/>
          <w:sz w:val="24"/>
          <w:szCs w:val="24"/>
          <w:lang w:val="ru-RU"/>
        </w:rPr>
        <w:t xml:space="preserve"> </w:t>
      </w:r>
      <w:r w:rsidRPr="008161FF">
        <w:rPr>
          <w:sz w:val="24"/>
          <w:szCs w:val="24"/>
          <w:lang w:val="ru-RU"/>
        </w:rPr>
        <w:t>смыслового</w:t>
      </w:r>
      <w:r w:rsidRPr="008161FF">
        <w:rPr>
          <w:spacing w:val="1"/>
          <w:sz w:val="24"/>
          <w:szCs w:val="24"/>
          <w:lang w:val="ru-RU"/>
        </w:rPr>
        <w:t xml:space="preserve"> </w:t>
      </w:r>
      <w:r w:rsidRPr="008161FF">
        <w:rPr>
          <w:spacing w:val="-2"/>
          <w:sz w:val="24"/>
          <w:szCs w:val="24"/>
          <w:lang w:val="ru-RU"/>
        </w:rPr>
        <w:t>чтения;</w:t>
      </w:r>
    </w:p>
    <w:p w14:paraId="4FBC2C37" w14:textId="77777777" w:rsidR="00DD34BA" w:rsidRPr="008161FF" w:rsidRDefault="00DD34BA" w:rsidP="00DD34BA">
      <w:pPr>
        <w:ind w:left="-142"/>
        <w:contextualSpacing/>
        <w:jc w:val="both"/>
        <w:rPr>
          <w:b/>
          <w:sz w:val="24"/>
          <w:szCs w:val="24"/>
          <w:u w:val="single"/>
        </w:rPr>
      </w:pPr>
      <w:r w:rsidRPr="008161FF">
        <w:rPr>
          <w:sz w:val="24"/>
          <w:szCs w:val="24"/>
          <w:lang w:val="ru-RU"/>
        </w:rPr>
        <w:t xml:space="preserve">- недостаточно развиты навыки работать с изобразительными историческими источниками, понимать и интерпретировать содержащуюся в них информацию. </w:t>
      </w:r>
      <w:r w:rsidRPr="008161FF">
        <w:rPr>
          <w:sz w:val="24"/>
          <w:szCs w:val="24"/>
        </w:rPr>
        <w:t>Устанавливать соответствие между темами и иллюстрациями</w:t>
      </w:r>
    </w:p>
    <w:p w14:paraId="00F9134D" w14:textId="77777777" w:rsidR="00DD34BA" w:rsidRPr="008161FF" w:rsidRDefault="00DD34BA" w:rsidP="00DD34BA">
      <w:pPr>
        <w:contextualSpacing/>
        <w:jc w:val="center"/>
        <w:rPr>
          <w:sz w:val="24"/>
          <w:szCs w:val="24"/>
        </w:rPr>
      </w:pPr>
      <w:r w:rsidRPr="008161FF">
        <w:rPr>
          <w:b/>
          <w:sz w:val="24"/>
          <w:szCs w:val="24"/>
          <w:u w:val="single"/>
        </w:rPr>
        <w:t>История</w:t>
      </w:r>
    </w:p>
    <w:p w14:paraId="6E6611DD" w14:textId="77777777" w:rsidR="00DD34BA" w:rsidRPr="008161FF" w:rsidRDefault="00DD34BA" w:rsidP="00DD34BA">
      <w:pPr>
        <w:contextualSpacing/>
        <w:jc w:val="both"/>
        <w:rPr>
          <w:b/>
          <w:sz w:val="24"/>
          <w:szCs w:val="24"/>
          <w:u w:val="single"/>
        </w:rPr>
      </w:pPr>
    </w:p>
    <w:tbl>
      <w:tblPr>
        <w:tblW w:w="9214" w:type="dxa"/>
        <w:tblInd w:w="-5" w:type="dxa"/>
        <w:tblLayout w:type="fixed"/>
        <w:tblLook w:val="0000" w:firstRow="0" w:lastRow="0" w:firstColumn="0" w:lastColumn="0" w:noHBand="0" w:noVBand="0"/>
      </w:tblPr>
      <w:tblGrid>
        <w:gridCol w:w="817"/>
        <w:gridCol w:w="1134"/>
        <w:gridCol w:w="1134"/>
        <w:gridCol w:w="851"/>
        <w:gridCol w:w="708"/>
        <w:gridCol w:w="709"/>
        <w:gridCol w:w="851"/>
        <w:gridCol w:w="708"/>
        <w:gridCol w:w="1560"/>
        <w:gridCol w:w="742"/>
      </w:tblGrid>
      <w:tr w:rsidR="00DD34BA" w:rsidRPr="008161FF" w14:paraId="64E11D3A" w14:textId="77777777" w:rsidTr="00735263">
        <w:tc>
          <w:tcPr>
            <w:tcW w:w="817" w:type="dxa"/>
            <w:tcBorders>
              <w:top w:val="single" w:sz="4" w:space="0" w:color="000000"/>
              <w:left w:val="single" w:sz="4" w:space="0" w:color="000000"/>
              <w:bottom w:val="single" w:sz="4" w:space="0" w:color="000000"/>
            </w:tcBorders>
            <w:shd w:val="clear" w:color="auto" w:fill="auto"/>
          </w:tcPr>
          <w:p w14:paraId="5CC84186" w14:textId="77777777" w:rsidR="00DD34BA" w:rsidRPr="008161FF" w:rsidRDefault="00DD34BA" w:rsidP="00DD34BA">
            <w:pPr>
              <w:contextualSpacing/>
              <w:jc w:val="both"/>
              <w:rPr>
                <w:sz w:val="24"/>
                <w:szCs w:val="24"/>
              </w:rPr>
            </w:pPr>
            <w:r w:rsidRPr="008161FF">
              <w:rPr>
                <w:sz w:val="24"/>
                <w:szCs w:val="24"/>
              </w:rPr>
              <w:t>Класс</w:t>
            </w:r>
          </w:p>
        </w:tc>
        <w:tc>
          <w:tcPr>
            <w:tcW w:w="1134" w:type="dxa"/>
            <w:tcBorders>
              <w:top w:val="single" w:sz="4" w:space="0" w:color="000000"/>
              <w:left w:val="single" w:sz="4" w:space="0" w:color="000000"/>
              <w:bottom w:val="single" w:sz="4" w:space="0" w:color="000000"/>
            </w:tcBorders>
            <w:shd w:val="clear" w:color="auto" w:fill="auto"/>
          </w:tcPr>
          <w:p w14:paraId="098688D3" w14:textId="77777777" w:rsidR="00DD34BA" w:rsidRPr="008161FF" w:rsidRDefault="00DD34BA" w:rsidP="00DD34BA">
            <w:pPr>
              <w:contextualSpacing/>
              <w:jc w:val="both"/>
              <w:rPr>
                <w:sz w:val="24"/>
                <w:szCs w:val="24"/>
              </w:rPr>
            </w:pPr>
            <w:r w:rsidRPr="008161FF">
              <w:rPr>
                <w:sz w:val="24"/>
                <w:szCs w:val="24"/>
              </w:rPr>
              <w:t>Кол-во по списку</w:t>
            </w:r>
          </w:p>
        </w:tc>
        <w:tc>
          <w:tcPr>
            <w:tcW w:w="1134" w:type="dxa"/>
            <w:tcBorders>
              <w:top w:val="single" w:sz="4" w:space="0" w:color="000000"/>
              <w:left w:val="single" w:sz="4" w:space="0" w:color="000000"/>
              <w:bottom w:val="single" w:sz="4" w:space="0" w:color="000000"/>
            </w:tcBorders>
            <w:shd w:val="clear" w:color="auto" w:fill="auto"/>
          </w:tcPr>
          <w:p w14:paraId="093BC3A6"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851" w:type="dxa"/>
            <w:tcBorders>
              <w:top w:val="single" w:sz="4" w:space="0" w:color="000000"/>
              <w:left w:val="single" w:sz="4" w:space="0" w:color="000000"/>
              <w:bottom w:val="single" w:sz="4" w:space="0" w:color="000000"/>
            </w:tcBorders>
            <w:shd w:val="clear" w:color="auto" w:fill="auto"/>
          </w:tcPr>
          <w:p w14:paraId="54CD653C"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66B195E5"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45D06FFF"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68656280"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1480B2AD" w14:textId="77777777" w:rsidR="00DD34BA" w:rsidRPr="008161FF" w:rsidRDefault="00DD34BA" w:rsidP="00DD34BA">
            <w:pPr>
              <w:contextualSpacing/>
              <w:jc w:val="both"/>
              <w:rPr>
                <w:sz w:val="24"/>
                <w:szCs w:val="24"/>
              </w:rPr>
            </w:pPr>
            <w:r w:rsidRPr="008161FF">
              <w:rPr>
                <w:sz w:val="24"/>
                <w:szCs w:val="24"/>
              </w:rPr>
              <w:t>Усп.</w:t>
            </w:r>
          </w:p>
          <w:p w14:paraId="28535916"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208D6A59" w14:textId="4AE0F168"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6C35AB80" w14:textId="77777777" w:rsidR="00DD34BA" w:rsidRPr="008161FF" w:rsidRDefault="00DD34BA" w:rsidP="00DD34BA">
            <w:pPr>
              <w:contextualSpacing/>
              <w:jc w:val="both"/>
              <w:rPr>
                <w:sz w:val="24"/>
                <w:szCs w:val="24"/>
              </w:rPr>
            </w:pPr>
            <w:r w:rsidRPr="008161FF">
              <w:rPr>
                <w:sz w:val="24"/>
                <w:szCs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62013F2A"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1A8D5D70" w14:textId="77777777" w:rsidTr="00735263">
        <w:tc>
          <w:tcPr>
            <w:tcW w:w="817" w:type="dxa"/>
            <w:tcBorders>
              <w:top w:val="single" w:sz="4" w:space="0" w:color="000000"/>
              <w:left w:val="single" w:sz="4" w:space="0" w:color="000000"/>
              <w:bottom w:val="single" w:sz="4" w:space="0" w:color="000000"/>
            </w:tcBorders>
            <w:shd w:val="clear" w:color="auto" w:fill="auto"/>
          </w:tcPr>
          <w:p w14:paraId="2B2B1449" w14:textId="77777777" w:rsidR="00DD34BA" w:rsidRPr="008161FF" w:rsidRDefault="00DD34BA" w:rsidP="00DD34BA">
            <w:pPr>
              <w:contextualSpacing/>
              <w:jc w:val="both"/>
              <w:rPr>
                <w:sz w:val="24"/>
                <w:szCs w:val="24"/>
              </w:rPr>
            </w:pPr>
            <w:r w:rsidRPr="008161FF">
              <w:rPr>
                <w:sz w:val="24"/>
                <w:szCs w:val="24"/>
              </w:rPr>
              <w:t>5б</w:t>
            </w:r>
          </w:p>
        </w:tc>
        <w:tc>
          <w:tcPr>
            <w:tcW w:w="1134" w:type="dxa"/>
            <w:tcBorders>
              <w:top w:val="single" w:sz="4" w:space="0" w:color="000000"/>
              <w:left w:val="single" w:sz="4" w:space="0" w:color="000000"/>
              <w:bottom w:val="single" w:sz="4" w:space="0" w:color="000000"/>
            </w:tcBorders>
            <w:shd w:val="clear" w:color="auto" w:fill="auto"/>
          </w:tcPr>
          <w:p w14:paraId="2EB602AC" w14:textId="77777777" w:rsidR="00DD34BA" w:rsidRPr="008161FF" w:rsidRDefault="00DD34BA" w:rsidP="00DD34BA">
            <w:pPr>
              <w:contextualSpacing/>
              <w:jc w:val="both"/>
              <w:rPr>
                <w:sz w:val="24"/>
                <w:szCs w:val="24"/>
              </w:rPr>
            </w:pPr>
            <w:r w:rsidRPr="008161FF">
              <w:rPr>
                <w:sz w:val="24"/>
                <w:szCs w:val="24"/>
              </w:rPr>
              <w:t>25</w:t>
            </w:r>
          </w:p>
        </w:tc>
        <w:tc>
          <w:tcPr>
            <w:tcW w:w="1134" w:type="dxa"/>
            <w:tcBorders>
              <w:top w:val="single" w:sz="4" w:space="0" w:color="000000"/>
              <w:left w:val="single" w:sz="4" w:space="0" w:color="000000"/>
              <w:bottom w:val="single" w:sz="4" w:space="0" w:color="000000"/>
            </w:tcBorders>
            <w:shd w:val="clear" w:color="auto" w:fill="auto"/>
          </w:tcPr>
          <w:p w14:paraId="17914545" w14:textId="77777777" w:rsidR="00DD34BA" w:rsidRPr="008161FF" w:rsidRDefault="00DD34BA" w:rsidP="00DD34BA">
            <w:pPr>
              <w:contextualSpacing/>
              <w:jc w:val="both"/>
              <w:rPr>
                <w:sz w:val="24"/>
                <w:szCs w:val="24"/>
              </w:rPr>
            </w:pPr>
            <w:r w:rsidRPr="008161FF">
              <w:rPr>
                <w:sz w:val="24"/>
                <w:szCs w:val="24"/>
              </w:rPr>
              <w:t>22</w:t>
            </w:r>
          </w:p>
        </w:tc>
        <w:tc>
          <w:tcPr>
            <w:tcW w:w="851" w:type="dxa"/>
            <w:tcBorders>
              <w:top w:val="single" w:sz="4" w:space="0" w:color="000000"/>
              <w:left w:val="single" w:sz="4" w:space="0" w:color="000000"/>
              <w:bottom w:val="single" w:sz="4" w:space="0" w:color="000000"/>
            </w:tcBorders>
            <w:shd w:val="clear" w:color="auto" w:fill="auto"/>
          </w:tcPr>
          <w:p w14:paraId="3B1B382A" w14:textId="77777777" w:rsidR="00DD34BA" w:rsidRPr="008161FF" w:rsidRDefault="00DD34BA" w:rsidP="00DD34BA">
            <w:pPr>
              <w:contextualSpacing/>
              <w:jc w:val="both"/>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1E4683C5" w14:textId="77777777" w:rsidR="00DD34BA" w:rsidRPr="008161FF" w:rsidRDefault="00DD34BA" w:rsidP="00DD34BA">
            <w:pPr>
              <w:contextualSpacing/>
              <w:jc w:val="both"/>
              <w:rPr>
                <w:sz w:val="24"/>
                <w:szCs w:val="24"/>
              </w:rPr>
            </w:pPr>
            <w:r w:rsidRPr="008161FF">
              <w:rPr>
                <w:sz w:val="24"/>
                <w:szCs w:val="24"/>
              </w:rPr>
              <w:t>7</w:t>
            </w:r>
          </w:p>
        </w:tc>
        <w:tc>
          <w:tcPr>
            <w:tcW w:w="709" w:type="dxa"/>
            <w:tcBorders>
              <w:top w:val="single" w:sz="4" w:space="0" w:color="000000"/>
              <w:left w:val="single" w:sz="4" w:space="0" w:color="000000"/>
              <w:bottom w:val="single" w:sz="4" w:space="0" w:color="000000"/>
            </w:tcBorders>
            <w:shd w:val="clear" w:color="auto" w:fill="auto"/>
          </w:tcPr>
          <w:p w14:paraId="1239CE3F" w14:textId="77777777" w:rsidR="00DD34BA" w:rsidRPr="008161FF" w:rsidRDefault="00DD34BA" w:rsidP="00DD34BA">
            <w:pPr>
              <w:contextualSpacing/>
              <w:jc w:val="both"/>
              <w:rPr>
                <w:sz w:val="24"/>
                <w:szCs w:val="24"/>
              </w:rPr>
            </w:pPr>
            <w:r w:rsidRPr="008161FF">
              <w:rPr>
                <w:sz w:val="24"/>
                <w:szCs w:val="24"/>
              </w:rPr>
              <w:t>9</w:t>
            </w:r>
          </w:p>
        </w:tc>
        <w:tc>
          <w:tcPr>
            <w:tcW w:w="851" w:type="dxa"/>
            <w:tcBorders>
              <w:top w:val="single" w:sz="4" w:space="0" w:color="000000"/>
              <w:left w:val="single" w:sz="4" w:space="0" w:color="000000"/>
              <w:bottom w:val="single" w:sz="4" w:space="0" w:color="000000"/>
            </w:tcBorders>
            <w:shd w:val="clear" w:color="auto" w:fill="auto"/>
          </w:tcPr>
          <w:p w14:paraId="4EAA0AC5"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6C6C1722" w14:textId="77777777" w:rsidR="00DD34BA" w:rsidRPr="008161FF" w:rsidRDefault="00DD34BA" w:rsidP="00DD34BA">
            <w:pPr>
              <w:contextualSpacing/>
              <w:jc w:val="both"/>
              <w:rPr>
                <w:sz w:val="24"/>
                <w:szCs w:val="24"/>
              </w:rPr>
            </w:pPr>
            <w:r w:rsidRPr="008161FF">
              <w:rPr>
                <w:sz w:val="24"/>
                <w:szCs w:val="24"/>
              </w:rPr>
              <w:t>90,9</w:t>
            </w:r>
          </w:p>
        </w:tc>
        <w:tc>
          <w:tcPr>
            <w:tcW w:w="1560" w:type="dxa"/>
            <w:tcBorders>
              <w:top w:val="single" w:sz="4" w:space="0" w:color="000000"/>
              <w:left w:val="single" w:sz="4" w:space="0" w:color="000000"/>
              <w:bottom w:val="single" w:sz="4" w:space="0" w:color="000000"/>
            </w:tcBorders>
            <w:shd w:val="clear" w:color="auto" w:fill="auto"/>
          </w:tcPr>
          <w:p w14:paraId="09C05EF4" w14:textId="77777777" w:rsidR="00DD34BA" w:rsidRPr="008161FF" w:rsidRDefault="00DD34BA" w:rsidP="00DD34BA">
            <w:pPr>
              <w:contextualSpacing/>
              <w:jc w:val="both"/>
              <w:rPr>
                <w:sz w:val="24"/>
                <w:szCs w:val="24"/>
              </w:rPr>
            </w:pPr>
            <w:r w:rsidRPr="008161FF">
              <w:rPr>
                <w:sz w:val="24"/>
                <w:szCs w:val="24"/>
              </w:rPr>
              <w:t>50//54,4</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40763D3" w14:textId="77777777" w:rsidR="00DD34BA" w:rsidRPr="008161FF" w:rsidRDefault="00DD34BA" w:rsidP="00DD34BA">
            <w:pPr>
              <w:contextualSpacing/>
              <w:jc w:val="both"/>
              <w:rPr>
                <w:sz w:val="24"/>
                <w:szCs w:val="24"/>
              </w:rPr>
            </w:pPr>
            <w:r w:rsidRPr="008161FF">
              <w:rPr>
                <w:sz w:val="24"/>
                <w:szCs w:val="24"/>
              </w:rPr>
              <w:t>3,6</w:t>
            </w:r>
          </w:p>
        </w:tc>
      </w:tr>
      <w:tr w:rsidR="00DD34BA" w:rsidRPr="008161FF" w14:paraId="0A4D5ADC" w14:textId="77777777" w:rsidTr="00735263">
        <w:tc>
          <w:tcPr>
            <w:tcW w:w="817" w:type="dxa"/>
            <w:tcBorders>
              <w:top w:val="single" w:sz="4" w:space="0" w:color="000000"/>
              <w:left w:val="single" w:sz="4" w:space="0" w:color="000000"/>
              <w:bottom w:val="single" w:sz="4" w:space="0" w:color="000000"/>
            </w:tcBorders>
            <w:shd w:val="clear" w:color="auto" w:fill="auto"/>
          </w:tcPr>
          <w:p w14:paraId="3C46459D" w14:textId="77777777" w:rsidR="00DD34BA" w:rsidRPr="008161FF" w:rsidRDefault="00DD34BA" w:rsidP="00DD34BA">
            <w:pPr>
              <w:contextualSpacing/>
              <w:jc w:val="both"/>
              <w:rPr>
                <w:sz w:val="24"/>
                <w:szCs w:val="24"/>
              </w:rPr>
            </w:pPr>
            <w:r w:rsidRPr="008161FF">
              <w:rPr>
                <w:sz w:val="24"/>
                <w:szCs w:val="24"/>
              </w:rPr>
              <w:t>5в</w:t>
            </w:r>
          </w:p>
        </w:tc>
        <w:tc>
          <w:tcPr>
            <w:tcW w:w="1134" w:type="dxa"/>
            <w:tcBorders>
              <w:top w:val="single" w:sz="4" w:space="0" w:color="000000"/>
              <w:left w:val="single" w:sz="4" w:space="0" w:color="000000"/>
              <w:bottom w:val="single" w:sz="4" w:space="0" w:color="000000"/>
            </w:tcBorders>
            <w:shd w:val="clear" w:color="auto" w:fill="auto"/>
          </w:tcPr>
          <w:p w14:paraId="6EE96D27" w14:textId="77777777" w:rsidR="00DD34BA" w:rsidRPr="008161FF" w:rsidRDefault="00DD34BA" w:rsidP="00DD34BA">
            <w:pPr>
              <w:contextualSpacing/>
              <w:jc w:val="both"/>
              <w:rPr>
                <w:sz w:val="24"/>
                <w:szCs w:val="24"/>
              </w:rPr>
            </w:pPr>
            <w:r w:rsidRPr="008161FF">
              <w:rPr>
                <w:sz w:val="24"/>
                <w:szCs w:val="24"/>
              </w:rPr>
              <w:t>29</w:t>
            </w:r>
          </w:p>
        </w:tc>
        <w:tc>
          <w:tcPr>
            <w:tcW w:w="1134" w:type="dxa"/>
            <w:tcBorders>
              <w:top w:val="single" w:sz="4" w:space="0" w:color="000000"/>
              <w:left w:val="single" w:sz="4" w:space="0" w:color="000000"/>
              <w:bottom w:val="single" w:sz="4" w:space="0" w:color="000000"/>
            </w:tcBorders>
            <w:shd w:val="clear" w:color="auto" w:fill="auto"/>
          </w:tcPr>
          <w:p w14:paraId="0C0D5833" w14:textId="77777777" w:rsidR="00DD34BA" w:rsidRPr="008161FF" w:rsidRDefault="00DD34BA" w:rsidP="00DD34BA">
            <w:pPr>
              <w:contextualSpacing/>
              <w:jc w:val="both"/>
              <w:rPr>
                <w:sz w:val="24"/>
                <w:szCs w:val="24"/>
              </w:rPr>
            </w:pPr>
            <w:r w:rsidRPr="008161FF">
              <w:rPr>
                <w:sz w:val="24"/>
                <w:szCs w:val="24"/>
              </w:rPr>
              <w:t>26</w:t>
            </w:r>
          </w:p>
        </w:tc>
        <w:tc>
          <w:tcPr>
            <w:tcW w:w="851" w:type="dxa"/>
            <w:tcBorders>
              <w:top w:val="single" w:sz="4" w:space="0" w:color="000000"/>
              <w:left w:val="single" w:sz="4" w:space="0" w:color="000000"/>
              <w:bottom w:val="single" w:sz="4" w:space="0" w:color="000000"/>
            </w:tcBorders>
            <w:shd w:val="clear" w:color="auto" w:fill="auto"/>
          </w:tcPr>
          <w:p w14:paraId="76FD46B5"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6D8E9812" w14:textId="77777777" w:rsidR="00DD34BA" w:rsidRPr="008161FF" w:rsidRDefault="00DD34BA" w:rsidP="00DD34BA">
            <w:pPr>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126CD05F" w14:textId="77777777" w:rsidR="00DD34BA" w:rsidRPr="008161FF" w:rsidRDefault="00DD34BA" w:rsidP="00DD34BA">
            <w:pPr>
              <w:contextualSpacing/>
              <w:jc w:val="both"/>
              <w:rPr>
                <w:sz w:val="24"/>
                <w:szCs w:val="24"/>
              </w:rPr>
            </w:pPr>
            <w:r w:rsidRPr="008161FF">
              <w:rPr>
                <w:sz w:val="24"/>
                <w:szCs w:val="24"/>
              </w:rPr>
              <w:t>12</w:t>
            </w:r>
          </w:p>
        </w:tc>
        <w:tc>
          <w:tcPr>
            <w:tcW w:w="851" w:type="dxa"/>
            <w:tcBorders>
              <w:top w:val="single" w:sz="4" w:space="0" w:color="000000"/>
              <w:left w:val="single" w:sz="4" w:space="0" w:color="000000"/>
              <w:bottom w:val="single" w:sz="4" w:space="0" w:color="000000"/>
            </w:tcBorders>
            <w:shd w:val="clear" w:color="auto" w:fill="auto"/>
          </w:tcPr>
          <w:p w14:paraId="73827A4A"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6F9A6868" w14:textId="77777777" w:rsidR="00DD34BA" w:rsidRPr="008161FF" w:rsidRDefault="00DD34BA" w:rsidP="00DD34BA">
            <w:pPr>
              <w:contextualSpacing/>
              <w:jc w:val="both"/>
              <w:rPr>
                <w:sz w:val="24"/>
                <w:szCs w:val="24"/>
              </w:rPr>
            </w:pPr>
            <w:r w:rsidRPr="008161FF">
              <w:rPr>
                <w:sz w:val="24"/>
                <w:szCs w:val="24"/>
              </w:rPr>
              <w:t>92,3</w:t>
            </w:r>
          </w:p>
        </w:tc>
        <w:tc>
          <w:tcPr>
            <w:tcW w:w="1560" w:type="dxa"/>
            <w:tcBorders>
              <w:top w:val="single" w:sz="4" w:space="0" w:color="000000"/>
              <w:left w:val="single" w:sz="4" w:space="0" w:color="000000"/>
              <w:bottom w:val="single" w:sz="4" w:space="0" w:color="000000"/>
            </w:tcBorders>
            <w:shd w:val="clear" w:color="auto" w:fill="auto"/>
          </w:tcPr>
          <w:p w14:paraId="11A463FB" w14:textId="77777777" w:rsidR="00DD34BA" w:rsidRPr="008161FF" w:rsidRDefault="00DD34BA" w:rsidP="00DD34BA">
            <w:pPr>
              <w:contextualSpacing/>
              <w:jc w:val="both"/>
              <w:rPr>
                <w:sz w:val="24"/>
                <w:szCs w:val="24"/>
              </w:rPr>
            </w:pPr>
            <w:r w:rsidRPr="008161FF">
              <w:rPr>
                <w:sz w:val="24"/>
                <w:szCs w:val="24"/>
              </w:rPr>
              <w:t>46,2//51,2</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6A9C53F2" w14:textId="77777777" w:rsidR="00DD34BA" w:rsidRPr="008161FF" w:rsidRDefault="00DD34BA" w:rsidP="00DD34BA">
            <w:pPr>
              <w:contextualSpacing/>
              <w:jc w:val="both"/>
              <w:rPr>
                <w:sz w:val="24"/>
                <w:szCs w:val="24"/>
              </w:rPr>
            </w:pPr>
            <w:r w:rsidRPr="008161FF">
              <w:rPr>
                <w:sz w:val="24"/>
                <w:szCs w:val="24"/>
              </w:rPr>
              <w:t>3,5</w:t>
            </w:r>
          </w:p>
        </w:tc>
      </w:tr>
      <w:tr w:rsidR="00DD34BA" w:rsidRPr="008161FF" w14:paraId="1224DB19" w14:textId="77777777" w:rsidTr="00735263">
        <w:tc>
          <w:tcPr>
            <w:tcW w:w="817" w:type="dxa"/>
            <w:tcBorders>
              <w:top w:val="single" w:sz="4" w:space="0" w:color="000000"/>
              <w:left w:val="single" w:sz="4" w:space="0" w:color="000000"/>
              <w:bottom w:val="single" w:sz="4" w:space="0" w:color="000000"/>
            </w:tcBorders>
            <w:shd w:val="clear" w:color="auto" w:fill="auto"/>
          </w:tcPr>
          <w:p w14:paraId="54A36BA2" w14:textId="77777777" w:rsidR="00DD34BA" w:rsidRPr="008161FF" w:rsidRDefault="00DD34BA" w:rsidP="00DD34BA">
            <w:pPr>
              <w:contextualSpacing/>
              <w:jc w:val="both"/>
              <w:rPr>
                <w:sz w:val="24"/>
                <w:szCs w:val="24"/>
              </w:rPr>
            </w:pPr>
            <w:r w:rsidRPr="008161FF">
              <w:rPr>
                <w:b/>
                <w:sz w:val="24"/>
                <w:szCs w:val="24"/>
              </w:rPr>
              <w:t>Всего</w:t>
            </w:r>
          </w:p>
        </w:tc>
        <w:tc>
          <w:tcPr>
            <w:tcW w:w="1134" w:type="dxa"/>
            <w:tcBorders>
              <w:top w:val="single" w:sz="4" w:space="0" w:color="000000"/>
              <w:left w:val="single" w:sz="4" w:space="0" w:color="000000"/>
              <w:bottom w:val="single" w:sz="4" w:space="0" w:color="000000"/>
            </w:tcBorders>
            <w:shd w:val="clear" w:color="auto" w:fill="auto"/>
          </w:tcPr>
          <w:p w14:paraId="1C650B28" w14:textId="77777777" w:rsidR="00DD34BA" w:rsidRPr="008161FF" w:rsidRDefault="00DD34BA" w:rsidP="00DD34BA">
            <w:pPr>
              <w:contextualSpacing/>
              <w:jc w:val="both"/>
              <w:rPr>
                <w:sz w:val="24"/>
                <w:szCs w:val="24"/>
              </w:rPr>
            </w:pPr>
            <w:r w:rsidRPr="008161FF">
              <w:rPr>
                <w:b/>
                <w:sz w:val="24"/>
                <w:szCs w:val="24"/>
              </w:rPr>
              <w:t>54</w:t>
            </w:r>
          </w:p>
        </w:tc>
        <w:tc>
          <w:tcPr>
            <w:tcW w:w="1134" w:type="dxa"/>
            <w:tcBorders>
              <w:top w:val="single" w:sz="4" w:space="0" w:color="000000"/>
              <w:left w:val="single" w:sz="4" w:space="0" w:color="000000"/>
              <w:bottom w:val="single" w:sz="4" w:space="0" w:color="000000"/>
            </w:tcBorders>
            <w:shd w:val="clear" w:color="auto" w:fill="auto"/>
          </w:tcPr>
          <w:p w14:paraId="6B69C72F" w14:textId="77777777" w:rsidR="00DD34BA" w:rsidRPr="008161FF" w:rsidRDefault="00DD34BA" w:rsidP="00DD34BA">
            <w:pPr>
              <w:contextualSpacing/>
              <w:jc w:val="both"/>
              <w:rPr>
                <w:sz w:val="24"/>
                <w:szCs w:val="24"/>
              </w:rPr>
            </w:pPr>
            <w:r w:rsidRPr="008161FF">
              <w:rPr>
                <w:b/>
                <w:sz w:val="24"/>
                <w:szCs w:val="24"/>
              </w:rPr>
              <w:t>48</w:t>
            </w:r>
          </w:p>
        </w:tc>
        <w:tc>
          <w:tcPr>
            <w:tcW w:w="851" w:type="dxa"/>
            <w:tcBorders>
              <w:top w:val="single" w:sz="4" w:space="0" w:color="000000"/>
              <w:left w:val="single" w:sz="4" w:space="0" w:color="000000"/>
              <w:bottom w:val="single" w:sz="4" w:space="0" w:color="000000"/>
            </w:tcBorders>
            <w:shd w:val="clear" w:color="auto" w:fill="auto"/>
          </w:tcPr>
          <w:p w14:paraId="540B451E" w14:textId="77777777" w:rsidR="00DD34BA" w:rsidRPr="008161FF" w:rsidRDefault="00DD34BA" w:rsidP="00DD34BA">
            <w:pPr>
              <w:contextualSpacing/>
              <w:jc w:val="both"/>
              <w:rPr>
                <w:sz w:val="24"/>
                <w:szCs w:val="24"/>
              </w:rPr>
            </w:pPr>
            <w:r w:rsidRPr="008161FF">
              <w:rPr>
                <w:sz w:val="24"/>
                <w:szCs w:val="24"/>
              </w:rPr>
              <w:t>7</w:t>
            </w:r>
          </w:p>
        </w:tc>
        <w:tc>
          <w:tcPr>
            <w:tcW w:w="708" w:type="dxa"/>
            <w:tcBorders>
              <w:top w:val="single" w:sz="4" w:space="0" w:color="000000"/>
              <w:left w:val="single" w:sz="4" w:space="0" w:color="000000"/>
              <w:bottom w:val="single" w:sz="4" w:space="0" w:color="000000"/>
            </w:tcBorders>
            <w:shd w:val="clear" w:color="auto" w:fill="auto"/>
          </w:tcPr>
          <w:p w14:paraId="4F67713B" w14:textId="77777777" w:rsidR="00DD34BA" w:rsidRPr="008161FF" w:rsidRDefault="00DD34BA" w:rsidP="00DD34BA">
            <w:pPr>
              <w:contextualSpacing/>
              <w:jc w:val="both"/>
              <w:rPr>
                <w:sz w:val="24"/>
                <w:szCs w:val="24"/>
              </w:rPr>
            </w:pPr>
            <w:r w:rsidRPr="008161FF">
              <w:rPr>
                <w:sz w:val="24"/>
                <w:szCs w:val="24"/>
              </w:rPr>
              <w:t>16</w:t>
            </w:r>
          </w:p>
        </w:tc>
        <w:tc>
          <w:tcPr>
            <w:tcW w:w="709" w:type="dxa"/>
            <w:tcBorders>
              <w:top w:val="single" w:sz="4" w:space="0" w:color="000000"/>
              <w:left w:val="single" w:sz="4" w:space="0" w:color="000000"/>
              <w:bottom w:val="single" w:sz="4" w:space="0" w:color="000000"/>
            </w:tcBorders>
            <w:shd w:val="clear" w:color="auto" w:fill="auto"/>
          </w:tcPr>
          <w:p w14:paraId="4E6FBC66" w14:textId="77777777" w:rsidR="00DD34BA" w:rsidRPr="008161FF" w:rsidRDefault="00DD34BA" w:rsidP="00DD34BA">
            <w:pPr>
              <w:contextualSpacing/>
              <w:jc w:val="both"/>
              <w:rPr>
                <w:sz w:val="24"/>
                <w:szCs w:val="24"/>
              </w:rPr>
            </w:pPr>
            <w:r w:rsidRPr="008161FF">
              <w:rPr>
                <w:sz w:val="24"/>
                <w:szCs w:val="24"/>
              </w:rPr>
              <w:t>21</w:t>
            </w:r>
          </w:p>
        </w:tc>
        <w:tc>
          <w:tcPr>
            <w:tcW w:w="851" w:type="dxa"/>
            <w:tcBorders>
              <w:top w:val="single" w:sz="4" w:space="0" w:color="000000"/>
              <w:left w:val="single" w:sz="4" w:space="0" w:color="000000"/>
              <w:bottom w:val="single" w:sz="4" w:space="0" w:color="000000"/>
            </w:tcBorders>
            <w:shd w:val="clear" w:color="auto" w:fill="auto"/>
          </w:tcPr>
          <w:p w14:paraId="2F9B7856" w14:textId="77777777" w:rsidR="00DD34BA" w:rsidRPr="008161FF" w:rsidRDefault="00DD34BA" w:rsidP="00DD34BA">
            <w:pPr>
              <w:contextualSpacing/>
              <w:jc w:val="both"/>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7A644891" w14:textId="77777777" w:rsidR="00DD34BA" w:rsidRPr="008161FF" w:rsidRDefault="00DD34BA" w:rsidP="00DD34BA">
            <w:pPr>
              <w:contextualSpacing/>
              <w:jc w:val="both"/>
              <w:rPr>
                <w:sz w:val="24"/>
                <w:szCs w:val="24"/>
              </w:rPr>
            </w:pPr>
            <w:r w:rsidRPr="008161FF">
              <w:rPr>
                <w:sz w:val="24"/>
                <w:szCs w:val="24"/>
              </w:rPr>
              <w:t>91,7</w:t>
            </w:r>
          </w:p>
        </w:tc>
        <w:tc>
          <w:tcPr>
            <w:tcW w:w="1560" w:type="dxa"/>
            <w:tcBorders>
              <w:top w:val="single" w:sz="4" w:space="0" w:color="000000"/>
              <w:left w:val="single" w:sz="4" w:space="0" w:color="000000"/>
              <w:bottom w:val="single" w:sz="4" w:space="0" w:color="000000"/>
            </w:tcBorders>
            <w:shd w:val="clear" w:color="auto" w:fill="auto"/>
          </w:tcPr>
          <w:p w14:paraId="7440CDE5" w14:textId="77777777" w:rsidR="00DD34BA" w:rsidRPr="008161FF" w:rsidRDefault="00DD34BA" w:rsidP="00DD34BA">
            <w:pPr>
              <w:contextualSpacing/>
              <w:jc w:val="both"/>
              <w:rPr>
                <w:sz w:val="24"/>
                <w:szCs w:val="24"/>
              </w:rPr>
            </w:pPr>
            <w:r w:rsidRPr="008161FF">
              <w:rPr>
                <w:sz w:val="24"/>
                <w:szCs w:val="24"/>
              </w:rPr>
              <w:t>47,9//52,7</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527C7B2" w14:textId="77777777" w:rsidR="00DD34BA" w:rsidRPr="008161FF" w:rsidRDefault="00DD34BA" w:rsidP="00DD34BA">
            <w:pPr>
              <w:contextualSpacing/>
              <w:jc w:val="both"/>
              <w:rPr>
                <w:sz w:val="24"/>
                <w:szCs w:val="24"/>
              </w:rPr>
            </w:pPr>
            <w:r w:rsidRPr="008161FF">
              <w:rPr>
                <w:sz w:val="24"/>
                <w:szCs w:val="24"/>
              </w:rPr>
              <w:t>3,5</w:t>
            </w:r>
          </w:p>
        </w:tc>
      </w:tr>
    </w:tbl>
    <w:p w14:paraId="2AF6030F" w14:textId="77777777" w:rsidR="00DD34BA" w:rsidRPr="008161FF" w:rsidRDefault="00DD34BA" w:rsidP="00DD34BA">
      <w:pPr>
        <w:contextualSpacing/>
        <w:jc w:val="center"/>
        <w:rPr>
          <w:sz w:val="24"/>
          <w:szCs w:val="24"/>
        </w:rPr>
      </w:pPr>
    </w:p>
    <w:p w14:paraId="3AE01A09" w14:textId="77777777" w:rsidR="00DD34BA" w:rsidRPr="008161FF" w:rsidRDefault="00DD34BA" w:rsidP="00DD34BA">
      <w:pPr>
        <w:contextualSpacing/>
        <w:jc w:val="center"/>
        <w:rPr>
          <w:sz w:val="24"/>
          <w:szCs w:val="24"/>
        </w:rPr>
      </w:pPr>
      <w:r w:rsidRPr="008161FF">
        <w:rPr>
          <w:b/>
          <w:sz w:val="24"/>
          <w:szCs w:val="24"/>
          <w:u w:val="single"/>
        </w:rPr>
        <w:t>История</w:t>
      </w:r>
    </w:p>
    <w:p w14:paraId="42539EF7" w14:textId="6EE2946E" w:rsidR="00DD34BA" w:rsidRDefault="00DD34BA" w:rsidP="00DD34BA">
      <w:pPr>
        <w:contextualSpacing/>
        <w:jc w:val="center"/>
        <w:rPr>
          <w:sz w:val="24"/>
          <w:szCs w:val="24"/>
          <w:lang w:val="ru-RU"/>
        </w:rPr>
      </w:pPr>
      <w:r w:rsidRPr="00794399">
        <w:rPr>
          <w:sz w:val="24"/>
          <w:szCs w:val="24"/>
          <w:lang w:val="ru-RU"/>
        </w:rPr>
        <w:t>Гистограмма соответствия аттестационных и текущих отметок</w:t>
      </w:r>
    </w:p>
    <w:p w14:paraId="0565287D" w14:textId="77777777" w:rsidR="00794399" w:rsidRPr="008161FF" w:rsidRDefault="00794399" w:rsidP="00DD34BA">
      <w:pPr>
        <w:contextualSpacing/>
        <w:jc w:val="center"/>
        <w:rPr>
          <w:sz w:val="24"/>
          <w:szCs w:val="24"/>
          <w:lang w:val="ru-RU"/>
        </w:rPr>
      </w:pPr>
    </w:p>
    <w:tbl>
      <w:tblPr>
        <w:tblW w:w="9214" w:type="dxa"/>
        <w:tblInd w:w="-5" w:type="dxa"/>
        <w:tblLayout w:type="fixed"/>
        <w:tblLook w:val="0000" w:firstRow="0" w:lastRow="0" w:firstColumn="0" w:lastColumn="0" w:noHBand="0" w:noVBand="0"/>
      </w:tblPr>
      <w:tblGrid>
        <w:gridCol w:w="3190"/>
        <w:gridCol w:w="3190"/>
        <w:gridCol w:w="2834"/>
      </w:tblGrid>
      <w:tr w:rsidR="00DD34BA" w:rsidRPr="008161FF" w14:paraId="2007624D" w14:textId="77777777" w:rsidTr="00735263">
        <w:tc>
          <w:tcPr>
            <w:tcW w:w="3190" w:type="dxa"/>
            <w:tcBorders>
              <w:top w:val="single" w:sz="4" w:space="0" w:color="000000"/>
              <w:left w:val="single" w:sz="4" w:space="0" w:color="000000"/>
              <w:bottom w:val="single" w:sz="4" w:space="0" w:color="000000"/>
            </w:tcBorders>
            <w:shd w:val="clear" w:color="auto" w:fill="auto"/>
          </w:tcPr>
          <w:p w14:paraId="1D063F73"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13BCF0D4"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26FA485"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34EF9F9D" w14:textId="77777777" w:rsidTr="00735263">
        <w:tc>
          <w:tcPr>
            <w:tcW w:w="3190" w:type="dxa"/>
            <w:tcBorders>
              <w:top w:val="single" w:sz="4" w:space="0" w:color="000000"/>
              <w:left w:val="single" w:sz="4" w:space="0" w:color="000000"/>
              <w:bottom w:val="single" w:sz="4" w:space="0" w:color="000000"/>
            </w:tcBorders>
            <w:shd w:val="clear" w:color="auto" w:fill="auto"/>
          </w:tcPr>
          <w:p w14:paraId="5652F199"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tcPr>
          <w:p w14:paraId="470B5B50" w14:textId="77777777" w:rsidR="00DD34BA" w:rsidRPr="008161FF" w:rsidRDefault="00DD34BA" w:rsidP="00DD34BA">
            <w:pPr>
              <w:contextualSpacing/>
              <w:jc w:val="both"/>
              <w:rPr>
                <w:sz w:val="24"/>
                <w:szCs w:val="24"/>
              </w:rPr>
            </w:pPr>
            <w:r w:rsidRPr="008161FF">
              <w:rPr>
                <w:sz w:val="24"/>
                <w:szCs w:val="24"/>
              </w:rPr>
              <w:t>9 +7= 16</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9BAF903" w14:textId="77777777" w:rsidR="00DD34BA" w:rsidRPr="008161FF" w:rsidRDefault="00DD34BA" w:rsidP="00DD34BA">
            <w:pPr>
              <w:contextualSpacing/>
              <w:jc w:val="both"/>
              <w:rPr>
                <w:sz w:val="24"/>
                <w:szCs w:val="24"/>
              </w:rPr>
            </w:pPr>
            <w:r w:rsidRPr="008161FF">
              <w:rPr>
                <w:sz w:val="24"/>
                <w:szCs w:val="24"/>
              </w:rPr>
              <w:t>40,9+ 26,9= 33,3</w:t>
            </w:r>
          </w:p>
        </w:tc>
      </w:tr>
      <w:tr w:rsidR="00DD34BA" w:rsidRPr="008161FF" w14:paraId="78171526" w14:textId="77777777" w:rsidTr="00735263">
        <w:tc>
          <w:tcPr>
            <w:tcW w:w="3190" w:type="dxa"/>
            <w:tcBorders>
              <w:top w:val="single" w:sz="4" w:space="0" w:color="000000"/>
              <w:left w:val="single" w:sz="4" w:space="0" w:color="000000"/>
              <w:bottom w:val="single" w:sz="4" w:space="0" w:color="000000"/>
            </w:tcBorders>
            <w:shd w:val="clear" w:color="auto" w:fill="auto"/>
          </w:tcPr>
          <w:p w14:paraId="67CB145D"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tcPr>
          <w:p w14:paraId="74D914D0" w14:textId="77777777" w:rsidR="00DD34BA" w:rsidRPr="008161FF" w:rsidRDefault="00DD34BA" w:rsidP="00DD34BA">
            <w:pPr>
              <w:contextualSpacing/>
              <w:jc w:val="both"/>
              <w:rPr>
                <w:sz w:val="24"/>
                <w:szCs w:val="24"/>
              </w:rPr>
            </w:pPr>
            <w:r w:rsidRPr="008161FF">
              <w:rPr>
                <w:sz w:val="24"/>
                <w:szCs w:val="24"/>
              </w:rPr>
              <w:t>11 +18=29</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7007862" w14:textId="77777777" w:rsidR="00DD34BA" w:rsidRPr="008161FF" w:rsidRDefault="00DD34BA" w:rsidP="00DD34BA">
            <w:pPr>
              <w:contextualSpacing/>
              <w:jc w:val="both"/>
              <w:rPr>
                <w:sz w:val="24"/>
                <w:szCs w:val="24"/>
              </w:rPr>
            </w:pPr>
            <w:r w:rsidRPr="008161FF">
              <w:rPr>
                <w:sz w:val="24"/>
                <w:szCs w:val="24"/>
              </w:rPr>
              <w:t>50+69,2=60,4</w:t>
            </w:r>
          </w:p>
        </w:tc>
      </w:tr>
      <w:tr w:rsidR="00DD34BA" w:rsidRPr="008161FF" w14:paraId="15CDEE38" w14:textId="77777777" w:rsidTr="00735263">
        <w:trPr>
          <w:trHeight w:val="70"/>
        </w:trPr>
        <w:tc>
          <w:tcPr>
            <w:tcW w:w="3190" w:type="dxa"/>
            <w:tcBorders>
              <w:top w:val="single" w:sz="4" w:space="0" w:color="000000"/>
              <w:left w:val="single" w:sz="4" w:space="0" w:color="000000"/>
              <w:bottom w:val="single" w:sz="4" w:space="0" w:color="000000"/>
            </w:tcBorders>
            <w:shd w:val="clear" w:color="auto" w:fill="auto"/>
          </w:tcPr>
          <w:p w14:paraId="289352EF"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tcPr>
          <w:p w14:paraId="36E165AE" w14:textId="77777777" w:rsidR="00DD34BA" w:rsidRPr="008161FF" w:rsidRDefault="00DD34BA" w:rsidP="00DD34BA">
            <w:pPr>
              <w:contextualSpacing/>
              <w:jc w:val="both"/>
              <w:rPr>
                <w:sz w:val="24"/>
                <w:szCs w:val="24"/>
              </w:rPr>
            </w:pPr>
            <w:r w:rsidRPr="008161FF">
              <w:rPr>
                <w:sz w:val="24"/>
                <w:szCs w:val="24"/>
              </w:rPr>
              <w:t>2 +1=3</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006894D" w14:textId="77777777" w:rsidR="00DD34BA" w:rsidRPr="008161FF" w:rsidRDefault="00DD34BA" w:rsidP="00DD34BA">
            <w:pPr>
              <w:contextualSpacing/>
              <w:jc w:val="both"/>
              <w:rPr>
                <w:sz w:val="24"/>
                <w:szCs w:val="24"/>
              </w:rPr>
            </w:pPr>
            <w:r w:rsidRPr="008161FF">
              <w:rPr>
                <w:sz w:val="24"/>
                <w:szCs w:val="24"/>
              </w:rPr>
              <w:t>9,1+ 3,9= 6,3</w:t>
            </w:r>
          </w:p>
        </w:tc>
      </w:tr>
      <w:tr w:rsidR="00DD34BA" w:rsidRPr="008161FF" w14:paraId="245E5083" w14:textId="77777777" w:rsidTr="00735263">
        <w:tc>
          <w:tcPr>
            <w:tcW w:w="3190" w:type="dxa"/>
            <w:tcBorders>
              <w:top w:val="single" w:sz="4" w:space="0" w:color="000000"/>
              <w:left w:val="single" w:sz="4" w:space="0" w:color="000000"/>
              <w:bottom w:val="single" w:sz="4" w:space="0" w:color="000000"/>
            </w:tcBorders>
            <w:shd w:val="clear" w:color="auto" w:fill="auto"/>
          </w:tcPr>
          <w:p w14:paraId="1838AA5F"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tcPr>
          <w:p w14:paraId="50ECBF58" w14:textId="77777777" w:rsidR="00DD34BA" w:rsidRPr="008161FF" w:rsidRDefault="00DD34BA" w:rsidP="00DD34BA">
            <w:pPr>
              <w:contextualSpacing/>
              <w:jc w:val="both"/>
              <w:rPr>
                <w:sz w:val="24"/>
                <w:szCs w:val="24"/>
              </w:rPr>
            </w:pPr>
            <w:r w:rsidRPr="008161FF">
              <w:rPr>
                <w:sz w:val="24"/>
                <w:szCs w:val="24"/>
              </w:rPr>
              <w:t>48</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5756988" w14:textId="77777777" w:rsidR="00DD34BA" w:rsidRPr="008161FF" w:rsidRDefault="00DD34BA" w:rsidP="00DD34BA">
            <w:pPr>
              <w:contextualSpacing/>
              <w:jc w:val="both"/>
              <w:rPr>
                <w:sz w:val="24"/>
                <w:szCs w:val="24"/>
              </w:rPr>
            </w:pPr>
            <w:r w:rsidRPr="008161FF">
              <w:rPr>
                <w:sz w:val="24"/>
                <w:szCs w:val="24"/>
              </w:rPr>
              <w:t>100</w:t>
            </w:r>
          </w:p>
        </w:tc>
      </w:tr>
      <w:tr w:rsidR="00735263" w:rsidRPr="008161FF" w14:paraId="7B484541" w14:textId="77777777" w:rsidTr="00735263">
        <w:tc>
          <w:tcPr>
            <w:tcW w:w="3190" w:type="dxa"/>
            <w:tcBorders>
              <w:top w:val="single" w:sz="4" w:space="0" w:color="000000"/>
              <w:left w:val="single" w:sz="4" w:space="0" w:color="000000"/>
              <w:bottom w:val="single" w:sz="4" w:space="0" w:color="000000"/>
            </w:tcBorders>
            <w:shd w:val="clear" w:color="auto" w:fill="auto"/>
          </w:tcPr>
          <w:p w14:paraId="5BC352C2" w14:textId="77777777" w:rsidR="00735263" w:rsidRPr="008161FF" w:rsidRDefault="00735263" w:rsidP="00DD34BA">
            <w:pPr>
              <w:contextualSpacing/>
              <w:jc w:val="both"/>
              <w:rPr>
                <w:sz w:val="24"/>
                <w:szCs w:val="24"/>
              </w:rPr>
            </w:pPr>
          </w:p>
        </w:tc>
        <w:tc>
          <w:tcPr>
            <w:tcW w:w="3190" w:type="dxa"/>
            <w:tcBorders>
              <w:top w:val="single" w:sz="4" w:space="0" w:color="000000"/>
              <w:left w:val="single" w:sz="4" w:space="0" w:color="000000"/>
              <w:bottom w:val="single" w:sz="4" w:space="0" w:color="000000"/>
            </w:tcBorders>
            <w:shd w:val="clear" w:color="auto" w:fill="auto"/>
          </w:tcPr>
          <w:p w14:paraId="6F4AC00E" w14:textId="77777777" w:rsidR="00735263" w:rsidRPr="008161FF" w:rsidRDefault="00735263" w:rsidP="00DD34BA">
            <w:pPr>
              <w:contextualSpacing/>
              <w:jc w:val="both"/>
              <w:rPr>
                <w:sz w:val="24"/>
                <w:szCs w:val="24"/>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1B6C24A" w14:textId="77777777" w:rsidR="00735263" w:rsidRPr="008161FF" w:rsidRDefault="00735263" w:rsidP="00DD34BA">
            <w:pPr>
              <w:contextualSpacing/>
              <w:jc w:val="both"/>
              <w:rPr>
                <w:sz w:val="24"/>
                <w:szCs w:val="24"/>
              </w:rPr>
            </w:pPr>
          </w:p>
        </w:tc>
      </w:tr>
    </w:tbl>
    <w:p w14:paraId="73FB1BF1" w14:textId="77777777" w:rsidR="00735263" w:rsidRDefault="00735263" w:rsidP="00DD34BA">
      <w:pPr>
        <w:shd w:val="clear" w:color="auto" w:fill="FFFFFF"/>
        <w:spacing w:before="0" w:beforeAutospacing="0" w:after="0" w:afterAutospacing="0"/>
        <w:ind w:left="-142"/>
        <w:rPr>
          <w:sz w:val="24"/>
          <w:szCs w:val="24"/>
          <w:lang w:val="ru-RU"/>
        </w:rPr>
      </w:pPr>
    </w:p>
    <w:p w14:paraId="51437DB7" w14:textId="1E95CD8B" w:rsidR="00DD34BA" w:rsidRPr="008161FF" w:rsidRDefault="00DD34BA" w:rsidP="00DD34BA">
      <w:pPr>
        <w:shd w:val="clear" w:color="auto" w:fill="FFFFFF"/>
        <w:spacing w:before="0" w:beforeAutospacing="0" w:after="0" w:afterAutospacing="0"/>
        <w:ind w:left="-142"/>
        <w:rPr>
          <w:sz w:val="24"/>
          <w:szCs w:val="24"/>
          <w:lang w:val="ru-RU"/>
        </w:rPr>
      </w:pPr>
      <w:r w:rsidRPr="008161FF">
        <w:rPr>
          <w:sz w:val="24"/>
          <w:szCs w:val="24"/>
          <w:lang w:val="ru-RU"/>
        </w:rPr>
        <w:t>Анализ ВПР показал, что учащиеся поняли структуру работы и правила выполнения, овладели базовыми историческими знаниями, оценки за работу соответствуют уровню знаний в течение</w:t>
      </w:r>
    </w:p>
    <w:p w14:paraId="253AC44D" w14:textId="77777777" w:rsidR="00DD34BA" w:rsidRPr="008161FF" w:rsidRDefault="00DD34BA" w:rsidP="00DD34BA">
      <w:pPr>
        <w:shd w:val="clear" w:color="auto" w:fill="FFFFFF"/>
        <w:spacing w:before="0" w:beforeAutospacing="0" w:after="0" w:afterAutospacing="0"/>
        <w:ind w:left="-142"/>
        <w:rPr>
          <w:lang w:val="ru-RU"/>
        </w:rPr>
      </w:pPr>
      <w:r w:rsidRPr="008161FF">
        <w:rPr>
          <w:sz w:val="24"/>
          <w:szCs w:val="24"/>
          <w:lang w:val="ru-RU"/>
        </w:rPr>
        <w:t>учебного года</w:t>
      </w:r>
      <w:r w:rsidRPr="008161FF">
        <w:rPr>
          <w:lang w:val="ru-RU"/>
        </w:rPr>
        <w:t>.</w:t>
      </w:r>
    </w:p>
    <w:p w14:paraId="5A898A40" w14:textId="77777777" w:rsidR="00DD34BA" w:rsidRPr="008161FF" w:rsidRDefault="00DD34BA" w:rsidP="00DD34BA">
      <w:pPr>
        <w:ind w:left="-142"/>
        <w:contextualSpacing/>
        <w:jc w:val="both"/>
        <w:rPr>
          <w:sz w:val="24"/>
          <w:szCs w:val="24"/>
          <w:lang w:val="ru-RU"/>
        </w:rPr>
      </w:pPr>
      <w:r w:rsidRPr="008161FF">
        <w:rPr>
          <w:sz w:val="24"/>
          <w:szCs w:val="24"/>
          <w:lang w:val="ru-RU"/>
        </w:rPr>
        <w:t>Результаты ВПР определяют</w:t>
      </w:r>
      <w:r w:rsidRPr="008161FF">
        <w:rPr>
          <w:spacing w:val="-11"/>
          <w:sz w:val="24"/>
          <w:szCs w:val="24"/>
          <w:lang w:val="ru-RU"/>
        </w:rPr>
        <w:t xml:space="preserve">, </w:t>
      </w:r>
      <w:r w:rsidRPr="008161FF">
        <w:rPr>
          <w:sz w:val="24"/>
          <w:szCs w:val="24"/>
          <w:lang w:val="ru-RU"/>
        </w:rPr>
        <w:t>что</w:t>
      </w:r>
      <w:r w:rsidRPr="008161FF">
        <w:rPr>
          <w:spacing w:val="-11"/>
          <w:sz w:val="24"/>
          <w:szCs w:val="24"/>
          <w:lang w:val="ru-RU"/>
        </w:rPr>
        <w:t xml:space="preserve"> </w:t>
      </w:r>
      <w:r w:rsidRPr="008161FF">
        <w:rPr>
          <w:sz w:val="24"/>
          <w:szCs w:val="24"/>
          <w:lang w:val="ru-RU"/>
        </w:rPr>
        <w:t>необходимо</w:t>
      </w:r>
      <w:r w:rsidRPr="008161FF">
        <w:rPr>
          <w:spacing w:val="-14"/>
          <w:sz w:val="24"/>
          <w:szCs w:val="24"/>
          <w:lang w:val="ru-RU"/>
        </w:rPr>
        <w:t xml:space="preserve"> </w:t>
      </w:r>
      <w:r w:rsidRPr="008161FF">
        <w:rPr>
          <w:sz w:val="24"/>
          <w:szCs w:val="24"/>
          <w:lang w:val="ru-RU"/>
        </w:rPr>
        <w:t>более</w:t>
      </w:r>
      <w:r w:rsidRPr="008161FF">
        <w:rPr>
          <w:spacing w:val="-13"/>
          <w:sz w:val="24"/>
          <w:szCs w:val="24"/>
          <w:lang w:val="ru-RU"/>
        </w:rPr>
        <w:t xml:space="preserve"> </w:t>
      </w:r>
      <w:r w:rsidRPr="008161FF">
        <w:rPr>
          <w:sz w:val="24"/>
          <w:szCs w:val="24"/>
          <w:lang w:val="ru-RU"/>
        </w:rPr>
        <w:t>пристальное</w:t>
      </w:r>
      <w:r w:rsidRPr="008161FF">
        <w:rPr>
          <w:spacing w:val="-13"/>
          <w:sz w:val="24"/>
          <w:szCs w:val="24"/>
          <w:lang w:val="ru-RU"/>
        </w:rPr>
        <w:t xml:space="preserve"> </w:t>
      </w:r>
      <w:r w:rsidRPr="008161FF">
        <w:rPr>
          <w:sz w:val="24"/>
          <w:szCs w:val="24"/>
          <w:lang w:val="ru-RU"/>
        </w:rPr>
        <w:t>внимание</w:t>
      </w:r>
      <w:r w:rsidRPr="008161FF">
        <w:rPr>
          <w:spacing w:val="-13"/>
          <w:sz w:val="24"/>
          <w:szCs w:val="24"/>
          <w:lang w:val="ru-RU"/>
        </w:rPr>
        <w:t xml:space="preserve"> </w:t>
      </w:r>
      <w:r w:rsidRPr="008161FF">
        <w:rPr>
          <w:sz w:val="24"/>
          <w:szCs w:val="24"/>
          <w:lang w:val="ru-RU"/>
        </w:rPr>
        <w:t>при</w:t>
      </w:r>
      <w:r w:rsidRPr="008161FF">
        <w:rPr>
          <w:spacing w:val="-13"/>
          <w:sz w:val="24"/>
          <w:szCs w:val="24"/>
          <w:lang w:val="ru-RU"/>
        </w:rPr>
        <w:t xml:space="preserve"> </w:t>
      </w:r>
      <w:r w:rsidRPr="008161FF">
        <w:rPr>
          <w:sz w:val="24"/>
          <w:szCs w:val="24"/>
          <w:lang w:val="ru-RU"/>
        </w:rPr>
        <w:t>подготовке уделить</w:t>
      </w:r>
      <w:r w:rsidRPr="008161FF">
        <w:rPr>
          <w:spacing w:val="40"/>
          <w:sz w:val="24"/>
          <w:szCs w:val="24"/>
          <w:lang w:val="ru-RU"/>
        </w:rPr>
        <w:t xml:space="preserve"> </w:t>
      </w:r>
      <w:r w:rsidRPr="008161FF">
        <w:rPr>
          <w:sz w:val="24"/>
          <w:szCs w:val="24"/>
          <w:lang w:val="ru-RU"/>
        </w:rPr>
        <w:t>на</w:t>
      </w:r>
      <w:r w:rsidRPr="008161FF">
        <w:rPr>
          <w:spacing w:val="40"/>
          <w:sz w:val="24"/>
          <w:szCs w:val="24"/>
          <w:lang w:val="ru-RU"/>
        </w:rPr>
        <w:t xml:space="preserve"> </w:t>
      </w:r>
      <w:r w:rsidRPr="008161FF">
        <w:rPr>
          <w:sz w:val="24"/>
          <w:szCs w:val="24"/>
          <w:lang w:val="ru-RU"/>
        </w:rPr>
        <w:t>задания, требующие умения определять длительность и последовательность событий, периодов истории Древнего мира, вести счет лет до нашей эры и нашей эры; на умение</w:t>
      </w:r>
      <w:r w:rsidRPr="008161FF">
        <w:rPr>
          <w:spacing w:val="-2"/>
          <w:sz w:val="24"/>
          <w:szCs w:val="24"/>
          <w:lang w:val="ru-RU"/>
        </w:rPr>
        <w:t xml:space="preserve"> </w:t>
      </w:r>
      <w:r w:rsidRPr="008161FF">
        <w:rPr>
          <w:sz w:val="24"/>
          <w:szCs w:val="24"/>
          <w:lang w:val="ru-RU"/>
        </w:rPr>
        <w:t>объяснять причины</w:t>
      </w:r>
      <w:r w:rsidRPr="008161FF">
        <w:rPr>
          <w:spacing w:val="-2"/>
          <w:sz w:val="24"/>
          <w:szCs w:val="24"/>
          <w:lang w:val="ru-RU"/>
        </w:rPr>
        <w:t xml:space="preserve"> </w:t>
      </w:r>
      <w:r w:rsidRPr="008161FF">
        <w:rPr>
          <w:sz w:val="24"/>
          <w:szCs w:val="24"/>
          <w:lang w:val="ru-RU"/>
        </w:rPr>
        <w:t>и следствия</w:t>
      </w:r>
      <w:r w:rsidRPr="008161FF">
        <w:rPr>
          <w:spacing w:val="-1"/>
          <w:sz w:val="24"/>
          <w:szCs w:val="24"/>
          <w:lang w:val="ru-RU"/>
        </w:rPr>
        <w:t xml:space="preserve"> </w:t>
      </w:r>
      <w:r w:rsidRPr="008161FF">
        <w:rPr>
          <w:sz w:val="24"/>
          <w:szCs w:val="24"/>
          <w:lang w:val="ru-RU"/>
        </w:rPr>
        <w:t>важнейших</w:t>
      </w:r>
      <w:r w:rsidRPr="008161FF">
        <w:rPr>
          <w:spacing w:val="-1"/>
          <w:sz w:val="24"/>
          <w:szCs w:val="24"/>
          <w:lang w:val="ru-RU"/>
        </w:rPr>
        <w:t xml:space="preserve"> </w:t>
      </w:r>
      <w:r w:rsidRPr="008161FF">
        <w:rPr>
          <w:sz w:val="24"/>
          <w:szCs w:val="24"/>
          <w:lang w:val="ru-RU"/>
        </w:rPr>
        <w:t>событий,</w:t>
      </w:r>
      <w:r w:rsidRPr="008161FF">
        <w:rPr>
          <w:spacing w:val="-1"/>
          <w:sz w:val="24"/>
          <w:szCs w:val="24"/>
          <w:lang w:val="ru-RU"/>
        </w:rPr>
        <w:t xml:space="preserve"> </w:t>
      </w:r>
      <w:r w:rsidRPr="008161FF">
        <w:rPr>
          <w:sz w:val="24"/>
          <w:szCs w:val="24"/>
          <w:lang w:val="ru-RU"/>
        </w:rPr>
        <w:lastRenderedPageBreak/>
        <w:t>явлений,</w:t>
      </w:r>
      <w:r w:rsidRPr="008161FF">
        <w:rPr>
          <w:spacing w:val="-1"/>
          <w:sz w:val="24"/>
          <w:szCs w:val="24"/>
          <w:lang w:val="ru-RU"/>
        </w:rPr>
        <w:t xml:space="preserve"> </w:t>
      </w:r>
      <w:r w:rsidRPr="008161FF">
        <w:rPr>
          <w:sz w:val="24"/>
          <w:szCs w:val="24"/>
          <w:lang w:val="ru-RU"/>
        </w:rPr>
        <w:t>процессов</w:t>
      </w:r>
      <w:r w:rsidRPr="008161FF">
        <w:rPr>
          <w:spacing w:val="-2"/>
          <w:sz w:val="24"/>
          <w:szCs w:val="24"/>
          <w:lang w:val="ru-RU"/>
        </w:rPr>
        <w:t xml:space="preserve"> </w:t>
      </w:r>
      <w:r w:rsidRPr="008161FF">
        <w:rPr>
          <w:sz w:val="24"/>
          <w:szCs w:val="24"/>
          <w:lang w:val="ru-RU"/>
        </w:rPr>
        <w:t>древней истории; характеризовать итоги и историческое</w:t>
      </w:r>
      <w:r w:rsidRPr="008161FF">
        <w:rPr>
          <w:spacing w:val="40"/>
          <w:sz w:val="24"/>
          <w:szCs w:val="24"/>
          <w:lang w:val="ru-RU"/>
        </w:rPr>
        <w:t xml:space="preserve"> </w:t>
      </w:r>
      <w:r w:rsidRPr="008161FF">
        <w:rPr>
          <w:sz w:val="24"/>
          <w:szCs w:val="24"/>
          <w:lang w:val="ru-RU"/>
        </w:rPr>
        <w:t>значение событий; а также на умение находить в визуальных памятниках изучаемой эпохи ключевые знаки, символы; высказывать</w:t>
      </w:r>
      <w:r w:rsidRPr="008161FF">
        <w:rPr>
          <w:spacing w:val="-8"/>
          <w:sz w:val="24"/>
          <w:szCs w:val="24"/>
          <w:lang w:val="ru-RU"/>
        </w:rPr>
        <w:t xml:space="preserve"> </w:t>
      </w:r>
      <w:r w:rsidRPr="008161FF">
        <w:rPr>
          <w:sz w:val="24"/>
          <w:szCs w:val="24"/>
          <w:lang w:val="ru-RU"/>
        </w:rPr>
        <w:t>на</w:t>
      </w:r>
      <w:r w:rsidRPr="008161FF">
        <w:rPr>
          <w:spacing w:val="-11"/>
          <w:sz w:val="24"/>
          <w:szCs w:val="24"/>
          <w:lang w:val="ru-RU"/>
        </w:rPr>
        <w:t xml:space="preserve"> </w:t>
      </w:r>
      <w:r w:rsidRPr="008161FF">
        <w:rPr>
          <w:sz w:val="24"/>
          <w:szCs w:val="24"/>
          <w:lang w:val="ru-RU"/>
        </w:rPr>
        <w:t>уровне</w:t>
      </w:r>
      <w:r w:rsidRPr="008161FF">
        <w:rPr>
          <w:spacing w:val="-8"/>
          <w:sz w:val="24"/>
          <w:szCs w:val="24"/>
          <w:lang w:val="ru-RU"/>
        </w:rPr>
        <w:t xml:space="preserve"> </w:t>
      </w:r>
      <w:r w:rsidRPr="008161FF">
        <w:rPr>
          <w:sz w:val="24"/>
          <w:szCs w:val="24"/>
          <w:lang w:val="ru-RU"/>
        </w:rPr>
        <w:t>эмоциональных</w:t>
      </w:r>
      <w:r w:rsidRPr="008161FF">
        <w:rPr>
          <w:spacing w:val="-10"/>
          <w:sz w:val="24"/>
          <w:szCs w:val="24"/>
          <w:lang w:val="ru-RU"/>
        </w:rPr>
        <w:t xml:space="preserve"> </w:t>
      </w:r>
      <w:r w:rsidRPr="008161FF">
        <w:rPr>
          <w:sz w:val="24"/>
          <w:szCs w:val="24"/>
          <w:lang w:val="ru-RU"/>
        </w:rPr>
        <w:t>оценок</w:t>
      </w:r>
      <w:r w:rsidRPr="008161FF">
        <w:rPr>
          <w:spacing w:val="-11"/>
          <w:sz w:val="24"/>
          <w:szCs w:val="24"/>
          <w:lang w:val="ru-RU"/>
        </w:rPr>
        <w:t xml:space="preserve"> </w:t>
      </w:r>
      <w:r w:rsidRPr="008161FF">
        <w:rPr>
          <w:sz w:val="24"/>
          <w:szCs w:val="24"/>
          <w:lang w:val="ru-RU"/>
        </w:rPr>
        <w:t>отношение</w:t>
      </w:r>
      <w:r w:rsidRPr="008161FF">
        <w:rPr>
          <w:spacing w:val="-11"/>
          <w:sz w:val="24"/>
          <w:szCs w:val="24"/>
          <w:lang w:val="ru-RU"/>
        </w:rPr>
        <w:t xml:space="preserve"> </w:t>
      </w:r>
      <w:r w:rsidRPr="008161FF">
        <w:rPr>
          <w:sz w:val="24"/>
          <w:szCs w:val="24"/>
          <w:lang w:val="ru-RU"/>
        </w:rPr>
        <w:t>к</w:t>
      </w:r>
      <w:r w:rsidRPr="008161FF">
        <w:rPr>
          <w:spacing w:val="-9"/>
          <w:sz w:val="24"/>
          <w:szCs w:val="24"/>
          <w:lang w:val="ru-RU"/>
        </w:rPr>
        <w:t xml:space="preserve"> </w:t>
      </w:r>
      <w:r w:rsidRPr="008161FF">
        <w:rPr>
          <w:sz w:val="24"/>
          <w:szCs w:val="24"/>
          <w:lang w:val="ru-RU"/>
        </w:rPr>
        <w:t>поступкам</w:t>
      </w:r>
      <w:r w:rsidRPr="008161FF">
        <w:rPr>
          <w:spacing w:val="-11"/>
          <w:sz w:val="24"/>
          <w:szCs w:val="24"/>
          <w:lang w:val="ru-RU"/>
        </w:rPr>
        <w:t xml:space="preserve"> </w:t>
      </w:r>
      <w:r w:rsidRPr="008161FF">
        <w:rPr>
          <w:sz w:val="24"/>
          <w:szCs w:val="24"/>
          <w:lang w:val="ru-RU"/>
        </w:rPr>
        <w:t>людей</w:t>
      </w:r>
      <w:r w:rsidRPr="008161FF">
        <w:rPr>
          <w:spacing w:val="-9"/>
          <w:sz w:val="24"/>
          <w:szCs w:val="24"/>
          <w:lang w:val="ru-RU"/>
        </w:rPr>
        <w:t xml:space="preserve"> </w:t>
      </w:r>
      <w:r w:rsidRPr="008161FF">
        <w:rPr>
          <w:sz w:val="24"/>
          <w:szCs w:val="24"/>
          <w:lang w:val="ru-RU"/>
        </w:rPr>
        <w:t>прошлого,</w:t>
      </w:r>
      <w:r w:rsidRPr="008161FF">
        <w:rPr>
          <w:spacing w:val="-9"/>
          <w:sz w:val="24"/>
          <w:szCs w:val="24"/>
          <w:lang w:val="ru-RU"/>
        </w:rPr>
        <w:t xml:space="preserve"> </w:t>
      </w:r>
      <w:r w:rsidRPr="008161FF">
        <w:rPr>
          <w:sz w:val="24"/>
          <w:szCs w:val="24"/>
          <w:lang w:val="ru-RU"/>
        </w:rPr>
        <w:t>к памятникам культуры.</w:t>
      </w:r>
    </w:p>
    <w:p w14:paraId="173E725B" w14:textId="77777777" w:rsidR="00794399" w:rsidRPr="00B036FD" w:rsidRDefault="00794399" w:rsidP="00DD34BA">
      <w:pPr>
        <w:contextualSpacing/>
        <w:jc w:val="center"/>
        <w:rPr>
          <w:b/>
          <w:sz w:val="24"/>
          <w:szCs w:val="24"/>
          <w:lang w:val="ru-RU"/>
        </w:rPr>
      </w:pPr>
    </w:p>
    <w:tbl>
      <w:tblPr>
        <w:tblpPr w:leftFromText="180" w:rightFromText="180" w:vertAnchor="text" w:horzAnchor="margin" w:tblpXSpec="center" w:tblpY="73"/>
        <w:tblW w:w="9072" w:type="dxa"/>
        <w:tblLayout w:type="fixed"/>
        <w:tblLook w:val="0000" w:firstRow="0" w:lastRow="0" w:firstColumn="0" w:lastColumn="0" w:noHBand="0" w:noVBand="0"/>
      </w:tblPr>
      <w:tblGrid>
        <w:gridCol w:w="851"/>
        <w:gridCol w:w="850"/>
        <w:gridCol w:w="964"/>
        <w:gridCol w:w="567"/>
        <w:gridCol w:w="567"/>
        <w:gridCol w:w="567"/>
        <w:gridCol w:w="708"/>
        <w:gridCol w:w="709"/>
        <w:gridCol w:w="596"/>
        <w:gridCol w:w="709"/>
        <w:gridCol w:w="992"/>
        <w:gridCol w:w="992"/>
      </w:tblGrid>
      <w:tr w:rsidR="00735263" w:rsidRPr="008161FF" w14:paraId="68CF2C97" w14:textId="77777777" w:rsidTr="00735263">
        <w:tc>
          <w:tcPr>
            <w:tcW w:w="851" w:type="dxa"/>
            <w:tcBorders>
              <w:top w:val="single" w:sz="4" w:space="0" w:color="000000"/>
              <w:left w:val="single" w:sz="4" w:space="0" w:color="000000"/>
              <w:bottom w:val="single" w:sz="4" w:space="0" w:color="000000"/>
            </w:tcBorders>
            <w:shd w:val="clear" w:color="auto" w:fill="auto"/>
          </w:tcPr>
          <w:p w14:paraId="1A9E8325" w14:textId="77777777" w:rsidR="00735263" w:rsidRPr="008161FF" w:rsidRDefault="00735263" w:rsidP="00735263">
            <w:pPr>
              <w:contextualSpacing/>
              <w:jc w:val="both"/>
              <w:rPr>
                <w:sz w:val="24"/>
                <w:szCs w:val="24"/>
              </w:rPr>
            </w:pPr>
            <w:r w:rsidRPr="008161FF">
              <w:rPr>
                <w:sz w:val="24"/>
                <w:szCs w:val="24"/>
              </w:rPr>
              <w:t>Класс</w:t>
            </w:r>
          </w:p>
        </w:tc>
        <w:tc>
          <w:tcPr>
            <w:tcW w:w="850" w:type="dxa"/>
            <w:tcBorders>
              <w:top w:val="single" w:sz="4" w:space="0" w:color="000000"/>
              <w:left w:val="single" w:sz="4" w:space="0" w:color="000000"/>
              <w:bottom w:val="single" w:sz="4" w:space="0" w:color="000000"/>
            </w:tcBorders>
            <w:shd w:val="clear" w:color="auto" w:fill="auto"/>
          </w:tcPr>
          <w:p w14:paraId="4E19E44E" w14:textId="77777777" w:rsidR="00735263" w:rsidRPr="008161FF" w:rsidRDefault="00735263" w:rsidP="00735263">
            <w:pPr>
              <w:contextualSpacing/>
              <w:jc w:val="both"/>
              <w:rPr>
                <w:sz w:val="24"/>
                <w:szCs w:val="24"/>
              </w:rPr>
            </w:pPr>
            <w:r w:rsidRPr="008161FF">
              <w:rPr>
                <w:sz w:val="24"/>
                <w:szCs w:val="24"/>
              </w:rPr>
              <w:t>Кол-во по списку</w:t>
            </w:r>
          </w:p>
        </w:tc>
        <w:tc>
          <w:tcPr>
            <w:tcW w:w="964" w:type="dxa"/>
            <w:tcBorders>
              <w:top w:val="single" w:sz="4" w:space="0" w:color="000000"/>
              <w:left w:val="single" w:sz="4" w:space="0" w:color="000000"/>
              <w:bottom w:val="single" w:sz="4" w:space="0" w:color="000000"/>
            </w:tcBorders>
            <w:shd w:val="clear" w:color="auto" w:fill="auto"/>
          </w:tcPr>
          <w:p w14:paraId="52585136" w14:textId="77777777" w:rsidR="00735263" w:rsidRPr="008161FF" w:rsidRDefault="00735263" w:rsidP="00735263">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right w:val="single" w:sz="4" w:space="0" w:color="000000"/>
            </w:tcBorders>
          </w:tcPr>
          <w:p w14:paraId="21306C65" w14:textId="77777777" w:rsidR="00735263" w:rsidRPr="008161FF" w:rsidRDefault="00735263" w:rsidP="00735263">
            <w:pPr>
              <w:contextualSpacing/>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BB281F" w14:textId="77777777" w:rsidR="00735263" w:rsidRPr="008161FF" w:rsidRDefault="00735263" w:rsidP="00735263">
            <w:pPr>
              <w:contextualSpacing/>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7BFF0766" w14:textId="77777777" w:rsidR="00735263" w:rsidRPr="008161FF" w:rsidRDefault="00735263" w:rsidP="00735263">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01CBC19B" w14:textId="77777777" w:rsidR="00735263" w:rsidRPr="008161FF" w:rsidRDefault="00735263" w:rsidP="00735263">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00CEFA01" w14:textId="77777777" w:rsidR="00735263" w:rsidRPr="008161FF" w:rsidRDefault="00735263" w:rsidP="00735263">
            <w:pPr>
              <w:contextualSpacing/>
              <w:jc w:val="both"/>
              <w:rPr>
                <w:sz w:val="24"/>
                <w:szCs w:val="24"/>
              </w:rPr>
            </w:pPr>
            <w:r w:rsidRPr="008161FF">
              <w:rPr>
                <w:sz w:val="24"/>
                <w:szCs w:val="24"/>
              </w:rPr>
              <w:t>3</w:t>
            </w:r>
          </w:p>
        </w:tc>
        <w:tc>
          <w:tcPr>
            <w:tcW w:w="596" w:type="dxa"/>
            <w:tcBorders>
              <w:top w:val="single" w:sz="4" w:space="0" w:color="000000"/>
              <w:left w:val="single" w:sz="4" w:space="0" w:color="000000"/>
              <w:bottom w:val="single" w:sz="4" w:space="0" w:color="000000"/>
            </w:tcBorders>
            <w:shd w:val="clear" w:color="auto" w:fill="auto"/>
          </w:tcPr>
          <w:p w14:paraId="1F59AFAA" w14:textId="77777777" w:rsidR="00735263" w:rsidRPr="008161FF" w:rsidRDefault="00735263" w:rsidP="00735263">
            <w:pPr>
              <w:contextualSpacing/>
              <w:jc w:val="both"/>
              <w:rPr>
                <w:sz w:val="24"/>
                <w:szCs w:val="24"/>
              </w:rPr>
            </w:pPr>
            <w:r w:rsidRPr="008161FF">
              <w:rPr>
                <w:sz w:val="24"/>
                <w:szCs w:val="24"/>
              </w:rPr>
              <w:t>2</w:t>
            </w:r>
          </w:p>
        </w:tc>
        <w:tc>
          <w:tcPr>
            <w:tcW w:w="709" w:type="dxa"/>
            <w:tcBorders>
              <w:top w:val="single" w:sz="4" w:space="0" w:color="000000"/>
              <w:left w:val="single" w:sz="4" w:space="0" w:color="000000"/>
              <w:bottom w:val="single" w:sz="4" w:space="0" w:color="000000"/>
            </w:tcBorders>
            <w:shd w:val="clear" w:color="auto" w:fill="auto"/>
          </w:tcPr>
          <w:p w14:paraId="4EB4D92E" w14:textId="77777777" w:rsidR="00735263" w:rsidRPr="008161FF" w:rsidRDefault="00735263" w:rsidP="00735263">
            <w:pPr>
              <w:contextualSpacing/>
              <w:jc w:val="both"/>
              <w:rPr>
                <w:sz w:val="24"/>
                <w:szCs w:val="24"/>
              </w:rPr>
            </w:pPr>
            <w:r w:rsidRPr="008161FF">
              <w:rPr>
                <w:sz w:val="24"/>
                <w:szCs w:val="24"/>
              </w:rPr>
              <w:t>Усп.</w:t>
            </w:r>
          </w:p>
          <w:p w14:paraId="0AFC8AE6" w14:textId="77777777" w:rsidR="00735263" w:rsidRPr="008161FF" w:rsidRDefault="00735263" w:rsidP="00735263">
            <w:pPr>
              <w:contextualSpacing/>
              <w:jc w:val="both"/>
              <w:rPr>
                <w:sz w:val="24"/>
                <w:szCs w:val="24"/>
              </w:rPr>
            </w:pPr>
            <w:r w:rsidRPr="008161FF">
              <w:rPr>
                <w:sz w:val="24"/>
                <w:szCs w:val="24"/>
              </w:rPr>
              <w:t>%</w:t>
            </w:r>
          </w:p>
        </w:tc>
        <w:tc>
          <w:tcPr>
            <w:tcW w:w="992" w:type="dxa"/>
            <w:tcBorders>
              <w:top w:val="single" w:sz="4" w:space="0" w:color="000000"/>
              <w:left w:val="single" w:sz="4" w:space="0" w:color="000000"/>
              <w:bottom w:val="single" w:sz="4" w:space="0" w:color="000000"/>
            </w:tcBorders>
            <w:shd w:val="clear" w:color="auto" w:fill="auto"/>
          </w:tcPr>
          <w:p w14:paraId="156958CC" w14:textId="77777777" w:rsidR="00735263" w:rsidRPr="008161FF" w:rsidRDefault="00735263" w:rsidP="00735263">
            <w:pPr>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05804947" w14:textId="77777777" w:rsidR="00735263" w:rsidRPr="008161FF" w:rsidRDefault="00735263" w:rsidP="00735263">
            <w:pPr>
              <w:contextualSpacing/>
              <w:jc w:val="both"/>
              <w:rPr>
                <w:sz w:val="24"/>
                <w:szCs w:val="24"/>
              </w:rPr>
            </w:pPr>
            <w:r w:rsidRPr="008161FF">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87E0FE" w14:textId="77777777" w:rsidR="00735263" w:rsidRPr="008161FF" w:rsidRDefault="00735263" w:rsidP="00735263">
            <w:pPr>
              <w:contextualSpacing/>
              <w:jc w:val="both"/>
              <w:rPr>
                <w:sz w:val="24"/>
                <w:szCs w:val="24"/>
              </w:rPr>
            </w:pPr>
            <w:r w:rsidRPr="008161FF">
              <w:rPr>
                <w:sz w:val="24"/>
                <w:szCs w:val="24"/>
              </w:rPr>
              <w:t>Ср. балл</w:t>
            </w:r>
          </w:p>
        </w:tc>
      </w:tr>
      <w:tr w:rsidR="00735263" w:rsidRPr="008161FF" w14:paraId="55962A1B" w14:textId="77777777" w:rsidTr="00735263">
        <w:tc>
          <w:tcPr>
            <w:tcW w:w="851" w:type="dxa"/>
            <w:tcBorders>
              <w:top w:val="single" w:sz="4" w:space="0" w:color="000000"/>
              <w:left w:val="single" w:sz="4" w:space="0" w:color="000000"/>
              <w:bottom w:val="single" w:sz="4" w:space="0" w:color="000000"/>
            </w:tcBorders>
            <w:shd w:val="clear" w:color="auto" w:fill="auto"/>
          </w:tcPr>
          <w:p w14:paraId="6EEE7F29" w14:textId="77777777" w:rsidR="00735263" w:rsidRPr="008161FF" w:rsidRDefault="00735263" w:rsidP="00735263">
            <w:pPr>
              <w:contextualSpacing/>
              <w:jc w:val="both"/>
              <w:rPr>
                <w:sz w:val="24"/>
                <w:szCs w:val="24"/>
              </w:rPr>
            </w:pPr>
            <w:r w:rsidRPr="008161FF">
              <w:rPr>
                <w:sz w:val="24"/>
                <w:szCs w:val="24"/>
              </w:rPr>
              <w:t>5в</w:t>
            </w:r>
          </w:p>
        </w:tc>
        <w:tc>
          <w:tcPr>
            <w:tcW w:w="850" w:type="dxa"/>
            <w:tcBorders>
              <w:top w:val="single" w:sz="4" w:space="0" w:color="000000"/>
              <w:left w:val="single" w:sz="4" w:space="0" w:color="000000"/>
              <w:bottom w:val="single" w:sz="4" w:space="0" w:color="000000"/>
            </w:tcBorders>
            <w:shd w:val="clear" w:color="auto" w:fill="auto"/>
          </w:tcPr>
          <w:p w14:paraId="4E912DB9" w14:textId="77777777" w:rsidR="00735263" w:rsidRPr="008161FF" w:rsidRDefault="00735263" w:rsidP="00735263">
            <w:pPr>
              <w:contextualSpacing/>
              <w:jc w:val="both"/>
              <w:rPr>
                <w:sz w:val="24"/>
                <w:szCs w:val="24"/>
              </w:rPr>
            </w:pPr>
            <w:r w:rsidRPr="008161FF">
              <w:rPr>
                <w:sz w:val="24"/>
                <w:szCs w:val="24"/>
              </w:rPr>
              <w:t>29</w:t>
            </w:r>
          </w:p>
        </w:tc>
        <w:tc>
          <w:tcPr>
            <w:tcW w:w="964" w:type="dxa"/>
            <w:tcBorders>
              <w:top w:val="single" w:sz="4" w:space="0" w:color="000000"/>
              <w:left w:val="single" w:sz="4" w:space="0" w:color="000000"/>
              <w:bottom w:val="single" w:sz="4" w:space="0" w:color="000000"/>
            </w:tcBorders>
            <w:shd w:val="clear" w:color="auto" w:fill="auto"/>
          </w:tcPr>
          <w:p w14:paraId="3293E65A" w14:textId="77777777" w:rsidR="00735263" w:rsidRPr="008161FF" w:rsidRDefault="00735263" w:rsidP="00735263">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right w:val="single" w:sz="4" w:space="0" w:color="000000"/>
            </w:tcBorders>
          </w:tcPr>
          <w:p w14:paraId="6EF8E3DC" w14:textId="77777777" w:rsidR="00735263" w:rsidRPr="008161FF" w:rsidRDefault="00735263" w:rsidP="00735263">
            <w:pPr>
              <w:contextualSpacing/>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4A4E9B" w14:textId="77777777" w:rsidR="00735263" w:rsidRPr="008161FF" w:rsidRDefault="00735263" w:rsidP="00735263">
            <w:pPr>
              <w:contextualSpacing/>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06B66881" w14:textId="77777777" w:rsidR="00735263" w:rsidRPr="008161FF" w:rsidRDefault="00735263" w:rsidP="00735263">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1ED3C853" w14:textId="77777777" w:rsidR="00735263" w:rsidRPr="008161FF" w:rsidRDefault="00735263" w:rsidP="00735263">
            <w:pPr>
              <w:contextualSpacing/>
              <w:jc w:val="both"/>
              <w:rPr>
                <w:sz w:val="24"/>
                <w:szCs w:val="24"/>
              </w:rPr>
            </w:pPr>
            <w:r w:rsidRPr="008161FF">
              <w:rPr>
                <w:sz w:val="24"/>
                <w:szCs w:val="24"/>
              </w:rPr>
              <w:t>8</w:t>
            </w:r>
          </w:p>
        </w:tc>
        <w:tc>
          <w:tcPr>
            <w:tcW w:w="709" w:type="dxa"/>
            <w:tcBorders>
              <w:top w:val="single" w:sz="4" w:space="0" w:color="000000"/>
              <w:left w:val="single" w:sz="4" w:space="0" w:color="000000"/>
              <w:bottom w:val="single" w:sz="4" w:space="0" w:color="000000"/>
            </w:tcBorders>
            <w:shd w:val="clear" w:color="auto" w:fill="auto"/>
          </w:tcPr>
          <w:p w14:paraId="3DB8D91E" w14:textId="77777777" w:rsidR="00735263" w:rsidRPr="008161FF" w:rsidRDefault="00735263" w:rsidP="00735263">
            <w:pPr>
              <w:contextualSpacing/>
              <w:jc w:val="both"/>
              <w:rPr>
                <w:sz w:val="24"/>
                <w:szCs w:val="24"/>
              </w:rPr>
            </w:pPr>
            <w:r w:rsidRPr="008161FF">
              <w:rPr>
                <w:sz w:val="24"/>
                <w:szCs w:val="24"/>
              </w:rPr>
              <w:t>16</w:t>
            </w:r>
          </w:p>
        </w:tc>
        <w:tc>
          <w:tcPr>
            <w:tcW w:w="596" w:type="dxa"/>
            <w:tcBorders>
              <w:top w:val="single" w:sz="4" w:space="0" w:color="000000"/>
              <w:left w:val="single" w:sz="4" w:space="0" w:color="000000"/>
              <w:bottom w:val="single" w:sz="4" w:space="0" w:color="000000"/>
            </w:tcBorders>
            <w:shd w:val="clear" w:color="auto" w:fill="auto"/>
          </w:tcPr>
          <w:p w14:paraId="776E19E1" w14:textId="77777777" w:rsidR="00735263" w:rsidRPr="008161FF" w:rsidRDefault="00735263" w:rsidP="00735263">
            <w:pPr>
              <w:contextualSpacing/>
              <w:jc w:val="both"/>
              <w:rPr>
                <w:sz w:val="24"/>
                <w:szCs w:val="24"/>
              </w:rPr>
            </w:pPr>
            <w:r w:rsidRPr="008161FF">
              <w:rPr>
                <w:sz w:val="24"/>
                <w:szCs w:val="24"/>
              </w:rPr>
              <w:t>2</w:t>
            </w:r>
          </w:p>
        </w:tc>
        <w:tc>
          <w:tcPr>
            <w:tcW w:w="709" w:type="dxa"/>
            <w:tcBorders>
              <w:top w:val="single" w:sz="4" w:space="0" w:color="000000"/>
              <w:left w:val="single" w:sz="4" w:space="0" w:color="000000"/>
              <w:bottom w:val="single" w:sz="4" w:space="0" w:color="000000"/>
            </w:tcBorders>
            <w:shd w:val="clear" w:color="auto" w:fill="auto"/>
          </w:tcPr>
          <w:p w14:paraId="55E3BF9A" w14:textId="77777777" w:rsidR="00735263" w:rsidRPr="008161FF" w:rsidRDefault="00735263" w:rsidP="00735263">
            <w:pPr>
              <w:contextualSpacing/>
              <w:jc w:val="both"/>
              <w:rPr>
                <w:sz w:val="24"/>
                <w:szCs w:val="24"/>
              </w:rPr>
            </w:pPr>
            <w:r w:rsidRPr="008161FF">
              <w:rPr>
                <w:sz w:val="24"/>
                <w:szCs w:val="24"/>
              </w:rPr>
              <w:t>92,3</w:t>
            </w:r>
          </w:p>
        </w:tc>
        <w:tc>
          <w:tcPr>
            <w:tcW w:w="992" w:type="dxa"/>
            <w:tcBorders>
              <w:top w:val="single" w:sz="4" w:space="0" w:color="000000"/>
              <w:left w:val="single" w:sz="4" w:space="0" w:color="000000"/>
              <w:bottom w:val="single" w:sz="4" w:space="0" w:color="000000"/>
            </w:tcBorders>
            <w:shd w:val="clear" w:color="auto" w:fill="auto"/>
          </w:tcPr>
          <w:p w14:paraId="1D3A6252" w14:textId="77777777" w:rsidR="00735263" w:rsidRPr="008161FF" w:rsidRDefault="00735263" w:rsidP="00735263">
            <w:pPr>
              <w:contextualSpacing/>
              <w:jc w:val="both"/>
              <w:rPr>
                <w:sz w:val="24"/>
                <w:szCs w:val="24"/>
              </w:rPr>
            </w:pPr>
            <w:r w:rsidRPr="008161FF">
              <w:rPr>
                <w:sz w:val="24"/>
                <w:szCs w:val="24"/>
              </w:rPr>
              <w:t>30//42,8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DAA26D" w14:textId="77777777" w:rsidR="00735263" w:rsidRPr="008161FF" w:rsidRDefault="00735263" w:rsidP="00735263">
            <w:pPr>
              <w:contextualSpacing/>
              <w:jc w:val="both"/>
              <w:rPr>
                <w:sz w:val="24"/>
                <w:szCs w:val="24"/>
              </w:rPr>
            </w:pPr>
            <w:r w:rsidRPr="008161FF">
              <w:rPr>
                <w:sz w:val="24"/>
                <w:szCs w:val="24"/>
              </w:rPr>
              <w:t>3,2</w:t>
            </w:r>
          </w:p>
        </w:tc>
      </w:tr>
      <w:tr w:rsidR="00735263" w:rsidRPr="008161FF" w14:paraId="5F6A8A4A" w14:textId="77777777" w:rsidTr="00735263">
        <w:tc>
          <w:tcPr>
            <w:tcW w:w="851" w:type="dxa"/>
            <w:tcBorders>
              <w:top w:val="single" w:sz="4" w:space="0" w:color="000000"/>
              <w:left w:val="single" w:sz="4" w:space="0" w:color="000000"/>
              <w:bottom w:val="single" w:sz="4" w:space="0" w:color="000000"/>
            </w:tcBorders>
            <w:shd w:val="clear" w:color="auto" w:fill="auto"/>
          </w:tcPr>
          <w:p w14:paraId="7CDA26F8" w14:textId="77777777" w:rsidR="00735263" w:rsidRPr="008161FF" w:rsidRDefault="00735263" w:rsidP="00735263">
            <w:pPr>
              <w:contextualSpacing/>
              <w:jc w:val="both"/>
              <w:rPr>
                <w:sz w:val="24"/>
                <w:szCs w:val="24"/>
              </w:rPr>
            </w:pPr>
            <w:r w:rsidRPr="008161FF">
              <w:rPr>
                <w:b/>
                <w:sz w:val="24"/>
                <w:szCs w:val="24"/>
              </w:rPr>
              <w:t>Всего</w:t>
            </w:r>
          </w:p>
        </w:tc>
        <w:tc>
          <w:tcPr>
            <w:tcW w:w="850" w:type="dxa"/>
            <w:tcBorders>
              <w:top w:val="single" w:sz="4" w:space="0" w:color="000000"/>
              <w:left w:val="single" w:sz="4" w:space="0" w:color="000000"/>
              <w:bottom w:val="single" w:sz="4" w:space="0" w:color="000000"/>
            </w:tcBorders>
            <w:shd w:val="clear" w:color="auto" w:fill="auto"/>
          </w:tcPr>
          <w:p w14:paraId="5815FE24" w14:textId="77777777" w:rsidR="00735263" w:rsidRPr="008161FF" w:rsidRDefault="00735263" w:rsidP="00735263">
            <w:pPr>
              <w:contextualSpacing/>
              <w:jc w:val="both"/>
              <w:rPr>
                <w:sz w:val="24"/>
                <w:szCs w:val="24"/>
              </w:rPr>
            </w:pPr>
            <w:r w:rsidRPr="008161FF">
              <w:rPr>
                <w:b/>
                <w:sz w:val="24"/>
                <w:szCs w:val="24"/>
              </w:rPr>
              <w:t>26</w:t>
            </w:r>
          </w:p>
        </w:tc>
        <w:tc>
          <w:tcPr>
            <w:tcW w:w="964" w:type="dxa"/>
            <w:tcBorders>
              <w:top w:val="single" w:sz="4" w:space="0" w:color="000000"/>
              <w:left w:val="single" w:sz="4" w:space="0" w:color="000000"/>
              <w:bottom w:val="single" w:sz="4" w:space="0" w:color="000000"/>
            </w:tcBorders>
            <w:shd w:val="clear" w:color="auto" w:fill="auto"/>
          </w:tcPr>
          <w:p w14:paraId="5EC38344" w14:textId="77777777" w:rsidR="00735263" w:rsidRPr="008161FF" w:rsidRDefault="00735263" w:rsidP="00735263">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right w:val="single" w:sz="4" w:space="0" w:color="000000"/>
            </w:tcBorders>
          </w:tcPr>
          <w:p w14:paraId="0D8FBFE4" w14:textId="77777777" w:rsidR="00735263" w:rsidRPr="008161FF" w:rsidRDefault="00735263" w:rsidP="00735263">
            <w:pPr>
              <w:contextualSpacing/>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C14ECA" w14:textId="77777777" w:rsidR="00735263" w:rsidRPr="008161FF" w:rsidRDefault="00735263" w:rsidP="00735263">
            <w:pPr>
              <w:contextualSpacing/>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38F887BB" w14:textId="77777777" w:rsidR="00735263" w:rsidRPr="008161FF" w:rsidRDefault="00735263" w:rsidP="00735263">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317BDD70" w14:textId="77777777" w:rsidR="00735263" w:rsidRPr="008161FF" w:rsidRDefault="00735263" w:rsidP="00735263">
            <w:pPr>
              <w:contextualSpacing/>
              <w:jc w:val="both"/>
              <w:rPr>
                <w:sz w:val="24"/>
                <w:szCs w:val="24"/>
              </w:rPr>
            </w:pPr>
            <w:r w:rsidRPr="008161FF">
              <w:rPr>
                <w:sz w:val="24"/>
                <w:szCs w:val="24"/>
              </w:rPr>
              <w:t>8</w:t>
            </w:r>
          </w:p>
        </w:tc>
        <w:tc>
          <w:tcPr>
            <w:tcW w:w="709" w:type="dxa"/>
            <w:tcBorders>
              <w:top w:val="single" w:sz="4" w:space="0" w:color="000000"/>
              <w:left w:val="single" w:sz="4" w:space="0" w:color="000000"/>
              <w:bottom w:val="single" w:sz="4" w:space="0" w:color="000000"/>
            </w:tcBorders>
            <w:shd w:val="clear" w:color="auto" w:fill="auto"/>
          </w:tcPr>
          <w:p w14:paraId="77EAD69E" w14:textId="77777777" w:rsidR="00735263" w:rsidRPr="008161FF" w:rsidRDefault="00735263" w:rsidP="00735263">
            <w:pPr>
              <w:contextualSpacing/>
              <w:jc w:val="both"/>
              <w:rPr>
                <w:sz w:val="24"/>
                <w:szCs w:val="24"/>
              </w:rPr>
            </w:pPr>
            <w:r w:rsidRPr="008161FF">
              <w:rPr>
                <w:sz w:val="24"/>
                <w:szCs w:val="24"/>
              </w:rPr>
              <w:t>16</w:t>
            </w:r>
          </w:p>
        </w:tc>
        <w:tc>
          <w:tcPr>
            <w:tcW w:w="596" w:type="dxa"/>
            <w:tcBorders>
              <w:top w:val="single" w:sz="4" w:space="0" w:color="000000"/>
              <w:left w:val="single" w:sz="4" w:space="0" w:color="000000"/>
              <w:bottom w:val="single" w:sz="4" w:space="0" w:color="000000"/>
            </w:tcBorders>
            <w:shd w:val="clear" w:color="auto" w:fill="auto"/>
          </w:tcPr>
          <w:p w14:paraId="07386FCD" w14:textId="77777777" w:rsidR="00735263" w:rsidRPr="008161FF" w:rsidRDefault="00735263" w:rsidP="00735263">
            <w:pPr>
              <w:contextualSpacing/>
              <w:jc w:val="both"/>
              <w:rPr>
                <w:sz w:val="24"/>
                <w:szCs w:val="24"/>
              </w:rPr>
            </w:pPr>
            <w:r w:rsidRPr="008161FF">
              <w:rPr>
                <w:sz w:val="24"/>
                <w:szCs w:val="24"/>
              </w:rPr>
              <w:t>2</w:t>
            </w:r>
          </w:p>
        </w:tc>
        <w:tc>
          <w:tcPr>
            <w:tcW w:w="709" w:type="dxa"/>
            <w:tcBorders>
              <w:top w:val="single" w:sz="4" w:space="0" w:color="000000"/>
              <w:left w:val="single" w:sz="4" w:space="0" w:color="000000"/>
              <w:bottom w:val="single" w:sz="4" w:space="0" w:color="000000"/>
            </w:tcBorders>
            <w:shd w:val="clear" w:color="auto" w:fill="auto"/>
          </w:tcPr>
          <w:p w14:paraId="1B25BD74" w14:textId="77777777" w:rsidR="00735263" w:rsidRPr="008161FF" w:rsidRDefault="00735263" w:rsidP="00735263">
            <w:pPr>
              <w:contextualSpacing/>
              <w:jc w:val="both"/>
              <w:rPr>
                <w:sz w:val="24"/>
                <w:szCs w:val="24"/>
              </w:rPr>
            </w:pPr>
            <w:r w:rsidRPr="008161FF">
              <w:rPr>
                <w:sz w:val="24"/>
                <w:szCs w:val="24"/>
              </w:rPr>
              <w:t>92,3</w:t>
            </w:r>
          </w:p>
        </w:tc>
        <w:tc>
          <w:tcPr>
            <w:tcW w:w="992" w:type="dxa"/>
            <w:tcBorders>
              <w:top w:val="single" w:sz="4" w:space="0" w:color="000000"/>
              <w:left w:val="single" w:sz="4" w:space="0" w:color="000000"/>
              <w:bottom w:val="single" w:sz="4" w:space="0" w:color="000000"/>
            </w:tcBorders>
            <w:shd w:val="clear" w:color="auto" w:fill="auto"/>
          </w:tcPr>
          <w:p w14:paraId="11E1C48A" w14:textId="77777777" w:rsidR="00735263" w:rsidRPr="008161FF" w:rsidRDefault="00735263" w:rsidP="00735263">
            <w:pPr>
              <w:contextualSpacing/>
              <w:jc w:val="both"/>
              <w:rPr>
                <w:sz w:val="24"/>
                <w:szCs w:val="24"/>
              </w:rPr>
            </w:pPr>
            <w:r w:rsidRPr="008161FF">
              <w:rPr>
                <w:sz w:val="24"/>
                <w:szCs w:val="24"/>
              </w:rPr>
              <w:t>30//42,8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3D9ADB" w14:textId="77777777" w:rsidR="00735263" w:rsidRPr="008161FF" w:rsidRDefault="00735263" w:rsidP="00735263">
            <w:pPr>
              <w:contextualSpacing/>
              <w:jc w:val="both"/>
              <w:rPr>
                <w:sz w:val="24"/>
                <w:szCs w:val="24"/>
              </w:rPr>
            </w:pPr>
            <w:r w:rsidRPr="008161FF">
              <w:rPr>
                <w:sz w:val="24"/>
                <w:szCs w:val="24"/>
              </w:rPr>
              <w:t>3,2</w:t>
            </w:r>
          </w:p>
        </w:tc>
      </w:tr>
    </w:tbl>
    <w:p w14:paraId="69898FA4" w14:textId="55C59052" w:rsidR="00DD34BA" w:rsidRPr="008161FF" w:rsidRDefault="00DD34BA" w:rsidP="00DD34BA">
      <w:pPr>
        <w:contextualSpacing/>
        <w:jc w:val="center"/>
        <w:rPr>
          <w:sz w:val="24"/>
          <w:szCs w:val="24"/>
        </w:rPr>
      </w:pPr>
      <w:r w:rsidRPr="008161FF">
        <w:rPr>
          <w:b/>
          <w:sz w:val="24"/>
          <w:szCs w:val="24"/>
        </w:rPr>
        <w:t>География</w:t>
      </w:r>
    </w:p>
    <w:p w14:paraId="33B59C3F" w14:textId="77777777" w:rsidR="00DD34BA" w:rsidRPr="008161FF" w:rsidRDefault="00DD34BA" w:rsidP="00DD34BA">
      <w:pPr>
        <w:contextualSpacing/>
        <w:jc w:val="center"/>
        <w:rPr>
          <w:sz w:val="24"/>
          <w:szCs w:val="24"/>
          <w:lang w:val="ru-RU"/>
        </w:rPr>
      </w:pPr>
      <w:r w:rsidRPr="00794399">
        <w:rPr>
          <w:sz w:val="24"/>
          <w:szCs w:val="24"/>
          <w:lang w:val="ru-RU"/>
        </w:rPr>
        <w:t>Гистограмма соответствия аттестационных и текущих отметок</w:t>
      </w:r>
    </w:p>
    <w:p w14:paraId="5937EBEF" w14:textId="77777777" w:rsidR="00DD34BA" w:rsidRPr="008161FF" w:rsidRDefault="00DD34BA" w:rsidP="00DD34BA">
      <w:pPr>
        <w:contextualSpacing/>
        <w:jc w:val="center"/>
        <w:rPr>
          <w:sz w:val="24"/>
          <w:szCs w:val="24"/>
          <w:lang w:val="ru-RU"/>
        </w:rPr>
      </w:pP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65106D69" w14:textId="77777777" w:rsidTr="00DD34BA">
        <w:tc>
          <w:tcPr>
            <w:tcW w:w="3190" w:type="dxa"/>
            <w:tcBorders>
              <w:top w:val="single" w:sz="4" w:space="0" w:color="000000"/>
              <w:left w:val="single" w:sz="4" w:space="0" w:color="000000"/>
              <w:bottom w:val="single" w:sz="4" w:space="0" w:color="000000"/>
            </w:tcBorders>
            <w:shd w:val="clear" w:color="auto" w:fill="auto"/>
          </w:tcPr>
          <w:p w14:paraId="516321DD"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631706A8"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0567400A"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5AD29C83" w14:textId="77777777" w:rsidTr="00DD34BA">
        <w:tc>
          <w:tcPr>
            <w:tcW w:w="3190" w:type="dxa"/>
            <w:tcBorders>
              <w:top w:val="single" w:sz="4" w:space="0" w:color="000000"/>
              <w:left w:val="single" w:sz="4" w:space="0" w:color="000000"/>
              <w:bottom w:val="single" w:sz="4" w:space="0" w:color="000000"/>
            </w:tcBorders>
            <w:shd w:val="clear" w:color="auto" w:fill="auto"/>
          </w:tcPr>
          <w:p w14:paraId="424254AC"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tcPr>
          <w:p w14:paraId="05B72A2C" w14:textId="77777777" w:rsidR="00DD34BA" w:rsidRPr="008161FF" w:rsidRDefault="00DD34BA" w:rsidP="00DD34BA">
            <w:pPr>
              <w:contextualSpacing/>
              <w:jc w:val="both"/>
              <w:rPr>
                <w:sz w:val="24"/>
                <w:szCs w:val="24"/>
              </w:rPr>
            </w:pPr>
            <w:r w:rsidRPr="008161FF">
              <w:rPr>
                <w:sz w:val="24"/>
                <w:szCs w:val="24"/>
              </w:rPr>
              <w:t>8</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5ED98BBC" w14:textId="77777777" w:rsidR="00DD34BA" w:rsidRPr="008161FF" w:rsidRDefault="00DD34BA" w:rsidP="00DD34BA">
            <w:pPr>
              <w:contextualSpacing/>
              <w:jc w:val="both"/>
              <w:rPr>
                <w:sz w:val="24"/>
                <w:szCs w:val="24"/>
              </w:rPr>
            </w:pPr>
            <w:r w:rsidRPr="008161FF">
              <w:rPr>
                <w:sz w:val="24"/>
                <w:szCs w:val="24"/>
              </w:rPr>
              <w:t>30,8</w:t>
            </w:r>
          </w:p>
        </w:tc>
      </w:tr>
      <w:tr w:rsidR="00DD34BA" w:rsidRPr="008161FF" w14:paraId="0BAA9067" w14:textId="77777777" w:rsidTr="00DD34BA">
        <w:tc>
          <w:tcPr>
            <w:tcW w:w="3190" w:type="dxa"/>
            <w:tcBorders>
              <w:top w:val="single" w:sz="4" w:space="0" w:color="000000"/>
              <w:left w:val="single" w:sz="4" w:space="0" w:color="000000"/>
              <w:bottom w:val="single" w:sz="4" w:space="0" w:color="000000"/>
            </w:tcBorders>
            <w:shd w:val="clear" w:color="auto" w:fill="auto"/>
          </w:tcPr>
          <w:p w14:paraId="5CCB3909"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tcPr>
          <w:p w14:paraId="7B57FA3D" w14:textId="77777777" w:rsidR="00DD34BA" w:rsidRPr="008161FF" w:rsidRDefault="00DD34BA" w:rsidP="00DD34BA">
            <w:pPr>
              <w:contextualSpacing/>
              <w:jc w:val="both"/>
              <w:rPr>
                <w:sz w:val="24"/>
                <w:szCs w:val="24"/>
              </w:rPr>
            </w:pPr>
            <w:r w:rsidRPr="008161FF">
              <w:rPr>
                <w:sz w:val="24"/>
                <w:szCs w:val="24"/>
              </w:rPr>
              <w:t>16</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7927EC8B" w14:textId="77777777" w:rsidR="00DD34BA" w:rsidRPr="008161FF" w:rsidRDefault="00DD34BA" w:rsidP="00DD34BA">
            <w:pPr>
              <w:contextualSpacing/>
              <w:jc w:val="both"/>
              <w:rPr>
                <w:sz w:val="24"/>
                <w:szCs w:val="24"/>
              </w:rPr>
            </w:pPr>
            <w:r w:rsidRPr="008161FF">
              <w:rPr>
                <w:sz w:val="24"/>
                <w:szCs w:val="24"/>
              </w:rPr>
              <w:t>61,5</w:t>
            </w:r>
          </w:p>
        </w:tc>
      </w:tr>
      <w:tr w:rsidR="00DD34BA" w:rsidRPr="008161FF" w14:paraId="6775688F" w14:textId="77777777" w:rsidTr="00DD34BA">
        <w:trPr>
          <w:trHeight w:val="70"/>
        </w:trPr>
        <w:tc>
          <w:tcPr>
            <w:tcW w:w="3190" w:type="dxa"/>
            <w:tcBorders>
              <w:top w:val="single" w:sz="4" w:space="0" w:color="000000"/>
              <w:left w:val="single" w:sz="4" w:space="0" w:color="000000"/>
              <w:bottom w:val="single" w:sz="4" w:space="0" w:color="000000"/>
            </w:tcBorders>
            <w:shd w:val="clear" w:color="auto" w:fill="auto"/>
          </w:tcPr>
          <w:p w14:paraId="2972754B"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tcPr>
          <w:p w14:paraId="270A88BA" w14:textId="77777777" w:rsidR="00DD34BA" w:rsidRPr="008161FF" w:rsidRDefault="00DD34BA" w:rsidP="00DD34BA">
            <w:pPr>
              <w:contextualSpacing/>
              <w:jc w:val="both"/>
              <w:rPr>
                <w:sz w:val="24"/>
                <w:szCs w:val="24"/>
              </w:rPr>
            </w:pPr>
            <w:r w:rsidRPr="008161FF">
              <w:rPr>
                <w:sz w:val="24"/>
                <w:szCs w:val="24"/>
              </w:rPr>
              <w:t>2</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5A2C102D" w14:textId="77777777" w:rsidR="00DD34BA" w:rsidRPr="008161FF" w:rsidRDefault="00DD34BA" w:rsidP="00DD34BA">
            <w:pPr>
              <w:contextualSpacing/>
              <w:jc w:val="both"/>
              <w:rPr>
                <w:sz w:val="24"/>
                <w:szCs w:val="24"/>
              </w:rPr>
            </w:pPr>
            <w:r w:rsidRPr="008161FF">
              <w:rPr>
                <w:sz w:val="24"/>
                <w:szCs w:val="24"/>
              </w:rPr>
              <w:t>7,7</w:t>
            </w:r>
          </w:p>
        </w:tc>
      </w:tr>
      <w:tr w:rsidR="00DD34BA" w:rsidRPr="008161FF" w14:paraId="133DE2BC" w14:textId="77777777" w:rsidTr="00DD34BA">
        <w:tc>
          <w:tcPr>
            <w:tcW w:w="3190" w:type="dxa"/>
            <w:tcBorders>
              <w:top w:val="single" w:sz="4" w:space="0" w:color="000000"/>
              <w:left w:val="single" w:sz="4" w:space="0" w:color="000000"/>
              <w:bottom w:val="single" w:sz="4" w:space="0" w:color="000000"/>
            </w:tcBorders>
            <w:shd w:val="clear" w:color="auto" w:fill="auto"/>
          </w:tcPr>
          <w:p w14:paraId="1E392A77"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tcPr>
          <w:p w14:paraId="121EDC05" w14:textId="77777777" w:rsidR="00DD34BA" w:rsidRPr="008161FF" w:rsidRDefault="00DD34BA" w:rsidP="00DD34BA">
            <w:pPr>
              <w:contextualSpacing/>
              <w:jc w:val="both"/>
              <w:rPr>
                <w:sz w:val="24"/>
                <w:szCs w:val="24"/>
              </w:rPr>
            </w:pPr>
            <w:r w:rsidRPr="008161FF">
              <w:rPr>
                <w:sz w:val="24"/>
                <w:szCs w:val="24"/>
              </w:rPr>
              <w:t>26</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44EB558D" w14:textId="77777777" w:rsidR="00DD34BA" w:rsidRPr="008161FF" w:rsidRDefault="00DD34BA" w:rsidP="00DD34BA">
            <w:pPr>
              <w:contextualSpacing/>
              <w:jc w:val="both"/>
              <w:rPr>
                <w:sz w:val="24"/>
                <w:szCs w:val="24"/>
              </w:rPr>
            </w:pPr>
          </w:p>
        </w:tc>
      </w:tr>
    </w:tbl>
    <w:p w14:paraId="5F6C0E2A" w14:textId="77777777" w:rsidR="00735263" w:rsidRDefault="00735263" w:rsidP="00DD34BA">
      <w:pPr>
        <w:pStyle w:val="a6"/>
        <w:shd w:val="clear" w:color="auto" w:fill="FFFFFF"/>
        <w:spacing w:before="0" w:beforeAutospacing="0" w:after="0" w:afterAutospacing="0"/>
        <w:ind w:left="-142"/>
        <w:jc w:val="both"/>
        <w:textAlignment w:val="baseline"/>
        <w:rPr>
          <w:b/>
          <w:bdr w:val="none" w:sz="0" w:space="0" w:color="auto" w:frame="1"/>
        </w:rPr>
      </w:pPr>
    </w:p>
    <w:p w14:paraId="482FF7F9" w14:textId="036BF393" w:rsidR="00DD34BA" w:rsidRPr="008161FF" w:rsidRDefault="00DD34BA" w:rsidP="00DD34BA">
      <w:pPr>
        <w:pStyle w:val="a6"/>
        <w:shd w:val="clear" w:color="auto" w:fill="FFFFFF"/>
        <w:spacing w:before="0" w:beforeAutospacing="0" w:after="0" w:afterAutospacing="0"/>
        <w:ind w:left="-142"/>
        <w:jc w:val="both"/>
        <w:textAlignment w:val="baseline"/>
        <w:rPr>
          <w:b/>
        </w:rPr>
      </w:pPr>
      <w:r w:rsidRPr="008161FF">
        <w:rPr>
          <w:b/>
          <w:bdr w:val="none" w:sz="0" w:space="0" w:color="auto" w:frame="1"/>
        </w:rPr>
        <w:t>Выводы</w:t>
      </w:r>
    </w:p>
    <w:p w14:paraId="6FFFF99A" w14:textId="77777777" w:rsidR="00735263" w:rsidRDefault="00735263" w:rsidP="00DD34BA">
      <w:pPr>
        <w:pStyle w:val="a6"/>
        <w:shd w:val="clear" w:color="auto" w:fill="FFFFFF"/>
        <w:spacing w:before="0" w:beforeAutospacing="0" w:after="0" w:afterAutospacing="0"/>
        <w:ind w:left="-142"/>
        <w:jc w:val="both"/>
        <w:textAlignment w:val="baseline"/>
        <w:rPr>
          <w:bdr w:val="none" w:sz="0" w:space="0" w:color="auto" w:frame="1"/>
        </w:rPr>
      </w:pPr>
    </w:p>
    <w:p w14:paraId="7348F5B4" w14:textId="5B011477" w:rsidR="00DD34BA" w:rsidRPr="008161FF" w:rsidRDefault="00DD34BA" w:rsidP="00DD34BA">
      <w:pPr>
        <w:pStyle w:val="a6"/>
        <w:shd w:val="clear" w:color="auto" w:fill="FFFFFF"/>
        <w:spacing w:before="0" w:beforeAutospacing="0" w:after="0" w:afterAutospacing="0"/>
        <w:ind w:left="-142"/>
        <w:jc w:val="both"/>
        <w:textAlignment w:val="baseline"/>
      </w:pPr>
      <w:r w:rsidRPr="008161FF">
        <w:rPr>
          <w:bdr w:val="none" w:sz="0" w:space="0" w:color="auto" w:frame="1"/>
        </w:rPr>
        <w:t xml:space="preserve">Общий уровень подготовки учащихся по географии можно охарактеризовать как средний, подтверждающий </w:t>
      </w:r>
      <w:r w:rsidRPr="008161FF">
        <w:rPr>
          <w:shd w:val="clear" w:color="auto" w:fill="FFFFFF"/>
        </w:rPr>
        <w:t xml:space="preserve">базовый уровень достижения предметных и метапредметных </w:t>
      </w:r>
      <w:r w:rsidR="00733053" w:rsidRPr="008161FF">
        <w:rPr>
          <w:shd w:val="clear" w:color="auto" w:fill="FFFFFF"/>
        </w:rPr>
        <w:t>результатов.</w:t>
      </w:r>
      <w:r w:rsidRPr="008161FF">
        <w:rPr>
          <w:bdr w:val="none" w:sz="0" w:space="0" w:color="auto" w:frame="1"/>
        </w:rPr>
        <w:t xml:space="preserve"> Имеется тенденция к лучшему выполнению заданий на знание фактов и работе с картой, в то время как аналитические задания (часть 2) вызывают больше трудностей.</w:t>
      </w:r>
    </w:p>
    <w:p w14:paraId="7FED56E7" w14:textId="77777777" w:rsidR="00735263" w:rsidRDefault="00735263" w:rsidP="00DD34BA">
      <w:pPr>
        <w:pStyle w:val="a6"/>
        <w:shd w:val="clear" w:color="auto" w:fill="FFFFFF"/>
        <w:spacing w:before="0" w:beforeAutospacing="0" w:after="0" w:afterAutospacing="0"/>
        <w:ind w:left="-142"/>
        <w:jc w:val="both"/>
        <w:textAlignment w:val="baseline"/>
        <w:rPr>
          <w:b/>
          <w:bdr w:val="none" w:sz="0" w:space="0" w:color="auto" w:frame="1"/>
        </w:rPr>
      </w:pPr>
    </w:p>
    <w:p w14:paraId="5106E9F5" w14:textId="4A176E40" w:rsidR="00DD34BA" w:rsidRPr="008161FF" w:rsidRDefault="00DD34BA" w:rsidP="00DD34BA">
      <w:pPr>
        <w:pStyle w:val="a6"/>
        <w:shd w:val="clear" w:color="auto" w:fill="FFFFFF"/>
        <w:spacing w:before="0" w:beforeAutospacing="0" w:after="0" w:afterAutospacing="0"/>
        <w:ind w:left="-142"/>
        <w:jc w:val="both"/>
        <w:textAlignment w:val="baseline"/>
        <w:rPr>
          <w:b/>
        </w:rPr>
      </w:pPr>
      <w:r w:rsidRPr="008161FF">
        <w:rPr>
          <w:b/>
          <w:bdr w:val="none" w:sz="0" w:space="0" w:color="auto" w:frame="1"/>
        </w:rPr>
        <w:t>Рекомендации</w:t>
      </w:r>
    </w:p>
    <w:p w14:paraId="114A47AE" w14:textId="5E1620B3" w:rsidR="00DD34BA" w:rsidRPr="008161FF" w:rsidRDefault="00DD34BA" w:rsidP="00DD34BA">
      <w:pPr>
        <w:pStyle w:val="a6"/>
        <w:shd w:val="clear" w:color="auto" w:fill="FFFFFF"/>
        <w:spacing w:before="0" w:beforeAutospacing="0" w:after="0" w:afterAutospacing="0"/>
        <w:ind w:left="-142"/>
        <w:jc w:val="both"/>
        <w:textAlignment w:val="baseline"/>
      </w:pPr>
      <w:r w:rsidRPr="008161FF">
        <w:rPr>
          <w:bdr w:val="none" w:sz="0" w:space="0" w:color="auto" w:frame="1"/>
        </w:rPr>
        <w:t xml:space="preserve">1. Провести индивидуальный разбор ошибок с учащимися, особенно по заданиям 1, 2, 9, </w:t>
      </w:r>
      <w:r w:rsidR="00735263" w:rsidRPr="008161FF">
        <w:rPr>
          <w:bdr w:val="none" w:sz="0" w:space="0" w:color="auto" w:frame="1"/>
        </w:rPr>
        <w:t>12.</w:t>
      </w:r>
    </w:p>
    <w:p w14:paraId="69AC925C" w14:textId="77777777" w:rsidR="00DD34BA" w:rsidRPr="008161FF" w:rsidRDefault="00DD34BA" w:rsidP="00DD34BA">
      <w:pPr>
        <w:pStyle w:val="a6"/>
        <w:shd w:val="clear" w:color="auto" w:fill="FFFFFF"/>
        <w:spacing w:before="0" w:beforeAutospacing="0" w:after="0" w:afterAutospacing="0"/>
        <w:ind w:left="-142"/>
        <w:jc w:val="both"/>
        <w:textAlignment w:val="baseline"/>
      </w:pPr>
      <w:r w:rsidRPr="008161FF">
        <w:rPr>
          <w:bdr w:val="none" w:sz="0" w:space="0" w:color="auto" w:frame="1"/>
        </w:rPr>
        <w:t>2. Усилить работу с картографическим материалом и практическими заданиями на анализ.</w:t>
      </w:r>
    </w:p>
    <w:p w14:paraId="1C77BD73" w14:textId="77777777" w:rsidR="00DD34BA" w:rsidRPr="008161FF" w:rsidRDefault="00DD34BA" w:rsidP="00DD34BA">
      <w:pPr>
        <w:pStyle w:val="a6"/>
        <w:shd w:val="clear" w:color="auto" w:fill="FFFFFF"/>
        <w:spacing w:before="0" w:beforeAutospacing="0" w:after="0" w:afterAutospacing="0"/>
        <w:ind w:left="-142"/>
        <w:jc w:val="both"/>
        <w:textAlignment w:val="baseline"/>
        <w:rPr>
          <w:bdr w:val="none" w:sz="0" w:space="0" w:color="auto" w:frame="1"/>
        </w:rPr>
      </w:pPr>
      <w:r w:rsidRPr="008161FF">
        <w:rPr>
          <w:bdr w:val="none" w:sz="0" w:space="0" w:color="auto" w:frame="1"/>
        </w:rPr>
        <w:t>5. Применять в классе задания ВПР-формата для регулярной тренировки.</w:t>
      </w:r>
    </w:p>
    <w:p w14:paraId="38AB9914" w14:textId="77777777" w:rsidR="00DD34BA" w:rsidRPr="008161FF" w:rsidRDefault="00DD34BA" w:rsidP="00DD34BA">
      <w:pPr>
        <w:pStyle w:val="a6"/>
        <w:shd w:val="clear" w:color="auto" w:fill="FFFFFF"/>
        <w:spacing w:before="0" w:beforeAutospacing="0" w:after="0" w:afterAutospacing="0"/>
        <w:ind w:left="-142"/>
        <w:jc w:val="both"/>
        <w:textAlignment w:val="baseline"/>
      </w:pPr>
      <w:r w:rsidRPr="008161FF">
        <w:t>6. Отработать терминологию</w:t>
      </w:r>
    </w:p>
    <w:p w14:paraId="2A1C65DD" w14:textId="77777777" w:rsidR="00DD34BA" w:rsidRPr="008161FF" w:rsidRDefault="00DD34BA" w:rsidP="00DD34BA">
      <w:pPr>
        <w:contextualSpacing/>
        <w:jc w:val="center"/>
        <w:rPr>
          <w:sz w:val="24"/>
          <w:szCs w:val="24"/>
        </w:rPr>
      </w:pPr>
      <w:r w:rsidRPr="008161FF">
        <w:rPr>
          <w:b/>
          <w:sz w:val="24"/>
          <w:szCs w:val="24"/>
          <w:u w:val="single"/>
        </w:rPr>
        <w:t>Английский язык</w:t>
      </w:r>
    </w:p>
    <w:p w14:paraId="1E7CA1B5" w14:textId="77777777" w:rsidR="00DD34BA" w:rsidRPr="008161FF" w:rsidRDefault="00DD34BA" w:rsidP="00DD34BA">
      <w:pPr>
        <w:contextualSpacing/>
        <w:jc w:val="both"/>
        <w:rPr>
          <w:b/>
          <w:sz w:val="24"/>
          <w:szCs w:val="24"/>
          <w:u w:val="single"/>
        </w:rPr>
      </w:pPr>
    </w:p>
    <w:tbl>
      <w:tblPr>
        <w:tblW w:w="9934" w:type="dxa"/>
        <w:tblInd w:w="-323" w:type="dxa"/>
        <w:tblLayout w:type="fixed"/>
        <w:tblLook w:val="0000" w:firstRow="0" w:lastRow="0" w:firstColumn="0" w:lastColumn="0" w:noHBand="0" w:noVBand="0"/>
      </w:tblPr>
      <w:tblGrid>
        <w:gridCol w:w="1240"/>
        <w:gridCol w:w="1171"/>
        <w:gridCol w:w="1276"/>
        <w:gridCol w:w="567"/>
        <w:gridCol w:w="708"/>
        <w:gridCol w:w="709"/>
        <w:gridCol w:w="714"/>
        <w:gridCol w:w="992"/>
        <w:gridCol w:w="1559"/>
        <w:gridCol w:w="998"/>
      </w:tblGrid>
      <w:tr w:rsidR="00DD34BA" w:rsidRPr="008161FF" w14:paraId="17D925AF" w14:textId="77777777" w:rsidTr="00DD34BA">
        <w:tc>
          <w:tcPr>
            <w:tcW w:w="1240" w:type="dxa"/>
            <w:tcBorders>
              <w:top w:val="single" w:sz="4" w:space="0" w:color="000000"/>
              <w:left w:val="single" w:sz="4" w:space="0" w:color="000000"/>
              <w:bottom w:val="single" w:sz="4" w:space="0" w:color="000000"/>
            </w:tcBorders>
            <w:shd w:val="clear" w:color="auto" w:fill="auto"/>
          </w:tcPr>
          <w:p w14:paraId="2E546F1A"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783703D2"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719A8526"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FF2F85E"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372F07D7"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224C86D8" w14:textId="77777777" w:rsidR="00DD34BA" w:rsidRPr="008161FF" w:rsidRDefault="00DD34BA" w:rsidP="00DD34BA">
            <w:pPr>
              <w:contextualSpacing/>
              <w:jc w:val="both"/>
              <w:rPr>
                <w:sz w:val="24"/>
                <w:szCs w:val="24"/>
              </w:rPr>
            </w:pPr>
            <w:r w:rsidRPr="008161FF">
              <w:rPr>
                <w:sz w:val="24"/>
                <w:szCs w:val="24"/>
              </w:rPr>
              <w:t>3</w:t>
            </w:r>
          </w:p>
        </w:tc>
        <w:tc>
          <w:tcPr>
            <w:tcW w:w="714" w:type="dxa"/>
            <w:tcBorders>
              <w:top w:val="single" w:sz="4" w:space="0" w:color="000000"/>
              <w:left w:val="single" w:sz="4" w:space="0" w:color="000000"/>
              <w:bottom w:val="single" w:sz="4" w:space="0" w:color="000000"/>
            </w:tcBorders>
            <w:shd w:val="clear" w:color="auto" w:fill="auto"/>
          </w:tcPr>
          <w:p w14:paraId="6CDDC7BC"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13446B24" w14:textId="77777777" w:rsidR="00DD34BA" w:rsidRPr="008161FF" w:rsidRDefault="00DD34BA" w:rsidP="00DD34BA">
            <w:pPr>
              <w:contextualSpacing/>
              <w:jc w:val="both"/>
              <w:rPr>
                <w:sz w:val="24"/>
                <w:szCs w:val="24"/>
              </w:rPr>
            </w:pPr>
            <w:r w:rsidRPr="008161FF">
              <w:rPr>
                <w:sz w:val="24"/>
                <w:szCs w:val="24"/>
              </w:rPr>
              <w:t>Усп.</w:t>
            </w:r>
          </w:p>
          <w:p w14:paraId="42CEF0A9" w14:textId="77777777" w:rsidR="00DD34BA" w:rsidRPr="008161FF" w:rsidRDefault="00DD34BA" w:rsidP="00DD34BA">
            <w:pPr>
              <w:contextualSpacing/>
              <w:jc w:val="both"/>
              <w:rPr>
                <w:sz w:val="24"/>
                <w:szCs w:val="24"/>
              </w:rPr>
            </w:pPr>
            <w:r w:rsidRPr="008161FF">
              <w:rPr>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17F36029" w14:textId="7CCBF828"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6EBCB36C" w14:textId="77777777" w:rsidR="00DD34BA" w:rsidRPr="008161FF" w:rsidRDefault="00DD34BA" w:rsidP="00DD34BA">
            <w:pPr>
              <w:contextualSpacing/>
              <w:jc w:val="both"/>
              <w:rPr>
                <w:sz w:val="24"/>
                <w:szCs w:val="24"/>
              </w:rPr>
            </w:pPr>
            <w:r w:rsidRPr="008161FF">
              <w:rPr>
                <w:sz w:val="24"/>
                <w:szCs w:val="24"/>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83C2EB8"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33EFF192" w14:textId="77777777" w:rsidTr="00DD34BA">
        <w:tc>
          <w:tcPr>
            <w:tcW w:w="1240" w:type="dxa"/>
            <w:tcBorders>
              <w:top w:val="single" w:sz="4" w:space="0" w:color="000000"/>
              <w:left w:val="single" w:sz="4" w:space="0" w:color="000000"/>
              <w:bottom w:val="single" w:sz="4" w:space="0" w:color="000000"/>
            </w:tcBorders>
            <w:shd w:val="clear" w:color="auto" w:fill="auto"/>
          </w:tcPr>
          <w:p w14:paraId="00876014" w14:textId="77777777" w:rsidR="00DD34BA" w:rsidRPr="008161FF" w:rsidRDefault="00DD34BA" w:rsidP="00DD34BA">
            <w:pPr>
              <w:contextualSpacing/>
              <w:jc w:val="both"/>
              <w:rPr>
                <w:sz w:val="24"/>
                <w:szCs w:val="24"/>
              </w:rPr>
            </w:pPr>
            <w:r w:rsidRPr="008161FF">
              <w:rPr>
                <w:sz w:val="24"/>
                <w:szCs w:val="24"/>
              </w:rPr>
              <w:t>5а</w:t>
            </w:r>
          </w:p>
        </w:tc>
        <w:tc>
          <w:tcPr>
            <w:tcW w:w="1171" w:type="dxa"/>
            <w:tcBorders>
              <w:top w:val="single" w:sz="4" w:space="0" w:color="000000"/>
              <w:left w:val="single" w:sz="4" w:space="0" w:color="000000"/>
              <w:bottom w:val="single" w:sz="4" w:space="0" w:color="000000"/>
            </w:tcBorders>
            <w:shd w:val="clear" w:color="auto" w:fill="auto"/>
          </w:tcPr>
          <w:p w14:paraId="647D86E7"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3EAD2921" w14:textId="77777777" w:rsidR="00DD34BA" w:rsidRPr="008161FF" w:rsidRDefault="00DD34BA" w:rsidP="00DD34BA">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140FBACC"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3A7DD57D" w14:textId="77777777" w:rsidR="00DD34BA" w:rsidRPr="008161FF" w:rsidRDefault="00DD34BA" w:rsidP="00DD34BA">
            <w:pPr>
              <w:contextualSpacing/>
              <w:jc w:val="both"/>
              <w:rPr>
                <w:sz w:val="24"/>
                <w:szCs w:val="24"/>
              </w:rPr>
            </w:pPr>
            <w:r w:rsidRPr="008161FF">
              <w:rPr>
                <w:sz w:val="24"/>
                <w:szCs w:val="24"/>
              </w:rPr>
              <w:t>11</w:t>
            </w:r>
          </w:p>
        </w:tc>
        <w:tc>
          <w:tcPr>
            <w:tcW w:w="709" w:type="dxa"/>
            <w:tcBorders>
              <w:top w:val="single" w:sz="4" w:space="0" w:color="000000"/>
              <w:left w:val="single" w:sz="4" w:space="0" w:color="000000"/>
              <w:bottom w:val="single" w:sz="4" w:space="0" w:color="000000"/>
            </w:tcBorders>
            <w:shd w:val="clear" w:color="auto" w:fill="auto"/>
          </w:tcPr>
          <w:p w14:paraId="0873EACA" w14:textId="77777777" w:rsidR="00DD34BA" w:rsidRPr="008161FF" w:rsidRDefault="00DD34BA" w:rsidP="00DD34BA">
            <w:pPr>
              <w:contextualSpacing/>
              <w:jc w:val="both"/>
              <w:rPr>
                <w:sz w:val="24"/>
                <w:szCs w:val="24"/>
              </w:rPr>
            </w:pPr>
            <w:r w:rsidRPr="008161FF">
              <w:rPr>
                <w:sz w:val="24"/>
                <w:szCs w:val="24"/>
              </w:rPr>
              <w:t>10</w:t>
            </w:r>
          </w:p>
        </w:tc>
        <w:tc>
          <w:tcPr>
            <w:tcW w:w="714" w:type="dxa"/>
            <w:tcBorders>
              <w:top w:val="single" w:sz="4" w:space="0" w:color="000000"/>
              <w:left w:val="single" w:sz="4" w:space="0" w:color="000000"/>
              <w:bottom w:val="single" w:sz="4" w:space="0" w:color="000000"/>
            </w:tcBorders>
            <w:shd w:val="clear" w:color="auto" w:fill="auto"/>
          </w:tcPr>
          <w:p w14:paraId="6202FAB5" w14:textId="77777777" w:rsidR="00DD34BA" w:rsidRPr="008161FF" w:rsidRDefault="00DD34BA" w:rsidP="00DD34BA">
            <w:pPr>
              <w:contextualSpacing/>
              <w:jc w:val="both"/>
              <w:rPr>
                <w:sz w:val="24"/>
                <w:szCs w:val="24"/>
              </w:rPr>
            </w:pPr>
            <w:r w:rsidRPr="008161FF">
              <w:rPr>
                <w:sz w:val="24"/>
                <w:szCs w:val="24"/>
              </w:rPr>
              <w:t>3</w:t>
            </w:r>
          </w:p>
        </w:tc>
        <w:tc>
          <w:tcPr>
            <w:tcW w:w="992" w:type="dxa"/>
            <w:tcBorders>
              <w:top w:val="single" w:sz="4" w:space="0" w:color="000000"/>
              <w:left w:val="single" w:sz="4" w:space="0" w:color="000000"/>
              <w:bottom w:val="single" w:sz="4" w:space="0" w:color="000000"/>
            </w:tcBorders>
            <w:shd w:val="clear" w:color="auto" w:fill="auto"/>
          </w:tcPr>
          <w:p w14:paraId="2758DBDB" w14:textId="77777777" w:rsidR="00DD34BA" w:rsidRPr="008161FF" w:rsidRDefault="00DD34BA" w:rsidP="00DD34BA">
            <w:pPr>
              <w:contextualSpacing/>
              <w:jc w:val="both"/>
              <w:rPr>
                <w:sz w:val="24"/>
                <w:szCs w:val="24"/>
              </w:rPr>
            </w:pPr>
            <w:r w:rsidRPr="008161FF">
              <w:rPr>
                <w:sz w:val="24"/>
                <w:szCs w:val="24"/>
              </w:rPr>
              <w:t>88,5</w:t>
            </w:r>
          </w:p>
        </w:tc>
        <w:tc>
          <w:tcPr>
            <w:tcW w:w="1559" w:type="dxa"/>
            <w:tcBorders>
              <w:top w:val="single" w:sz="4" w:space="0" w:color="000000"/>
              <w:left w:val="single" w:sz="4" w:space="0" w:color="000000"/>
              <w:bottom w:val="single" w:sz="4" w:space="0" w:color="000000"/>
            </w:tcBorders>
            <w:shd w:val="clear" w:color="auto" w:fill="auto"/>
          </w:tcPr>
          <w:p w14:paraId="16F71BD4" w14:textId="77777777" w:rsidR="00DD34BA" w:rsidRPr="008161FF" w:rsidRDefault="00DD34BA" w:rsidP="00DD34BA">
            <w:pPr>
              <w:contextualSpacing/>
              <w:jc w:val="both"/>
              <w:rPr>
                <w:sz w:val="24"/>
                <w:szCs w:val="24"/>
              </w:rPr>
            </w:pPr>
            <w:r w:rsidRPr="008161FF">
              <w:rPr>
                <w:sz w:val="24"/>
                <w:szCs w:val="24"/>
              </w:rPr>
              <w:t>50//50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0F3617E" w14:textId="77777777" w:rsidR="00DD34BA" w:rsidRPr="008161FF" w:rsidRDefault="00DD34BA" w:rsidP="00DD34BA">
            <w:pPr>
              <w:contextualSpacing/>
              <w:jc w:val="both"/>
              <w:rPr>
                <w:sz w:val="24"/>
                <w:szCs w:val="24"/>
              </w:rPr>
            </w:pPr>
            <w:r w:rsidRPr="008161FF">
              <w:rPr>
                <w:sz w:val="24"/>
                <w:szCs w:val="24"/>
              </w:rPr>
              <w:t>3,5</w:t>
            </w:r>
          </w:p>
        </w:tc>
      </w:tr>
      <w:tr w:rsidR="00DD34BA" w:rsidRPr="008161FF" w14:paraId="29831497" w14:textId="77777777" w:rsidTr="00DD34BA">
        <w:tc>
          <w:tcPr>
            <w:tcW w:w="1240" w:type="dxa"/>
            <w:tcBorders>
              <w:top w:val="single" w:sz="4" w:space="0" w:color="000000"/>
              <w:left w:val="single" w:sz="4" w:space="0" w:color="000000"/>
              <w:bottom w:val="single" w:sz="4" w:space="0" w:color="000000"/>
            </w:tcBorders>
            <w:shd w:val="clear" w:color="auto" w:fill="auto"/>
          </w:tcPr>
          <w:p w14:paraId="17133CDE"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5812C76B" w14:textId="77777777" w:rsidR="00DD34BA" w:rsidRPr="008161FF" w:rsidRDefault="00DD34BA" w:rsidP="00DD34BA">
            <w:pPr>
              <w:contextualSpacing/>
              <w:jc w:val="both"/>
              <w:rPr>
                <w:sz w:val="24"/>
                <w:szCs w:val="24"/>
              </w:rPr>
            </w:pPr>
            <w:r w:rsidRPr="008161FF">
              <w:rPr>
                <w:b/>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63794B9B" w14:textId="77777777" w:rsidR="00DD34BA" w:rsidRPr="008161FF" w:rsidRDefault="00DD34BA" w:rsidP="00DD34BA">
            <w:pPr>
              <w:contextualSpacing/>
              <w:jc w:val="both"/>
              <w:rPr>
                <w:sz w:val="24"/>
                <w:szCs w:val="24"/>
              </w:rPr>
            </w:pPr>
            <w:r w:rsidRPr="008161FF">
              <w:rPr>
                <w:b/>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3F565D30"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6F41D925" w14:textId="77777777" w:rsidR="00DD34BA" w:rsidRPr="008161FF" w:rsidRDefault="00DD34BA" w:rsidP="00DD34BA">
            <w:pPr>
              <w:contextualSpacing/>
              <w:jc w:val="both"/>
              <w:rPr>
                <w:sz w:val="24"/>
                <w:szCs w:val="24"/>
              </w:rPr>
            </w:pPr>
            <w:r w:rsidRPr="008161FF">
              <w:rPr>
                <w:sz w:val="24"/>
                <w:szCs w:val="24"/>
              </w:rPr>
              <w:t>11</w:t>
            </w:r>
          </w:p>
        </w:tc>
        <w:tc>
          <w:tcPr>
            <w:tcW w:w="709" w:type="dxa"/>
            <w:tcBorders>
              <w:top w:val="single" w:sz="4" w:space="0" w:color="000000"/>
              <w:left w:val="single" w:sz="4" w:space="0" w:color="000000"/>
              <w:bottom w:val="single" w:sz="4" w:space="0" w:color="000000"/>
            </w:tcBorders>
            <w:shd w:val="clear" w:color="auto" w:fill="auto"/>
          </w:tcPr>
          <w:p w14:paraId="4C34510F" w14:textId="77777777" w:rsidR="00DD34BA" w:rsidRPr="008161FF" w:rsidRDefault="00DD34BA" w:rsidP="00DD34BA">
            <w:pPr>
              <w:contextualSpacing/>
              <w:jc w:val="both"/>
              <w:rPr>
                <w:sz w:val="24"/>
                <w:szCs w:val="24"/>
              </w:rPr>
            </w:pPr>
            <w:r w:rsidRPr="008161FF">
              <w:rPr>
                <w:sz w:val="24"/>
                <w:szCs w:val="24"/>
              </w:rPr>
              <w:t>10</w:t>
            </w:r>
          </w:p>
        </w:tc>
        <w:tc>
          <w:tcPr>
            <w:tcW w:w="714" w:type="dxa"/>
            <w:tcBorders>
              <w:top w:val="single" w:sz="4" w:space="0" w:color="000000"/>
              <w:left w:val="single" w:sz="4" w:space="0" w:color="000000"/>
              <w:bottom w:val="single" w:sz="4" w:space="0" w:color="000000"/>
            </w:tcBorders>
            <w:shd w:val="clear" w:color="auto" w:fill="auto"/>
          </w:tcPr>
          <w:p w14:paraId="0E168697" w14:textId="77777777" w:rsidR="00DD34BA" w:rsidRPr="008161FF" w:rsidRDefault="00DD34BA" w:rsidP="00DD34BA">
            <w:pPr>
              <w:contextualSpacing/>
              <w:jc w:val="both"/>
              <w:rPr>
                <w:sz w:val="24"/>
                <w:szCs w:val="24"/>
              </w:rPr>
            </w:pPr>
            <w:r w:rsidRPr="008161FF">
              <w:rPr>
                <w:sz w:val="24"/>
                <w:szCs w:val="24"/>
              </w:rPr>
              <w:t>3</w:t>
            </w:r>
          </w:p>
        </w:tc>
        <w:tc>
          <w:tcPr>
            <w:tcW w:w="992" w:type="dxa"/>
            <w:tcBorders>
              <w:top w:val="single" w:sz="4" w:space="0" w:color="000000"/>
              <w:left w:val="single" w:sz="4" w:space="0" w:color="000000"/>
              <w:bottom w:val="single" w:sz="4" w:space="0" w:color="000000"/>
            </w:tcBorders>
            <w:shd w:val="clear" w:color="auto" w:fill="auto"/>
          </w:tcPr>
          <w:p w14:paraId="1136160A" w14:textId="77777777" w:rsidR="00DD34BA" w:rsidRPr="008161FF" w:rsidRDefault="00DD34BA" w:rsidP="00DD34BA">
            <w:pPr>
              <w:contextualSpacing/>
              <w:jc w:val="both"/>
              <w:rPr>
                <w:sz w:val="24"/>
                <w:szCs w:val="24"/>
              </w:rPr>
            </w:pPr>
            <w:r w:rsidRPr="008161FF">
              <w:rPr>
                <w:sz w:val="24"/>
                <w:szCs w:val="24"/>
              </w:rPr>
              <w:t>88,5</w:t>
            </w:r>
          </w:p>
        </w:tc>
        <w:tc>
          <w:tcPr>
            <w:tcW w:w="1559" w:type="dxa"/>
            <w:tcBorders>
              <w:top w:val="single" w:sz="4" w:space="0" w:color="000000"/>
              <w:left w:val="single" w:sz="4" w:space="0" w:color="000000"/>
              <w:bottom w:val="single" w:sz="4" w:space="0" w:color="000000"/>
            </w:tcBorders>
            <w:shd w:val="clear" w:color="auto" w:fill="auto"/>
          </w:tcPr>
          <w:p w14:paraId="62F84689" w14:textId="77777777" w:rsidR="00DD34BA" w:rsidRPr="008161FF" w:rsidRDefault="00DD34BA" w:rsidP="00DD34BA">
            <w:pPr>
              <w:contextualSpacing/>
              <w:jc w:val="both"/>
              <w:rPr>
                <w:sz w:val="24"/>
                <w:szCs w:val="24"/>
              </w:rPr>
            </w:pPr>
            <w:r w:rsidRPr="008161FF">
              <w:rPr>
                <w:sz w:val="24"/>
                <w:szCs w:val="24"/>
              </w:rPr>
              <w:t>50//50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9B6EBDB" w14:textId="77777777" w:rsidR="00DD34BA" w:rsidRPr="008161FF" w:rsidRDefault="00DD34BA" w:rsidP="00DD34BA">
            <w:pPr>
              <w:contextualSpacing/>
              <w:jc w:val="both"/>
              <w:rPr>
                <w:sz w:val="24"/>
                <w:szCs w:val="24"/>
              </w:rPr>
            </w:pPr>
            <w:r w:rsidRPr="008161FF">
              <w:rPr>
                <w:sz w:val="24"/>
                <w:szCs w:val="24"/>
              </w:rPr>
              <w:t>3,5</w:t>
            </w:r>
          </w:p>
        </w:tc>
      </w:tr>
    </w:tbl>
    <w:p w14:paraId="70D6D58D" w14:textId="77777777" w:rsidR="00735263" w:rsidRDefault="00735263" w:rsidP="00DD34BA">
      <w:pPr>
        <w:contextualSpacing/>
        <w:jc w:val="both"/>
        <w:rPr>
          <w:b/>
          <w:sz w:val="24"/>
          <w:szCs w:val="24"/>
          <w:u w:val="single"/>
        </w:rPr>
      </w:pPr>
    </w:p>
    <w:p w14:paraId="24B9AB24" w14:textId="11F14AFF" w:rsidR="00DD34BA" w:rsidRPr="008161FF" w:rsidRDefault="00DD34BA" w:rsidP="00DD34BA">
      <w:pPr>
        <w:contextualSpacing/>
        <w:jc w:val="both"/>
        <w:rPr>
          <w:sz w:val="24"/>
          <w:szCs w:val="24"/>
        </w:rPr>
      </w:pPr>
      <w:r w:rsidRPr="008161FF">
        <w:rPr>
          <w:b/>
          <w:sz w:val="24"/>
          <w:szCs w:val="24"/>
          <w:u w:val="single"/>
        </w:rPr>
        <w:t xml:space="preserve">Английский язык </w:t>
      </w:r>
    </w:p>
    <w:p w14:paraId="01E74618" w14:textId="77777777" w:rsidR="00DD34BA" w:rsidRPr="008161FF" w:rsidRDefault="00DD34BA" w:rsidP="00DD34BA">
      <w:pPr>
        <w:contextualSpacing/>
        <w:jc w:val="both"/>
        <w:rPr>
          <w:sz w:val="24"/>
          <w:szCs w:val="24"/>
          <w:lang w:val="ru-RU"/>
        </w:rPr>
      </w:pPr>
      <w:r w:rsidRPr="00735263">
        <w:rPr>
          <w:sz w:val="24"/>
          <w:szCs w:val="24"/>
          <w:lang w:val="ru-RU"/>
        </w:rPr>
        <w:t>Гистограмма соответствия аттестационных и текущих отметок</w:t>
      </w:r>
    </w:p>
    <w:p w14:paraId="2078BB2C" w14:textId="77777777" w:rsidR="00DD34BA" w:rsidRPr="008161FF" w:rsidRDefault="00DD34BA" w:rsidP="00DD34BA">
      <w:pPr>
        <w:contextualSpacing/>
        <w:jc w:val="both"/>
        <w:rPr>
          <w:sz w:val="24"/>
          <w:szCs w:val="24"/>
          <w:lang w:val="ru-RU"/>
        </w:rPr>
      </w:pPr>
    </w:p>
    <w:tbl>
      <w:tblPr>
        <w:tblW w:w="9669" w:type="dxa"/>
        <w:tblInd w:w="-318" w:type="dxa"/>
        <w:tblLayout w:type="fixed"/>
        <w:tblLook w:val="0000" w:firstRow="0" w:lastRow="0" w:firstColumn="0" w:lastColumn="0" w:noHBand="0" w:noVBand="0"/>
      </w:tblPr>
      <w:tblGrid>
        <w:gridCol w:w="2978"/>
        <w:gridCol w:w="3715"/>
        <w:gridCol w:w="2976"/>
      </w:tblGrid>
      <w:tr w:rsidR="00DD34BA" w:rsidRPr="008161FF" w14:paraId="59AA5BBF" w14:textId="77777777" w:rsidTr="00735263">
        <w:tc>
          <w:tcPr>
            <w:tcW w:w="2978" w:type="dxa"/>
            <w:tcBorders>
              <w:top w:val="single" w:sz="4" w:space="0" w:color="000000"/>
              <w:left w:val="single" w:sz="4" w:space="0" w:color="000000"/>
              <w:bottom w:val="single" w:sz="4" w:space="0" w:color="000000"/>
            </w:tcBorders>
            <w:shd w:val="clear" w:color="auto" w:fill="auto"/>
          </w:tcPr>
          <w:p w14:paraId="52B14028" w14:textId="77777777" w:rsidR="00DD34BA" w:rsidRPr="008161FF" w:rsidRDefault="00DD34BA" w:rsidP="00DD34BA">
            <w:pPr>
              <w:snapToGrid w:val="0"/>
              <w:contextualSpacing/>
              <w:jc w:val="both"/>
              <w:rPr>
                <w:sz w:val="24"/>
                <w:szCs w:val="24"/>
                <w:lang w:val="ru-RU"/>
              </w:rPr>
            </w:pPr>
          </w:p>
        </w:tc>
        <w:tc>
          <w:tcPr>
            <w:tcW w:w="3715" w:type="dxa"/>
            <w:tcBorders>
              <w:top w:val="single" w:sz="4" w:space="0" w:color="000000"/>
              <w:left w:val="single" w:sz="4" w:space="0" w:color="000000"/>
              <w:bottom w:val="single" w:sz="4" w:space="0" w:color="000000"/>
            </w:tcBorders>
            <w:shd w:val="clear" w:color="auto" w:fill="auto"/>
          </w:tcPr>
          <w:p w14:paraId="74F71FB6"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7887982"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57110887" w14:textId="77777777" w:rsidTr="00735263">
        <w:tc>
          <w:tcPr>
            <w:tcW w:w="2978" w:type="dxa"/>
            <w:tcBorders>
              <w:top w:val="single" w:sz="4" w:space="0" w:color="000000"/>
              <w:left w:val="single" w:sz="4" w:space="0" w:color="000000"/>
              <w:bottom w:val="single" w:sz="4" w:space="0" w:color="000000"/>
            </w:tcBorders>
            <w:shd w:val="clear" w:color="auto" w:fill="auto"/>
          </w:tcPr>
          <w:p w14:paraId="778EA153"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715" w:type="dxa"/>
            <w:tcBorders>
              <w:top w:val="single" w:sz="4" w:space="0" w:color="000000"/>
              <w:left w:val="single" w:sz="4" w:space="0" w:color="000000"/>
              <w:bottom w:val="single" w:sz="4" w:space="0" w:color="000000"/>
            </w:tcBorders>
            <w:shd w:val="clear" w:color="auto" w:fill="auto"/>
          </w:tcPr>
          <w:p w14:paraId="35CFDF6B" w14:textId="77777777" w:rsidR="00DD34BA" w:rsidRPr="008161FF" w:rsidRDefault="00DD34BA" w:rsidP="00DD34BA">
            <w:pPr>
              <w:contextualSpacing/>
              <w:jc w:val="both"/>
              <w:rPr>
                <w:sz w:val="24"/>
                <w:szCs w:val="24"/>
              </w:rPr>
            </w:pPr>
            <w:r w:rsidRPr="008161FF">
              <w:rPr>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2BAE5DD" w14:textId="77777777" w:rsidR="00DD34BA" w:rsidRPr="008161FF" w:rsidRDefault="00DD34BA" w:rsidP="00DD34BA">
            <w:pPr>
              <w:contextualSpacing/>
              <w:jc w:val="both"/>
              <w:rPr>
                <w:sz w:val="24"/>
                <w:szCs w:val="24"/>
              </w:rPr>
            </w:pPr>
            <w:r w:rsidRPr="008161FF">
              <w:rPr>
                <w:sz w:val="24"/>
                <w:szCs w:val="24"/>
              </w:rPr>
              <w:t xml:space="preserve"> 30,8</w:t>
            </w:r>
          </w:p>
        </w:tc>
      </w:tr>
      <w:tr w:rsidR="00DD34BA" w:rsidRPr="008161FF" w14:paraId="4C05C8BE" w14:textId="77777777" w:rsidTr="00735263">
        <w:tc>
          <w:tcPr>
            <w:tcW w:w="2978" w:type="dxa"/>
            <w:tcBorders>
              <w:top w:val="single" w:sz="4" w:space="0" w:color="000000"/>
              <w:left w:val="single" w:sz="4" w:space="0" w:color="000000"/>
              <w:bottom w:val="single" w:sz="4" w:space="0" w:color="000000"/>
            </w:tcBorders>
            <w:shd w:val="clear" w:color="auto" w:fill="auto"/>
          </w:tcPr>
          <w:p w14:paraId="43811A8E"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715" w:type="dxa"/>
            <w:tcBorders>
              <w:top w:val="single" w:sz="4" w:space="0" w:color="000000"/>
              <w:left w:val="single" w:sz="4" w:space="0" w:color="000000"/>
              <w:bottom w:val="single" w:sz="4" w:space="0" w:color="000000"/>
            </w:tcBorders>
            <w:shd w:val="clear" w:color="auto" w:fill="auto"/>
          </w:tcPr>
          <w:p w14:paraId="4AE49F90" w14:textId="77777777" w:rsidR="00DD34BA" w:rsidRPr="008161FF" w:rsidRDefault="00DD34BA" w:rsidP="00DD34BA">
            <w:pPr>
              <w:contextualSpacing/>
              <w:jc w:val="both"/>
              <w:rPr>
                <w:sz w:val="24"/>
                <w:szCs w:val="24"/>
              </w:rPr>
            </w:pPr>
            <w:r w:rsidRPr="008161FF">
              <w:rPr>
                <w:sz w:val="24"/>
                <w:szCs w:val="24"/>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FCA3952" w14:textId="77777777" w:rsidR="00DD34BA" w:rsidRPr="008161FF" w:rsidRDefault="00DD34BA" w:rsidP="00DD34BA">
            <w:pPr>
              <w:contextualSpacing/>
              <w:jc w:val="both"/>
              <w:rPr>
                <w:sz w:val="24"/>
                <w:szCs w:val="24"/>
              </w:rPr>
            </w:pPr>
            <w:r w:rsidRPr="008161FF">
              <w:rPr>
                <w:sz w:val="24"/>
                <w:szCs w:val="24"/>
              </w:rPr>
              <w:t>53,9</w:t>
            </w:r>
          </w:p>
        </w:tc>
      </w:tr>
      <w:tr w:rsidR="00DD34BA" w:rsidRPr="008161FF" w14:paraId="0AB096EA" w14:textId="77777777" w:rsidTr="00735263">
        <w:trPr>
          <w:trHeight w:val="70"/>
        </w:trPr>
        <w:tc>
          <w:tcPr>
            <w:tcW w:w="2978" w:type="dxa"/>
            <w:tcBorders>
              <w:top w:val="single" w:sz="4" w:space="0" w:color="000000"/>
              <w:left w:val="single" w:sz="4" w:space="0" w:color="000000"/>
              <w:bottom w:val="single" w:sz="4" w:space="0" w:color="000000"/>
            </w:tcBorders>
            <w:shd w:val="clear" w:color="auto" w:fill="auto"/>
          </w:tcPr>
          <w:p w14:paraId="14F30595"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715" w:type="dxa"/>
            <w:tcBorders>
              <w:top w:val="single" w:sz="4" w:space="0" w:color="000000"/>
              <w:left w:val="single" w:sz="4" w:space="0" w:color="000000"/>
              <w:bottom w:val="single" w:sz="4" w:space="0" w:color="000000"/>
            </w:tcBorders>
            <w:shd w:val="clear" w:color="auto" w:fill="auto"/>
          </w:tcPr>
          <w:p w14:paraId="4A29CF77" w14:textId="77777777" w:rsidR="00DD34BA" w:rsidRPr="008161FF" w:rsidRDefault="00DD34BA" w:rsidP="00DD34BA">
            <w:pPr>
              <w:contextualSpacing/>
              <w:jc w:val="both"/>
              <w:rPr>
                <w:sz w:val="24"/>
                <w:szCs w:val="24"/>
              </w:rPr>
            </w:pPr>
            <w:r w:rsidRPr="008161FF">
              <w:rPr>
                <w:sz w:val="24"/>
                <w:szCs w:val="2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108D3C2" w14:textId="77777777" w:rsidR="00DD34BA" w:rsidRPr="008161FF" w:rsidRDefault="00DD34BA" w:rsidP="00DD34BA">
            <w:pPr>
              <w:contextualSpacing/>
              <w:jc w:val="both"/>
              <w:rPr>
                <w:sz w:val="24"/>
                <w:szCs w:val="24"/>
              </w:rPr>
            </w:pPr>
            <w:r w:rsidRPr="008161FF">
              <w:rPr>
                <w:sz w:val="24"/>
                <w:szCs w:val="24"/>
              </w:rPr>
              <w:t>15,4</w:t>
            </w:r>
          </w:p>
        </w:tc>
      </w:tr>
      <w:tr w:rsidR="00DD34BA" w:rsidRPr="008161FF" w14:paraId="4E8A8C8A" w14:textId="77777777" w:rsidTr="00735263">
        <w:tc>
          <w:tcPr>
            <w:tcW w:w="2978" w:type="dxa"/>
            <w:tcBorders>
              <w:top w:val="single" w:sz="4" w:space="0" w:color="000000"/>
              <w:left w:val="single" w:sz="4" w:space="0" w:color="000000"/>
              <w:bottom w:val="single" w:sz="4" w:space="0" w:color="000000"/>
            </w:tcBorders>
            <w:shd w:val="clear" w:color="auto" w:fill="auto"/>
          </w:tcPr>
          <w:p w14:paraId="339A55E4" w14:textId="77777777" w:rsidR="00DD34BA" w:rsidRPr="008161FF" w:rsidRDefault="00DD34BA" w:rsidP="00DD34BA">
            <w:pPr>
              <w:contextualSpacing/>
              <w:jc w:val="both"/>
              <w:rPr>
                <w:sz w:val="24"/>
                <w:szCs w:val="24"/>
              </w:rPr>
            </w:pPr>
            <w:r w:rsidRPr="008161FF">
              <w:rPr>
                <w:sz w:val="24"/>
                <w:szCs w:val="24"/>
              </w:rPr>
              <w:lastRenderedPageBreak/>
              <w:t>Всего</w:t>
            </w:r>
          </w:p>
        </w:tc>
        <w:tc>
          <w:tcPr>
            <w:tcW w:w="3715" w:type="dxa"/>
            <w:tcBorders>
              <w:top w:val="single" w:sz="4" w:space="0" w:color="000000"/>
              <w:left w:val="single" w:sz="4" w:space="0" w:color="000000"/>
              <w:bottom w:val="single" w:sz="4" w:space="0" w:color="000000"/>
            </w:tcBorders>
            <w:shd w:val="clear" w:color="auto" w:fill="auto"/>
          </w:tcPr>
          <w:p w14:paraId="42DDDF39" w14:textId="77777777" w:rsidR="00DD34BA" w:rsidRPr="008161FF" w:rsidRDefault="00DD34BA" w:rsidP="00DD34BA">
            <w:pPr>
              <w:contextualSpacing/>
              <w:jc w:val="both"/>
              <w:rPr>
                <w:sz w:val="24"/>
                <w:szCs w:val="24"/>
              </w:rPr>
            </w:pPr>
            <w:r w:rsidRPr="008161FF">
              <w:rPr>
                <w:sz w:val="24"/>
                <w:szCs w:val="24"/>
              </w:rPr>
              <w:t>26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4C96DEA" w14:textId="77777777" w:rsidR="00DD34BA" w:rsidRPr="008161FF" w:rsidRDefault="00DD34BA" w:rsidP="00DD34BA">
            <w:pPr>
              <w:contextualSpacing/>
              <w:jc w:val="both"/>
              <w:rPr>
                <w:sz w:val="24"/>
                <w:szCs w:val="24"/>
              </w:rPr>
            </w:pPr>
          </w:p>
        </w:tc>
      </w:tr>
    </w:tbl>
    <w:p w14:paraId="343E5E81" w14:textId="391D7DBD" w:rsidR="00DD34BA" w:rsidRPr="008161FF" w:rsidRDefault="00DD34BA" w:rsidP="00DD34BA">
      <w:pPr>
        <w:widowControl w:val="0"/>
        <w:tabs>
          <w:tab w:val="left" w:pos="1940"/>
        </w:tabs>
        <w:autoSpaceDE w:val="0"/>
        <w:autoSpaceDN w:val="0"/>
        <w:ind w:left="-284"/>
        <w:contextualSpacing/>
        <w:jc w:val="both"/>
        <w:rPr>
          <w:sz w:val="24"/>
          <w:szCs w:val="24"/>
          <w:lang w:val="ru-RU"/>
        </w:rPr>
      </w:pPr>
      <w:r w:rsidRPr="008161FF">
        <w:rPr>
          <w:b/>
          <w:sz w:val="24"/>
          <w:szCs w:val="24"/>
          <w:lang w:val="ru-RU"/>
        </w:rPr>
        <w:t>Вывод:</w:t>
      </w:r>
      <w:r w:rsidRPr="008161FF">
        <w:rPr>
          <w:sz w:val="24"/>
          <w:szCs w:val="24"/>
          <w:lang w:val="ru-RU"/>
        </w:rPr>
        <w:t xml:space="preserve"> Результаты ВПР показали средний </w:t>
      </w:r>
      <w:r w:rsidR="00735263" w:rsidRPr="008161FF">
        <w:rPr>
          <w:sz w:val="24"/>
          <w:szCs w:val="24"/>
          <w:lang w:val="ru-RU"/>
        </w:rPr>
        <w:t>уровень овладения</w:t>
      </w:r>
      <w:r w:rsidRPr="008161FF">
        <w:rPr>
          <w:sz w:val="24"/>
          <w:szCs w:val="24"/>
          <w:lang w:val="ru-RU"/>
        </w:rPr>
        <w:t xml:space="preserve"> базовыми знаниями.</w:t>
      </w:r>
    </w:p>
    <w:p w14:paraId="247756DE" w14:textId="77777777" w:rsidR="00735263" w:rsidRDefault="00735263" w:rsidP="00DD34BA">
      <w:pPr>
        <w:contextualSpacing/>
        <w:jc w:val="center"/>
        <w:rPr>
          <w:b/>
          <w:bCs/>
          <w:sz w:val="24"/>
          <w:szCs w:val="24"/>
          <w:lang w:val="ru-RU"/>
        </w:rPr>
      </w:pPr>
    </w:p>
    <w:p w14:paraId="57BC4292" w14:textId="43396CB1" w:rsidR="00DD34BA" w:rsidRDefault="00D95363" w:rsidP="00D95363">
      <w:pPr>
        <w:contextualSpacing/>
        <w:rPr>
          <w:b/>
          <w:bCs/>
          <w:sz w:val="24"/>
          <w:szCs w:val="24"/>
          <w:lang w:val="ru-RU"/>
        </w:rPr>
      </w:pPr>
      <w:r>
        <w:rPr>
          <w:b/>
          <w:bCs/>
          <w:sz w:val="24"/>
          <w:szCs w:val="24"/>
          <w:lang w:val="ru-RU"/>
        </w:rPr>
        <w:t xml:space="preserve">2.5.3 </w:t>
      </w:r>
      <w:r w:rsidR="00DD34BA" w:rsidRPr="008161FF">
        <w:rPr>
          <w:b/>
          <w:bCs/>
          <w:sz w:val="24"/>
          <w:szCs w:val="24"/>
          <w:lang w:val="ru-RU"/>
        </w:rPr>
        <w:t>Итоги ВПР 2025</w:t>
      </w:r>
      <w:r w:rsidRPr="00D95363">
        <w:rPr>
          <w:b/>
          <w:bCs/>
          <w:sz w:val="24"/>
          <w:szCs w:val="24"/>
          <w:lang w:val="ru-RU"/>
        </w:rPr>
        <w:t xml:space="preserve"> </w:t>
      </w:r>
      <w:r>
        <w:rPr>
          <w:b/>
          <w:bCs/>
          <w:sz w:val="24"/>
          <w:szCs w:val="24"/>
          <w:lang w:val="ru-RU"/>
        </w:rPr>
        <w:t>года в 6-х класса</w:t>
      </w:r>
    </w:p>
    <w:p w14:paraId="0D0B958D" w14:textId="77777777" w:rsidR="00D95363" w:rsidRPr="008161FF" w:rsidRDefault="00D95363" w:rsidP="00D95363">
      <w:pPr>
        <w:contextualSpacing/>
        <w:rPr>
          <w:sz w:val="24"/>
          <w:szCs w:val="24"/>
          <w:lang w:val="ru-RU"/>
        </w:rPr>
      </w:pPr>
    </w:p>
    <w:p w14:paraId="6C52AE5B" w14:textId="159AF743" w:rsidR="00DD34BA" w:rsidRPr="008161FF" w:rsidRDefault="00DD34BA" w:rsidP="00DD34BA">
      <w:pPr>
        <w:contextualSpacing/>
        <w:jc w:val="both"/>
        <w:rPr>
          <w:sz w:val="24"/>
          <w:szCs w:val="24"/>
          <w:lang w:val="ru-RU"/>
        </w:rPr>
      </w:pPr>
      <w:r w:rsidRPr="008161FF">
        <w:rPr>
          <w:sz w:val="24"/>
          <w:szCs w:val="24"/>
          <w:lang w:val="ru-RU"/>
        </w:rPr>
        <w:t>Обучающиеся 6-х классов писали</w:t>
      </w:r>
      <w:r w:rsidR="00733053" w:rsidRPr="00733053">
        <w:rPr>
          <w:sz w:val="24"/>
          <w:szCs w:val="24"/>
          <w:lang w:val="ru-RU"/>
        </w:rPr>
        <w:t xml:space="preserve"> </w:t>
      </w:r>
      <w:r w:rsidRPr="008161FF">
        <w:rPr>
          <w:sz w:val="24"/>
          <w:szCs w:val="24"/>
          <w:lang w:val="ru-RU"/>
        </w:rPr>
        <w:t>Всероссийские проверочные работы по</w:t>
      </w:r>
      <w:r w:rsidR="00733053">
        <w:rPr>
          <w:sz w:val="24"/>
          <w:szCs w:val="24"/>
          <w:lang w:val="ru-RU"/>
        </w:rPr>
        <w:t xml:space="preserve"> </w:t>
      </w:r>
      <w:r w:rsidRPr="008161FF">
        <w:rPr>
          <w:sz w:val="24"/>
          <w:szCs w:val="24"/>
          <w:lang w:val="ru-RU"/>
        </w:rPr>
        <w:t>шести учебным предметам: «Русский язык», «Математика» –</w:t>
      </w:r>
      <w:r w:rsidR="00733053" w:rsidRPr="00733053">
        <w:rPr>
          <w:sz w:val="24"/>
          <w:szCs w:val="24"/>
          <w:lang w:val="ru-RU"/>
        </w:rPr>
        <w:t xml:space="preserve"> </w:t>
      </w:r>
      <w:r w:rsidRPr="008161FF">
        <w:rPr>
          <w:sz w:val="24"/>
          <w:szCs w:val="24"/>
          <w:lang w:val="ru-RU"/>
        </w:rPr>
        <w:t>во всех классах, «География», «История», «Обществознание», «Биология» – в классах на основе случайного выбора Рособрнадзора</w:t>
      </w:r>
    </w:p>
    <w:p w14:paraId="28DDBA2E" w14:textId="248F9581" w:rsidR="00DD34BA" w:rsidRPr="008161FF" w:rsidRDefault="00DD34BA" w:rsidP="00733053">
      <w:pPr>
        <w:spacing w:before="0" w:beforeAutospacing="0" w:after="0" w:afterAutospacing="0"/>
        <w:contextualSpacing/>
        <w:rPr>
          <w:b/>
          <w:sz w:val="24"/>
          <w:szCs w:val="24"/>
          <w:lang w:val="ru-RU"/>
        </w:rPr>
      </w:pPr>
    </w:p>
    <w:p w14:paraId="6A560C26" w14:textId="00B53832" w:rsidR="00DD34BA" w:rsidRPr="008161FF" w:rsidRDefault="00DD34BA" w:rsidP="00D95363">
      <w:pPr>
        <w:spacing w:before="0" w:beforeAutospacing="0" w:after="0" w:afterAutospacing="0"/>
        <w:contextualSpacing/>
        <w:jc w:val="center"/>
        <w:rPr>
          <w:sz w:val="24"/>
          <w:szCs w:val="24"/>
        </w:rPr>
      </w:pPr>
      <w:r w:rsidRPr="008161FF">
        <w:rPr>
          <w:b/>
          <w:sz w:val="24"/>
          <w:szCs w:val="24"/>
          <w:lang w:val="ru-RU"/>
        </w:rPr>
        <w:t>Русский язык</w:t>
      </w:r>
    </w:p>
    <w:tbl>
      <w:tblPr>
        <w:tblW w:w="9214" w:type="dxa"/>
        <w:tblInd w:w="-5" w:type="dxa"/>
        <w:tblLayout w:type="fixed"/>
        <w:tblLook w:val="0000" w:firstRow="0" w:lastRow="0" w:firstColumn="0" w:lastColumn="0" w:noHBand="0" w:noVBand="0"/>
      </w:tblPr>
      <w:tblGrid>
        <w:gridCol w:w="922"/>
        <w:gridCol w:w="1171"/>
        <w:gridCol w:w="1276"/>
        <w:gridCol w:w="567"/>
        <w:gridCol w:w="708"/>
        <w:gridCol w:w="709"/>
        <w:gridCol w:w="572"/>
        <w:gridCol w:w="1134"/>
        <w:gridCol w:w="1559"/>
        <w:gridCol w:w="596"/>
      </w:tblGrid>
      <w:tr w:rsidR="00DD34BA" w:rsidRPr="008161FF" w14:paraId="12FFD192" w14:textId="77777777" w:rsidTr="00735263">
        <w:tc>
          <w:tcPr>
            <w:tcW w:w="922" w:type="dxa"/>
            <w:tcBorders>
              <w:top w:val="single" w:sz="4" w:space="0" w:color="000000"/>
              <w:left w:val="single" w:sz="4" w:space="0" w:color="000000"/>
              <w:bottom w:val="single" w:sz="4" w:space="0" w:color="000000"/>
            </w:tcBorders>
            <w:shd w:val="clear" w:color="auto" w:fill="auto"/>
          </w:tcPr>
          <w:p w14:paraId="021CF17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2B6805A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50AE6E1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EC2CB6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22017D0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2E26CDF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572" w:type="dxa"/>
            <w:tcBorders>
              <w:top w:val="single" w:sz="4" w:space="0" w:color="000000"/>
              <w:left w:val="single" w:sz="4" w:space="0" w:color="000000"/>
              <w:bottom w:val="single" w:sz="4" w:space="0" w:color="000000"/>
            </w:tcBorders>
            <w:shd w:val="clear" w:color="auto" w:fill="auto"/>
          </w:tcPr>
          <w:p w14:paraId="21B739D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1134" w:type="dxa"/>
            <w:tcBorders>
              <w:top w:val="single" w:sz="4" w:space="0" w:color="000000"/>
              <w:left w:val="single" w:sz="4" w:space="0" w:color="000000"/>
              <w:bottom w:val="single" w:sz="4" w:space="0" w:color="000000"/>
            </w:tcBorders>
            <w:shd w:val="clear" w:color="auto" w:fill="auto"/>
          </w:tcPr>
          <w:p w14:paraId="0D32DC2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73347EF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3FF879F1" w14:textId="03460E92"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3A6AD7B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FE22DB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249DC54B" w14:textId="77777777" w:rsidTr="00735263">
        <w:tc>
          <w:tcPr>
            <w:tcW w:w="922" w:type="dxa"/>
            <w:tcBorders>
              <w:top w:val="single" w:sz="4" w:space="0" w:color="000000"/>
              <w:left w:val="single" w:sz="4" w:space="0" w:color="000000"/>
              <w:bottom w:val="single" w:sz="4" w:space="0" w:color="000000"/>
            </w:tcBorders>
            <w:shd w:val="clear" w:color="auto" w:fill="auto"/>
          </w:tcPr>
          <w:p w14:paraId="7B17819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6а</w:t>
            </w:r>
          </w:p>
        </w:tc>
        <w:tc>
          <w:tcPr>
            <w:tcW w:w="1171" w:type="dxa"/>
            <w:tcBorders>
              <w:top w:val="single" w:sz="4" w:space="0" w:color="000000"/>
              <w:left w:val="single" w:sz="4" w:space="0" w:color="000000"/>
              <w:bottom w:val="single" w:sz="4" w:space="0" w:color="000000"/>
            </w:tcBorders>
            <w:shd w:val="clear" w:color="auto" w:fill="auto"/>
          </w:tcPr>
          <w:p w14:paraId="4FD3567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79AA1B7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0DED134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8" w:type="dxa"/>
            <w:tcBorders>
              <w:top w:val="single" w:sz="4" w:space="0" w:color="000000"/>
              <w:left w:val="single" w:sz="4" w:space="0" w:color="000000"/>
              <w:bottom w:val="single" w:sz="4" w:space="0" w:color="000000"/>
            </w:tcBorders>
            <w:shd w:val="clear" w:color="auto" w:fill="auto"/>
          </w:tcPr>
          <w:p w14:paraId="5B0868D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w:t>
            </w:r>
          </w:p>
        </w:tc>
        <w:tc>
          <w:tcPr>
            <w:tcW w:w="709" w:type="dxa"/>
            <w:tcBorders>
              <w:top w:val="single" w:sz="4" w:space="0" w:color="000000"/>
              <w:left w:val="single" w:sz="4" w:space="0" w:color="000000"/>
              <w:bottom w:val="single" w:sz="4" w:space="0" w:color="000000"/>
            </w:tcBorders>
            <w:shd w:val="clear" w:color="auto" w:fill="auto"/>
          </w:tcPr>
          <w:p w14:paraId="6CAC1F0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15</w:t>
            </w:r>
          </w:p>
        </w:tc>
        <w:tc>
          <w:tcPr>
            <w:tcW w:w="572" w:type="dxa"/>
            <w:tcBorders>
              <w:top w:val="single" w:sz="4" w:space="0" w:color="000000"/>
              <w:left w:val="single" w:sz="4" w:space="0" w:color="000000"/>
              <w:bottom w:val="single" w:sz="4" w:space="0" w:color="000000"/>
            </w:tcBorders>
            <w:shd w:val="clear" w:color="auto" w:fill="auto"/>
          </w:tcPr>
          <w:p w14:paraId="2230597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1134" w:type="dxa"/>
            <w:tcBorders>
              <w:top w:val="single" w:sz="4" w:space="0" w:color="000000"/>
              <w:left w:val="single" w:sz="4" w:space="0" w:color="000000"/>
              <w:bottom w:val="single" w:sz="4" w:space="0" w:color="000000"/>
            </w:tcBorders>
            <w:shd w:val="clear" w:color="auto" w:fill="auto"/>
          </w:tcPr>
          <w:p w14:paraId="33E4198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96,2</w:t>
            </w:r>
          </w:p>
        </w:tc>
        <w:tc>
          <w:tcPr>
            <w:tcW w:w="1559" w:type="dxa"/>
            <w:tcBorders>
              <w:top w:val="single" w:sz="4" w:space="0" w:color="000000"/>
              <w:left w:val="single" w:sz="4" w:space="0" w:color="000000"/>
              <w:bottom w:val="single" w:sz="4" w:space="0" w:color="000000"/>
            </w:tcBorders>
            <w:shd w:val="clear" w:color="auto" w:fill="auto"/>
          </w:tcPr>
          <w:p w14:paraId="50B4CD0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38,5//51,4</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43295B3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3,5</w:t>
            </w:r>
          </w:p>
        </w:tc>
      </w:tr>
      <w:tr w:rsidR="00DD34BA" w:rsidRPr="008161FF" w14:paraId="4E97BAA1" w14:textId="77777777" w:rsidTr="00735263">
        <w:trPr>
          <w:trHeight w:val="70"/>
        </w:trPr>
        <w:tc>
          <w:tcPr>
            <w:tcW w:w="922" w:type="dxa"/>
            <w:tcBorders>
              <w:top w:val="single" w:sz="4" w:space="0" w:color="000000"/>
              <w:left w:val="single" w:sz="4" w:space="0" w:color="000000"/>
              <w:bottom w:val="single" w:sz="4" w:space="0" w:color="000000"/>
            </w:tcBorders>
            <w:shd w:val="clear" w:color="auto" w:fill="auto"/>
          </w:tcPr>
          <w:p w14:paraId="53A6A67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6б</w:t>
            </w:r>
          </w:p>
        </w:tc>
        <w:tc>
          <w:tcPr>
            <w:tcW w:w="1171" w:type="dxa"/>
            <w:tcBorders>
              <w:top w:val="single" w:sz="4" w:space="0" w:color="000000"/>
              <w:left w:val="single" w:sz="4" w:space="0" w:color="000000"/>
              <w:bottom w:val="single" w:sz="4" w:space="0" w:color="000000"/>
            </w:tcBorders>
            <w:shd w:val="clear" w:color="auto" w:fill="auto"/>
          </w:tcPr>
          <w:p w14:paraId="3B4BE88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6A23AA8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7552CF9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04F1E08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4E3FF98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572" w:type="dxa"/>
            <w:tcBorders>
              <w:top w:val="single" w:sz="4" w:space="0" w:color="000000"/>
              <w:left w:val="single" w:sz="4" w:space="0" w:color="000000"/>
              <w:bottom w:val="single" w:sz="4" w:space="0" w:color="000000"/>
            </w:tcBorders>
            <w:shd w:val="clear" w:color="auto" w:fill="auto"/>
          </w:tcPr>
          <w:p w14:paraId="0753AED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1134" w:type="dxa"/>
            <w:tcBorders>
              <w:top w:val="single" w:sz="4" w:space="0" w:color="000000"/>
              <w:left w:val="single" w:sz="4" w:space="0" w:color="000000"/>
              <w:bottom w:val="single" w:sz="4" w:space="0" w:color="000000"/>
            </w:tcBorders>
            <w:shd w:val="clear" w:color="auto" w:fill="auto"/>
          </w:tcPr>
          <w:p w14:paraId="30684EC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84,6</w:t>
            </w:r>
          </w:p>
        </w:tc>
        <w:tc>
          <w:tcPr>
            <w:tcW w:w="1559" w:type="dxa"/>
            <w:tcBorders>
              <w:top w:val="single" w:sz="4" w:space="0" w:color="000000"/>
              <w:left w:val="single" w:sz="4" w:space="0" w:color="000000"/>
              <w:bottom w:val="single" w:sz="4" w:space="0" w:color="000000"/>
            </w:tcBorders>
            <w:shd w:val="clear" w:color="auto" w:fill="auto"/>
          </w:tcPr>
          <w:p w14:paraId="2CA39AE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30,8//45,1</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B7ABC5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3,3</w:t>
            </w:r>
          </w:p>
        </w:tc>
      </w:tr>
      <w:tr w:rsidR="00DD34BA" w:rsidRPr="008161FF" w14:paraId="4F0BBC21" w14:textId="77777777" w:rsidTr="00735263">
        <w:tc>
          <w:tcPr>
            <w:tcW w:w="922" w:type="dxa"/>
            <w:tcBorders>
              <w:top w:val="single" w:sz="4" w:space="0" w:color="000000"/>
              <w:left w:val="single" w:sz="4" w:space="0" w:color="000000"/>
              <w:bottom w:val="single" w:sz="4" w:space="0" w:color="000000"/>
            </w:tcBorders>
            <w:shd w:val="clear" w:color="auto" w:fill="auto"/>
          </w:tcPr>
          <w:p w14:paraId="2DDFA3B5"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77981BD6"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63</w:t>
            </w:r>
          </w:p>
        </w:tc>
        <w:tc>
          <w:tcPr>
            <w:tcW w:w="1276" w:type="dxa"/>
            <w:tcBorders>
              <w:top w:val="single" w:sz="4" w:space="0" w:color="000000"/>
              <w:left w:val="single" w:sz="4" w:space="0" w:color="000000"/>
              <w:bottom w:val="single" w:sz="4" w:space="0" w:color="000000"/>
            </w:tcBorders>
            <w:shd w:val="clear" w:color="auto" w:fill="auto"/>
          </w:tcPr>
          <w:p w14:paraId="2170CCB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52</w:t>
            </w:r>
          </w:p>
        </w:tc>
        <w:tc>
          <w:tcPr>
            <w:tcW w:w="567" w:type="dxa"/>
            <w:tcBorders>
              <w:top w:val="single" w:sz="4" w:space="0" w:color="000000"/>
              <w:left w:val="single" w:sz="4" w:space="0" w:color="000000"/>
              <w:bottom w:val="single" w:sz="4" w:space="0" w:color="000000"/>
            </w:tcBorders>
            <w:shd w:val="clear" w:color="auto" w:fill="auto"/>
          </w:tcPr>
          <w:p w14:paraId="7F6A589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w:t>
            </w:r>
          </w:p>
        </w:tc>
        <w:tc>
          <w:tcPr>
            <w:tcW w:w="708" w:type="dxa"/>
            <w:tcBorders>
              <w:top w:val="single" w:sz="4" w:space="0" w:color="000000"/>
              <w:left w:val="single" w:sz="4" w:space="0" w:color="000000"/>
              <w:bottom w:val="single" w:sz="4" w:space="0" w:color="000000"/>
            </w:tcBorders>
            <w:shd w:val="clear" w:color="auto" w:fill="auto"/>
          </w:tcPr>
          <w:p w14:paraId="2DD5064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11</w:t>
            </w:r>
          </w:p>
        </w:tc>
        <w:tc>
          <w:tcPr>
            <w:tcW w:w="709" w:type="dxa"/>
            <w:tcBorders>
              <w:top w:val="single" w:sz="4" w:space="0" w:color="000000"/>
              <w:left w:val="single" w:sz="4" w:space="0" w:color="000000"/>
              <w:bottom w:val="single" w:sz="4" w:space="0" w:color="000000"/>
            </w:tcBorders>
            <w:shd w:val="clear" w:color="auto" w:fill="auto"/>
          </w:tcPr>
          <w:p w14:paraId="605E837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29</w:t>
            </w:r>
          </w:p>
        </w:tc>
        <w:tc>
          <w:tcPr>
            <w:tcW w:w="572" w:type="dxa"/>
            <w:tcBorders>
              <w:top w:val="single" w:sz="4" w:space="0" w:color="000000"/>
              <w:left w:val="single" w:sz="4" w:space="0" w:color="000000"/>
              <w:bottom w:val="single" w:sz="4" w:space="0" w:color="000000"/>
            </w:tcBorders>
            <w:shd w:val="clear" w:color="auto" w:fill="auto"/>
          </w:tcPr>
          <w:p w14:paraId="24E67CD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1134" w:type="dxa"/>
            <w:tcBorders>
              <w:top w:val="single" w:sz="4" w:space="0" w:color="000000"/>
              <w:left w:val="single" w:sz="4" w:space="0" w:color="000000"/>
              <w:bottom w:val="single" w:sz="4" w:space="0" w:color="000000"/>
            </w:tcBorders>
            <w:shd w:val="clear" w:color="auto" w:fill="auto"/>
          </w:tcPr>
          <w:p w14:paraId="395033A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90,4</w:t>
            </w:r>
          </w:p>
        </w:tc>
        <w:tc>
          <w:tcPr>
            <w:tcW w:w="1559" w:type="dxa"/>
            <w:tcBorders>
              <w:top w:val="single" w:sz="4" w:space="0" w:color="000000"/>
              <w:left w:val="single" w:sz="4" w:space="0" w:color="000000"/>
              <w:bottom w:val="single" w:sz="4" w:space="0" w:color="000000"/>
            </w:tcBorders>
            <w:shd w:val="clear" w:color="auto" w:fill="auto"/>
          </w:tcPr>
          <w:p w14:paraId="54DB391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34,6//48,2</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929AE2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3,4</w:t>
            </w:r>
          </w:p>
        </w:tc>
      </w:tr>
    </w:tbl>
    <w:p w14:paraId="75386ABD" w14:textId="77777777" w:rsidR="00735263" w:rsidRDefault="00735263" w:rsidP="00DD34BA">
      <w:pPr>
        <w:spacing w:before="0" w:beforeAutospacing="0" w:after="0" w:afterAutospacing="0"/>
        <w:contextualSpacing/>
        <w:jc w:val="both"/>
        <w:rPr>
          <w:sz w:val="24"/>
          <w:szCs w:val="24"/>
          <w:highlight w:val="yellow"/>
          <w:lang w:val="ru-RU"/>
        </w:rPr>
      </w:pPr>
    </w:p>
    <w:p w14:paraId="12DEF0A8" w14:textId="51845B5B" w:rsidR="00DD34BA" w:rsidRPr="008161FF" w:rsidRDefault="00DD34BA" w:rsidP="00DD34BA">
      <w:pPr>
        <w:spacing w:before="0" w:beforeAutospacing="0" w:after="0" w:afterAutospacing="0"/>
        <w:contextualSpacing/>
        <w:jc w:val="both"/>
        <w:rPr>
          <w:sz w:val="24"/>
          <w:szCs w:val="24"/>
          <w:lang w:val="ru-RU"/>
        </w:rPr>
      </w:pPr>
      <w:r w:rsidRPr="00735263">
        <w:rPr>
          <w:sz w:val="24"/>
          <w:szCs w:val="24"/>
          <w:lang w:val="ru-RU"/>
        </w:rPr>
        <w:t>Гистограмма соответствия аттестационных и текущих отметок</w:t>
      </w:r>
    </w:p>
    <w:tbl>
      <w:tblPr>
        <w:tblW w:w="9214" w:type="dxa"/>
        <w:tblInd w:w="-5" w:type="dxa"/>
        <w:tblLayout w:type="fixed"/>
        <w:tblLook w:val="0000" w:firstRow="0" w:lastRow="0" w:firstColumn="0" w:lastColumn="0" w:noHBand="0" w:noVBand="0"/>
      </w:tblPr>
      <w:tblGrid>
        <w:gridCol w:w="3190"/>
        <w:gridCol w:w="3190"/>
        <w:gridCol w:w="2834"/>
      </w:tblGrid>
      <w:tr w:rsidR="00DD34BA" w:rsidRPr="008161FF" w14:paraId="0CB4CB86" w14:textId="77777777" w:rsidTr="00735263">
        <w:tc>
          <w:tcPr>
            <w:tcW w:w="3190" w:type="dxa"/>
            <w:tcBorders>
              <w:top w:val="single" w:sz="4" w:space="0" w:color="000000"/>
              <w:left w:val="single" w:sz="4" w:space="0" w:color="000000"/>
              <w:bottom w:val="single" w:sz="4" w:space="0" w:color="000000"/>
            </w:tcBorders>
            <w:shd w:val="clear" w:color="auto" w:fill="auto"/>
          </w:tcPr>
          <w:p w14:paraId="0DC31575"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101AD45E"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051C9BA"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20ABDB67" w14:textId="77777777" w:rsidTr="00735263">
        <w:tc>
          <w:tcPr>
            <w:tcW w:w="3190" w:type="dxa"/>
            <w:tcBorders>
              <w:top w:val="single" w:sz="4" w:space="0" w:color="000000"/>
              <w:left w:val="single" w:sz="4" w:space="0" w:color="000000"/>
              <w:bottom w:val="single" w:sz="4" w:space="0" w:color="000000"/>
            </w:tcBorders>
            <w:shd w:val="clear" w:color="auto" w:fill="auto"/>
          </w:tcPr>
          <w:p w14:paraId="0EF09D56"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3FD0B4EC" w14:textId="77777777" w:rsidR="00DD34BA" w:rsidRPr="008161FF" w:rsidRDefault="00DD34BA" w:rsidP="00DD34BA">
            <w:pPr>
              <w:contextualSpacing/>
              <w:jc w:val="both"/>
              <w:rPr>
                <w:sz w:val="24"/>
                <w:szCs w:val="24"/>
              </w:rPr>
            </w:pPr>
            <w:r w:rsidRPr="008161FF">
              <w:rPr>
                <w:sz w:val="24"/>
                <w:szCs w:val="24"/>
              </w:rPr>
              <w:t>6+10= 16</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B9A2EB" w14:textId="77777777" w:rsidR="00DD34BA" w:rsidRPr="008161FF" w:rsidRDefault="00DD34BA" w:rsidP="00DD34BA">
            <w:pPr>
              <w:spacing w:after="160"/>
              <w:contextualSpacing/>
              <w:jc w:val="both"/>
              <w:rPr>
                <w:sz w:val="24"/>
                <w:szCs w:val="24"/>
              </w:rPr>
            </w:pPr>
            <w:r w:rsidRPr="008161FF">
              <w:rPr>
                <w:sz w:val="24"/>
                <w:szCs w:val="24"/>
              </w:rPr>
              <w:t>23+ 38,5= 30,8</w:t>
            </w:r>
          </w:p>
        </w:tc>
      </w:tr>
      <w:tr w:rsidR="00DD34BA" w:rsidRPr="008161FF" w14:paraId="13864CAC" w14:textId="77777777" w:rsidTr="00735263">
        <w:tc>
          <w:tcPr>
            <w:tcW w:w="3190" w:type="dxa"/>
            <w:tcBorders>
              <w:top w:val="single" w:sz="4" w:space="0" w:color="000000"/>
              <w:left w:val="single" w:sz="4" w:space="0" w:color="000000"/>
              <w:bottom w:val="single" w:sz="4" w:space="0" w:color="000000"/>
            </w:tcBorders>
            <w:shd w:val="clear" w:color="auto" w:fill="auto"/>
          </w:tcPr>
          <w:p w14:paraId="7C0CC393"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0B7D158" w14:textId="77777777" w:rsidR="00DD34BA" w:rsidRPr="008161FF" w:rsidRDefault="00DD34BA" w:rsidP="00DD34BA">
            <w:pPr>
              <w:spacing w:after="160"/>
              <w:contextualSpacing/>
              <w:jc w:val="both"/>
              <w:rPr>
                <w:sz w:val="24"/>
                <w:szCs w:val="24"/>
              </w:rPr>
            </w:pPr>
            <w:r w:rsidRPr="008161FF">
              <w:rPr>
                <w:sz w:val="24"/>
                <w:szCs w:val="24"/>
              </w:rPr>
              <w:t>18+12=30</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E6E905" w14:textId="77777777" w:rsidR="00DD34BA" w:rsidRPr="008161FF" w:rsidRDefault="00DD34BA" w:rsidP="00DD34BA">
            <w:pPr>
              <w:spacing w:after="160"/>
              <w:contextualSpacing/>
              <w:jc w:val="both"/>
              <w:rPr>
                <w:sz w:val="24"/>
                <w:szCs w:val="24"/>
              </w:rPr>
            </w:pPr>
            <w:r w:rsidRPr="008161FF">
              <w:rPr>
                <w:sz w:val="24"/>
                <w:szCs w:val="24"/>
              </w:rPr>
              <w:t>69,2 +46,2 = 57,7</w:t>
            </w:r>
          </w:p>
        </w:tc>
      </w:tr>
      <w:tr w:rsidR="00DD34BA" w:rsidRPr="008161FF" w14:paraId="5B390043" w14:textId="77777777" w:rsidTr="00735263">
        <w:tc>
          <w:tcPr>
            <w:tcW w:w="3190" w:type="dxa"/>
            <w:tcBorders>
              <w:top w:val="single" w:sz="4" w:space="0" w:color="000000"/>
              <w:left w:val="single" w:sz="4" w:space="0" w:color="000000"/>
              <w:bottom w:val="single" w:sz="4" w:space="0" w:color="000000"/>
            </w:tcBorders>
            <w:shd w:val="clear" w:color="auto" w:fill="auto"/>
          </w:tcPr>
          <w:p w14:paraId="22380CAC"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B4AE013" w14:textId="77777777" w:rsidR="00DD34BA" w:rsidRPr="008161FF" w:rsidRDefault="00DD34BA" w:rsidP="00DD34BA">
            <w:pPr>
              <w:spacing w:after="160"/>
              <w:contextualSpacing/>
              <w:jc w:val="both"/>
              <w:rPr>
                <w:sz w:val="24"/>
                <w:szCs w:val="24"/>
              </w:rPr>
            </w:pPr>
            <w:r w:rsidRPr="008161FF">
              <w:rPr>
                <w:sz w:val="24"/>
                <w:szCs w:val="24"/>
              </w:rPr>
              <w:t>2+4 =6</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31E94" w14:textId="77777777" w:rsidR="00DD34BA" w:rsidRPr="008161FF" w:rsidRDefault="00DD34BA" w:rsidP="00DD34BA">
            <w:pPr>
              <w:spacing w:after="160"/>
              <w:contextualSpacing/>
              <w:jc w:val="both"/>
              <w:rPr>
                <w:sz w:val="24"/>
                <w:szCs w:val="24"/>
              </w:rPr>
            </w:pPr>
            <w:r w:rsidRPr="008161FF">
              <w:rPr>
                <w:sz w:val="24"/>
                <w:szCs w:val="24"/>
              </w:rPr>
              <w:t>7,7+ 15,4 = 11,5</w:t>
            </w:r>
          </w:p>
        </w:tc>
      </w:tr>
      <w:tr w:rsidR="00DD34BA" w:rsidRPr="008161FF" w14:paraId="7CB9221E" w14:textId="77777777" w:rsidTr="00735263">
        <w:tc>
          <w:tcPr>
            <w:tcW w:w="3190" w:type="dxa"/>
            <w:tcBorders>
              <w:top w:val="single" w:sz="4" w:space="0" w:color="000000"/>
              <w:left w:val="single" w:sz="4" w:space="0" w:color="000000"/>
              <w:bottom w:val="single" w:sz="4" w:space="0" w:color="000000"/>
            </w:tcBorders>
            <w:shd w:val="clear" w:color="auto" w:fill="auto"/>
          </w:tcPr>
          <w:p w14:paraId="34CBE4C8"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0D14895A" w14:textId="77777777" w:rsidR="00DD34BA" w:rsidRPr="008161FF" w:rsidRDefault="00DD34BA" w:rsidP="00DD34BA">
            <w:pPr>
              <w:spacing w:after="160"/>
              <w:contextualSpacing/>
              <w:jc w:val="both"/>
              <w:rPr>
                <w:sz w:val="24"/>
                <w:szCs w:val="24"/>
              </w:rPr>
            </w:pPr>
            <w:r w:rsidRPr="008161FF">
              <w:rPr>
                <w:sz w:val="24"/>
                <w:szCs w:val="24"/>
              </w:rPr>
              <w:t>52</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E5FA1D" w14:textId="77777777" w:rsidR="00DD34BA" w:rsidRPr="008161FF" w:rsidRDefault="00DD34BA" w:rsidP="00DD34BA">
            <w:pPr>
              <w:spacing w:after="160"/>
              <w:contextualSpacing/>
              <w:jc w:val="both"/>
              <w:rPr>
                <w:sz w:val="24"/>
                <w:szCs w:val="24"/>
              </w:rPr>
            </w:pPr>
            <w:r w:rsidRPr="008161FF">
              <w:rPr>
                <w:sz w:val="24"/>
                <w:szCs w:val="24"/>
              </w:rPr>
              <w:t>100</w:t>
            </w:r>
          </w:p>
        </w:tc>
      </w:tr>
    </w:tbl>
    <w:p w14:paraId="555F14C0" w14:textId="5A52F76C" w:rsidR="00735263" w:rsidRPr="00733053" w:rsidRDefault="00DD34BA" w:rsidP="00733053">
      <w:pPr>
        <w:contextualSpacing/>
        <w:jc w:val="both"/>
        <w:rPr>
          <w:sz w:val="24"/>
          <w:szCs w:val="24"/>
          <w:lang w:val="ru-RU"/>
        </w:rPr>
      </w:pPr>
      <w:r w:rsidRPr="008161FF">
        <w:rPr>
          <w:b/>
          <w:bCs/>
          <w:sz w:val="24"/>
          <w:szCs w:val="24"/>
          <w:lang w:val="ru-RU"/>
        </w:rPr>
        <w:t>Вывод</w:t>
      </w:r>
      <w:r w:rsidRPr="008161FF">
        <w:rPr>
          <w:sz w:val="24"/>
          <w:szCs w:val="24"/>
          <w:lang w:val="ru-RU"/>
        </w:rPr>
        <w:t>: затруднения вызвали следующие задания: 2</w:t>
      </w:r>
      <w:r w:rsidRPr="008161FF">
        <w:rPr>
          <w:sz w:val="24"/>
          <w:szCs w:val="24"/>
        </w:rPr>
        <w:t>K</w:t>
      </w:r>
      <w:r w:rsidRPr="008161FF">
        <w:rPr>
          <w:sz w:val="24"/>
          <w:szCs w:val="24"/>
          <w:lang w:val="ru-RU"/>
        </w:rPr>
        <w:t xml:space="preserve">3. Проводить морфемный и словообразовательный анализы слов; проводить морфологический анализ слова; проводить синтаксический </w:t>
      </w:r>
      <w:r w:rsidR="00735263" w:rsidRPr="008161FF">
        <w:rPr>
          <w:sz w:val="24"/>
          <w:szCs w:val="24"/>
          <w:lang w:val="ru-RU"/>
        </w:rPr>
        <w:t>анализ предложения</w:t>
      </w:r>
      <w:r w:rsidRPr="008161FF">
        <w:rPr>
          <w:sz w:val="24"/>
          <w:szCs w:val="24"/>
          <w:lang w:val="ru-RU"/>
        </w:rPr>
        <w:t>. Распознавать уровни и единицы языка в предъявленном тексте и видеть взаимосвязь между ними; 13.1.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w:t>
      </w:r>
      <w:r w:rsidR="00733053">
        <w:rPr>
          <w:sz w:val="24"/>
          <w:szCs w:val="24"/>
          <w:lang w:val="ru-RU"/>
        </w:rPr>
        <w:t>уществлять речевой самоконтроль</w:t>
      </w:r>
    </w:p>
    <w:p w14:paraId="556D4165" w14:textId="634814A7" w:rsidR="00735263" w:rsidRPr="00D95363" w:rsidRDefault="00DD34BA" w:rsidP="00DD34BA">
      <w:pPr>
        <w:shd w:val="clear" w:color="auto" w:fill="FFFFFF"/>
        <w:tabs>
          <w:tab w:val="left" w:pos="8505"/>
        </w:tabs>
        <w:contextualSpacing/>
        <w:jc w:val="both"/>
        <w:rPr>
          <w:b/>
          <w:sz w:val="24"/>
          <w:szCs w:val="24"/>
          <w:lang w:val="ru-RU"/>
        </w:rPr>
      </w:pPr>
      <w:r w:rsidRPr="008161FF">
        <w:rPr>
          <w:b/>
          <w:sz w:val="24"/>
          <w:szCs w:val="24"/>
          <w:lang w:val="ru-RU"/>
        </w:rPr>
        <w:t>Рекомендац</w:t>
      </w:r>
      <w:r w:rsidR="00D95363">
        <w:rPr>
          <w:b/>
          <w:sz w:val="24"/>
          <w:szCs w:val="24"/>
          <w:lang w:val="ru-RU"/>
        </w:rPr>
        <w:t>ии:</w:t>
      </w:r>
    </w:p>
    <w:p w14:paraId="09B091D9" w14:textId="28440B2B" w:rsidR="00DD34BA" w:rsidRPr="008161FF" w:rsidRDefault="00DD34BA" w:rsidP="00DD34BA">
      <w:pPr>
        <w:shd w:val="clear" w:color="auto" w:fill="FFFFFF"/>
        <w:tabs>
          <w:tab w:val="left" w:pos="8505"/>
        </w:tabs>
        <w:contextualSpacing/>
        <w:jc w:val="both"/>
        <w:rPr>
          <w:sz w:val="24"/>
          <w:szCs w:val="24"/>
          <w:lang w:val="ru-RU"/>
        </w:rPr>
      </w:pPr>
      <w:r w:rsidRPr="008161FF">
        <w:rPr>
          <w:sz w:val="24"/>
          <w:szCs w:val="24"/>
          <w:lang w:val="ru-RU"/>
        </w:rPr>
        <w:t>1 На основании полученных результатов разработать и реализовать программу коррекции знаний и умений учащихся по русскому языку.</w:t>
      </w:r>
    </w:p>
    <w:p w14:paraId="55D7E875" w14:textId="77777777" w:rsidR="00DD34BA" w:rsidRPr="008161FF" w:rsidRDefault="00DD34BA" w:rsidP="00DD34BA">
      <w:pPr>
        <w:shd w:val="clear" w:color="auto" w:fill="FFFFFF"/>
        <w:contextualSpacing/>
        <w:jc w:val="both"/>
        <w:rPr>
          <w:sz w:val="24"/>
          <w:szCs w:val="24"/>
          <w:lang w:val="ru-RU"/>
        </w:rPr>
      </w:pPr>
      <w:r w:rsidRPr="008161FF">
        <w:rPr>
          <w:sz w:val="24"/>
          <w:szCs w:val="24"/>
          <w:lang w:val="ru-RU"/>
        </w:rPr>
        <w:t>2 Использовать результаты анализа при формировании (коррекции)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w:t>
      </w:r>
    </w:p>
    <w:p w14:paraId="762843DF" w14:textId="77777777" w:rsidR="00D95363" w:rsidRDefault="00DD34BA" w:rsidP="00D95363">
      <w:pPr>
        <w:shd w:val="clear" w:color="auto" w:fill="FFFFFF"/>
        <w:contextualSpacing/>
        <w:jc w:val="both"/>
        <w:rPr>
          <w:sz w:val="24"/>
          <w:szCs w:val="24"/>
          <w:lang w:val="ru-RU"/>
        </w:rPr>
      </w:pPr>
      <w:r w:rsidRPr="008161FF">
        <w:rPr>
          <w:sz w:val="24"/>
          <w:szCs w:val="24"/>
          <w:lang w:val="ru-RU"/>
        </w:rPr>
        <w:t>3 На уроках по русскому языку особое внимание уделять совершенствованию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осознанию взаимосвязи его уровней и единиц; освоению базовых понятий лингвистики, основных единиц и грамматических категорий языка; овладению основными нормами литературного языка (пунктуационными</w:t>
      </w:r>
      <w:r w:rsidR="00735263" w:rsidRPr="008161FF">
        <w:rPr>
          <w:sz w:val="24"/>
          <w:szCs w:val="24"/>
          <w:lang w:val="ru-RU"/>
        </w:rPr>
        <w:t>).</w:t>
      </w:r>
    </w:p>
    <w:p w14:paraId="07B78B1A" w14:textId="7440D495" w:rsidR="00735263" w:rsidRPr="00D95363" w:rsidRDefault="00DD34BA" w:rsidP="00D95363">
      <w:pPr>
        <w:shd w:val="clear" w:color="auto" w:fill="FFFFFF"/>
        <w:contextualSpacing/>
        <w:jc w:val="both"/>
        <w:rPr>
          <w:sz w:val="24"/>
          <w:szCs w:val="24"/>
          <w:lang w:val="ru-RU"/>
        </w:rPr>
      </w:pPr>
      <w:r w:rsidRPr="008161FF">
        <w:rPr>
          <w:b/>
          <w:bCs/>
          <w:sz w:val="24"/>
          <w:szCs w:val="24"/>
        </w:rPr>
        <w:t>Математика 6 класс</w:t>
      </w:r>
    </w:p>
    <w:tbl>
      <w:tblPr>
        <w:tblW w:w="8789" w:type="dxa"/>
        <w:tblInd w:w="-5" w:type="dxa"/>
        <w:tblLayout w:type="fixed"/>
        <w:tblLook w:val="0000" w:firstRow="0" w:lastRow="0" w:firstColumn="0" w:lastColumn="0" w:noHBand="0" w:noVBand="0"/>
      </w:tblPr>
      <w:tblGrid>
        <w:gridCol w:w="922"/>
        <w:gridCol w:w="921"/>
        <w:gridCol w:w="1134"/>
        <w:gridCol w:w="709"/>
        <w:gridCol w:w="567"/>
        <w:gridCol w:w="709"/>
        <w:gridCol w:w="708"/>
        <w:gridCol w:w="851"/>
        <w:gridCol w:w="1417"/>
        <w:gridCol w:w="851"/>
      </w:tblGrid>
      <w:tr w:rsidR="00DD34BA" w:rsidRPr="008161FF" w14:paraId="05012D4C" w14:textId="77777777" w:rsidTr="00735263">
        <w:tc>
          <w:tcPr>
            <w:tcW w:w="922" w:type="dxa"/>
            <w:tcBorders>
              <w:top w:val="single" w:sz="4" w:space="0" w:color="000000"/>
              <w:left w:val="single" w:sz="4" w:space="0" w:color="000000"/>
              <w:bottom w:val="single" w:sz="4" w:space="0" w:color="000000"/>
            </w:tcBorders>
            <w:shd w:val="clear" w:color="auto" w:fill="auto"/>
          </w:tcPr>
          <w:p w14:paraId="1DD3B1E8" w14:textId="77777777" w:rsidR="00DD34BA" w:rsidRPr="008161FF" w:rsidRDefault="00DD34BA" w:rsidP="00DD34BA">
            <w:pPr>
              <w:contextualSpacing/>
              <w:jc w:val="both"/>
              <w:rPr>
                <w:sz w:val="24"/>
                <w:szCs w:val="24"/>
              </w:rPr>
            </w:pPr>
            <w:r w:rsidRPr="008161FF">
              <w:rPr>
                <w:sz w:val="24"/>
                <w:szCs w:val="24"/>
              </w:rPr>
              <w:t>Класс</w:t>
            </w:r>
          </w:p>
        </w:tc>
        <w:tc>
          <w:tcPr>
            <w:tcW w:w="921" w:type="dxa"/>
            <w:tcBorders>
              <w:top w:val="single" w:sz="4" w:space="0" w:color="000000"/>
              <w:left w:val="single" w:sz="4" w:space="0" w:color="000000"/>
              <w:bottom w:val="single" w:sz="4" w:space="0" w:color="000000"/>
            </w:tcBorders>
            <w:shd w:val="clear" w:color="auto" w:fill="auto"/>
          </w:tcPr>
          <w:p w14:paraId="5D5CDF35" w14:textId="77777777" w:rsidR="00DD34BA" w:rsidRPr="008161FF" w:rsidRDefault="00DD34BA" w:rsidP="00DD34BA">
            <w:pPr>
              <w:contextualSpacing/>
              <w:jc w:val="both"/>
              <w:rPr>
                <w:sz w:val="24"/>
                <w:szCs w:val="24"/>
              </w:rPr>
            </w:pPr>
            <w:r w:rsidRPr="008161FF">
              <w:rPr>
                <w:sz w:val="24"/>
                <w:szCs w:val="24"/>
              </w:rPr>
              <w:t>Кол-во по списку</w:t>
            </w:r>
          </w:p>
        </w:tc>
        <w:tc>
          <w:tcPr>
            <w:tcW w:w="1134" w:type="dxa"/>
            <w:tcBorders>
              <w:top w:val="single" w:sz="4" w:space="0" w:color="000000"/>
              <w:left w:val="single" w:sz="4" w:space="0" w:color="000000"/>
              <w:bottom w:val="single" w:sz="4" w:space="0" w:color="000000"/>
            </w:tcBorders>
            <w:shd w:val="clear" w:color="auto" w:fill="auto"/>
          </w:tcPr>
          <w:p w14:paraId="4EEBCA7F"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709" w:type="dxa"/>
            <w:tcBorders>
              <w:top w:val="single" w:sz="4" w:space="0" w:color="000000"/>
              <w:left w:val="single" w:sz="4" w:space="0" w:color="000000"/>
              <w:bottom w:val="single" w:sz="4" w:space="0" w:color="000000"/>
            </w:tcBorders>
            <w:shd w:val="clear" w:color="auto" w:fill="auto"/>
          </w:tcPr>
          <w:p w14:paraId="46C44699"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72D53AF7"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7943F855"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3F9AD695" w14:textId="77777777" w:rsidR="00DD34BA" w:rsidRPr="008161FF" w:rsidRDefault="00DD34BA" w:rsidP="00DD34BA">
            <w:pPr>
              <w:contextualSpacing/>
              <w:jc w:val="both"/>
              <w:rPr>
                <w:sz w:val="24"/>
                <w:szCs w:val="24"/>
              </w:rPr>
            </w:pPr>
            <w:r w:rsidRPr="008161FF">
              <w:rPr>
                <w:sz w:val="24"/>
                <w:szCs w:val="24"/>
              </w:rPr>
              <w:t>2</w:t>
            </w:r>
          </w:p>
        </w:tc>
        <w:tc>
          <w:tcPr>
            <w:tcW w:w="851" w:type="dxa"/>
            <w:tcBorders>
              <w:top w:val="single" w:sz="4" w:space="0" w:color="000000"/>
              <w:left w:val="single" w:sz="4" w:space="0" w:color="000000"/>
              <w:bottom w:val="single" w:sz="4" w:space="0" w:color="000000"/>
            </w:tcBorders>
            <w:shd w:val="clear" w:color="auto" w:fill="auto"/>
          </w:tcPr>
          <w:p w14:paraId="3226D5CA" w14:textId="77777777" w:rsidR="00DD34BA" w:rsidRPr="008161FF" w:rsidRDefault="00DD34BA" w:rsidP="00DD34BA">
            <w:pPr>
              <w:contextualSpacing/>
              <w:jc w:val="both"/>
              <w:rPr>
                <w:sz w:val="24"/>
                <w:szCs w:val="24"/>
              </w:rPr>
            </w:pPr>
            <w:r w:rsidRPr="008161FF">
              <w:rPr>
                <w:sz w:val="24"/>
                <w:szCs w:val="24"/>
              </w:rPr>
              <w:t>Усп.</w:t>
            </w:r>
          </w:p>
          <w:p w14:paraId="16E4810D" w14:textId="77777777" w:rsidR="00DD34BA" w:rsidRPr="008161FF" w:rsidRDefault="00DD34BA" w:rsidP="00DD34BA">
            <w:pPr>
              <w:contextualSpacing/>
              <w:jc w:val="both"/>
              <w:rPr>
                <w:sz w:val="24"/>
                <w:szCs w:val="24"/>
              </w:rPr>
            </w:pPr>
            <w:r w:rsidRPr="008161FF">
              <w:rPr>
                <w:sz w:val="24"/>
                <w:szCs w:val="24"/>
              </w:rPr>
              <w:t>%</w:t>
            </w:r>
          </w:p>
        </w:tc>
        <w:tc>
          <w:tcPr>
            <w:tcW w:w="1417" w:type="dxa"/>
            <w:tcBorders>
              <w:top w:val="single" w:sz="4" w:space="0" w:color="000000"/>
              <w:left w:val="single" w:sz="4" w:space="0" w:color="000000"/>
              <w:bottom w:val="single" w:sz="4" w:space="0" w:color="000000"/>
            </w:tcBorders>
            <w:shd w:val="clear" w:color="auto" w:fill="auto"/>
          </w:tcPr>
          <w:p w14:paraId="57377AF5" w14:textId="36787191"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0674DB6E" w14:textId="77777777" w:rsidR="00DD34BA" w:rsidRPr="008161FF" w:rsidRDefault="00DD34BA" w:rsidP="00DD34BA">
            <w:pPr>
              <w:contextualSpacing/>
              <w:jc w:val="both"/>
              <w:rPr>
                <w:sz w:val="24"/>
                <w:szCs w:val="24"/>
              </w:rPr>
            </w:pPr>
            <w:r w:rsidRPr="008161FF">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12B6F2"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2B832B04" w14:textId="77777777" w:rsidTr="00735263">
        <w:tc>
          <w:tcPr>
            <w:tcW w:w="922" w:type="dxa"/>
            <w:tcBorders>
              <w:top w:val="single" w:sz="4" w:space="0" w:color="000000"/>
              <w:left w:val="single" w:sz="4" w:space="0" w:color="000000"/>
              <w:bottom w:val="single" w:sz="4" w:space="0" w:color="000000"/>
            </w:tcBorders>
            <w:shd w:val="clear" w:color="auto" w:fill="auto"/>
          </w:tcPr>
          <w:p w14:paraId="193365BF" w14:textId="77777777" w:rsidR="00DD34BA" w:rsidRPr="008161FF" w:rsidRDefault="00DD34BA" w:rsidP="00DD34BA">
            <w:pPr>
              <w:contextualSpacing/>
              <w:jc w:val="both"/>
              <w:rPr>
                <w:sz w:val="24"/>
                <w:szCs w:val="24"/>
              </w:rPr>
            </w:pPr>
            <w:r w:rsidRPr="008161FF">
              <w:rPr>
                <w:sz w:val="24"/>
                <w:szCs w:val="24"/>
              </w:rPr>
              <w:t>6а</w:t>
            </w:r>
          </w:p>
        </w:tc>
        <w:tc>
          <w:tcPr>
            <w:tcW w:w="921" w:type="dxa"/>
            <w:tcBorders>
              <w:top w:val="single" w:sz="4" w:space="0" w:color="000000"/>
              <w:left w:val="single" w:sz="4" w:space="0" w:color="000000"/>
              <w:bottom w:val="single" w:sz="4" w:space="0" w:color="000000"/>
            </w:tcBorders>
            <w:shd w:val="clear" w:color="auto" w:fill="auto"/>
          </w:tcPr>
          <w:p w14:paraId="63D31F82" w14:textId="77777777" w:rsidR="00DD34BA" w:rsidRPr="008161FF" w:rsidRDefault="00DD34BA" w:rsidP="00DD34BA">
            <w:pPr>
              <w:contextualSpacing/>
              <w:jc w:val="both"/>
              <w:rPr>
                <w:sz w:val="24"/>
                <w:szCs w:val="24"/>
              </w:rPr>
            </w:pPr>
            <w:r w:rsidRPr="008161FF">
              <w:rPr>
                <w:sz w:val="24"/>
                <w:szCs w:val="24"/>
              </w:rPr>
              <w:t>32</w:t>
            </w:r>
          </w:p>
        </w:tc>
        <w:tc>
          <w:tcPr>
            <w:tcW w:w="1134" w:type="dxa"/>
            <w:tcBorders>
              <w:top w:val="single" w:sz="4" w:space="0" w:color="000000"/>
              <w:left w:val="single" w:sz="4" w:space="0" w:color="000000"/>
              <w:bottom w:val="single" w:sz="4" w:space="0" w:color="000000"/>
            </w:tcBorders>
            <w:shd w:val="clear" w:color="auto" w:fill="auto"/>
          </w:tcPr>
          <w:p w14:paraId="356CB73D" w14:textId="77777777" w:rsidR="00DD34BA" w:rsidRPr="008161FF" w:rsidRDefault="00DD34BA" w:rsidP="00DD34BA">
            <w:pPr>
              <w:contextualSpacing/>
              <w:jc w:val="both"/>
              <w:rPr>
                <w:sz w:val="24"/>
                <w:szCs w:val="24"/>
              </w:rPr>
            </w:pPr>
            <w:r w:rsidRPr="008161FF">
              <w:rPr>
                <w:sz w:val="24"/>
                <w:szCs w:val="24"/>
              </w:rPr>
              <w:t>21</w:t>
            </w:r>
          </w:p>
        </w:tc>
        <w:tc>
          <w:tcPr>
            <w:tcW w:w="709" w:type="dxa"/>
            <w:tcBorders>
              <w:top w:val="single" w:sz="4" w:space="0" w:color="000000"/>
              <w:left w:val="single" w:sz="4" w:space="0" w:color="000000"/>
              <w:bottom w:val="single" w:sz="4" w:space="0" w:color="000000"/>
            </w:tcBorders>
            <w:shd w:val="clear" w:color="auto" w:fill="auto"/>
          </w:tcPr>
          <w:p w14:paraId="26BE600D" w14:textId="77777777" w:rsidR="00DD34BA" w:rsidRPr="008161FF" w:rsidRDefault="00DD34BA" w:rsidP="00DD34BA">
            <w:pPr>
              <w:contextualSpacing/>
              <w:jc w:val="both"/>
              <w:rPr>
                <w:sz w:val="24"/>
                <w:szCs w:val="24"/>
              </w:rPr>
            </w:pPr>
            <w:r w:rsidRPr="008161FF">
              <w:rPr>
                <w:sz w:val="24"/>
                <w:szCs w:val="24"/>
              </w:rPr>
              <w:t>2</w:t>
            </w:r>
          </w:p>
        </w:tc>
        <w:tc>
          <w:tcPr>
            <w:tcW w:w="567" w:type="dxa"/>
            <w:tcBorders>
              <w:top w:val="single" w:sz="4" w:space="0" w:color="000000"/>
              <w:left w:val="single" w:sz="4" w:space="0" w:color="000000"/>
              <w:bottom w:val="single" w:sz="4" w:space="0" w:color="000000"/>
            </w:tcBorders>
            <w:shd w:val="clear" w:color="auto" w:fill="auto"/>
          </w:tcPr>
          <w:p w14:paraId="707791BC" w14:textId="77777777" w:rsidR="00DD34BA" w:rsidRPr="008161FF" w:rsidRDefault="00DD34BA" w:rsidP="00DD34BA">
            <w:pPr>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361ED049" w14:textId="77777777" w:rsidR="00DD34BA" w:rsidRPr="008161FF" w:rsidRDefault="00DD34BA" w:rsidP="00DD34BA">
            <w:pPr>
              <w:contextualSpacing/>
              <w:jc w:val="both"/>
              <w:rPr>
                <w:sz w:val="24"/>
                <w:szCs w:val="24"/>
              </w:rPr>
            </w:pPr>
            <w:r w:rsidRPr="008161FF">
              <w:rPr>
                <w:sz w:val="24"/>
                <w:szCs w:val="24"/>
              </w:rPr>
              <w:t>13</w:t>
            </w:r>
          </w:p>
        </w:tc>
        <w:tc>
          <w:tcPr>
            <w:tcW w:w="708" w:type="dxa"/>
            <w:tcBorders>
              <w:top w:val="single" w:sz="4" w:space="0" w:color="000000"/>
              <w:left w:val="single" w:sz="4" w:space="0" w:color="000000"/>
              <w:bottom w:val="single" w:sz="4" w:space="0" w:color="000000"/>
            </w:tcBorders>
            <w:shd w:val="clear" w:color="auto" w:fill="auto"/>
          </w:tcPr>
          <w:p w14:paraId="57294514" w14:textId="77777777" w:rsidR="00DD34BA" w:rsidRPr="008161FF" w:rsidRDefault="00DD34BA" w:rsidP="00DD34BA">
            <w:pPr>
              <w:contextualSpacing/>
              <w:jc w:val="both"/>
              <w:rPr>
                <w:sz w:val="24"/>
                <w:szCs w:val="24"/>
              </w:rPr>
            </w:pPr>
            <w:r w:rsidRPr="008161FF">
              <w:rPr>
                <w:sz w:val="24"/>
                <w:szCs w:val="24"/>
              </w:rPr>
              <w:t>1</w:t>
            </w:r>
          </w:p>
        </w:tc>
        <w:tc>
          <w:tcPr>
            <w:tcW w:w="851" w:type="dxa"/>
            <w:tcBorders>
              <w:top w:val="single" w:sz="4" w:space="0" w:color="000000"/>
              <w:left w:val="single" w:sz="4" w:space="0" w:color="000000"/>
              <w:bottom w:val="single" w:sz="4" w:space="0" w:color="000000"/>
            </w:tcBorders>
            <w:shd w:val="clear" w:color="auto" w:fill="auto"/>
          </w:tcPr>
          <w:p w14:paraId="654BF1D2" w14:textId="77777777" w:rsidR="00DD34BA" w:rsidRPr="008161FF" w:rsidRDefault="00DD34BA" w:rsidP="00DD34BA">
            <w:pPr>
              <w:contextualSpacing/>
              <w:jc w:val="both"/>
              <w:rPr>
                <w:sz w:val="24"/>
                <w:szCs w:val="24"/>
              </w:rPr>
            </w:pPr>
            <w:r w:rsidRPr="008161FF">
              <w:rPr>
                <w:sz w:val="24"/>
                <w:szCs w:val="24"/>
              </w:rPr>
              <w:t>95,2</w:t>
            </w:r>
          </w:p>
        </w:tc>
        <w:tc>
          <w:tcPr>
            <w:tcW w:w="1417" w:type="dxa"/>
            <w:tcBorders>
              <w:top w:val="single" w:sz="4" w:space="0" w:color="000000"/>
              <w:left w:val="single" w:sz="4" w:space="0" w:color="000000"/>
              <w:bottom w:val="single" w:sz="4" w:space="0" w:color="000000"/>
            </w:tcBorders>
            <w:shd w:val="clear" w:color="auto" w:fill="auto"/>
          </w:tcPr>
          <w:p w14:paraId="2D88F229" w14:textId="77777777" w:rsidR="00DD34BA" w:rsidRPr="008161FF" w:rsidRDefault="00DD34BA" w:rsidP="00DD34BA">
            <w:pPr>
              <w:contextualSpacing/>
              <w:jc w:val="both"/>
              <w:rPr>
                <w:sz w:val="24"/>
                <w:szCs w:val="24"/>
              </w:rPr>
            </w:pPr>
            <w:r w:rsidRPr="008161FF">
              <w:rPr>
                <w:sz w:val="24"/>
                <w:szCs w:val="24"/>
              </w:rPr>
              <w:t>33,3//47,6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BEE5CF" w14:textId="77777777" w:rsidR="00DD34BA" w:rsidRPr="008161FF" w:rsidRDefault="00DD34BA" w:rsidP="00DD34BA">
            <w:pPr>
              <w:contextualSpacing/>
              <w:jc w:val="both"/>
              <w:rPr>
                <w:sz w:val="24"/>
                <w:szCs w:val="24"/>
              </w:rPr>
            </w:pPr>
            <w:r w:rsidRPr="008161FF">
              <w:rPr>
                <w:sz w:val="24"/>
                <w:szCs w:val="24"/>
              </w:rPr>
              <w:t>3,4</w:t>
            </w:r>
          </w:p>
        </w:tc>
      </w:tr>
      <w:tr w:rsidR="00DD34BA" w:rsidRPr="008161FF" w14:paraId="300EBE57" w14:textId="77777777" w:rsidTr="00735263">
        <w:trPr>
          <w:trHeight w:val="70"/>
        </w:trPr>
        <w:tc>
          <w:tcPr>
            <w:tcW w:w="922" w:type="dxa"/>
            <w:tcBorders>
              <w:top w:val="single" w:sz="4" w:space="0" w:color="000000"/>
              <w:left w:val="single" w:sz="4" w:space="0" w:color="000000"/>
              <w:bottom w:val="single" w:sz="4" w:space="0" w:color="000000"/>
            </w:tcBorders>
            <w:shd w:val="clear" w:color="auto" w:fill="auto"/>
          </w:tcPr>
          <w:p w14:paraId="6215F2D2" w14:textId="77777777" w:rsidR="00DD34BA" w:rsidRPr="008161FF" w:rsidRDefault="00DD34BA" w:rsidP="00DD34BA">
            <w:pPr>
              <w:contextualSpacing/>
              <w:jc w:val="both"/>
              <w:rPr>
                <w:sz w:val="24"/>
                <w:szCs w:val="24"/>
              </w:rPr>
            </w:pPr>
            <w:r w:rsidRPr="008161FF">
              <w:rPr>
                <w:sz w:val="24"/>
                <w:szCs w:val="24"/>
              </w:rPr>
              <w:t>6б</w:t>
            </w:r>
          </w:p>
        </w:tc>
        <w:tc>
          <w:tcPr>
            <w:tcW w:w="921" w:type="dxa"/>
            <w:tcBorders>
              <w:top w:val="single" w:sz="4" w:space="0" w:color="000000"/>
              <w:left w:val="single" w:sz="4" w:space="0" w:color="000000"/>
              <w:bottom w:val="single" w:sz="4" w:space="0" w:color="000000"/>
            </w:tcBorders>
            <w:shd w:val="clear" w:color="auto" w:fill="auto"/>
          </w:tcPr>
          <w:p w14:paraId="7F114F3B" w14:textId="77777777" w:rsidR="00DD34BA" w:rsidRPr="008161FF" w:rsidRDefault="00DD34BA" w:rsidP="00DD34BA">
            <w:pPr>
              <w:contextualSpacing/>
              <w:jc w:val="both"/>
              <w:rPr>
                <w:sz w:val="24"/>
                <w:szCs w:val="24"/>
              </w:rPr>
            </w:pPr>
            <w:r w:rsidRPr="008161FF">
              <w:rPr>
                <w:sz w:val="24"/>
                <w:szCs w:val="24"/>
              </w:rPr>
              <w:t>31</w:t>
            </w:r>
          </w:p>
        </w:tc>
        <w:tc>
          <w:tcPr>
            <w:tcW w:w="1134" w:type="dxa"/>
            <w:tcBorders>
              <w:top w:val="single" w:sz="4" w:space="0" w:color="000000"/>
              <w:left w:val="single" w:sz="4" w:space="0" w:color="000000"/>
              <w:bottom w:val="single" w:sz="4" w:space="0" w:color="000000"/>
            </w:tcBorders>
            <w:shd w:val="clear" w:color="auto" w:fill="auto"/>
          </w:tcPr>
          <w:p w14:paraId="56198EAE" w14:textId="77777777" w:rsidR="00DD34BA" w:rsidRPr="008161FF" w:rsidRDefault="00DD34BA" w:rsidP="00DD34BA">
            <w:pPr>
              <w:contextualSpacing/>
              <w:jc w:val="both"/>
              <w:rPr>
                <w:sz w:val="24"/>
                <w:szCs w:val="24"/>
              </w:rPr>
            </w:pPr>
            <w:r w:rsidRPr="008161FF">
              <w:rPr>
                <w:sz w:val="24"/>
                <w:szCs w:val="24"/>
              </w:rPr>
              <w:t>20</w:t>
            </w:r>
          </w:p>
        </w:tc>
        <w:tc>
          <w:tcPr>
            <w:tcW w:w="709" w:type="dxa"/>
            <w:tcBorders>
              <w:top w:val="single" w:sz="4" w:space="0" w:color="000000"/>
              <w:left w:val="single" w:sz="4" w:space="0" w:color="000000"/>
              <w:bottom w:val="single" w:sz="4" w:space="0" w:color="000000"/>
            </w:tcBorders>
            <w:shd w:val="clear" w:color="auto" w:fill="auto"/>
          </w:tcPr>
          <w:p w14:paraId="2D8399FB" w14:textId="77777777" w:rsidR="00DD34BA" w:rsidRPr="008161FF" w:rsidRDefault="00DD34BA" w:rsidP="00DD34BA">
            <w:pPr>
              <w:contextualSpacing/>
              <w:jc w:val="both"/>
              <w:rPr>
                <w:sz w:val="24"/>
                <w:szCs w:val="24"/>
              </w:rPr>
            </w:pPr>
            <w:r w:rsidRPr="008161FF">
              <w:rPr>
                <w:sz w:val="24"/>
                <w:szCs w:val="24"/>
              </w:rPr>
              <w:t>0</w:t>
            </w:r>
          </w:p>
        </w:tc>
        <w:tc>
          <w:tcPr>
            <w:tcW w:w="567" w:type="dxa"/>
            <w:tcBorders>
              <w:top w:val="single" w:sz="4" w:space="0" w:color="000000"/>
              <w:left w:val="single" w:sz="4" w:space="0" w:color="000000"/>
              <w:bottom w:val="single" w:sz="4" w:space="0" w:color="000000"/>
            </w:tcBorders>
            <w:shd w:val="clear" w:color="auto" w:fill="auto"/>
          </w:tcPr>
          <w:p w14:paraId="2CB6F3D3" w14:textId="77777777" w:rsidR="00DD34BA" w:rsidRPr="008161FF" w:rsidRDefault="00DD34BA" w:rsidP="00DD34BA">
            <w:pPr>
              <w:contextualSpacing/>
              <w:jc w:val="both"/>
              <w:rPr>
                <w:sz w:val="24"/>
                <w:szCs w:val="24"/>
              </w:rPr>
            </w:pPr>
            <w:r w:rsidRPr="008161FF">
              <w:rPr>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01B49DA1" w14:textId="77777777" w:rsidR="00DD34BA" w:rsidRPr="008161FF" w:rsidRDefault="00DD34BA" w:rsidP="00DD34BA">
            <w:pPr>
              <w:contextualSpacing/>
              <w:jc w:val="both"/>
              <w:rPr>
                <w:sz w:val="24"/>
                <w:szCs w:val="24"/>
              </w:rPr>
            </w:pPr>
            <w:r w:rsidRPr="008161FF">
              <w:rPr>
                <w:sz w:val="24"/>
                <w:szCs w:val="24"/>
              </w:rPr>
              <w:t>14</w:t>
            </w:r>
          </w:p>
        </w:tc>
        <w:tc>
          <w:tcPr>
            <w:tcW w:w="708" w:type="dxa"/>
            <w:tcBorders>
              <w:top w:val="single" w:sz="4" w:space="0" w:color="000000"/>
              <w:left w:val="single" w:sz="4" w:space="0" w:color="000000"/>
              <w:bottom w:val="single" w:sz="4" w:space="0" w:color="000000"/>
            </w:tcBorders>
            <w:shd w:val="clear" w:color="auto" w:fill="auto"/>
          </w:tcPr>
          <w:p w14:paraId="090FD0E7"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3ECDF63A" w14:textId="77777777" w:rsidR="00DD34BA" w:rsidRPr="008161FF" w:rsidRDefault="00DD34BA" w:rsidP="00DD34BA">
            <w:pPr>
              <w:contextualSpacing/>
              <w:jc w:val="both"/>
              <w:rPr>
                <w:sz w:val="24"/>
                <w:szCs w:val="24"/>
              </w:rPr>
            </w:pPr>
            <w:r w:rsidRPr="008161FF">
              <w:rPr>
                <w:sz w:val="24"/>
                <w:szCs w:val="24"/>
              </w:rPr>
              <w:t>85</w:t>
            </w:r>
          </w:p>
        </w:tc>
        <w:tc>
          <w:tcPr>
            <w:tcW w:w="1417" w:type="dxa"/>
            <w:tcBorders>
              <w:top w:val="single" w:sz="4" w:space="0" w:color="000000"/>
              <w:left w:val="single" w:sz="4" w:space="0" w:color="000000"/>
              <w:bottom w:val="single" w:sz="4" w:space="0" w:color="000000"/>
            </w:tcBorders>
            <w:shd w:val="clear" w:color="auto" w:fill="auto"/>
          </w:tcPr>
          <w:p w14:paraId="7E6BE467" w14:textId="77777777" w:rsidR="00DD34BA" w:rsidRPr="008161FF" w:rsidRDefault="00DD34BA" w:rsidP="00DD34BA">
            <w:pPr>
              <w:contextualSpacing/>
              <w:jc w:val="both"/>
              <w:rPr>
                <w:sz w:val="24"/>
                <w:szCs w:val="24"/>
              </w:rPr>
            </w:pPr>
            <w:r w:rsidRPr="008161FF">
              <w:rPr>
                <w:sz w:val="24"/>
                <w:szCs w:val="24"/>
              </w:rPr>
              <w:t>15//36,6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263011" w14:textId="77777777" w:rsidR="00DD34BA" w:rsidRPr="008161FF" w:rsidRDefault="00DD34BA" w:rsidP="00DD34BA">
            <w:pPr>
              <w:contextualSpacing/>
              <w:jc w:val="both"/>
              <w:rPr>
                <w:sz w:val="24"/>
                <w:szCs w:val="24"/>
              </w:rPr>
            </w:pPr>
            <w:r w:rsidRPr="008161FF">
              <w:rPr>
                <w:sz w:val="24"/>
                <w:szCs w:val="24"/>
              </w:rPr>
              <w:t>3</w:t>
            </w:r>
          </w:p>
        </w:tc>
      </w:tr>
      <w:tr w:rsidR="00DD34BA" w:rsidRPr="008161FF" w14:paraId="63702D69" w14:textId="77777777" w:rsidTr="00735263">
        <w:tc>
          <w:tcPr>
            <w:tcW w:w="922" w:type="dxa"/>
            <w:tcBorders>
              <w:top w:val="single" w:sz="4" w:space="0" w:color="000000"/>
              <w:left w:val="single" w:sz="4" w:space="0" w:color="000000"/>
              <w:bottom w:val="single" w:sz="4" w:space="0" w:color="000000"/>
            </w:tcBorders>
            <w:shd w:val="clear" w:color="auto" w:fill="auto"/>
          </w:tcPr>
          <w:p w14:paraId="40A8D1FE" w14:textId="77777777" w:rsidR="00DD34BA" w:rsidRPr="008161FF" w:rsidRDefault="00DD34BA" w:rsidP="00DD34BA">
            <w:pPr>
              <w:contextualSpacing/>
              <w:jc w:val="both"/>
              <w:rPr>
                <w:sz w:val="24"/>
                <w:szCs w:val="24"/>
              </w:rPr>
            </w:pPr>
            <w:r w:rsidRPr="008161FF">
              <w:rPr>
                <w:b/>
                <w:sz w:val="24"/>
                <w:szCs w:val="24"/>
              </w:rPr>
              <w:lastRenderedPageBreak/>
              <w:t>Всего</w:t>
            </w:r>
          </w:p>
        </w:tc>
        <w:tc>
          <w:tcPr>
            <w:tcW w:w="921" w:type="dxa"/>
            <w:tcBorders>
              <w:top w:val="single" w:sz="4" w:space="0" w:color="000000"/>
              <w:left w:val="single" w:sz="4" w:space="0" w:color="000000"/>
              <w:bottom w:val="single" w:sz="4" w:space="0" w:color="000000"/>
            </w:tcBorders>
            <w:shd w:val="clear" w:color="auto" w:fill="auto"/>
          </w:tcPr>
          <w:p w14:paraId="278CD491" w14:textId="77777777" w:rsidR="00DD34BA" w:rsidRPr="008161FF" w:rsidRDefault="00DD34BA" w:rsidP="00DD34BA">
            <w:pPr>
              <w:contextualSpacing/>
              <w:jc w:val="both"/>
              <w:rPr>
                <w:sz w:val="24"/>
                <w:szCs w:val="24"/>
              </w:rPr>
            </w:pPr>
            <w:r w:rsidRPr="008161FF">
              <w:rPr>
                <w:b/>
                <w:sz w:val="24"/>
                <w:szCs w:val="24"/>
              </w:rPr>
              <w:t>63</w:t>
            </w:r>
          </w:p>
        </w:tc>
        <w:tc>
          <w:tcPr>
            <w:tcW w:w="1134" w:type="dxa"/>
            <w:tcBorders>
              <w:top w:val="single" w:sz="4" w:space="0" w:color="000000"/>
              <w:left w:val="single" w:sz="4" w:space="0" w:color="000000"/>
              <w:bottom w:val="single" w:sz="4" w:space="0" w:color="000000"/>
            </w:tcBorders>
            <w:shd w:val="clear" w:color="auto" w:fill="auto"/>
          </w:tcPr>
          <w:p w14:paraId="60C3899A" w14:textId="77777777" w:rsidR="00DD34BA" w:rsidRPr="008161FF" w:rsidRDefault="00DD34BA" w:rsidP="00DD34BA">
            <w:pPr>
              <w:contextualSpacing/>
              <w:jc w:val="both"/>
              <w:rPr>
                <w:sz w:val="24"/>
                <w:szCs w:val="24"/>
              </w:rPr>
            </w:pPr>
            <w:r w:rsidRPr="008161FF">
              <w:rPr>
                <w:sz w:val="24"/>
                <w:szCs w:val="24"/>
              </w:rPr>
              <w:t>41</w:t>
            </w:r>
          </w:p>
        </w:tc>
        <w:tc>
          <w:tcPr>
            <w:tcW w:w="709" w:type="dxa"/>
            <w:tcBorders>
              <w:top w:val="single" w:sz="4" w:space="0" w:color="000000"/>
              <w:left w:val="single" w:sz="4" w:space="0" w:color="000000"/>
              <w:bottom w:val="single" w:sz="4" w:space="0" w:color="000000"/>
            </w:tcBorders>
            <w:shd w:val="clear" w:color="auto" w:fill="auto"/>
          </w:tcPr>
          <w:p w14:paraId="4882CB5C" w14:textId="77777777" w:rsidR="00DD34BA" w:rsidRPr="008161FF" w:rsidRDefault="00DD34BA" w:rsidP="00DD34BA">
            <w:pPr>
              <w:contextualSpacing/>
              <w:jc w:val="both"/>
              <w:rPr>
                <w:sz w:val="24"/>
                <w:szCs w:val="24"/>
              </w:rPr>
            </w:pPr>
            <w:r w:rsidRPr="008161FF">
              <w:rPr>
                <w:sz w:val="24"/>
                <w:szCs w:val="24"/>
              </w:rPr>
              <w:t>2</w:t>
            </w:r>
          </w:p>
        </w:tc>
        <w:tc>
          <w:tcPr>
            <w:tcW w:w="567" w:type="dxa"/>
            <w:tcBorders>
              <w:top w:val="single" w:sz="4" w:space="0" w:color="000000"/>
              <w:left w:val="single" w:sz="4" w:space="0" w:color="000000"/>
              <w:bottom w:val="single" w:sz="4" w:space="0" w:color="000000"/>
            </w:tcBorders>
            <w:shd w:val="clear" w:color="auto" w:fill="auto"/>
          </w:tcPr>
          <w:p w14:paraId="5CC07045" w14:textId="77777777" w:rsidR="00DD34BA" w:rsidRPr="008161FF" w:rsidRDefault="00DD34BA" w:rsidP="00DD34BA">
            <w:pPr>
              <w:contextualSpacing/>
              <w:jc w:val="both"/>
              <w:rPr>
                <w:sz w:val="24"/>
                <w:szCs w:val="24"/>
              </w:rPr>
            </w:pPr>
            <w:r w:rsidRPr="008161FF">
              <w:rPr>
                <w:sz w:val="24"/>
                <w:szCs w:val="24"/>
              </w:rPr>
              <w:t>8</w:t>
            </w:r>
          </w:p>
        </w:tc>
        <w:tc>
          <w:tcPr>
            <w:tcW w:w="709" w:type="dxa"/>
            <w:tcBorders>
              <w:top w:val="single" w:sz="4" w:space="0" w:color="000000"/>
              <w:left w:val="single" w:sz="4" w:space="0" w:color="000000"/>
              <w:bottom w:val="single" w:sz="4" w:space="0" w:color="000000"/>
            </w:tcBorders>
            <w:shd w:val="clear" w:color="auto" w:fill="auto"/>
          </w:tcPr>
          <w:p w14:paraId="5D9FFDD4" w14:textId="77777777" w:rsidR="00DD34BA" w:rsidRPr="008161FF" w:rsidRDefault="00DD34BA" w:rsidP="00DD34BA">
            <w:pPr>
              <w:contextualSpacing/>
              <w:jc w:val="both"/>
              <w:rPr>
                <w:sz w:val="24"/>
                <w:szCs w:val="24"/>
              </w:rPr>
            </w:pPr>
            <w:r w:rsidRPr="008161FF">
              <w:rPr>
                <w:sz w:val="24"/>
                <w:szCs w:val="24"/>
              </w:rPr>
              <w:t>27</w:t>
            </w:r>
          </w:p>
        </w:tc>
        <w:tc>
          <w:tcPr>
            <w:tcW w:w="708" w:type="dxa"/>
            <w:tcBorders>
              <w:top w:val="single" w:sz="4" w:space="0" w:color="000000"/>
              <w:left w:val="single" w:sz="4" w:space="0" w:color="000000"/>
              <w:bottom w:val="single" w:sz="4" w:space="0" w:color="000000"/>
            </w:tcBorders>
            <w:shd w:val="clear" w:color="auto" w:fill="auto"/>
          </w:tcPr>
          <w:p w14:paraId="5DD98408" w14:textId="77777777" w:rsidR="00DD34BA" w:rsidRPr="008161FF" w:rsidRDefault="00DD34BA" w:rsidP="00DD34BA">
            <w:pPr>
              <w:contextualSpacing/>
              <w:jc w:val="both"/>
              <w:rPr>
                <w:sz w:val="24"/>
                <w:szCs w:val="24"/>
              </w:rPr>
            </w:pPr>
            <w:r w:rsidRPr="008161FF">
              <w:rPr>
                <w:sz w:val="24"/>
                <w:szCs w:val="24"/>
              </w:rPr>
              <w:t>4</w:t>
            </w:r>
          </w:p>
        </w:tc>
        <w:tc>
          <w:tcPr>
            <w:tcW w:w="851" w:type="dxa"/>
            <w:tcBorders>
              <w:top w:val="single" w:sz="4" w:space="0" w:color="000000"/>
              <w:left w:val="single" w:sz="4" w:space="0" w:color="000000"/>
              <w:bottom w:val="single" w:sz="4" w:space="0" w:color="000000"/>
            </w:tcBorders>
            <w:shd w:val="clear" w:color="auto" w:fill="auto"/>
          </w:tcPr>
          <w:p w14:paraId="7CAB14D3" w14:textId="77777777" w:rsidR="00DD34BA" w:rsidRPr="008161FF" w:rsidRDefault="00DD34BA" w:rsidP="00DD34BA">
            <w:pPr>
              <w:contextualSpacing/>
              <w:jc w:val="both"/>
              <w:rPr>
                <w:sz w:val="24"/>
                <w:szCs w:val="24"/>
              </w:rPr>
            </w:pPr>
            <w:r w:rsidRPr="008161FF">
              <w:rPr>
                <w:sz w:val="24"/>
                <w:szCs w:val="24"/>
              </w:rPr>
              <w:t>90,2</w:t>
            </w:r>
          </w:p>
        </w:tc>
        <w:tc>
          <w:tcPr>
            <w:tcW w:w="1417" w:type="dxa"/>
            <w:tcBorders>
              <w:top w:val="single" w:sz="4" w:space="0" w:color="000000"/>
              <w:left w:val="single" w:sz="4" w:space="0" w:color="000000"/>
              <w:bottom w:val="single" w:sz="4" w:space="0" w:color="000000"/>
            </w:tcBorders>
            <w:shd w:val="clear" w:color="auto" w:fill="auto"/>
          </w:tcPr>
          <w:p w14:paraId="4A4ACE66" w14:textId="77777777" w:rsidR="00DD34BA" w:rsidRPr="008161FF" w:rsidRDefault="00DD34BA" w:rsidP="00DD34BA">
            <w:pPr>
              <w:contextualSpacing/>
              <w:jc w:val="both"/>
              <w:rPr>
                <w:sz w:val="24"/>
                <w:szCs w:val="24"/>
              </w:rPr>
            </w:pPr>
            <w:r w:rsidRPr="008161FF">
              <w:rPr>
                <w:sz w:val="24"/>
                <w:szCs w:val="24"/>
              </w:rPr>
              <w:t>24,4//42,2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DD00B0" w14:textId="77777777" w:rsidR="00DD34BA" w:rsidRPr="008161FF" w:rsidRDefault="00DD34BA" w:rsidP="00DD34BA">
            <w:pPr>
              <w:contextualSpacing/>
              <w:jc w:val="both"/>
              <w:rPr>
                <w:sz w:val="24"/>
                <w:szCs w:val="24"/>
              </w:rPr>
            </w:pPr>
            <w:r w:rsidRPr="008161FF">
              <w:rPr>
                <w:sz w:val="24"/>
                <w:szCs w:val="24"/>
              </w:rPr>
              <w:t>3,2</w:t>
            </w:r>
          </w:p>
        </w:tc>
      </w:tr>
    </w:tbl>
    <w:p w14:paraId="47441A5F" w14:textId="77777777" w:rsidR="00735263" w:rsidRDefault="00735263" w:rsidP="00DD34BA">
      <w:pPr>
        <w:contextualSpacing/>
        <w:jc w:val="center"/>
        <w:rPr>
          <w:b/>
          <w:sz w:val="24"/>
          <w:szCs w:val="24"/>
        </w:rPr>
      </w:pPr>
    </w:p>
    <w:p w14:paraId="1AF6B556" w14:textId="70E052C2" w:rsidR="00735263" w:rsidRPr="00D95363" w:rsidRDefault="00DD34BA" w:rsidP="00D95363">
      <w:pPr>
        <w:contextualSpacing/>
        <w:jc w:val="center"/>
        <w:rPr>
          <w:sz w:val="24"/>
          <w:szCs w:val="24"/>
        </w:rPr>
      </w:pPr>
      <w:r w:rsidRPr="008161FF">
        <w:rPr>
          <w:b/>
          <w:sz w:val="24"/>
          <w:szCs w:val="24"/>
        </w:rPr>
        <w:t>Математика 6 класс</w:t>
      </w:r>
    </w:p>
    <w:p w14:paraId="2EB09529" w14:textId="1AB488F4" w:rsidR="00DD34BA" w:rsidRPr="008161FF" w:rsidRDefault="00DD34BA" w:rsidP="00DD34BA">
      <w:pPr>
        <w:contextualSpacing/>
        <w:jc w:val="center"/>
        <w:rPr>
          <w:sz w:val="24"/>
          <w:szCs w:val="24"/>
          <w:lang w:val="ru-RU"/>
        </w:rPr>
      </w:pPr>
      <w:r w:rsidRPr="00735263">
        <w:rPr>
          <w:sz w:val="24"/>
          <w:szCs w:val="24"/>
          <w:lang w:val="ru-RU"/>
        </w:rPr>
        <w:t>Гистограмма соответствия аттестационных и текущих отметок</w:t>
      </w:r>
    </w:p>
    <w:p w14:paraId="47572308" w14:textId="77777777" w:rsidR="00DD34BA" w:rsidRPr="008161FF" w:rsidRDefault="00DD34BA" w:rsidP="00DD34BA">
      <w:pPr>
        <w:contextualSpacing/>
        <w:jc w:val="both"/>
        <w:rPr>
          <w:sz w:val="24"/>
          <w:szCs w:val="24"/>
          <w:lang w:val="ru-RU"/>
        </w:rPr>
      </w:pPr>
      <w:r w:rsidRPr="008161FF">
        <w:rPr>
          <w:sz w:val="24"/>
          <w:szCs w:val="24"/>
          <w:lang w:val="ru-RU"/>
        </w:rPr>
        <w:t xml:space="preserve"> </w:t>
      </w:r>
    </w:p>
    <w:tbl>
      <w:tblPr>
        <w:tblW w:w="8789" w:type="dxa"/>
        <w:tblInd w:w="-5" w:type="dxa"/>
        <w:tblLayout w:type="fixed"/>
        <w:tblLook w:val="0000" w:firstRow="0" w:lastRow="0" w:firstColumn="0" w:lastColumn="0" w:noHBand="0" w:noVBand="0"/>
      </w:tblPr>
      <w:tblGrid>
        <w:gridCol w:w="3190"/>
        <w:gridCol w:w="3190"/>
        <w:gridCol w:w="2409"/>
      </w:tblGrid>
      <w:tr w:rsidR="00DD34BA" w:rsidRPr="008161FF" w14:paraId="0561BF5E" w14:textId="77777777" w:rsidTr="00735263">
        <w:tc>
          <w:tcPr>
            <w:tcW w:w="3190" w:type="dxa"/>
            <w:tcBorders>
              <w:top w:val="single" w:sz="4" w:space="0" w:color="000000"/>
              <w:left w:val="single" w:sz="4" w:space="0" w:color="000000"/>
              <w:bottom w:val="single" w:sz="4" w:space="0" w:color="000000"/>
            </w:tcBorders>
            <w:shd w:val="clear" w:color="auto" w:fill="auto"/>
          </w:tcPr>
          <w:p w14:paraId="74E7BB47"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790876AB"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4BD8345"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19F6F30B" w14:textId="77777777" w:rsidTr="00735263">
        <w:tc>
          <w:tcPr>
            <w:tcW w:w="3190" w:type="dxa"/>
            <w:tcBorders>
              <w:top w:val="single" w:sz="4" w:space="0" w:color="000000"/>
              <w:left w:val="single" w:sz="4" w:space="0" w:color="000000"/>
              <w:bottom w:val="single" w:sz="4" w:space="0" w:color="000000"/>
            </w:tcBorders>
            <w:shd w:val="clear" w:color="auto" w:fill="auto"/>
          </w:tcPr>
          <w:p w14:paraId="11F72FB3"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2EDA27E" w14:textId="77777777" w:rsidR="00DD34BA" w:rsidRPr="008161FF" w:rsidRDefault="00DD34BA" w:rsidP="00DD34BA">
            <w:pPr>
              <w:spacing w:after="160"/>
              <w:contextualSpacing/>
              <w:jc w:val="both"/>
              <w:rPr>
                <w:sz w:val="24"/>
                <w:szCs w:val="24"/>
              </w:rPr>
            </w:pPr>
            <w:r w:rsidRPr="008161FF">
              <w:rPr>
                <w:sz w:val="24"/>
                <w:szCs w:val="24"/>
              </w:rPr>
              <w:t>4+3= 7</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7FAC05" w14:textId="77777777" w:rsidR="00DD34BA" w:rsidRPr="008161FF" w:rsidRDefault="00DD34BA" w:rsidP="00DD34BA">
            <w:pPr>
              <w:spacing w:after="160"/>
              <w:contextualSpacing/>
              <w:jc w:val="both"/>
              <w:rPr>
                <w:sz w:val="24"/>
                <w:szCs w:val="24"/>
              </w:rPr>
            </w:pPr>
            <w:r w:rsidRPr="008161FF">
              <w:rPr>
                <w:sz w:val="24"/>
                <w:szCs w:val="24"/>
              </w:rPr>
              <w:t>19+ 15=17</w:t>
            </w:r>
          </w:p>
        </w:tc>
      </w:tr>
      <w:tr w:rsidR="00DD34BA" w:rsidRPr="008161FF" w14:paraId="2EB76699" w14:textId="77777777" w:rsidTr="00735263">
        <w:tc>
          <w:tcPr>
            <w:tcW w:w="3190" w:type="dxa"/>
            <w:tcBorders>
              <w:top w:val="single" w:sz="4" w:space="0" w:color="000000"/>
              <w:left w:val="single" w:sz="4" w:space="0" w:color="000000"/>
              <w:bottom w:val="single" w:sz="4" w:space="0" w:color="000000"/>
            </w:tcBorders>
            <w:shd w:val="clear" w:color="auto" w:fill="auto"/>
          </w:tcPr>
          <w:p w14:paraId="31D69B74"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11687CC" w14:textId="77777777" w:rsidR="00DD34BA" w:rsidRPr="008161FF" w:rsidRDefault="00DD34BA" w:rsidP="00DD34BA">
            <w:pPr>
              <w:spacing w:after="160"/>
              <w:contextualSpacing/>
              <w:jc w:val="both"/>
              <w:rPr>
                <w:sz w:val="24"/>
                <w:szCs w:val="24"/>
              </w:rPr>
            </w:pPr>
            <w:r w:rsidRPr="008161FF">
              <w:rPr>
                <w:sz w:val="24"/>
                <w:szCs w:val="24"/>
              </w:rPr>
              <w:t>16 +17 = 33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64665B" w14:textId="77777777" w:rsidR="00DD34BA" w:rsidRPr="008161FF" w:rsidRDefault="00DD34BA" w:rsidP="00DD34BA">
            <w:pPr>
              <w:spacing w:after="160"/>
              <w:contextualSpacing/>
              <w:jc w:val="both"/>
              <w:rPr>
                <w:sz w:val="24"/>
                <w:szCs w:val="24"/>
              </w:rPr>
            </w:pPr>
            <w:r w:rsidRPr="008161FF">
              <w:rPr>
                <w:sz w:val="24"/>
                <w:szCs w:val="24"/>
              </w:rPr>
              <w:t>76,2+ 85=  80,5</w:t>
            </w:r>
          </w:p>
        </w:tc>
      </w:tr>
      <w:tr w:rsidR="00DD34BA" w:rsidRPr="008161FF" w14:paraId="71691446" w14:textId="77777777" w:rsidTr="00735263">
        <w:tc>
          <w:tcPr>
            <w:tcW w:w="3190" w:type="dxa"/>
            <w:tcBorders>
              <w:top w:val="single" w:sz="4" w:space="0" w:color="000000"/>
              <w:left w:val="single" w:sz="4" w:space="0" w:color="000000"/>
              <w:bottom w:val="single" w:sz="4" w:space="0" w:color="000000"/>
            </w:tcBorders>
            <w:shd w:val="clear" w:color="auto" w:fill="auto"/>
          </w:tcPr>
          <w:p w14:paraId="4CE7B9E2"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70D3016E" w14:textId="77777777" w:rsidR="00DD34BA" w:rsidRPr="008161FF" w:rsidRDefault="00DD34BA" w:rsidP="00DD34BA">
            <w:pPr>
              <w:spacing w:after="160"/>
              <w:contextualSpacing/>
              <w:jc w:val="both"/>
              <w:rPr>
                <w:sz w:val="24"/>
                <w:szCs w:val="24"/>
              </w:rPr>
            </w:pPr>
            <w:r w:rsidRPr="008161FF">
              <w:rPr>
                <w:sz w:val="24"/>
                <w:szCs w:val="24"/>
              </w:rPr>
              <w:t>1+0= 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EAD7E3" w14:textId="77777777" w:rsidR="00DD34BA" w:rsidRPr="008161FF" w:rsidRDefault="00DD34BA" w:rsidP="00DD34BA">
            <w:pPr>
              <w:spacing w:after="160"/>
              <w:contextualSpacing/>
              <w:jc w:val="both"/>
              <w:rPr>
                <w:sz w:val="24"/>
                <w:szCs w:val="24"/>
              </w:rPr>
            </w:pPr>
            <w:r w:rsidRPr="008161FF">
              <w:rPr>
                <w:sz w:val="24"/>
                <w:szCs w:val="24"/>
              </w:rPr>
              <w:t>4,8+0= 2,4</w:t>
            </w:r>
          </w:p>
        </w:tc>
      </w:tr>
      <w:tr w:rsidR="00DD34BA" w:rsidRPr="008161FF" w14:paraId="42D1EA26" w14:textId="77777777" w:rsidTr="00735263">
        <w:tc>
          <w:tcPr>
            <w:tcW w:w="3190" w:type="dxa"/>
            <w:tcBorders>
              <w:top w:val="single" w:sz="4" w:space="0" w:color="000000"/>
              <w:left w:val="single" w:sz="4" w:space="0" w:color="000000"/>
              <w:bottom w:val="single" w:sz="4" w:space="0" w:color="000000"/>
            </w:tcBorders>
            <w:shd w:val="clear" w:color="auto" w:fill="auto"/>
            <w:vAlign w:val="bottom"/>
          </w:tcPr>
          <w:p w14:paraId="673BC873" w14:textId="77777777" w:rsidR="00DD34BA" w:rsidRPr="008161FF" w:rsidRDefault="00DD34BA" w:rsidP="00DD34BA">
            <w:pPr>
              <w:spacing w:after="160"/>
              <w:contextualSpacing/>
              <w:jc w:val="both"/>
              <w:rPr>
                <w:sz w:val="24"/>
                <w:szCs w:val="24"/>
              </w:rPr>
            </w:pPr>
            <w:r w:rsidRPr="008161FF">
              <w:rPr>
                <w:sz w:val="24"/>
                <w:szCs w:val="24"/>
              </w:rPr>
              <w:t xml:space="preserve">  Всего</w:t>
            </w:r>
          </w:p>
        </w:tc>
        <w:tc>
          <w:tcPr>
            <w:tcW w:w="3190" w:type="dxa"/>
            <w:tcBorders>
              <w:top w:val="single" w:sz="4" w:space="0" w:color="000000"/>
              <w:left w:val="single" w:sz="4" w:space="0" w:color="000000"/>
              <w:bottom w:val="single" w:sz="4" w:space="0" w:color="000000"/>
            </w:tcBorders>
            <w:shd w:val="clear" w:color="auto" w:fill="auto"/>
            <w:vAlign w:val="bottom"/>
          </w:tcPr>
          <w:p w14:paraId="7B85C9E7" w14:textId="77777777" w:rsidR="00DD34BA" w:rsidRPr="008161FF" w:rsidRDefault="00DD34BA" w:rsidP="00DD34BA">
            <w:pPr>
              <w:spacing w:after="160"/>
              <w:contextualSpacing/>
              <w:jc w:val="both"/>
              <w:rPr>
                <w:sz w:val="24"/>
                <w:szCs w:val="24"/>
              </w:rPr>
            </w:pPr>
            <w:r w:rsidRPr="008161FF">
              <w:rPr>
                <w:sz w:val="24"/>
                <w:szCs w:val="24"/>
              </w:rPr>
              <w:t>41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F92DC" w14:textId="77777777" w:rsidR="00DD34BA" w:rsidRPr="008161FF" w:rsidRDefault="00DD34BA" w:rsidP="00DD34BA">
            <w:pPr>
              <w:spacing w:after="160"/>
              <w:contextualSpacing/>
              <w:jc w:val="both"/>
              <w:rPr>
                <w:sz w:val="24"/>
                <w:szCs w:val="24"/>
              </w:rPr>
            </w:pPr>
            <w:r w:rsidRPr="008161FF">
              <w:rPr>
                <w:sz w:val="24"/>
                <w:szCs w:val="24"/>
              </w:rPr>
              <w:t>100</w:t>
            </w:r>
          </w:p>
        </w:tc>
      </w:tr>
    </w:tbl>
    <w:p w14:paraId="1ACAB6FC" w14:textId="77777777" w:rsidR="00735263" w:rsidRDefault="00735263" w:rsidP="00DD34BA">
      <w:pPr>
        <w:pStyle w:val="af8"/>
        <w:spacing w:after="0" w:line="240" w:lineRule="auto"/>
        <w:ind w:left="-142"/>
        <w:rPr>
          <w:rFonts w:ascii="Times New Roman" w:hAnsi="Times New Roman"/>
          <w:b/>
          <w:sz w:val="24"/>
          <w:szCs w:val="24"/>
        </w:rPr>
      </w:pPr>
    </w:p>
    <w:p w14:paraId="43B56CD1" w14:textId="1634635B" w:rsidR="00735263" w:rsidRPr="00733053" w:rsidRDefault="00DD34BA" w:rsidP="00733053">
      <w:pPr>
        <w:pStyle w:val="af8"/>
        <w:spacing w:after="0" w:line="240" w:lineRule="auto"/>
        <w:ind w:left="-142"/>
        <w:rPr>
          <w:rFonts w:ascii="Times New Roman" w:hAnsi="Times New Roman"/>
          <w:b/>
          <w:sz w:val="24"/>
          <w:szCs w:val="24"/>
        </w:rPr>
      </w:pPr>
      <w:r w:rsidRPr="008161FF">
        <w:rPr>
          <w:rFonts w:ascii="Times New Roman" w:hAnsi="Times New Roman"/>
          <w:b/>
          <w:sz w:val="24"/>
          <w:szCs w:val="24"/>
        </w:rPr>
        <w:t>Наибольшие</w:t>
      </w:r>
      <w:r w:rsidRPr="008161FF">
        <w:rPr>
          <w:rFonts w:ascii="Times New Roman" w:hAnsi="Times New Roman"/>
          <w:b/>
          <w:spacing w:val="-6"/>
          <w:sz w:val="24"/>
          <w:szCs w:val="24"/>
        </w:rPr>
        <w:t xml:space="preserve"> </w:t>
      </w:r>
      <w:r w:rsidRPr="008161FF">
        <w:rPr>
          <w:rFonts w:ascii="Times New Roman" w:hAnsi="Times New Roman"/>
          <w:b/>
          <w:sz w:val="24"/>
          <w:szCs w:val="24"/>
        </w:rPr>
        <w:t>затруднения</w:t>
      </w:r>
      <w:r w:rsidRPr="008161FF">
        <w:rPr>
          <w:rFonts w:ascii="Times New Roman" w:hAnsi="Times New Roman"/>
          <w:b/>
          <w:spacing w:val="-5"/>
          <w:sz w:val="24"/>
          <w:szCs w:val="24"/>
        </w:rPr>
        <w:t xml:space="preserve"> </w:t>
      </w:r>
      <w:r w:rsidRPr="008161FF">
        <w:rPr>
          <w:rFonts w:ascii="Times New Roman" w:hAnsi="Times New Roman"/>
          <w:b/>
          <w:sz w:val="24"/>
          <w:szCs w:val="24"/>
        </w:rPr>
        <w:t>вызвали</w:t>
      </w:r>
      <w:r w:rsidRPr="008161FF">
        <w:rPr>
          <w:rFonts w:ascii="Times New Roman" w:hAnsi="Times New Roman"/>
          <w:b/>
          <w:spacing w:val="-5"/>
          <w:sz w:val="24"/>
          <w:szCs w:val="24"/>
        </w:rPr>
        <w:t xml:space="preserve"> </w:t>
      </w:r>
      <w:r w:rsidRPr="008161FF">
        <w:rPr>
          <w:rFonts w:ascii="Times New Roman" w:hAnsi="Times New Roman"/>
          <w:b/>
          <w:sz w:val="24"/>
          <w:szCs w:val="24"/>
        </w:rPr>
        <w:t>следующие</w:t>
      </w:r>
      <w:r w:rsidRPr="008161FF">
        <w:rPr>
          <w:rFonts w:ascii="Times New Roman" w:hAnsi="Times New Roman"/>
          <w:b/>
          <w:spacing w:val="-5"/>
          <w:sz w:val="24"/>
          <w:szCs w:val="24"/>
        </w:rPr>
        <w:t xml:space="preserve"> </w:t>
      </w:r>
      <w:r w:rsidRPr="008161FF">
        <w:rPr>
          <w:rFonts w:ascii="Times New Roman" w:hAnsi="Times New Roman"/>
          <w:b/>
          <w:spacing w:val="-2"/>
          <w:sz w:val="24"/>
          <w:szCs w:val="24"/>
        </w:rPr>
        <w:t>задания:</w:t>
      </w:r>
    </w:p>
    <w:p w14:paraId="36257AFD" w14:textId="2655C6B9" w:rsidR="00DD34BA" w:rsidRPr="008161FF" w:rsidRDefault="00DD34BA" w:rsidP="00DD34BA">
      <w:pPr>
        <w:pStyle w:val="af8"/>
        <w:spacing w:after="0" w:line="240" w:lineRule="auto"/>
        <w:ind w:left="-142" w:right="431" w:firstLine="600"/>
        <w:jc w:val="both"/>
        <w:rPr>
          <w:rFonts w:ascii="Times New Roman" w:hAnsi="Times New Roman"/>
          <w:sz w:val="24"/>
          <w:szCs w:val="24"/>
        </w:rPr>
      </w:pPr>
      <w:r w:rsidRPr="008161FF">
        <w:rPr>
          <w:rFonts w:ascii="Times New Roman" w:hAnsi="Times New Roman"/>
          <w:sz w:val="24"/>
          <w:szCs w:val="24"/>
        </w:rPr>
        <w:t>Решать задачи, связанные с отношением, пропорциональностью величин, процентами; решать три основные задачи на дроби и проценты.</w:t>
      </w:r>
    </w:p>
    <w:p w14:paraId="56EC0557" w14:textId="221C5DF4" w:rsidR="00DD34BA" w:rsidRPr="008161FF" w:rsidRDefault="00DD34BA" w:rsidP="00DD34BA">
      <w:pPr>
        <w:pStyle w:val="af8"/>
        <w:spacing w:after="0" w:line="240" w:lineRule="auto"/>
        <w:ind w:left="-142" w:right="418" w:firstLine="540"/>
        <w:jc w:val="both"/>
        <w:rPr>
          <w:rFonts w:ascii="Times New Roman" w:hAnsi="Times New Roman"/>
          <w:sz w:val="24"/>
          <w:szCs w:val="24"/>
        </w:rPr>
      </w:pPr>
      <w:r w:rsidRPr="008161FF">
        <w:rPr>
          <w:rFonts w:ascii="Times New Roman" w:hAnsi="Times New Roman"/>
          <w:sz w:val="24"/>
          <w:szCs w:val="24"/>
        </w:rPr>
        <w:t>.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p w14:paraId="3795B4BF" w14:textId="354D0CD1" w:rsidR="00DD34BA" w:rsidRPr="008161FF" w:rsidRDefault="00DD34BA" w:rsidP="00DD34BA">
      <w:pPr>
        <w:pStyle w:val="af8"/>
        <w:spacing w:after="0" w:line="240" w:lineRule="auto"/>
        <w:ind w:left="-142" w:right="427" w:firstLine="600"/>
        <w:jc w:val="both"/>
        <w:rPr>
          <w:rFonts w:ascii="Times New Roman" w:hAnsi="Times New Roman"/>
          <w:sz w:val="24"/>
          <w:szCs w:val="24"/>
        </w:rPr>
      </w:pPr>
      <w:r w:rsidRPr="008161FF">
        <w:rPr>
          <w:rFonts w:ascii="Times New Roman" w:hAnsi="Times New Roman"/>
          <w:sz w:val="24"/>
          <w:szCs w:val="24"/>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0543CA93" w14:textId="67F18A16" w:rsidR="00DD34BA" w:rsidRPr="008161FF" w:rsidRDefault="00DD34BA" w:rsidP="00DD34BA">
      <w:pPr>
        <w:pStyle w:val="af8"/>
        <w:spacing w:after="0" w:line="240" w:lineRule="auto"/>
        <w:ind w:left="-142" w:right="421" w:firstLine="600"/>
        <w:jc w:val="both"/>
        <w:rPr>
          <w:rFonts w:ascii="Times New Roman" w:hAnsi="Times New Roman"/>
          <w:sz w:val="24"/>
          <w:szCs w:val="24"/>
        </w:rPr>
      </w:pPr>
      <w:r w:rsidRPr="008161FF">
        <w:rPr>
          <w:rFonts w:ascii="Times New Roman" w:hAnsi="Times New Roman"/>
          <w:sz w:val="24"/>
          <w:szCs w:val="24"/>
        </w:rPr>
        <w:t>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p w14:paraId="305649FE" w14:textId="593E8972" w:rsidR="00735263" w:rsidRDefault="00735263" w:rsidP="00733053">
      <w:pPr>
        <w:spacing w:before="0" w:beforeAutospacing="0" w:after="0" w:afterAutospacing="0"/>
        <w:contextualSpacing/>
        <w:jc w:val="both"/>
        <w:rPr>
          <w:b/>
          <w:sz w:val="24"/>
          <w:szCs w:val="24"/>
          <w:lang w:val="ru-RU"/>
        </w:rPr>
      </w:pPr>
    </w:p>
    <w:p w14:paraId="14BF0BF2" w14:textId="5DA57A6B" w:rsidR="00DD34BA" w:rsidRPr="008161FF" w:rsidRDefault="00DD34BA" w:rsidP="00DD34BA">
      <w:pPr>
        <w:spacing w:before="0" w:beforeAutospacing="0" w:after="0" w:afterAutospacing="0"/>
        <w:ind w:left="-142"/>
        <w:contextualSpacing/>
        <w:jc w:val="both"/>
        <w:rPr>
          <w:b/>
          <w:sz w:val="24"/>
          <w:szCs w:val="24"/>
          <w:lang w:val="ru-RU"/>
        </w:rPr>
      </w:pPr>
      <w:r w:rsidRPr="008161FF">
        <w:rPr>
          <w:b/>
          <w:sz w:val="24"/>
          <w:szCs w:val="24"/>
          <w:lang w:val="ru-RU"/>
        </w:rPr>
        <w:t>Рекомендации:</w:t>
      </w:r>
    </w:p>
    <w:p w14:paraId="003A12A4" w14:textId="77777777" w:rsidR="00DD34BA" w:rsidRPr="008161FF" w:rsidRDefault="00DD34BA" w:rsidP="00733053">
      <w:pPr>
        <w:pStyle w:val="ae"/>
        <w:tabs>
          <w:tab w:val="left" w:pos="0"/>
        </w:tabs>
        <w:spacing w:before="0" w:beforeAutospacing="0" w:after="0" w:afterAutospacing="0"/>
        <w:ind w:left="0" w:right="427" w:firstLine="142"/>
        <w:jc w:val="both"/>
        <w:rPr>
          <w:sz w:val="24"/>
          <w:lang w:val="ru-RU"/>
        </w:rPr>
      </w:pPr>
      <w:r w:rsidRPr="008161FF">
        <w:rPr>
          <w:sz w:val="24"/>
          <w:lang w:val="ru-RU"/>
        </w:rPr>
        <w:t>1.Корректировать</w:t>
      </w:r>
      <w:r w:rsidRPr="008161FF">
        <w:rPr>
          <w:spacing w:val="40"/>
          <w:sz w:val="24"/>
          <w:lang w:val="ru-RU"/>
        </w:rPr>
        <w:t xml:space="preserve"> </w:t>
      </w:r>
      <w:r w:rsidRPr="008161FF">
        <w:rPr>
          <w:sz w:val="24"/>
          <w:lang w:val="ru-RU"/>
        </w:rPr>
        <w:t>работу</w:t>
      </w:r>
      <w:r w:rsidRPr="008161FF">
        <w:rPr>
          <w:spacing w:val="40"/>
          <w:sz w:val="24"/>
          <w:lang w:val="ru-RU"/>
        </w:rPr>
        <w:t xml:space="preserve"> </w:t>
      </w:r>
      <w:r w:rsidRPr="008161FF">
        <w:rPr>
          <w:sz w:val="24"/>
          <w:lang w:val="ru-RU"/>
        </w:rPr>
        <w:t>по</w:t>
      </w:r>
      <w:r w:rsidRPr="008161FF">
        <w:rPr>
          <w:spacing w:val="40"/>
          <w:sz w:val="24"/>
          <w:lang w:val="ru-RU"/>
        </w:rPr>
        <w:t xml:space="preserve"> </w:t>
      </w:r>
      <w:r w:rsidRPr="008161FF">
        <w:rPr>
          <w:sz w:val="24"/>
          <w:lang w:val="ru-RU"/>
        </w:rPr>
        <w:t>ликвидации</w:t>
      </w:r>
      <w:r w:rsidRPr="008161FF">
        <w:rPr>
          <w:spacing w:val="40"/>
          <w:sz w:val="24"/>
          <w:lang w:val="ru-RU"/>
        </w:rPr>
        <w:t xml:space="preserve"> </w:t>
      </w:r>
      <w:r w:rsidRPr="008161FF">
        <w:rPr>
          <w:sz w:val="24"/>
          <w:lang w:val="ru-RU"/>
        </w:rPr>
        <w:t>пробелов</w:t>
      </w:r>
      <w:r w:rsidRPr="008161FF">
        <w:rPr>
          <w:spacing w:val="40"/>
          <w:sz w:val="24"/>
          <w:lang w:val="ru-RU"/>
        </w:rPr>
        <w:t xml:space="preserve"> </w:t>
      </w:r>
      <w:r w:rsidRPr="008161FF">
        <w:rPr>
          <w:sz w:val="24"/>
          <w:lang w:val="ru-RU"/>
        </w:rPr>
        <w:t>в</w:t>
      </w:r>
      <w:r w:rsidRPr="008161FF">
        <w:rPr>
          <w:spacing w:val="40"/>
          <w:sz w:val="24"/>
          <w:lang w:val="ru-RU"/>
        </w:rPr>
        <w:t xml:space="preserve"> </w:t>
      </w:r>
      <w:r w:rsidRPr="008161FF">
        <w:rPr>
          <w:sz w:val="24"/>
          <w:lang w:val="ru-RU"/>
        </w:rPr>
        <w:t>знаниях</w:t>
      </w:r>
      <w:r w:rsidRPr="008161FF">
        <w:rPr>
          <w:spacing w:val="40"/>
          <w:sz w:val="24"/>
          <w:lang w:val="ru-RU"/>
        </w:rPr>
        <w:t xml:space="preserve"> </w:t>
      </w:r>
      <w:r w:rsidRPr="008161FF">
        <w:rPr>
          <w:sz w:val="24"/>
          <w:lang w:val="ru-RU"/>
        </w:rPr>
        <w:t>обучающихся,</w:t>
      </w:r>
      <w:r w:rsidRPr="008161FF">
        <w:rPr>
          <w:spacing w:val="40"/>
          <w:sz w:val="24"/>
          <w:lang w:val="ru-RU"/>
        </w:rPr>
        <w:t xml:space="preserve"> </w:t>
      </w:r>
      <w:r w:rsidRPr="008161FF">
        <w:rPr>
          <w:sz w:val="24"/>
          <w:lang w:val="ru-RU"/>
        </w:rPr>
        <w:t>показавших низкий уровень знаний.</w:t>
      </w:r>
    </w:p>
    <w:p w14:paraId="4EE9DB3E" w14:textId="7CB2B256" w:rsidR="00DD34BA" w:rsidRPr="00733053" w:rsidRDefault="00DD34BA" w:rsidP="00733053">
      <w:pPr>
        <w:tabs>
          <w:tab w:val="left" w:pos="0"/>
          <w:tab w:val="left" w:pos="1353"/>
        </w:tabs>
        <w:spacing w:before="1"/>
        <w:ind w:firstLine="142"/>
        <w:jc w:val="both"/>
        <w:rPr>
          <w:sz w:val="24"/>
          <w:lang w:val="ru-RU"/>
        </w:rPr>
      </w:pPr>
      <w:r w:rsidRPr="00733053">
        <w:rPr>
          <w:sz w:val="24"/>
          <w:lang w:val="ru-RU"/>
        </w:rPr>
        <w:t>2.Организовать</w:t>
      </w:r>
      <w:r w:rsidRPr="00733053">
        <w:rPr>
          <w:spacing w:val="-6"/>
          <w:sz w:val="24"/>
          <w:lang w:val="ru-RU"/>
        </w:rPr>
        <w:t xml:space="preserve"> </w:t>
      </w:r>
      <w:r w:rsidRPr="00733053">
        <w:rPr>
          <w:sz w:val="24"/>
          <w:lang w:val="ru-RU"/>
        </w:rPr>
        <w:t>сопутствующее</w:t>
      </w:r>
      <w:r w:rsidRPr="00733053">
        <w:rPr>
          <w:spacing w:val="-6"/>
          <w:sz w:val="24"/>
          <w:lang w:val="ru-RU"/>
        </w:rPr>
        <w:t xml:space="preserve"> </w:t>
      </w:r>
      <w:r w:rsidRPr="00733053">
        <w:rPr>
          <w:sz w:val="24"/>
          <w:lang w:val="ru-RU"/>
        </w:rPr>
        <w:t>повторение</w:t>
      </w:r>
      <w:r w:rsidRPr="00733053">
        <w:rPr>
          <w:spacing w:val="-5"/>
          <w:sz w:val="24"/>
          <w:lang w:val="ru-RU"/>
        </w:rPr>
        <w:t xml:space="preserve"> </w:t>
      </w:r>
      <w:r w:rsidRPr="00733053">
        <w:rPr>
          <w:sz w:val="24"/>
          <w:lang w:val="ru-RU"/>
        </w:rPr>
        <w:t>материала</w:t>
      </w:r>
      <w:r w:rsidRPr="00733053">
        <w:rPr>
          <w:spacing w:val="-6"/>
          <w:sz w:val="24"/>
          <w:lang w:val="ru-RU"/>
        </w:rPr>
        <w:t xml:space="preserve"> </w:t>
      </w:r>
      <w:r w:rsidRPr="00733053">
        <w:rPr>
          <w:sz w:val="24"/>
          <w:lang w:val="ru-RU"/>
        </w:rPr>
        <w:t>на</w:t>
      </w:r>
      <w:r w:rsidRPr="00733053">
        <w:rPr>
          <w:spacing w:val="-5"/>
          <w:sz w:val="24"/>
          <w:lang w:val="ru-RU"/>
        </w:rPr>
        <w:t xml:space="preserve"> </w:t>
      </w:r>
      <w:r w:rsidRPr="00733053">
        <w:rPr>
          <w:spacing w:val="-2"/>
          <w:sz w:val="24"/>
          <w:lang w:val="ru-RU"/>
        </w:rPr>
        <w:t>уроках.</w:t>
      </w:r>
    </w:p>
    <w:p w14:paraId="7C8CC62B" w14:textId="77777777" w:rsidR="00DD34BA" w:rsidRPr="008161FF" w:rsidRDefault="00DD34BA" w:rsidP="00733053">
      <w:pPr>
        <w:pStyle w:val="ae"/>
        <w:tabs>
          <w:tab w:val="left" w:pos="0"/>
          <w:tab w:val="left" w:pos="284"/>
          <w:tab w:val="left" w:pos="1134"/>
        </w:tabs>
        <w:ind w:left="-142" w:right="419" w:firstLine="142"/>
        <w:jc w:val="both"/>
        <w:rPr>
          <w:sz w:val="24"/>
          <w:lang w:val="ru-RU"/>
        </w:rPr>
      </w:pPr>
      <w:r w:rsidRPr="008161FF">
        <w:rPr>
          <w:sz w:val="24"/>
          <w:lang w:val="ru-RU"/>
        </w:rPr>
        <w:t xml:space="preserve"> 3. Продолжить</w:t>
      </w:r>
      <w:r w:rsidRPr="008161FF">
        <w:rPr>
          <w:spacing w:val="80"/>
          <w:sz w:val="24"/>
          <w:lang w:val="ru-RU"/>
        </w:rPr>
        <w:t xml:space="preserve"> </w:t>
      </w:r>
      <w:r w:rsidRPr="008161FF">
        <w:rPr>
          <w:sz w:val="24"/>
          <w:lang w:val="ru-RU"/>
        </w:rPr>
        <w:t>индивидуальную</w:t>
      </w:r>
      <w:r w:rsidRPr="008161FF">
        <w:rPr>
          <w:spacing w:val="80"/>
          <w:sz w:val="24"/>
          <w:lang w:val="ru-RU"/>
        </w:rPr>
        <w:t xml:space="preserve"> </w:t>
      </w:r>
      <w:r w:rsidRPr="008161FF">
        <w:rPr>
          <w:sz w:val="24"/>
          <w:lang w:val="ru-RU"/>
        </w:rPr>
        <w:t>работу</w:t>
      </w:r>
      <w:r w:rsidRPr="008161FF">
        <w:rPr>
          <w:spacing w:val="80"/>
          <w:sz w:val="24"/>
          <w:lang w:val="ru-RU"/>
        </w:rPr>
        <w:t xml:space="preserve"> </w:t>
      </w:r>
      <w:r w:rsidRPr="008161FF">
        <w:rPr>
          <w:sz w:val="24"/>
          <w:lang w:val="ru-RU"/>
        </w:rPr>
        <w:t>с</w:t>
      </w:r>
      <w:r w:rsidRPr="008161FF">
        <w:rPr>
          <w:spacing w:val="80"/>
          <w:sz w:val="24"/>
          <w:lang w:val="ru-RU"/>
        </w:rPr>
        <w:t xml:space="preserve"> </w:t>
      </w:r>
      <w:r w:rsidRPr="008161FF">
        <w:rPr>
          <w:sz w:val="24"/>
          <w:lang w:val="ru-RU"/>
        </w:rPr>
        <w:t>высокомотивированными</w:t>
      </w:r>
      <w:r w:rsidRPr="008161FF">
        <w:rPr>
          <w:spacing w:val="80"/>
          <w:sz w:val="24"/>
          <w:lang w:val="ru-RU"/>
        </w:rPr>
        <w:t xml:space="preserve"> </w:t>
      </w:r>
      <w:r w:rsidRPr="008161FF">
        <w:rPr>
          <w:sz w:val="24"/>
          <w:lang w:val="ru-RU"/>
        </w:rPr>
        <w:t>обучающимися</w:t>
      </w:r>
      <w:r w:rsidRPr="008161FF">
        <w:rPr>
          <w:spacing w:val="80"/>
          <w:sz w:val="24"/>
          <w:lang w:val="ru-RU"/>
        </w:rPr>
        <w:t xml:space="preserve"> </w:t>
      </w:r>
      <w:r w:rsidRPr="008161FF">
        <w:rPr>
          <w:sz w:val="24"/>
          <w:lang w:val="ru-RU"/>
        </w:rPr>
        <w:t>и</w:t>
      </w:r>
      <w:r w:rsidRPr="008161FF">
        <w:rPr>
          <w:spacing w:val="80"/>
          <w:sz w:val="24"/>
          <w:lang w:val="ru-RU"/>
        </w:rPr>
        <w:t xml:space="preserve"> </w:t>
      </w:r>
      <w:r w:rsidRPr="008161FF">
        <w:rPr>
          <w:sz w:val="24"/>
          <w:lang w:val="ru-RU"/>
        </w:rPr>
        <w:t>систематическое</w:t>
      </w:r>
      <w:r w:rsidRPr="008161FF">
        <w:rPr>
          <w:spacing w:val="-13"/>
          <w:sz w:val="24"/>
          <w:lang w:val="ru-RU"/>
        </w:rPr>
        <w:t xml:space="preserve"> </w:t>
      </w:r>
      <w:r w:rsidRPr="008161FF">
        <w:rPr>
          <w:sz w:val="24"/>
          <w:lang w:val="ru-RU"/>
        </w:rPr>
        <w:t>проведение</w:t>
      </w:r>
      <w:r w:rsidRPr="008161FF">
        <w:rPr>
          <w:spacing w:val="-13"/>
          <w:sz w:val="24"/>
          <w:lang w:val="ru-RU"/>
        </w:rPr>
        <w:t xml:space="preserve"> </w:t>
      </w:r>
      <w:r w:rsidRPr="008161FF">
        <w:rPr>
          <w:sz w:val="24"/>
          <w:lang w:val="ru-RU"/>
        </w:rPr>
        <w:t>контроля</w:t>
      </w:r>
      <w:r w:rsidRPr="008161FF">
        <w:rPr>
          <w:spacing w:val="-14"/>
          <w:sz w:val="24"/>
          <w:lang w:val="ru-RU"/>
        </w:rPr>
        <w:t xml:space="preserve"> </w:t>
      </w:r>
      <w:r w:rsidRPr="008161FF">
        <w:rPr>
          <w:sz w:val="24"/>
          <w:lang w:val="ru-RU"/>
        </w:rPr>
        <w:t>за</w:t>
      </w:r>
      <w:r w:rsidRPr="008161FF">
        <w:rPr>
          <w:spacing w:val="-13"/>
          <w:sz w:val="24"/>
          <w:lang w:val="ru-RU"/>
        </w:rPr>
        <w:t xml:space="preserve"> </w:t>
      </w:r>
      <w:r w:rsidRPr="008161FF">
        <w:rPr>
          <w:sz w:val="24"/>
          <w:lang w:val="ru-RU"/>
        </w:rPr>
        <w:t>усвоением</w:t>
      </w:r>
      <w:r w:rsidRPr="008161FF">
        <w:rPr>
          <w:spacing w:val="-12"/>
          <w:sz w:val="24"/>
          <w:lang w:val="ru-RU"/>
        </w:rPr>
        <w:t xml:space="preserve"> </w:t>
      </w:r>
      <w:r w:rsidRPr="008161FF">
        <w:rPr>
          <w:sz w:val="24"/>
          <w:lang w:val="ru-RU"/>
        </w:rPr>
        <w:t>обучающимися</w:t>
      </w:r>
      <w:r w:rsidRPr="008161FF">
        <w:rPr>
          <w:spacing w:val="-14"/>
          <w:sz w:val="24"/>
          <w:lang w:val="ru-RU"/>
        </w:rPr>
        <w:t xml:space="preserve"> </w:t>
      </w:r>
      <w:r w:rsidRPr="008161FF">
        <w:rPr>
          <w:sz w:val="24"/>
          <w:lang w:val="ru-RU"/>
        </w:rPr>
        <w:t>изучаемого</w:t>
      </w:r>
      <w:r w:rsidRPr="008161FF">
        <w:rPr>
          <w:spacing w:val="-12"/>
          <w:sz w:val="24"/>
          <w:lang w:val="ru-RU"/>
        </w:rPr>
        <w:t xml:space="preserve"> </w:t>
      </w:r>
      <w:r w:rsidRPr="008161FF">
        <w:rPr>
          <w:sz w:val="24"/>
          <w:lang w:val="ru-RU"/>
        </w:rPr>
        <w:t>материала.</w:t>
      </w:r>
    </w:p>
    <w:p w14:paraId="3F9B5662" w14:textId="77777777" w:rsidR="00DD34BA" w:rsidRPr="008161FF" w:rsidRDefault="00DD34BA" w:rsidP="00733053">
      <w:pPr>
        <w:pStyle w:val="ae"/>
        <w:tabs>
          <w:tab w:val="left" w:pos="0"/>
          <w:tab w:val="left" w:pos="567"/>
        </w:tabs>
        <w:spacing w:before="0" w:beforeAutospacing="0" w:after="0" w:afterAutospacing="0"/>
        <w:ind w:left="-142" w:right="425" w:firstLine="142"/>
        <w:jc w:val="both"/>
        <w:rPr>
          <w:sz w:val="24"/>
          <w:lang w:val="ru-RU"/>
        </w:rPr>
      </w:pPr>
      <w:r w:rsidRPr="008161FF">
        <w:rPr>
          <w:sz w:val="24"/>
          <w:lang w:val="ru-RU"/>
        </w:rPr>
        <w:t>4.. Корректировать</w:t>
      </w:r>
      <w:r w:rsidRPr="008161FF">
        <w:rPr>
          <w:spacing w:val="40"/>
          <w:sz w:val="24"/>
          <w:lang w:val="ru-RU"/>
        </w:rPr>
        <w:t xml:space="preserve"> </w:t>
      </w:r>
      <w:r w:rsidRPr="008161FF">
        <w:rPr>
          <w:sz w:val="24"/>
          <w:lang w:val="ru-RU"/>
        </w:rPr>
        <w:t>календарно-тематического</w:t>
      </w:r>
      <w:r w:rsidRPr="008161FF">
        <w:rPr>
          <w:spacing w:val="40"/>
          <w:sz w:val="24"/>
          <w:lang w:val="ru-RU"/>
        </w:rPr>
        <w:t xml:space="preserve"> </w:t>
      </w:r>
      <w:r w:rsidRPr="008161FF">
        <w:rPr>
          <w:sz w:val="24"/>
          <w:lang w:val="ru-RU"/>
        </w:rPr>
        <w:t>планирования</w:t>
      </w:r>
      <w:r w:rsidRPr="008161FF">
        <w:rPr>
          <w:spacing w:val="40"/>
          <w:sz w:val="24"/>
          <w:lang w:val="ru-RU"/>
        </w:rPr>
        <w:t xml:space="preserve"> </w:t>
      </w:r>
      <w:r w:rsidRPr="008161FF">
        <w:rPr>
          <w:sz w:val="24"/>
          <w:lang w:val="ru-RU"/>
        </w:rPr>
        <w:t>на</w:t>
      </w:r>
      <w:r w:rsidRPr="008161FF">
        <w:rPr>
          <w:spacing w:val="40"/>
          <w:sz w:val="24"/>
          <w:lang w:val="ru-RU"/>
        </w:rPr>
        <w:t xml:space="preserve"> </w:t>
      </w:r>
      <w:r w:rsidRPr="008161FF">
        <w:rPr>
          <w:sz w:val="24"/>
          <w:lang w:val="ru-RU"/>
        </w:rPr>
        <w:t>следующий</w:t>
      </w:r>
      <w:r w:rsidRPr="008161FF">
        <w:rPr>
          <w:spacing w:val="40"/>
          <w:sz w:val="24"/>
          <w:lang w:val="ru-RU"/>
        </w:rPr>
        <w:t xml:space="preserve"> </w:t>
      </w:r>
      <w:r w:rsidRPr="008161FF">
        <w:rPr>
          <w:sz w:val="24"/>
          <w:lang w:val="ru-RU"/>
        </w:rPr>
        <w:t>учебный</w:t>
      </w:r>
      <w:r w:rsidRPr="008161FF">
        <w:rPr>
          <w:spacing w:val="40"/>
          <w:sz w:val="24"/>
          <w:lang w:val="ru-RU"/>
        </w:rPr>
        <w:t xml:space="preserve"> </w:t>
      </w:r>
      <w:r w:rsidRPr="008161FF">
        <w:rPr>
          <w:sz w:val="24"/>
          <w:lang w:val="ru-RU"/>
        </w:rPr>
        <w:t>год</w:t>
      </w:r>
      <w:r w:rsidRPr="008161FF">
        <w:rPr>
          <w:spacing w:val="40"/>
          <w:sz w:val="24"/>
          <w:lang w:val="ru-RU"/>
        </w:rPr>
        <w:t xml:space="preserve"> </w:t>
      </w:r>
      <w:r w:rsidRPr="008161FF">
        <w:rPr>
          <w:sz w:val="24"/>
          <w:lang w:val="ru-RU"/>
        </w:rPr>
        <w:t>с учётом необходимости усвоения проблемных тем.</w:t>
      </w:r>
    </w:p>
    <w:p w14:paraId="3D76AC60" w14:textId="77777777" w:rsidR="00735263" w:rsidRPr="00B036FD" w:rsidRDefault="00735263" w:rsidP="00DD34BA">
      <w:pPr>
        <w:spacing w:before="0" w:beforeAutospacing="0" w:after="0" w:afterAutospacing="0"/>
        <w:contextualSpacing/>
        <w:jc w:val="center"/>
        <w:rPr>
          <w:b/>
          <w:sz w:val="24"/>
          <w:szCs w:val="24"/>
          <w:u w:val="single"/>
          <w:lang w:val="ru-RU"/>
        </w:rPr>
      </w:pPr>
    </w:p>
    <w:p w14:paraId="454DC3B2" w14:textId="384B57DE" w:rsidR="00DD34BA" w:rsidRPr="008161FF" w:rsidRDefault="00DD34BA" w:rsidP="00DD34BA">
      <w:pPr>
        <w:spacing w:before="0" w:beforeAutospacing="0" w:after="0" w:afterAutospacing="0"/>
        <w:contextualSpacing/>
        <w:jc w:val="center"/>
        <w:rPr>
          <w:sz w:val="24"/>
          <w:szCs w:val="24"/>
        </w:rPr>
      </w:pPr>
      <w:r w:rsidRPr="008161FF">
        <w:rPr>
          <w:b/>
          <w:sz w:val="24"/>
          <w:szCs w:val="24"/>
          <w:u w:val="single"/>
        </w:rPr>
        <w:t>Биология 6б</w:t>
      </w:r>
    </w:p>
    <w:p w14:paraId="53595230" w14:textId="77777777" w:rsidR="00DD34BA" w:rsidRPr="008161FF" w:rsidRDefault="00DD34BA" w:rsidP="00DD34BA">
      <w:pPr>
        <w:spacing w:before="0" w:beforeAutospacing="0" w:after="0" w:afterAutospacing="0"/>
        <w:contextualSpacing/>
        <w:jc w:val="both"/>
        <w:rPr>
          <w:b/>
          <w:sz w:val="24"/>
          <w:szCs w:val="24"/>
          <w:u w:val="single"/>
        </w:rPr>
      </w:pPr>
    </w:p>
    <w:tbl>
      <w:tblPr>
        <w:tblW w:w="9072" w:type="dxa"/>
        <w:tblInd w:w="-5" w:type="dxa"/>
        <w:tblLayout w:type="fixed"/>
        <w:tblLook w:val="0000" w:firstRow="0" w:lastRow="0" w:firstColumn="0" w:lastColumn="0" w:noHBand="0" w:noVBand="0"/>
      </w:tblPr>
      <w:tblGrid>
        <w:gridCol w:w="922"/>
        <w:gridCol w:w="1171"/>
        <w:gridCol w:w="1276"/>
        <w:gridCol w:w="567"/>
        <w:gridCol w:w="708"/>
        <w:gridCol w:w="709"/>
        <w:gridCol w:w="851"/>
        <w:gridCol w:w="992"/>
        <w:gridCol w:w="1276"/>
        <w:gridCol w:w="600"/>
      </w:tblGrid>
      <w:tr w:rsidR="00DD34BA" w:rsidRPr="008161FF" w14:paraId="7BFC9DB5" w14:textId="77777777" w:rsidTr="00735263">
        <w:tc>
          <w:tcPr>
            <w:tcW w:w="922" w:type="dxa"/>
            <w:tcBorders>
              <w:top w:val="single" w:sz="4" w:space="0" w:color="000000"/>
              <w:left w:val="single" w:sz="4" w:space="0" w:color="000000"/>
              <w:bottom w:val="single" w:sz="4" w:space="0" w:color="000000"/>
            </w:tcBorders>
            <w:shd w:val="clear" w:color="auto" w:fill="auto"/>
          </w:tcPr>
          <w:p w14:paraId="24B2E31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7DBDBEA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7348888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0A9835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4221AA8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2096EC4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58F362B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0C1E06A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76F2132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3FD59AE1" w14:textId="78918385"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00A3902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DDE80B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28788DED" w14:textId="77777777" w:rsidTr="00735263">
        <w:tc>
          <w:tcPr>
            <w:tcW w:w="922" w:type="dxa"/>
            <w:tcBorders>
              <w:top w:val="single" w:sz="4" w:space="0" w:color="000000"/>
              <w:left w:val="single" w:sz="4" w:space="0" w:color="000000"/>
              <w:bottom w:val="single" w:sz="4" w:space="0" w:color="000000"/>
            </w:tcBorders>
            <w:shd w:val="clear" w:color="auto" w:fill="auto"/>
          </w:tcPr>
          <w:p w14:paraId="253B1B0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6б</w:t>
            </w:r>
          </w:p>
        </w:tc>
        <w:tc>
          <w:tcPr>
            <w:tcW w:w="1171" w:type="dxa"/>
            <w:tcBorders>
              <w:top w:val="single" w:sz="4" w:space="0" w:color="000000"/>
              <w:left w:val="single" w:sz="4" w:space="0" w:color="000000"/>
              <w:bottom w:val="single" w:sz="4" w:space="0" w:color="000000"/>
            </w:tcBorders>
            <w:shd w:val="clear" w:color="auto" w:fill="auto"/>
          </w:tcPr>
          <w:p w14:paraId="6789D8B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2E4B4B7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23</w:t>
            </w:r>
          </w:p>
        </w:tc>
        <w:tc>
          <w:tcPr>
            <w:tcW w:w="567" w:type="dxa"/>
            <w:tcBorders>
              <w:top w:val="single" w:sz="4" w:space="0" w:color="000000"/>
              <w:left w:val="single" w:sz="4" w:space="0" w:color="000000"/>
              <w:bottom w:val="single" w:sz="4" w:space="0" w:color="000000"/>
            </w:tcBorders>
            <w:shd w:val="clear" w:color="auto" w:fill="auto"/>
          </w:tcPr>
          <w:p w14:paraId="199A87B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58556AD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5FF1BC5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851" w:type="dxa"/>
            <w:tcBorders>
              <w:top w:val="single" w:sz="4" w:space="0" w:color="000000"/>
              <w:left w:val="single" w:sz="4" w:space="0" w:color="000000"/>
              <w:bottom w:val="single" w:sz="4" w:space="0" w:color="000000"/>
            </w:tcBorders>
            <w:shd w:val="clear" w:color="auto" w:fill="auto"/>
          </w:tcPr>
          <w:p w14:paraId="57D3FCF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7A9CB75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6932917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39 //47</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5403950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3,4</w:t>
            </w:r>
          </w:p>
        </w:tc>
      </w:tr>
      <w:tr w:rsidR="00DD34BA" w:rsidRPr="008161FF" w14:paraId="616363AE" w14:textId="77777777" w:rsidTr="00735263">
        <w:tc>
          <w:tcPr>
            <w:tcW w:w="922" w:type="dxa"/>
            <w:tcBorders>
              <w:top w:val="single" w:sz="4" w:space="0" w:color="000000"/>
              <w:left w:val="single" w:sz="4" w:space="0" w:color="000000"/>
              <w:bottom w:val="single" w:sz="4" w:space="0" w:color="000000"/>
            </w:tcBorders>
            <w:shd w:val="clear" w:color="auto" w:fill="auto"/>
          </w:tcPr>
          <w:p w14:paraId="33E97DE9"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1F90320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79DD17D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23</w:t>
            </w:r>
          </w:p>
        </w:tc>
        <w:tc>
          <w:tcPr>
            <w:tcW w:w="567" w:type="dxa"/>
            <w:tcBorders>
              <w:top w:val="single" w:sz="4" w:space="0" w:color="000000"/>
              <w:left w:val="single" w:sz="4" w:space="0" w:color="000000"/>
              <w:bottom w:val="single" w:sz="4" w:space="0" w:color="000000"/>
            </w:tcBorders>
            <w:shd w:val="clear" w:color="auto" w:fill="auto"/>
          </w:tcPr>
          <w:p w14:paraId="31E80A9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2DEA1B8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092F663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851" w:type="dxa"/>
            <w:tcBorders>
              <w:top w:val="single" w:sz="4" w:space="0" w:color="000000"/>
              <w:left w:val="single" w:sz="4" w:space="0" w:color="000000"/>
              <w:bottom w:val="single" w:sz="4" w:space="0" w:color="000000"/>
            </w:tcBorders>
            <w:shd w:val="clear" w:color="auto" w:fill="auto"/>
          </w:tcPr>
          <w:p w14:paraId="7A6FE5D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31D2A32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78CB0F9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39 //47</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212346E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3,4</w:t>
            </w:r>
          </w:p>
        </w:tc>
      </w:tr>
    </w:tbl>
    <w:p w14:paraId="3CF3F5A9" w14:textId="77777777" w:rsidR="00DD34BA" w:rsidRPr="008161FF" w:rsidRDefault="00DD34BA" w:rsidP="00DD34BA">
      <w:pPr>
        <w:spacing w:before="0" w:beforeAutospacing="0" w:after="0" w:afterAutospacing="0"/>
        <w:contextualSpacing/>
        <w:jc w:val="both"/>
        <w:rPr>
          <w:sz w:val="24"/>
          <w:szCs w:val="24"/>
        </w:rPr>
      </w:pPr>
    </w:p>
    <w:p w14:paraId="321E1627" w14:textId="5C127C47" w:rsidR="00735263" w:rsidRPr="00D95363" w:rsidRDefault="00DD34BA" w:rsidP="00D95363">
      <w:pPr>
        <w:spacing w:before="0" w:beforeAutospacing="0" w:after="0" w:afterAutospacing="0"/>
        <w:contextualSpacing/>
        <w:jc w:val="center"/>
        <w:rPr>
          <w:sz w:val="24"/>
          <w:szCs w:val="24"/>
        </w:rPr>
      </w:pPr>
      <w:r w:rsidRPr="008161FF">
        <w:rPr>
          <w:b/>
          <w:sz w:val="24"/>
          <w:szCs w:val="24"/>
        </w:rPr>
        <w:t>Биология</w:t>
      </w:r>
    </w:p>
    <w:p w14:paraId="62066863" w14:textId="0CBFB8B8" w:rsidR="00DD34BA" w:rsidRPr="008161FF" w:rsidRDefault="00DD34BA" w:rsidP="00DD34BA">
      <w:pPr>
        <w:spacing w:before="0" w:beforeAutospacing="0" w:after="0" w:afterAutospacing="0"/>
        <w:contextualSpacing/>
        <w:jc w:val="center"/>
        <w:rPr>
          <w:sz w:val="24"/>
          <w:szCs w:val="24"/>
          <w:lang w:val="ru-RU"/>
        </w:rPr>
      </w:pPr>
      <w:r w:rsidRPr="00735263">
        <w:rPr>
          <w:sz w:val="24"/>
          <w:szCs w:val="24"/>
          <w:lang w:val="ru-RU"/>
        </w:rPr>
        <w:t>Гистограмма соответствия аттестационных и текущих отметок</w:t>
      </w:r>
    </w:p>
    <w:p w14:paraId="2ADF7781"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lastRenderedPageBreak/>
        <w:t xml:space="preserve"> </w:t>
      </w:r>
    </w:p>
    <w:tbl>
      <w:tblPr>
        <w:tblW w:w="9689" w:type="dxa"/>
        <w:tblInd w:w="-289" w:type="dxa"/>
        <w:tblLayout w:type="fixed"/>
        <w:tblLook w:val="0000" w:firstRow="0" w:lastRow="0" w:firstColumn="0" w:lastColumn="0" w:noHBand="0" w:noVBand="0"/>
      </w:tblPr>
      <w:tblGrid>
        <w:gridCol w:w="426"/>
        <w:gridCol w:w="2644"/>
        <w:gridCol w:w="3190"/>
        <w:gridCol w:w="3096"/>
        <w:gridCol w:w="333"/>
      </w:tblGrid>
      <w:tr w:rsidR="00DD34BA" w:rsidRPr="008161FF" w14:paraId="2035A267" w14:textId="77777777" w:rsidTr="00735263">
        <w:trPr>
          <w:gridBefore w:val="1"/>
          <w:gridAfter w:val="1"/>
          <w:wBefore w:w="426" w:type="dxa"/>
          <w:wAfter w:w="333" w:type="dxa"/>
        </w:trPr>
        <w:tc>
          <w:tcPr>
            <w:tcW w:w="2644" w:type="dxa"/>
            <w:tcBorders>
              <w:top w:val="single" w:sz="4" w:space="0" w:color="000000"/>
              <w:left w:val="single" w:sz="4" w:space="0" w:color="000000"/>
              <w:bottom w:val="single" w:sz="4" w:space="0" w:color="000000"/>
            </w:tcBorders>
            <w:shd w:val="clear" w:color="auto" w:fill="auto"/>
          </w:tcPr>
          <w:p w14:paraId="59F86C06" w14:textId="77777777" w:rsidR="00DD34BA" w:rsidRPr="008161FF" w:rsidRDefault="00DD34BA" w:rsidP="00DD34BA">
            <w:pPr>
              <w:snapToGrid w:val="0"/>
              <w:spacing w:before="0" w:beforeAutospacing="0" w:after="0" w:afterAutospacing="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2A550C0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 xml:space="preserve">Количество учащихся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BBC41D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r>
      <w:tr w:rsidR="00DD34BA" w:rsidRPr="008161FF" w14:paraId="28D555CA" w14:textId="77777777" w:rsidTr="00735263">
        <w:trPr>
          <w:gridBefore w:val="1"/>
          <w:gridAfter w:val="1"/>
          <w:wBefore w:w="426" w:type="dxa"/>
          <w:wAfter w:w="333" w:type="dxa"/>
        </w:trPr>
        <w:tc>
          <w:tcPr>
            <w:tcW w:w="2644" w:type="dxa"/>
            <w:tcBorders>
              <w:top w:val="single" w:sz="4" w:space="0" w:color="000000"/>
              <w:left w:val="single" w:sz="4" w:space="0" w:color="000000"/>
              <w:bottom w:val="single" w:sz="4" w:space="0" w:color="000000"/>
            </w:tcBorders>
            <w:shd w:val="clear" w:color="auto" w:fill="auto"/>
          </w:tcPr>
          <w:p w14:paraId="44A41B1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66B01AB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FEDF9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43,4</w:t>
            </w:r>
          </w:p>
        </w:tc>
      </w:tr>
      <w:tr w:rsidR="00DD34BA" w:rsidRPr="008161FF" w14:paraId="5F9BCF33" w14:textId="77777777" w:rsidTr="00735263">
        <w:trPr>
          <w:gridBefore w:val="1"/>
          <w:gridAfter w:val="1"/>
          <w:wBefore w:w="426" w:type="dxa"/>
          <w:wAfter w:w="333" w:type="dxa"/>
        </w:trPr>
        <w:tc>
          <w:tcPr>
            <w:tcW w:w="2644" w:type="dxa"/>
            <w:tcBorders>
              <w:top w:val="single" w:sz="4" w:space="0" w:color="000000"/>
              <w:left w:val="single" w:sz="4" w:space="0" w:color="000000"/>
              <w:bottom w:val="single" w:sz="4" w:space="0" w:color="000000"/>
            </w:tcBorders>
            <w:shd w:val="clear" w:color="auto" w:fill="auto"/>
          </w:tcPr>
          <w:p w14:paraId="1B48F25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886944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12</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F448D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52,2</w:t>
            </w:r>
          </w:p>
        </w:tc>
      </w:tr>
      <w:tr w:rsidR="00DD34BA" w:rsidRPr="008161FF" w14:paraId="1D2DB22E" w14:textId="77777777" w:rsidTr="00735263">
        <w:trPr>
          <w:gridBefore w:val="1"/>
          <w:gridAfter w:val="1"/>
          <w:wBefore w:w="426" w:type="dxa"/>
          <w:wAfter w:w="333" w:type="dxa"/>
        </w:trPr>
        <w:tc>
          <w:tcPr>
            <w:tcW w:w="2644" w:type="dxa"/>
            <w:tcBorders>
              <w:top w:val="single" w:sz="4" w:space="0" w:color="000000"/>
              <w:left w:val="single" w:sz="4" w:space="0" w:color="000000"/>
              <w:bottom w:val="single" w:sz="4" w:space="0" w:color="000000"/>
            </w:tcBorders>
            <w:shd w:val="clear" w:color="auto" w:fill="auto"/>
          </w:tcPr>
          <w:p w14:paraId="7768C8F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09F2AC1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0815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4,4</w:t>
            </w:r>
          </w:p>
        </w:tc>
      </w:tr>
      <w:tr w:rsidR="00DD34BA" w:rsidRPr="008161FF" w14:paraId="55F8858B" w14:textId="77777777" w:rsidTr="00735263">
        <w:trPr>
          <w:gridBefore w:val="1"/>
          <w:gridAfter w:val="1"/>
          <w:wBefore w:w="426" w:type="dxa"/>
          <w:wAfter w:w="333" w:type="dxa"/>
        </w:trPr>
        <w:tc>
          <w:tcPr>
            <w:tcW w:w="2644" w:type="dxa"/>
            <w:tcBorders>
              <w:top w:val="single" w:sz="4" w:space="0" w:color="000000"/>
              <w:left w:val="single" w:sz="4" w:space="0" w:color="000000"/>
              <w:bottom w:val="single" w:sz="4" w:space="0" w:color="000000"/>
            </w:tcBorders>
            <w:shd w:val="clear" w:color="auto" w:fill="auto"/>
          </w:tcPr>
          <w:p w14:paraId="7D19599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508DD4C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23</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80299" w14:textId="77777777" w:rsidR="00DD34BA" w:rsidRPr="008161FF" w:rsidRDefault="00DD34BA" w:rsidP="00DD34BA">
            <w:pPr>
              <w:spacing w:before="0" w:beforeAutospacing="0" w:after="0" w:afterAutospacing="0"/>
              <w:contextualSpacing/>
              <w:jc w:val="both"/>
              <w:rPr>
                <w:sz w:val="24"/>
                <w:szCs w:val="24"/>
              </w:rPr>
            </w:pPr>
          </w:p>
        </w:tc>
      </w:tr>
      <w:tr w:rsidR="00DD34BA" w:rsidRPr="0084058A" w14:paraId="2FCAC67F" w14:textId="77777777" w:rsidTr="00DD34BA">
        <w:tblPrEx>
          <w:tblLook w:val="04A0" w:firstRow="1" w:lastRow="0" w:firstColumn="1" w:lastColumn="0" w:noHBand="0" w:noVBand="1"/>
        </w:tblPrEx>
        <w:trPr>
          <w:trHeight w:val="300"/>
        </w:trPr>
        <w:tc>
          <w:tcPr>
            <w:tcW w:w="9689" w:type="dxa"/>
            <w:gridSpan w:val="5"/>
            <w:tcBorders>
              <w:top w:val="nil"/>
              <w:left w:val="nil"/>
              <w:bottom w:val="nil"/>
              <w:right w:val="nil"/>
            </w:tcBorders>
            <w:shd w:val="clear" w:color="auto" w:fill="auto"/>
            <w:noWrap/>
            <w:vAlign w:val="bottom"/>
            <w:hideMark/>
          </w:tcPr>
          <w:p w14:paraId="24169BE8" w14:textId="77777777" w:rsidR="00735263" w:rsidRDefault="00735263" w:rsidP="00DD34BA">
            <w:pPr>
              <w:shd w:val="clear" w:color="auto" w:fill="FFFFFF"/>
              <w:spacing w:before="0" w:beforeAutospacing="0" w:after="0" w:afterAutospacing="0"/>
              <w:ind w:left="-247" w:firstLine="247"/>
              <w:jc w:val="both"/>
              <w:rPr>
                <w:b/>
                <w:bCs/>
                <w:sz w:val="24"/>
                <w:szCs w:val="24"/>
                <w:lang w:val="ru-RU"/>
              </w:rPr>
            </w:pPr>
          </w:p>
          <w:p w14:paraId="34F872DA" w14:textId="21D73B9E" w:rsidR="00735263" w:rsidRPr="008161FF" w:rsidRDefault="00DD34BA" w:rsidP="00D95363">
            <w:pPr>
              <w:shd w:val="clear" w:color="auto" w:fill="FFFFFF"/>
              <w:spacing w:before="0" w:beforeAutospacing="0" w:after="0" w:afterAutospacing="0"/>
              <w:ind w:left="-247" w:firstLine="247"/>
              <w:jc w:val="both"/>
              <w:rPr>
                <w:b/>
                <w:sz w:val="24"/>
                <w:szCs w:val="24"/>
                <w:lang w:val="ru-RU"/>
              </w:rPr>
            </w:pPr>
            <w:r w:rsidRPr="008161FF">
              <w:rPr>
                <w:b/>
                <w:bCs/>
                <w:sz w:val="24"/>
                <w:szCs w:val="24"/>
                <w:lang w:val="ru-RU"/>
              </w:rPr>
              <w:t>Н</w:t>
            </w:r>
            <w:r w:rsidRPr="008161FF">
              <w:rPr>
                <w:b/>
                <w:sz w:val="24"/>
                <w:szCs w:val="24"/>
                <w:lang w:val="ru-RU"/>
              </w:rPr>
              <w:t>еобходимо обратить внимание на следующее:</w:t>
            </w:r>
          </w:p>
          <w:p w14:paraId="2A396666" w14:textId="77777777" w:rsidR="00DD34BA" w:rsidRPr="008161FF" w:rsidRDefault="00DD34BA" w:rsidP="00DD34BA">
            <w:pPr>
              <w:shd w:val="clear" w:color="auto" w:fill="FFFFFF"/>
              <w:spacing w:before="0" w:beforeAutospacing="0" w:after="0" w:afterAutospacing="0"/>
              <w:ind w:left="-247" w:firstLine="247"/>
              <w:jc w:val="both"/>
              <w:rPr>
                <w:b/>
                <w:sz w:val="24"/>
                <w:szCs w:val="24"/>
                <w:lang w:val="ru-RU"/>
              </w:rPr>
            </w:pPr>
            <w:r w:rsidRPr="008161FF">
              <w:rPr>
                <w:b/>
                <w:bCs/>
                <w:sz w:val="24"/>
                <w:szCs w:val="24"/>
                <w:lang w:val="ru-RU"/>
              </w:rPr>
              <w:t>1.</w:t>
            </w:r>
            <w:r w:rsidRPr="008161FF">
              <w:rPr>
                <w:sz w:val="24"/>
                <w:szCs w:val="24"/>
                <w:lang w:val="ru-RU"/>
              </w:rPr>
              <w:t xml:space="preserve">Умение работать с биологическим объектом, таблицами </w:t>
            </w:r>
            <w:r w:rsidRPr="008161FF">
              <w:rPr>
                <w:b/>
                <w:sz w:val="24"/>
                <w:szCs w:val="24"/>
                <w:lang w:val="ru-RU"/>
              </w:rPr>
              <w:t xml:space="preserve"> </w:t>
            </w:r>
          </w:p>
          <w:p w14:paraId="771A31A4" w14:textId="77777777" w:rsidR="00DD34BA" w:rsidRPr="008161FF" w:rsidRDefault="00DD34BA" w:rsidP="00DD34BA">
            <w:pPr>
              <w:shd w:val="clear" w:color="auto" w:fill="FFFFFF"/>
              <w:spacing w:before="0" w:beforeAutospacing="0" w:after="0" w:afterAutospacing="0"/>
              <w:ind w:left="-247" w:firstLine="247"/>
              <w:jc w:val="both"/>
              <w:rPr>
                <w:sz w:val="24"/>
                <w:szCs w:val="24"/>
                <w:lang w:val="ru-RU"/>
              </w:rPr>
            </w:pPr>
            <w:r w:rsidRPr="008161FF">
              <w:rPr>
                <w:b/>
                <w:sz w:val="24"/>
                <w:szCs w:val="24"/>
                <w:lang w:val="ru-RU"/>
              </w:rPr>
              <w:t>2.</w:t>
            </w:r>
            <w:r w:rsidRPr="008161FF">
              <w:rPr>
                <w:sz w:val="24"/>
                <w:szCs w:val="24"/>
                <w:lang w:val="ru-RU"/>
              </w:rPr>
              <w:t>Умение раскрывать роль биологии в практической деятельности людей.</w:t>
            </w:r>
          </w:p>
          <w:p w14:paraId="42EF5192" w14:textId="77777777" w:rsidR="00DD34BA" w:rsidRPr="008161FF" w:rsidRDefault="00DD34BA" w:rsidP="00DD34BA">
            <w:pPr>
              <w:pStyle w:val="basis"/>
              <w:spacing w:before="0" w:beforeAutospacing="0" w:after="0" w:afterAutospacing="0"/>
              <w:ind w:left="-105" w:right="57" w:firstLine="105"/>
              <w:rPr>
                <w:sz w:val="24"/>
              </w:rPr>
            </w:pPr>
            <w:r w:rsidRPr="008161FF">
              <w:rPr>
                <w:b/>
                <w:sz w:val="24"/>
              </w:rPr>
              <w:t xml:space="preserve">3. </w:t>
            </w:r>
            <w:r w:rsidRPr="008161FF">
              <w:rPr>
                <w:sz w:val="24"/>
              </w:rPr>
              <w:t xml:space="preserve">В процессе повторения необходимо уделить основное внимание на умение работать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14:paraId="72192494" w14:textId="77777777" w:rsidR="00DD34BA" w:rsidRPr="008161FF" w:rsidRDefault="00DD34BA" w:rsidP="00DD34BA">
            <w:pPr>
              <w:spacing w:before="0" w:beforeAutospacing="0" w:after="0" w:afterAutospacing="0"/>
              <w:ind w:left="-247" w:firstLine="143"/>
              <w:contextualSpacing/>
              <w:jc w:val="both"/>
              <w:rPr>
                <w:sz w:val="24"/>
                <w:szCs w:val="24"/>
                <w:lang w:val="ru-RU"/>
              </w:rPr>
            </w:pPr>
            <w:r w:rsidRPr="008161FF">
              <w:rPr>
                <w:b/>
                <w:sz w:val="24"/>
                <w:szCs w:val="24"/>
                <w:shd w:val="clear" w:color="auto" w:fill="FFFFFF"/>
                <w:lang w:val="ru-RU"/>
              </w:rPr>
              <w:t xml:space="preserve">4. </w:t>
            </w:r>
            <w:r w:rsidRPr="008161FF">
              <w:rPr>
                <w:sz w:val="24"/>
                <w:szCs w:val="24"/>
                <w:shd w:val="clear" w:color="auto" w:fill="FFFFFF"/>
                <w:lang w:val="ru-RU"/>
              </w:rPr>
              <w:t>Целесообразно сделать акцент на умение работать с текстом. Обучающиеся должны найти в тексте ошибки и аргументировать их</w:t>
            </w:r>
          </w:p>
          <w:p w14:paraId="499D3A1A" w14:textId="77777777" w:rsidR="00DD34BA" w:rsidRPr="008161FF" w:rsidRDefault="00DD34BA" w:rsidP="00DD34BA">
            <w:pPr>
              <w:spacing w:before="0" w:beforeAutospacing="0" w:after="0" w:afterAutospacing="0"/>
              <w:ind w:left="-247" w:firstLine="247"/>
              <w:contextualSpacing/>
              <w:jc w:val="both"/>
              <w:rPr>
                <w:sz w:val="24"/>
                <w:szCs w:val="24"/>
                <w:lang w:val="ru-RU"/>
              </w:rPr>
            </w:pPr>
          </w:p>
        </w:tc>
      </w:tr>
    </w:tbl>
    <w:p w14:paraId="112DC1D1" w14:textId="77777777" w:rsidR="00DD34BA" w:rsidRPr="008161FF" w:rsidRDefault="00DD34BA" w:rsidP="00DD34BA">
      <w:pPr>
        <w:spacing w:before="0" w:beforeAutospacing="0" w:after="0" w:afterAutospacing="0"/>
        <w:contextualSpacing/>
        <w:jc w:val="center"/>
        <w:rPr>
          <w:sz w:val="24"/>
          <w:szCs w:val="24"/>
        </w:rPr>
      </w:pPr>
      <w:r w:rsidRPr="008161FF">
        <w:rPr>
          <w:b/>
          <w:sz w:val="24"/>
          <w:szCs w:val="24"/>
          <w:u w:val="single"/>
        </w:rPr>
        <w:t>География 6 а класс</w:t>
      </w:r>
    </w:p>
    <w:p w14:paraId="237133F0" w14:textId="77777777" w:rsidR="00DD34BA" w:rsidRPr="008161FF" w:rsidRDefault="00DD34BA" w:rsidP="00DD34BA">
      <w:pPr>
        <w:spacing w:before="0" w:beforeAutospacing="0" w:after="0" w:afterAutospacing="0"/>
        <w:contextualSpacing/>
        <w:jc w:val="both"/>
        <w:rPr>
          <w:b/>
          <w:sz w:val="24"/>
          <w:szCs w:val="24"/>
          <w:u w:val="single"/>
        </w:rPr>
      </w:pPr>
    </w:p>
    <w:tbl>
      <w:tblPr>
        <w:tblW w:w="9356" w:type="dxa"/>
        <w:tblInd w:w="-5" w:type="dxa"/>
        <w:tblLayout w:type="fixed"/>
        <w:tblLook w:val="0000" w:firstRow="0" w:lastRow="0" w:firstColumn="0" w:lastColumn="0" w:noHBand="0" w:noVBand="0"/>
      </w:tblPr>
      <w:tblGrid>
        <w:gridCol w:w="922"/>
        <w:gridCol w:w="1171"/>
        <w:gridCol w:w="1276"/>
        <w:gridCol w:w="567"/>
        <w:gridCol w:w="708"/>
        <w:gridCol w:w="709"/>
        <w:gridCol w:w="851"/>
        <w:gridCol w:w="992"/>
        <w:gridCol w:w="1276"/>
        <w:gridCol w:w="884"/>
      </w:tblGrid>
      <w:tr w:rsidR="00DD34BA" w:rsidRPr="008161FF" w14:paraId="59B58FD8" w14:textId="77777777" w:rsidTr="00735263">
        <w:tc>
          <w:tcPr>
            <w:tcW w:w="922" w:type="dxa"/>
            <w:tcBorders>
              <w:top w:val="single" w:sz="4" w:space="0" w:color="000000"/>
              <w:left w:val="single" w:sz="4" w:space="0" w:color="000000"/>
              <w:bottom w:val="single" w:sz="4" w:space="0" w:color="000000"/>
            </w:tcBorders>
            <w:shd w:val="clear" w:color="auto" w:fill="auto"/>
          </w:tcPr>
          <w:p w14:paraId="48E23CD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2A44652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1CE9AF1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BEDB22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78D79A7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024DB87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7AA9D8E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60F43BC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14A5B13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338B2FE4" w14:textId="77777777" w:rsidR="00DD34BA" w:rsidRPr="008161FF" w:rsidRDefault="00DD34BA" w:rsidP="00DD34BA">
            <w:pPr>
              <w:spacing w:before="0" w:beforeAutospacing="0" w:after="0" w:afterAutospacing="0"/>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7DB9132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4021548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18D35F1A" w14:textId="77777777" w:rsidTr="00735263">
        <w:tc>
          <w:tcPr>
            <w:tcW w:w="922" w:type="dxa"/>
            <w:tcBorders>
              <w:top w:val="single" w:sz="4" w:space="0" w:color="000000"/>
              <w:left w:val="single" w:sz="4" w:space="0" w:color="000000"/>
              <w:bottom w:val="single" w:sz="4" w:space="0" w:color="000000"/>
            </w:tcBorders>
            <w:shd w:val="clear" w:color="auto" w:fill="auto"/>
          </w:tcPr>
          <w:p w14:paraId="255C3D8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6а</w:t>
            </w:r>
          </w:p>
        </w:tc>
        <w:tc>
          <w:tcPr>
            <w:tcW w:w="1171" w:type="dxa"/>
            <w:tcBorders>
              <w:top w:val="single" w:sz="4" w:space="0" w:color="000000"/>
              <w:left w:val="single" w:sz="4" w:space="0" w:color="000000"/>
              <w:bottom w:val="single" w:sz="4" w:space="0" w:color="000000"/>
            </w:tcBorders>
            <w:shd w:val="clear" w:color="auto" w:fill="auto"/>
          </w:tcPr>
          <w:p w14:paraId="5EB0C7F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3EF3645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1A5CED6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7A0CE1D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17</w:t>
            </w:r>
          </w:p>
        </w:tc>
        <w:tc>
          <w:tcPr>
            <w:tcW w:w="709" w:type="dxa"/>
            <w:tcBorders>
              <w:top w:val="single" w:sz="4" w:space="0" w:color="000000"/>
              <w:left w:val="single" w:sz="4" w:space="0" w:color="000000"/>
              <w:bottom w:val="single" w:sz="4" w:space="0" w:color="000000"/>
            </w:tcBorders>
            <w:shd w:val="clear" w:color="auto" w:fill="auto"/>
          </w:tcPr>
          <w:p w14:paraId="5B41936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851" w:type="dxa"/>
            <w:tcBorders>
              <w:top w:val="single" w:sz="4" w:space="0" w:color="000000"/>
              <w:left w:val="single" w:sz="4" w:space="0" w:color="000000"/>
              <w:bottom w:val="single" w:sz="4" w:space="0" w:color="000000"/>
            </w:tcBorders>
            <w:shd w:val="clear" w:color="auto" w:fill="auto"/>
          </w:tcPr>
          <w:p w14:paraId="7DC0D89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6A41201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5F7833D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65,4//54,3</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216AC9F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3,7</w:t>
            </w:r>
          </w:p>
        </w:tc>
      </w:tr>
      <w:tr w:rsidR="00DD34BA" w:rsidRPr="008161FF" w14:paraId="1F806F7C" w14:textId="77777777" w:rsidTr="00735263">
        <w:tc>
          <w:tcPr>
            <w:tcW w:w="922" w:type="dxa"/>
            <w:tcBorders>
              <w:top w:val="single" w:sz="4" w:space="0" w:color="000000"/>
              <w:left w:val="single" w:sz="4" w:space="0" w:color="000000"/>
              <w:bottom w:val="single" w:sz="4" w:space="0" w:color="000000"/>
            </w:tcBorders>
            <w:shd w:val="clear" w:color="auto" w:fill="auto"/>
          </w:tcPr>
          <w:p w14:paraId="7FF435C5"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56BFB1C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1314698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11211D0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3E63B69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17</w:t>
            </w:r>
          </w:p>
        </w:tc>
        <w:tc>
          <w:tcPr>
            <w:tcW w:w="709" w:type="dxa"/>
            <w:tcBorders>
              <w:top w:val="single" w:sz="4" w:space="0" w:color="000000"/>
              <w:left w:val="single" w:sz="4" w:space="0" w:color="000000"/>
              <w:bottom w:val="single" w:sz="4" w:space="0" w:color="000000"/>
            </w:tcBorders>
            <w:shd w:val="clear" w:color="auto" w:fill="auto"/>
          </w:tcPr>
          <w:p w14:paraId="125F996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851" w:type="dxa"/>
            <w:tcBorders>
              <w:top w:val="single" w:sz="4" w:space="0" w:color="000000"/>
              <w:left w:val="single" w:sz="4" w:space="0" w:color="000000"/>
              <w:bottom w:val="single" w:sz="4" w:space="0" w:color="000000"/>
            </w:tcBorders>
            <w:shd w:val="clear" w:color="auto" w:fill="auto"/>
          </w:tcPr>
          <w:p w14:paraId="788D4EF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601A992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7771E46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65,4//54,3</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6754139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3,7</w:t>
            </w:r>
          </w:p>
        </w:tc>
      </w:tr>
    </w:tbl>
    <w:p w14:paraId="1D41A38B" w14:textId="77777777" w:rsidR="00DD34BA" w:rsidRPr="008161FF" w:rsidRDefault="00DD34BA" w:rsidP="00DD34BA">
      <w:pPr>
        <w:spacing w:before="0" w:beforeAutospacing="0" w:after="0" w:afterAutospacing="0"/>
        <w:contextualSpacing/>
        <w:jc w:val="both"/>
        <w:rPr>
          <w:sz w:val="24"/>
          <w:szCs w:val="24"/>
        </w:rPr>
      </w:pPr>
    </w:p>
    <w:p w14:paraId="4A9AD0B6" w14:textId="2A8D7CDA" w:rsidR="00735263" w:rsidRPr="00733053" w:rsidRDefault="00DD34BA" w:rsidP="00733053">
      <w:pPr>
        <w:spacing w:before="0" w:beforeAutospacing="0" w:after="0" w:afterAutospacing="0"/>
        <w:contextualSpacing/>
        <w:jc w:val="center"/>
        <w:rPr>
          <w:b/>
          <w:sz w:val="24"/>
          <w:szCs w:val="24"/>
          <w:u w:val="single"/>
        </w:rPr>
      </w:pPr>
      <w:r w:rsidRPr="008161FF">
        <w:rPr>
          <w:b/>
          <w:sz w:val="24"/>
          <w:szCs w:val="24"/>
          <w:u w:val="single"/>
        </w:rPr>
        <w:t>География 6 акласс</w:t>
      </w:r>
    </w:p>
    <w:p w14:paraId="7C91D962" w14:textId="0724EDAE" w:rsidR="00DD34BA" w:rsidRDefault="00DD34BA" w:rsidP="00DD34BA">
      <w:pPr>
        <w:spacing w:before="0" w:beforeAutospacing="0" w:after="0" w:afterAutospacing="0"/>
        <w:contextualSpacing/>
        <w:jc w:val="center"/>
        <w:rPr>
          <w:sz w:val="24"/>
          <w:szCs w:val="24"/>
          <w:lang w:val="ru-RU"/>
        </w:rPr>
      </w:pPr>
      <w:r w:rsidRPr="00735263">
        <w:rPr>
          <w:sz w:val="24"/>
          <w:szCs w:val="24"/>
          <w:lang w:val="ru-RU"/>
        </w:rPr>
        <w:t>Гистограмма соответствия аттестационных и текущих отметок</w:t>
      </w:r>
    </w:p>
    <w:p w14:paraId="2EBED2A7" w14:textId="77777777" w:rsidR="00735263" w:rsidRPr="008161FF" w:rsidRDefault="00735263" w:rsidP="00DD34BA">
      <w:pPr>
        <w:spacing w:before="0" w:beforeAutospacing="0" w:after="0" w:afterAutospacing="0"/>
        <w:contextualSpacing/>
        <w:jc w:val="center"/>
        <w:rPr>
          <w:sz w:val="24"/>
          <w:szCs w:val="24"/>
          <w:lang w:val="ru-RU"/>
        </w:rPr>
      </w:pP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4A28E9D4" w14:textId="77777777" w:rsidTr="00DD34BA">
        <w:tc>
          <w:tcPr>
            <w:tcW w:w="3190" w:type="dxa"/>
            <w:tcBorders>
              <w:top w:val="single" w:sz="4" w:space="0" w:color="000000"/>
              <w:left w:val="single" w:sz="4" w:space="0" w:color="000000"/>
              <w:bottom w:val="single" w:sz="4" w:space="0" w:color="000000"/>
            </w:tcBorders>
            <w:shd w:val="clear" w:color="auto" w:fill="auto"/>
          </w:tcPr>
          <w:p w14:paraId="024D7AEB"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717135A7"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1F242EED"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1BCA5843" w14:textId="77777777" w:rsidTr="00DD34BA">
        <w:tc>
          <w:tcPr>
            <w:tcW w:w="3190" w:type="dxa"/>
            <w:tcBorders>
              <w:top w:val="single" w:sz="4" w:space="0" w:color="000000"/>
              <w:left w:val="single" w:sz="4" w:space="0" w:color="000000"/>
              <w:bottom w:val="single" w:sz="4" w:space="0" w:color="000000"/>
            </w:tcBorders>
            <w:shd w:val="clear" w:color="auto" w:fill="auto"/>
          </w:tcPr>
          <w:p w14:paraId="1E9F388B"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D48EDC2" w14:textId="77777777" w:rsidR="00DD34BA" w:rsidRPr="008161FF" w:rsidRDefault="00DD34BA" w:rsidP="00DD34BA">
            <w:pPr>
              <w:contextualSpacing/>
              <w:jc w:val="both"/>
              <w:rPr>
                <w:sz w:val="24"/>
                <w:szCs w:val="24"/>
              </w:rPr>
            </w:pPr>
            <w:r w:rsidRPr="008161FF">
              <w:rPr>
                <w:sz w:val="24"/>
                <w:szCs w:val="24"/>
              </w:rPr>
              <w:t>7</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D60D55" w14:textId="77777777" w:rsidR="00DD34BA" w:rsidRPr="008161FF" w:rsidRDefault="00DD34BA" w:rsidP="00DD34BA">
            <w:pPr>
              <w:spacing w:after="160"/>
              <w:contextualSpacing/>
              <w:jc w:val="both"/>
              <w:rPr>
                <w:sz w:val="24"/>
                <w:szCs w:val="24"/>
              </w:rPr>
            </w:pPr>
            <w:r w:rsidRPr="008161FF">
              <w:rPr>
                <w:sz w:val="24"/>
                <w:szCs w:val="24"/>
              </w:rPr>
              <w:t>26,9</w:t>
            </w:r>
          </w:p>
        </w:tc>
      </w:tr>
      <w:tr w:rsidR="00DD34BA" w:rsidRPr="008161FF" w14:paraId="3D3253FC" w14:textId="77777777" w:rsidTr="00DD34BA">
        <w:tc>
          <w:tcPr>
            <w:tcW w:w="3190" w:type="dxa"/>
            <w:tcBorders>
              <w:top w:val="single" w:sz="4" w:space="0" w:color="000000"/>
              <w:left w:val="single" w:sz="4" w:space="0" w:color="000000"/>
              <w:bottom w:val="single" w:sz="4" w:space="0" w:color="000000"/>
            </w:tcBorders>
            <w:shd w:val="clear" w:color="auto" w:fill="auto"/>
          </w:tcPr>
          <w:p w14:paraId="3CA8C8C6"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322B23E1" w14:textId="77777777" w:rsidR="00DD34BA" w:rsidRPr="008161FF" w:rsidRDefault="00DD34BA" w:rsidP="00DD34BA">
            <w:pPr>
              <w:spacing w:after="160"/>
              <w:contextualSpacing/>
              <w:jc w:val="both"/>
              <w:rPr>
                <w:sz w:val="24"/>
                <w:szCs w:val="24"/>
              </w:rPr>
            </w:pPr>
            <w:r w:rsidRPr="008161FF">
              <w:rPr>
                <w:sz w:val="24"/>
                <w:szCs w:val="24"/>
              </w:rPr>
              <w:t>18</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0C414F" w14:textId="77777777" w:rsidR="00DD34BA" w:rsidRPr="008161FF" w:rsidRDefault="00DD34BA" w:rsidP="00DD34BA">
            <w:pPr>
              <w:spacing w:after="160"/>
              <w:contextualSpacing/>
              <w:jc w:val="both"/>
              <w:rPr>
                <w:sz w:val="24"/>
                <w:szCs w:val="24"/>
              </w:rPr>
            </w:pPr>
            <w:r w:rsidRPr="008161FF">
              <w:rPr>
                <w:sz w:val="24"/>
                <w:szCs w:val="24"/>
              </w:rPr>
              <w:t>69,2</w:t>
            </w:r>
          </w:p>
        </w:tc>
      </w:tr>
      <w:tr w:rsidR="00DD34BA" w:rsidRPr="008161FF" w14:paraId="73E07C18" w14:textId="77777777" w:rsidTr="00DD34BA">
        <w:tc>
          <w:tcPr>
            <w:tcW w:w="3190" w:type="dxa"/>
            <w:tcBorders>
              <w:top w:val="single" w:sz="4" w:space="0" w:color="000000"/>
              <w:left w:val="single" w:sz="4" w:space="0" w:color="000000"/>
              <w:bottom w:val="single" w:sz="4" w:space="0" w:color="000000"/>
            </w:tcBorders>
            <w:shd w:val="clear" w:color="auto" w:fill="auto"/>
          </w:tcPr>
          <w:p w14:paraId="4ECCADAF"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D2FE2D3" w14:textId="77777777" w:rsidR="00DD34BA" w:rsidRPr="008161FF" w:rsidRDefault="00DD34BA" w:rsidP="00DD34BA">
            <w:pPr>
              <w:spacing w:after="160"/>
              <w:contextualSpacing/>
              <w:jc w:val="both"/>
              <w:rPr>
                <w:sz w:val="24"/>
                <w:szCs w:val="24"/>
              </w:rPr>
            </w:pPr>
            <w:r w:rsidRPr="008161FF">
              <w:rPr>
                <w:sz w:val="24"/>
                <w:szCs w:val="24"/>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D80BC" w14:textId="77777777" w:rsidR="00DD34BA" w:rsidRPr="008161FF" w:rsidRDefault="00DD34BA" w:rsidP="00DD34BA">
            <w:pPr>
              <w:spacing w:after="160"/>
              <w:contextualSpacing/>
              <w:jc w:val="both"/>
              <w:rPr>
                <w:sz w:val="24"/>
                <w:szCs w:val="24"/>
              </w:rPr>
            </w:pPr>
            <w:r w:rsidRPr="008161FF">
              <w:rPr>
                <w:sz w:val="24"/>
                <w:szCs w:val="24"/>
              </w:rPr>
              <w:t>3,9</w:t>
            </w:r>
          </w:p>
        </w:tc>
      </w:tr>
      <w:tr w:rsidR="00DD34BA" w:rsidRPr="008161FF" w14:paraId="36492AD4" w14:textId="77777777" w:rsidTr="00DD34BA">
        <w:tc>
          <w:tcPr>
            <w:tcW w:w="3190" w:type="dxa"/>
            <w:tcBorders>
              <w:top w:val="single" w:sz="4" w:space="0" w:color="000000"/>
              <w:left w:val="single" w:sz="4" w:space="0" w:color="000000"/>
              <w:bottom w:val="single" w:sz="4" w:space="0" w:color="000000"/>
            </w:tcBorders>
            <w:shd w:val="clear" w:color="auto" w:fill="auto"/>
          </w:tcPr>
          <w:p w14:paraId="06058FB8"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1E674802" w14:textId="77777777" w:rsidR="00DD34BA" w:rsidRPr="008161FF" w:rsidRDefault="00DD34BA" w:rsidP="00DD34BA">
            <w:pPr>
              <w:spacing w:after="160"/>
              <w:contextualSpacing/>
              <w:jc w:val="both"/>
              <w:rPr>
                <w:sz w:val="24"/>
                <w:szCs w:val="24"/>
              </w:rPr>
            </w:pPr>
            <w:r w:rsidRPr="008161FF">
              <w:rPr>
                <w:sz w:val="24"/>
                <w:szCs w:val="24"/>
              </w:rPr>
              <w:t>26</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42371C" w14:textId="77777777" w:rsidR="00DD34BA" w:rsidRPr="008161FF" w:rsidRDefault="00DD34BA" w:rsidP="00DD34BA">
            <w:pPr>
              <w:spacing w:after="160"/>
              <w:contextualSpacing/>
              <w:jc w:val="both"/>
              <w:rPr>
                <w:sz w:val="24"/>
                <w:szCs w:val="24"/>
              </w:rPr>
            </w:pPr>
            <w:r w:rsidRPr="008161FF">
              <w:rPr>
                <w:sz w:val="24"/>
                <w:szCs w:val="24"/>
              </w:rPr>
              <w:t>100</w:t>
            </w:r>
          </w:p>
        </w:tc>
      </w:tr>
    </w:tbl>
    <w:p w14:paraId="7C709C31" w14:textId="77777777" w:rsidR="00735263" w:rsidRDefault="00735263" w:rsidP="00733053">
      <w:pPr>
        <w:shd w:val="clear" w:color="auto" w:fill="FFFFFF"/>
        <w:spacing w:before="0" w:beforeAutospacing="0" w:after="0" w:afterAutospacing="0"/>
        <w:ind w:left="-426" w:firstLine="426"/>
        <w:jc w:val="both"/>
        <w:rPr>
          <w:b/>
          <w:bCs/>
          <w:sz w:val="24"/>
          <w:szCs w:val="24"/>
          <w:lang w:val="ru-RU"/>
        </w:rPr>
      </w:pPr>
    </w:p>
    <w:p w14:paraId="2FFCD205" w14:textId="554B2516"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b/>
          <w:bCs/>
          <w:sz w:val="24"/>
          <w:szCs w:val="24"/>
          <w:lang w:val="ru-RU"/>
        </w:rPr>
        <w:t>Вывод</w:t>
      </w:r>
      <w:r w:rsidRPr="008161FF">
        <w:rPr>
          <w:sz w:val="24"/>
          <w:szCs w:val="24"/>
          <w:lang w:val="ru-RU"/>
        </w:rPr>
        <w:t xml:space="preserve">: </w:t>
      </w:r>
      <w:r w:rsidR="00735263" w:rsidRPr="008161FF">
        <w:rPr>
          <w:sz w:val="24"/>
          <w:szCs w:val="24"/>
          <w:lang w:val="ru-RU"/>
        </w:rPr>
        <w:t>с</w:t>
      </w:r>
      <w:r w:rsidRPr="008161FF">
        <w:rPr>
          <w:sz w:val="24"/>
          <w:szCs w:val="24"/>
          <w:lang w:val="ru-RU"/>
        </w:rPr>
        <w:t xml:space="preserve"> диагностической работой 6 класс справился, но необходимо обратить</w:t>
      </w:r>
    </w:p>
    <w:p w14:paraId="1111DCD7"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внимание на следующее</w:t>
      </w:r>
    </w:p>
    <w:p w14:paraId="7551E178"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Затруднения вызвали задания №:1.2-2.2; 6.3;9.3, на определение географических</w:t>
      </w:r>
    </w:p>
    <w:p w14:paraId="6143AFBA"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координат и задания по карте полушарий, задания на описание погоды. Некоторые</w:t>
      </w:r>
    </w:p>
    <w:p w14:paraId="7CB96B93"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задания были решены с недочетами.</w:t>
      </w:r>
    </w:p>
    <w:p w14:paraId="7060F404"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1.Обучающиеся не в полной мере овладели комплексом умений работы с</w:t>
      </w:r>
    </w:p>
    <w:p w14:paraId="527E22FB"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географической картой.</w:t>
      </w:r>
    </w:p>
    <w:p w14:paraId="4C10D5D1"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2.Обучающиеся не умеют обозначать на карте точки по заданным координатам и</w:t>
      </w:r>
    </w:p>
    <w:p w14:paraId="3CE79C93"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определять направления.</w:t>
      </w:r>
    </w:p>
    <w:p w14:paraId="1C6E9197"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3.Многие обучающиеся не смогли определить географические объекты на основе</w:t>
      </w:r>
    </w:p>
    <w:p w14:paraId="58D40DB1"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сопоставления их местоположения на карте, текстового описания и изображения</w:t>
      </w:r>
    </w:p>
    <w:p w14:paraId="5A1E3636"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(космического снимка или фотоизображения).</w:t>
      </w:r>
    </w:p>
    <w:p w14:paraId="54129992"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4.Обучающиеся недостаточно хорошо понимают основные географические</w:t>
      </w:r>
    </w:p>
    <w:p w14:paraId="689A5BB7"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закономерности и не умеют устанавливать соответствия элементов описания и</w:t>
      </w:r>
    </w:p>
    <w:p w14:paraId="04BD67FB"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природных зон, к которым эти элементы описания относятся, а также узнавать</w:t>
      </w:r>
    </w:p>
    <w:p w14:paraId="714ABC42"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природные зоны по их изображениям.</w:t>
      </w:r>
    </w:p>
    <w:p w14:paraId="5B251308" w14:textId="77777777" w:rsidR="00DD34BA" w:rsidRPr="008161FF" w:rsidRDefault="00DD34BA" w:rsidP="00733053">
      <w:pPr>
        <w:shd w:val="clear" w:color="auto" w:fill="FFFFFF"/>
        <w:spacing w:before="0" w:beforeAutospacing="0" w:after="0" w:afterAutospacing="0"/>
        <w:ind w:left="-426" w:firstLine="426"/>
        <w:jc w:val="both"/>
        <w:rPr>
          <w:sz w:val="24"/>
          <w:szCs w:val="24"/>
          <w:lang w:val="ru-RU"/>
        </w:rPr>
      </w:pPr>
      <w:r w:rsidRPr="008161FF">
        <w:rPr>
          <w:sz w:val="24"/>
          <w:szCs w:val="24"/>
          <w:lang w:val="ru-RU"/>
        </w:rPr>
        <w:t>Рекомендации:</w:t>
      </w:r>
    </w:p>
    <w:p w14:paraId="3857F8D7"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lastRenderedPageBreak/>
        <w:t>1 Обратить особое внимание повторение, закрепление и на выполнение домашних</w:t>
      </w:r>
    </w:p>
    <w:p w14:paraId="21F22F44"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заданий при изучении тем: «Движение Земли вокруг Солнца»,</w:t>
      </w:r>
      <w:r w:rsidRPr="008161FF">
        <w:rPr>
          <w:sz w:val="24"/>
          <w:szCs w:val="24"/>
        </w:rPr>
        <w:t> </w:t>
      </w:r>
      <w:r w:rsidRPr="008161FF">
        <w:rPr>
          <w:sz w:val="24"/>
          <w:szCs w:val="24"/>
          <w:lang w:val="ru-RU"/>
        </w:rPr>
        <w:t>«Пояса освещенности.</w:t>
      </w:r>
    </w:p>
    <w:p w14:paraId="630C1167"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Часовые пояса», «Градусная сетка», «Географические координаты.</w:t>
      </w:r>
    </w:p>
    <w:p w14:paraId="6104841E"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Долгота», «Многообразие стран мира. Столицы и крупные города», «Мировое</w:t>
      </w:r>
    </w:p>
    <w:p w14:paraId="054D5BBA"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хозяйство», «Многообразие стран мира. Основные типы стран», «Атмосферное</w:t>
      </w:r>
    </w:p>
    <w:p w14:paraId="03C4A679"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давление. Ветер», «Природные зоны.</w:t>
      </w:r>
    </w:p>
    <w:p w14:paraId="2A331067"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2 Усилить работу на уроках по сопоставлению географических карт различной</w:t>
      </w:r>
    </w:p>
    <w:p w14:paraId="04090BD9"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тематики.</w:t>
      </w:r>
      <w:r w:rsidRPr="008161FF">
        <w:rPr>
          <w:sz w:val="24"/>
          <w:szCs w:val="24"/>
        </w:rPr>
        <w:t> </w:t>
      </w:r>
      <w:r w:rsidRPr="008161FF">
        <w:rPr>
          <w:sz w:val="24"/>
          <w:szCs w:val="24"/>
          <w:lang w:val="ru-RU"/>
        </w:rPr>
        <w:t>Сформировать комплекс умений работы с географической картой и</w:t>
      </w:r>
    </w:p>
    <w:p w14:paraId="6A1841CC"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представления об основных открытиях, великих путешественников, землепроходцев.</w:t>
      </w:r>
    </w:p>
    <w:p w14:paraId="3FA11144"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3.Усилить работу по определению основных географических закономерностей и</w:t>
      </w:r>
    </w:p>
    <w:p w14:paraId="21203599"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научить обучающихся, устанавливать соответствия элементов описания и</w:t>
      </w:r>
    </w:p>
    <w:p w14:paraId="6BB4E487"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природных зон, к которым эти элементы описания относятся, а также узнавать</w:t>
      </w:r>
    </w:p>
    <w:p w14:paraId="15B006DB"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природные зоны по их изображениям.</w:t>
      </w:r>
    </w:p>
    <w:p w14:paraId="1D03C41F" w14:textId="77777777" w:rsidR="00DD34BA" w:rsidRPr="008161FF" w:rsidRDefault="00DD34BA" w:rsidP="00D95363">
      <w:pPr>
        <w:shd w:val="clear" w:color="auto" w:fill="FFFFFF"/>
        <w:spacing w:before="0" w:beforeAutospacing="0" w:after="0" w:afterAutospacing="0"/>
        <w:ind w:left="-426" w:firstLine="426"/>
        <w:jc w:val="both"/>
        <w:rPr>
          <w:sz w:val="24"/>
          <w:szCs w:val="24"/>
          <w:lang w:val="ru-RU"/>
        </w:rPr>
      </w:pPr>
      <w:r w:rsidRPr="008161FF">
        <w:rPr>
          <w:sz w:val="24"/>
          <w:szCs w:val="24"/>
          <w:lang w:val="ru-RU"/>
        </w:rPr>
        <w:t>4.Формировать умение анализировать предложенный текст географического</w:t>
      </w:r>
    </w:p>
    <w:p w14:paraId="34879475" w14:textId="77777777" w:rsidR="00DD34BA" w:rsidRPr="008161FF" w:rsidRDefault="00DD34BA" w:rsidP="00D95363">
      <w:pPr>
        <w:shd w:val="clear" w:color="auto" w:fill="FFFFFF"/>
        <w:spacing w:before="0" w:beforeAutospacing="0" w:after="0" w:afterAutospacing="0"/>
        <w:jc w:val="both"/>
        <w:rPr>
          <w:sz w:val="24"/>
          <w:szCs w:val="24"/>
          <w:lang w:val="ru-RU"/>
        </w:rPr>
      </w:pPr>
      <w:r w:rsidRPr="008161FF">
        <w:rPr>
          <w:sz w:val="24"/>
          <w:szCs w:val="24"/>
          <w:lang w:val="ru-RU"/>
        </w:rPr>
        <w:t>содержания по заданному вопросу.</w:t>
      </w:r>
    </w:p>
    <w:p w14:paraId="50571303" w14:textId="77777777" w:rsidR="00DD34BA" w:rsidRPr="008161FF" w:rsidRDefault="00DD34BA" w:rsidP="00D95363">
      <w:pPr>
        <w:shd w:val="clear" w:color="auto" w:fill="FFFFFF"/>
        <w:spacing w:before="0" w:beforeAutospacing="0" w:after="0" w:afterAutospacing="0"/>
        <w:jc w:val="both"/>
        <w:rPr>
          <w:sz w:val="24"/>
          <w:szCs w:val="24"/>
          <w:lang w:val="ru-RU"/>
        </w:rPr>
      </w:pPr>
      <w:r w:rsidRPr="008161FF">
        <w:rPr>
          <w:sz w:val="24"/>
          <w:szCs w:val="24"/>
          <w:lang w:val="ru-RU"/>
        </w:rPr>
        <w:t>5. Формировать у обучающихся умение соотносить страны мира и изображения</w:t>
      </w:r>
    </w:p>
    <w:p w14:paraId="37813102" w14:textId="77777777" w:rsidR="00DD34BA" w:rsidRPr="008161FF" w:rsidRDefault="00DD34BA" w:rsidP="00D95363">
      <w:pPr>
        <w:shd w:val="clear" w:color="auto" w:fill="FFFFFF"/>
        <w:spacing w:before="0" w:beforeAutospacing="0" w:after="0" w:afterAutospacing="0"/>
        <w:jc w:val="both"/>
        <w:rPr>
          <w:sz w:val="24"/>
          <w:szCs w:val="24"/>
          <w:lang w:val="ru-RU"/>
        </w:rPr>
      </w:pPr>
      <w:r w:rsidRPr="008161FF">
        <w:rPr>
          <w:sz w:val="24"/>
          <w:szCs w:val="24"/>
          <w:lang w:val="ru-RU"/>
        </w:rPr>
        <w:t>наиболее известных достопримечательностей столиц и крупных городов или</w:t>
      </w:r>
    </w:p>
    <w:p w14:paraId="7241E82C" w14:textId="77777777" w:rsidR="00DD34BA" w:rsidRPr="008161FF" w:rsidRDefault="00DD34BA" w:rsidP="00D95363">
      <w:pPr>
        <w:shd w:val="clear" w:color="auto" w:fill="FFFFFF"/>
        <w:spacing w:before="0" w:beforeAutospacing="0" w:after="0" w:afterAutospacing="0"/>
        <w:jc w:val="both"/>
        <w:rPr>
          <w:rFonts w:ascii="Helvetica" w:hAnsi="Helvetica" w:cs="Helvetica"/>
          <w:sz w:val="23"/>
          <w:szCs w:val="23"/>
          <w:lang w:val="ru-RU"/>
        </w:rPr>
      </w:pPr>
      <w:r w:rsidRPr="008161FF">
        <w:rPr>
          <w:sz w:val="24"/>
          <w:szCs w:val="24"/>
          <w:lang w:val="ru-RU"/>
        </w:rPr>
        <w:t>наиболее ярких особенностей населения этих стран</w:t>
      </w:r>
      <w:r w:rsidRPr="008161FF">
        <w:rPr>
          <w:rFonts w:ascii="Helvetica" w:hAnsi="Helvetica" w:cs="Helvetica"/>
          <w:sz w:val="23"/>
          <w:szCs w:val="23"/>
          <w:lang w:val="ru-RU"/>
        </w:rPr>
        <w:t>.</w:t>
      </w:r>
    </w:p>
    <w:p w14:paraId="62D65B2E" w14:textId="77777777" w:rsidR="00735263" w:rsidRPr="00B036FD" w:rsidRDefault="00735263" w:rsidP="00DD34BA">
      <w:pPr>
        <w:contextualSpacing/>
        <w:jc w:val="center"/>
        <w:rPr>
          <w:b/>
          <w:sz w:val="24"/>
          <w:szCs w:val="24"/>
          <w:u w:val="single"/>
          <w:lang w:val="ru-RU"/>
        </w:rPr>
      </w:pPr>
    </w:p>
    <w:p w14:paraId="6574E701" w14:textId="3EDA96C2" w:rsidR="00DD34BA" w:rsidRPr="008161FF" w:rsidRDefault="00DD34BA" w:rsidP="00DD34BA">
      <w:pPr>
        <w:contextualSpacing/>
        <w:jc w:val="center"/>
        <w:rPr>
          <w:sz w:val="24"/>
          <w:szCs w:val="24"/>
        </w:rPr>
      </w:pPr>
      <w:r w:rsidRPr="008161FF">
        <w:rPr>
          <w:b/>
          <w:sz w:val="24"/>
          <w:szCs w:val="24"/>
          <w:u w:val="single"/>
        </w:rPr>
        <w:t>История 6 б класс</w:t>
      </w:r>
    </w:p>
    <w:p w14:paraId="50CEF77D" w14:textId="77777777" w:rsidR="00DD34BA" w:rsidRPr="008161FF" w:rsidRDefault="00DD34BA" w:rsidP="00DD34BA">
      <w:pPr>
        <w:contextualSpacing/>
        <w:jc w:val="both"/>
        <w:rPr>
          <w:b/>
          <w:sz w:val="24"/>
          <w:szCs w:val="24"/>
          <w:u w:val="single"/>
        </w:rPr>
      </w:pPr>
    </w:p>
    <w:tbl>
      <w:tblPr>
        <w:tblW w:w="8647" w:type="dxa"/>
        <w:tblInd w:w="-5" w:type="dxa"/>
        <w:tblLayout w:type="fixed"/>
        <w:tblLook w:val="0000" w:firstRow="0" w:lastRow="0" w:firstColumn="0" w:lastColumn="0" w:noHBand="0" w:noVBand="0"/>
      </w:tblPr>
      <w:tblGrid>
        <w:gridCol w:w="922"/>
        <w:gridCol w:w="921"/>
        <w:gridCol w:w="992"/>
        <w:gridCol w:w="567"/>
        <w:gridCol w:w="709"/>
        <w:gridCol w:w="567"/>
        <w:gridCol w:w="425"/>
        <w:gridCol w:w="851"/>
        <w:gridCol w:w="1276"/>
        <w:gridCol w:w="1417"/>
      </w:tblGrid>
      <w:tr w:rsidR="00DD34BA" w:rsidRPr="008161FF" w14:paraId="650F6327" w14:textId="77777777" w:rsidTr="00E003CD">
        <w:tc>
          <w:tcPr>
            <w:tcW w:w="922" w:type="dxa"/>
            <w:tcBorders>
              <w:top w:val="single" w:sz="4" w:space="0" w:color="000000"/>
              <w:left w:val="single" w:sz="4" w:space="0" w:color="000000"/>
              <w:bottom w:val="single" w:sz="4" w:space="0" w:color="000000"/>
            </w:tcBorders>
            <w:shd w:val="clear" w:color="auto" w:fill="auto"/>
          </w:tcPr>
          <w:p w14:paraId="2EF9665B" w14:textId="77777777" w:rsidR="00DD34BA" w:rsidRPr="008161FF" w:rsidRDefault="00DD34BA" w:rsidP="00DD34BA">
            <w:pPr>
              <w:contextualSpacing/>
              <w:jc w:val="both"/>
              <w:rPr>
                <w:sz w:val="24"/>
                <w:szCs w:val="24"/>
              </w:rPr>
            </w:pPr>
            <w:r w:rsidRPr="008161FF">
              <w:rPr>
                <w:sz w:val="24"/>
                <w:szCs w:val="24"/>
              </w:rPr>
              <w:t>Класс</w:t>
            </w:r>
          </w:p>
        </w:tc>
        <w:tc>
          <w:tcPr>
            <w:tcW w:w="921" w:type="dxa"/>
            <w:tcBorders>
              <w:top w:val="single" w:sz="4" w:space="0" w:color="000000"/>
              <w:left w:val="single" w:sz="4" w:space="0" w:color="000000"/>
              <w:bottom w:val="single" w:sz="4" w:space="0" w:color="000000"/>
            </w:tcBorders>
            <w:shd w:val="clear" w:color="auto" w:fill="auto"/>
          </w:tcPr>
          <w:p w14:paraId="30D872C6" w14:textId="77777777" w:rsidR="00DD34BA" w:rsidRPr="008161FF" w:rsidRDefault="00DD34BA" w:rsidP="00DD34BA">
            <w:pPr>
              <w:contextualSpacing/>
              <w:jc w:val="both"/>
              <w:rPr>
                <w:sz w:val="24"/>
                <w:szCs w:val="24"/>
              </w:rPr>
            </w:pPr>
            <w:r w:rsidRPr="008161FF">
              <w:rPr>
                <w:sz w:val="24"/>
                <w:szCs w:val="24"/>
              </w:rPr>
              <w:t>Кол-во по списку</w:t>
            </w:r>
          </w:p>
        </w:tc>
        <w:tc>
          <w:tcPr>
            <w:tcW w:w="992" w:type="dxa"/>
            <w:tcBorders>
              <w:top w:val="single" w:sz="4" w:space="0" w:color="000000"/>
              <w:left w:val="single" w:sz="4" w:space="0" w:color="000000"/>
              <w:bottom w:val="single" w:sz="4" w:space="0" w:color="000000"/>
            </w:tcBorders>
            <w:shd w:val="clear" w:color="auto" w:fill="auto"/>
          </w:tcPr>
          <w:p w14:paraId="7AB7D4DE"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796E38AA" w14:textId="77777777" w:rsidR="00DD34BA" w:rsidRPr="008161FF" w:rsidRDefault="00DD34BA" w:rsidP="00DD34BA">
            <w:pPr>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1480C0E1" w14:textId="77777777" w:rsidR="00DD34BA" w:rsidRPr="008161FF" w:rsidRDefault="00DD34BA" w:rsidP="00DD34BA">
            <w:pPr>
              <w:contextualSpacing/>
              <w:jc w:val="both"/>
              <w:rPr>
                <w:sz w:val="24"/>
                <w:szCs w:val="24"/>
              </w:rPr>
            </w:pPr>
            <w:r w:rsidRPr="008161FF">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2A74399A" w14:textId="77777777" w:rsidR="00DD34BA" w:rsidRPr="008161FF" w:rsidRDefault="00DD34BA" w:rsidP="00DD34BA">
            <w:pPr>
              <w:contextualSpacing/>
              <w:jc w:val="both"/>
              <w:rPr>
                <w:sz w:val="24"/>
                <w:szCs w:val="24"/>
              </w:rPr>
            </w:pPr>
            <w:r w:rsidRPr="008161FF">
              <w:rPr>
                <w:sz w:val="24"/>
                <w:szCs w:val="24"/>
              </w:rPr>
              <w:t>3</w:t>
            </w:r>
          </w:p>
        </w:tc>
        <w:tc>
          <w:tcPr>
            <w:tcW w:w="425" w:type="dxa"/>
            <w:tcBorders>
              <w:top w:val="single" w:sz="4" w:space="0" w:color="000000"/>
              <w:left w:val="single" w:sz="4" w:space="0" w:color="000000"/>
              <w:bottom w:val="single" w:sz="4" w:space="0" w:color="000000"/>
            </w:tcBorders>
            <w:shd w:val="clear" w:color="auto" w:fill="auto"/>
          </w:tcPr>
          <w:p w14:paraId="47D295D2" w14:textId="77777777" w:rsidR="00DD34BA" w:rsidRPr="008161FF" w:rsidRDefault="00DD34BA" w:rsidP="00DD34BA">
            <w:pPr>
              <w:contextualSpacing/>
              <w:jc w:val="both"/>
              <w:rPr>
                <w:sz w:val="24"/>
                <w:szCs w:val="24"/>
              </w:rPr>
            </w:pPr>
            <w:r w:rsidRPr="008161FF">
              <w:rPr>
                <w:sz w:val="24"/>
                <w:szCs w:val="24"/>
              </w:rPr>
              <w:t>2</w:t>
            </w:r>
          </w:p>
        </w:tc>
        <w:tc>
          <w:tcPr>
            <w:tcW w:w="851" w:type="dxa"/>
            <w:tcBorders>
              <w:top w:val="single" w:sz="4" w:space="0" w:color="000000"/>
              <w:left w:val="single" w:sz="4" w:space="0" w:color="000000"/>
              <w:bottom w:val="single" w:sz="4" w:space="0" w:color="000000"/>
            </w:tcBorders>
            <w:shd w:val="clear" w:color="auto" w:fill="auto"/>
          </w:tcPr>
          <w:p w14:paraId="74CA8110" w14:textId="77777777" w:rsidR="00DD34BA" w:rsidRPr="008161FF" w:rsidRDefault="00DD34BA" w:rsidP="00DD34BA">
            <w:pPr>
              <w:contextualSpacing/>
              <w:jc w:val="both"/>
              <w:rPr>
                <w:sz w:val="24"/>
                <w:szCs w:val="24"/>
              </w:rPr>
            </w:pPr>
            <w:r w:rsidRPr="008161FF">
              <w:rPr>
                <w:sz w:val="24"/>
                <w:szCs w:val="24"/>
              </w:rPr>
              <w:t>Усп.</w:t>
            </w:r>
          </w:p>
          <w:p w14:paraId="17C6329C" w14:textId="77777777" w:rsidR="00DD34BA" w:rsidRPr="008161FF" w:rsidRDefault="00DD34BA" w:rsidP="00DD34BA">
            <w:pPr>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29903E73" w14:textId="77882847"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1DB888F6" w14:textId="77777777" w:rsidR="00DD34BA" w:rsidRPr="008161FF" w:rsidRDefault="00DD34BA" w:rsidP="00DD34BA">
            <w:pPr>
              <w:contextualSpacing/>
              <w:jc w:val="both"/>
              <w:rPr>
                <w:sz w:val="24"/>
                <w:szCs w:val="24"/>
              </w:rPr>
            </w:pPr>
            <w:r w:rsidRPr="008161FF">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6B0E46"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4D26C7C7" w14:textId="77777777" w:rsidTr="00E003CD">
        <w:tc>
          <w:tcPr>
            <w:tcW w:w="922" w:type="dxa"/>
            <w:tcBorders>
              <w:top w:val="single" w:sz="4" w:space="0" w:color="000000"/>
              <w:left w:val="single" w:sz="4" w:space="0" w:color="000000"/>
              <w:bottom w:val="single" w:sz="4" w:space="0" w:color="000000"/>
            </w:tcBorders>
            <w:shd w:val="clear" w:color="auto" w:fill="auto"/>
          </w:tcPr>
          <w:p w14:paraId="1A5BB333" w14:textId="77777777" w:rsidR="00DD34BA" w:rsidRPr="008161FF" w:rsidRDefault="00DD34BA" w:rsidP="00DD34BA">
            <w:pPr>
              <w:contextualSpacing/>
              <w:jc w:val="both"/>
              <w:rPr>
                <w:sz w:val="24"/>
                <w:szCs w:val="24"/>
              </w:rPr>
            </w:pPr>
            <w:r w:rsidRPr="008161FF">
              <w:rPr>
                <w:sz w:val="24"/>
                <w:szCs w:val="24"/>
              </w:rPr>
              <w:t>6б</w:t>
            </w:r>
          </w:p>
        </w:tc>
        <w:tc>
          <w:tcPr>
            <w:tcW w:w="921" w:type="dxa"/>
            <w:tcBorders>
              <w:top w:val="single" w:sz="4" w:space="0" w:color="000000"/>
              <w:left w:val="single" w:sz="4" w:space="0" w:color="000000"/>
              <w:bottom w:val="single" w:sz="4" w:space="0" w:color="000000"/>
            </w:tcBorders>
            <w:shd w:val="clear" w:color="auto" w:fill="auto"/>
          </w:tcPr>
          <w:p w14:paraId="4AF671CF" w14:textId="77777777" w:rsidR="00DD34BA" w:rsidRPr="008161FF" w:rsidRDefault="00DD34BA" w:rsidP="00DD34BA">
            <w:pPr>
              <w:contextualSpacing/>
              <w:jc w:val="both"/>
              <w:rPr>
                <w:sz w:val="24"/>
                <w:szCs w:val="24"/>
              </w:rPr>
            </w:pPr>
            <w:r w:rsidRPr="008161FF">
              <w:rPr>
                <w:sz w:val="24"/>
                <w:szCs w:val="24"/>
              </w:rPr>
              <w:t>31</w:t>
            </w:r>
          </w:p>
        </w:tc>
        <w:tc>
          <w:tcPr>
            <w:tcW w:w="992" w:type="dxa"/>
            <w:tcBorders>
              <w:top w:val="single" w:sz="4" w:space="0" w:color="000000"/>
              <w:left w:val="single" w:sz="4" w:space="0" w:color="000000"/>
              <w:bottom w:val="single" w:sz="4" w:space="0" w:color="000000"/>
            </w:tcBorders>
            <w:shd w:val="clear" w:color="auto" w:fill="auto"/>
          </w:tcPr>
          <w:p w14:paraId="6B78FA92" w14:textId="77777777" w:rsidR="00DD34BA" w:rsidRPr="008161FF" w:rsidRDefault="00DD34BA" w:rsidP="00DD34BA">
            <w:pPr>
              <w:contextualSpacing/>
              <w:jc w:val="both"/>
              <w:rPr>
                <w:sz w:val="24"/>
                <w:szCs w:val="24"/>
              </w:rPr>
            </w:pPr>
            <w:r w:rsidRPr="008161FF">
              <w:rPr>
                <w:sz w:val="24"/>
                <w:szCs w:val="24"/>
              </w:rPr>
              <w:t>25</w:t>
            </w:r>
          </w:p>
        </w:tc>
        <w:tc>
          <w:tcPr>
            <w:tcW w:w="567" w:type="dxa"/>
            <w:tcBorders>
              <w:top w:val="single" w:sz="4" w:space="0" w:color="000000"/>
              <w:left w:val="single" w:sz="4" w:space="0" w:color="000000"/>
              <w:bottom w:val="single" w:sz="4" w:space="0" w:color="000000"/>
            </w:tcBorders>
            <w:shd w:val="clear" w:color="auto" w:fill="auto"/>
          </w:tcPr>
          <w:p w14:paraId="1B31B438" w14:textId="77777777" w:rsidR="00DD34BA" w:rsidRPr="008161FF" w:rsidRDefault="00DD34BA" w:rsidP="00DD34BA">
            <w:pPr>
              <w:contextualSpacing/>
              <w:jc w:val="both"/>
              <w:rPr>
                <w:sz w:val="24"/>
                <w:szCs w:val="24"/>
              </w:rPr>
            </w:pPr>
            <w:r w:rsidRPr="008161FF">
              <w:rPr>
                <w:sz w:val="24"/>
                <w:szCs w:val="24"/>
              </w:rPr>
              <w:t>1</w:t>
            </w:r>
          </w:p>
        </w:tc>
        <w:tc>
          <w:tcPr>
            <w:tcW w:w="709" w:type="dxa"/>
            <w:tcBorders>
              <w:top w:val="single" w:sz="4" w:space="0" w:color="000000"/>
              <w:left w:val="single" w:sz="4" w:space="0" w:color="000000"/>
              <w:bottom w:val="single" w:sz="4" w:space="0" w:color="000000"/>
            </w:tcBorders>
            <w:shd w:val="clear" w:color="auto" w:fill="auto"/>
          </w:tcPr>
          <w:p w14:paraId="5CDB8183" w14:textId="77777777" w:rsidR="00DD34BA" w:rsidRPr="008161FF" w:rsidRDefault="00DD34BA" w:rsidP="00DD34BA">
            <w:pPr>
              <w:contextualSpacing/>
              <w:jc w:val="both"/>
              <w:rPr>
                <w:sz w:val="24"/>
                <w:szCs w:val="24"/>
              </w:rPr>
            </w:pPr>
            <w:r w:rsidRPr="008161FF">
              <w:rPr>
                <w:sz w:val="24"/>
                <w:szCs w:val="24"/>
              </w:rPr>
              <w:t>8</w:t>
            </w:r>
          </w:p>
        </w:tc>
        <w:tc>
          <w:tcPr>
            <w:tcW w:w="567" w:type="dxa"/>
            <w:tcBorders>
              <w:top w:val="single" w:sz="4" w:space="0" w:color="000000"/>
              <w:left w:val="single" w:sz="4" w:space="0" w:color="000000"/>
              <w:bottom w:val="single" w:sz="4" w:space="0" w:color="000000"/>
            </w:tcBorders>
            <w:shd w:val="clear" w:color="auto" w:fill="auto"/>
          </w:tcPr>
          <w:p w14:paraId="6C046F21" w14:textId="77777777" w:rsidR="00DD34BA" w:rsidRPr="008161FF" w:rsidRDefault="00DD34BA" w:rsidP="00DD34BA">
            <w:pPr>
              <w:contextualSpacing/>
              <w:jc w:val="both"/>
              <w:rPr>
                <w:sz w:val="24"/>
                <w:szCs w:val="24"/>
              </w:rPr>
            </w:pPr>
            <w:r w:rsidRPr="008161FF">
              <w:rPr>
                <w:sz w:val="24"/>
                <w:szCs w:val="24"/>
              </w:rPr>
              <w:t>15</w:t>
            </w:r>
          </w:p>
        </w:tc>
        <w:tc>
          <w:tcPr>
            <w:tcW w:w="425" w:type="dxa"/>
            <w:tcBorders>
              <w:top w:val="single" w:sz="4" w:space="0" w:color="000000"/>
              <w:left w:val="single" w:sz="4" w:space="0" w:color="000000"/>
              <w:bottom w:val="single" w:sz="4" w:space="0" w:color="000000"/>
            </w:tcBorders>
            <w:shd w:val="clear" w:color="auto" w:fill="auto"/>
          </w:tcPr>
          <w:p w14:paraId="01283E74" w14:textId="77777777" w:rsidR="00DD34BA" w:rsidRPr="008161FF" w:rsidRDefault="00DD34BA" w:rsidP="00DD34BA">
            <w:pPr>
              <w:contextualSpacing/>
              <w:jc w:val="both"/>
              <w:rPr>
                <w:sz w:val="24"/>
                <w:szCs w:val="24"/>
              </w:rPr>
            </w:pPr>
            <w:r w:rsidRPr="008161FF">
              <w:rPr>
                <w:sz w:val="24"/>
                <w:szCs w:val="24"/>
              </w:rPr>
              <w:t>1</w:t>
            </w:r>
          </w:p>
        </w:tc>
        <w:tc>
          <w:tcPr>
            <w:tcW w:w="851" w:type="dxa"/>
            <w:tcBorders>
              <w:top w:val="single" w:sz="4" w:space="0" w:color="000000"/>
              <w:left w:val="single" w:sz="4" w:space="0" w:color="000000"/>
              <w:bottom w:val="single" w:sz="4" w:space="0" w:color="000000"/>
            </w:tcBorders>
            <w:shd w:val="clear" w:color="auto" w:fill="auto"/>
          </w:tcPr>
          <w:p w14:paraId="7FF0862F" w14:textId="77777777" w:rsidR="00DD34BA" w:rsidRPr="008161FF" w:rsidRDefault="00DD34BA" w:rsidP="00DD34BA">
            <w:pPr>
              <w:contextualSpacing/>
              <w:jc w:val="both"/>
              <w:rPr>
                <w:sz w:val="24"/>
                <w:szCs w:val="24"/>
              </w:rPr>
            </w:pPr>
            <w:r w:rsidRPr="008161FF">
              <w:rPr>
                <w:sz w:val="24"/>
                <w:szCs w:val="24"/>
              </w:rPr>
              <w:t>96</w:t>
            </w:r>
          </w:p>
        </w:tc>
        <w:tc>
          <w:tcPr>
            <w:tcW w:w="1276" w:type="dxa"/>
            <w:tcBorders>
              <w:top w:val="single" w:sz="4" w:space="0" w:color="000000"/>
              <w:left w:val="single" w:sz="4" w:space="0" w:color="000000"/>
              <w:bottom w:val="single" w:sz="4" w:space="0" w:color="000000"/>
            </w:tcBorders>
            <w:shd w:val="clear" w:color="auto" w:fill="auto"/>
          </w:tcPr>
          <w:p w14:paraId="4958B30F" w14:textId="77777777" w:rsidR="00DD34BA" w:rsidRPr="008161FF" w:rsidRDefault="00DD34BA" w:rsidP="00DD34BA">
            <w:pPr>
              <w:contextualSpacing/>
              <w:jc w:val="both"/>
              <w:rPr>
                <w:sz w:val="24"/>
                <w:szCs w:val="24"/>
              </w:rPr>
            </w:pPr>
            <w:r w:rsidRPr="008161FF">
              <w:rPr>
                <w:sz w:val="24"/>
                <w:szCs w:val="24"/>
              </w:rPr>
              <w:t>36//46,6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DA20BC" w14:textId="77777777" w:rsidR="00DD34BA" w:rsidRPr="008161FF" w:rsidRDefault="00DD34BA" w:rsidP="00DD34BA">
            <w:pPr>
              <w:contextualSpacing/>
              <w:jc w:val="both"/>
              <w:rPr>
                <w:sz w:val="24"/>
                <w:szCs w:val="24"/>
              </w:rPr>
            </w:pPr>
            <w:r w:rsidRPr="008161FF">
              <w:rPr>
                <w:sz w:val="24"/>
                <w:szCs w:val="24"/>
              </w:rPr>
              <w:t>3,4</w:t>
            </w:r>
          </w:p>
        </w:tc>
      </w:tr>
      <w:tr w:rsidR="00DD34BA" w:rsidRPr="008161FF" w14:paraId="1F327717" w14:textId="77777777" w:rsidTr="00E003CD">
        <w:tc>
          <w:tcPr>
            <w:tcW w:w="922" w:type="dxa"/>
            <w:tcBorders>
              <w:top w:val="single" w:sz="4" w:space="0" w:color="000000"/>
              <w:left w:val="single" w:sz="4" w:space="0" w:color="000000"/>
              <w:bottom w:val="single" w:sz="4" w:space="0" w:color="000000"/>
            </w:tcBorders>
            <w:shd w:val="clear" w:color="auto" w:fill="auto"/>
          </w:tcPr>
          <w:p w14:paraId="63CB0451" w14:textId="77777777" w:rsidR="00DD34BA" w:rsidRPr="008161FF" w:rsidRDefault="00DD34BA" w:rsidP="00DD34BA">
            <w:pPr>
              <w:contextualSpacing/>
              <w:jc w:val="both"/>
              <w:rPr>
                <w:sz w:val="24"/>
                <w:szCs w:val="24"/>
              </w:rPr>
            </w:pPr>
            <w:r w:rsidRPr="008161FF">
              <w:rPr>
                <w:b/>
                <w:sz w:val="24"/>
                <w:szCs w:val="24"/>
              </w:rPr>
              <w:t>Всего</w:t>
            </w:r>
          </w:p>
        </w:tc>
        <w:tc>
          <w:tcPr>
            <w:tcW w:w="921" w:type="dxa"/>
            <w:tcBorders>
              <w:top w:val="single" w:sz="4" w:space="0" w:color="000000"/>
              <w:left w:val="single" w:sz="4" w:space="0" w:color="000000"/>
              <w:bottom w:val="single" w:sz="4" w:space="0" w:color="000000"/>
            </w:tcBorders>
            <w:shd w:val="clear" w:color="auto" w:fill="auto"/>
          </w:tcPr>
          <w:p w14:paraId="7E718E42" w14:textId="77777777" w:rsidR="00DD34BA" w:rsidRPr="008161FF" w:rsidRDefault="00DD34BA" w:rsidP="00DD34BA">
            <w:pPr>
              <w:contextualSpacing/>
              <w:jc w:val="both"/>
              <w:rPr>
                <w:sz w:val="24"/>
                <w:szCs w:val="24"/>
              </w:rPr>
            </w:pPr>
            <w:r w:rsidRPr="008161FF">
              <w:rPr>
                <w:sz w:val="24"/>
                <w:szCs w:val="24"/>
              </w:rPr>
              <w:t>31</w:t>
            </w:r>
          </w:p>
        </w:tc>
        <w:tc>
          <w:tcPr>
            <w:tcW w:w="992" w:type="dxa"/>
            <w:tcBorders>
              <w:top w:val="single" w:sz="4" w:space="0" w:color="000000"/>
              <w:left w:val="single" w:sz="4" w:space="0" w:color="000000"/>
              <w:bottom w:val="single" w:sz="4" w:space="0" w:color="000000"/>
            </w:tcBorders>
            <w:shd w:val="clear" w:color="auto" w:fill="auto"/>
          </w:tcPr>
          <w:p w14:paraId="656B7D53" w14:textId="77777777" w:rsidR="00DD34BA" w:rsidRPr="008161FF" w:rsidRDefault="00DD34BA" w:rsidP="00DD34BA">
            <w:pPr>
              <w:contextualSpacing/>
              <w:jc w:val="both"/>
              <w:rPr>
                <w:sz w:val="24"/>
                <w:szCs w:val="24"/>
              </w:rPr>
            </w:pPr>
            <w:r w:rsidRPr="008161FF">
              <w:rPr>
                <w:sz w:val="24"/>
                <w:szCs w:val="24"/>
              </w:rPr>
              <w:t>25</w:t>
            </w:r>
          </w:p>
        </w:tc>
        <w:tc>
          <w:tcPr>
            <w:tcW w:w="567" w:type="dxa"/>
            <w:tcBorders>
              <w:top w:val="single" w:sz="4" w:space="0" w:color="000000"/>
              <w:left w:val="single" w:sz="4" w:space="0" w:color="000000"/>
              <w:bottom w:val="single" w:sz="4" w:space="0" w:color="000000"/>
            </w:tcBorders>
            <w:shd w:val="clear" w:color="auto" w:fill="auto"/>
          </w:tcPr>
          <w:p w14:paraId="67B3C306" w14:textId="77777777" w:rsidR="00DD34BA" w:rsidRPr="008161FF" w:rsidRDefault="00DD34BA" w:rsidP="00DD34BA">
            <w:pPr>
              <w:contextualSpacing/>
              <w:jc w:val="both"/>
              <w:rPr>
                <w:sz w:val="24"/>
                <w:szCs w:val="24"/>
              </w:rPr>
            </w:pPr>
            <w:r w:rsidRPr="008161FF">
              <w:rPr>
                <w:sz w:val="24"/>
                <w:szCs w:val="24"/>
              </w:rPr>
              <w:t>1</w:t>
            </w:r>
          </w:p>
        </w:tc>
        <w:tc>
          <w:tcPr>
            <w:tcW w:w="709" w:type="dxa"/>
            <w:tcBorders>
              <w:top w:val="single" w:sz="4" w:space="0" w:color="000000"/>
              <w:left w:val="single" w:sz="4" w:space="0" w:color="000000"/>
              <w:bottom w:val="single" w:sz="4" w:space="0" w:color="000000"/>
            </w:tcBorders>
            <w:shd w:val="clear" w:color="auto" w:fill="auto"/>
          </w:tcPr>
          <w:p w14:paraId="764DB044" w14:textId="77777777" w:rsidR="00DD34BA" w:rsidRPr="008161FF" w:rsidRDefault="00DD34BA" w:rsidP="00DD34BA">
            <w:pPr>
              <w:contextualSpacing/>
              <w:jc w:val="both"/>
              <w:rPr>
                <w:sz w:val="24"/>
                <w:szCs w:val="24"/>
              </w:rPr>
            </w:pPr>
            <w:r w:rsidRPr="008161FF">
              <w:rPr>
                <w:sz w:val="24"/>
                <w:szCs w:val="24"/>
              </w:rPr>
              <w:t>8</w:t>
            </w:r>
          </w:p>
        </w:tc>
        <w:tc>
          <w:tcPr>
            <w:tcW w:w="567" w:type="dxa"/>
            <w:tcBorders>
              <w:top w:val="single" w:sz="4" w:space="0" w:color="000000"/>
              <w:left w:val="single" w:sz="4" w:space="0" w:color="000000"/>
              <w:bottom w:val="single" w:sz="4" w:space="0" w:color="000000"/>
            </w:tcBorders>
            <w:shd w:val="clear" w:color="auto" w:fill="auto"/>
          </w:tcPr>
          <w:p w14:paraId="1D7020E8" w14:textId="77777777" w:rsidR="00DD34BA" w:rsidRPr="008161FF" w:rsidRDefault="00DD34BA" w:rsidP="00DD34BA">
            <w:pPr>
              <w:contextualSpacing/>
              <w:jc w:val="both"/>
              <w:rPr>
                <w:sz w:val="24"/>
                <w:szCs w:val="24"/>
              </w:rPr>
            </w:pPr>
            <w:r w:rsidRPr="008161FF">
              <w:rPr>
                <w:sz w:val="24"/>
                <w:szCs w:val="24"/>
              </w:rPr>
              <w:t>15</w:t>
            </w:r>
          </w:p>
        </w:tc>
        <w:tc>
          <w:tcPr>
            <w:tcW w:w="425" w:type="dxa"/>
            <w:tcBorders>
              <w:top w:val="single" w:sz="4" w:space="0" w:color="000000"/>
              <w:left w:val="single" w:sz="4" w:space="0" w:color="000000"/>
              <w:bottom w:val="single" w:sz="4" w:space="0" w:color="000000"/>
            </w:tcBorders>
            <w:shd w:val="clear" w:color="auto" w:fill="auto"/>
          </w:tcPr>
          <w:p w14:paraId="71AB3606" w14:textId="77777777" w:rsidR="00DD34BA" w:rsidRPr="008161FF" w:rsidRDefault="00DD34BA" w:rsidP="00DD34BA">
            <w:pPr>
              <w:contextualSpacing/>
              <w:jc w:val="both"/>
              <w:rPr>
                <w:sz w:val="24"/>
                <w:szCs w:val="24"/>
              </w:rPr>
            </w:pPr>
            <w:r w:rsidRPr="008161FF">
              <w:rPr>
                <w:sz w:val="24"/>
                <w:szCs w:val="24"/>
              </w:rPr>
              <w:t>1</w:t>
            </w:r>
          </w:p>
        </w:tc>
        <w:tc>
          <w:tcPr>
            <w:tcW w:w="851" w:type="dxa"/>
            <w:tcBorders>
              <w:top w:val="single" w:sz="4" w:space="0" w:color="000000"/>
              <w:left w:val="single" w:sz="4" w:space="0" w:color="000000"/>
              <w:bottom w:val="single" w:sz="4" w:space="0" w:color="000000"/>
            </w:tcBorders>
            <w:shd w:val="clear" w:color="auto" w:fill="auto"/>
          </w:tcPr>
          <w:p w14:paraId="50448AE6" w14:textId="77777777" w:rsidR="00DD34BA" w:rsidRPr="008161FF" w:rsidRDefault="00DD34BA" w:rsidP="00DD34BA">
            <w:pPr>
              <w:contextualSpacing/>
              <w:jc w:val="both"/>
              <w:rPr>
                <w:sz w:val="24"/>
                <w:szCs w:val="24"/>
              </w:rPr>
            </w:pPr>
            <w:r w:rsidRPr="008161FF">
              <w:rPr>
                <w:sz w:val="24"/>
                <w:szCs w:val="24"/>
              </w:rPr>
              <w:t>96</w:t>
            </w:r>
          </w:p>
        </w:tc>
        <w:tc>
          <w:tcPr>
            <w:tcW w:w="1276" w:type="dxa"/>
            <w:tcBorders>
              <w:top w:val="single" w:sz="4" w:space="0" w:color="000000"/>
              <w:left w:val="single" w:sz="4" w:space="0" w:color="000000"/>
              <w:bottom w:val="single" w:sz="4" w:space="0" w:color="000000"/>
            </w:tcBorders>
            <w:shd w:val="clear" w:color="auto" w:fill="auto"/>
          </w:tcPr>
          <w:p w14:paraId="70918A2B" w14:textId="77777777" w:rsidR="00DD34BA" w:rsidRPr="008161FF" w:rsidRDefault="00DD34BA" w:rsidP="00DD34BA">
            <w:pPr>
              <w:contextualSpacing/>
              <w:jc w:val="both"/>
              <w:rPr>
                <w:sz w:val="24"/>
                <w:szCs w:val="24"/>
              </w:rPr>
            </w:pPr>
            <w:r w:rsidRPr="008161FF">
              <w:rPr>
                <w:sz w:val="24"/>
                <w:szCs w:val="24"/>
              </w:rPr>
              <w:t>36//46,6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6E940D" w14:textId="77777777" w:rsidR="00DD34BA" w:rsidRPr="008161FF" w:rsidRDefault="00DD34BA" w:rsidP="00DD34BA">
            <w:pPr>
              <w:contextualSpacing/>
              <w:jc w:val="both"/>
              <w:rPr>
                <w:sz w:val="24"/>
                <w:szCs w:val="24"/>
              </w:rPr>
            </w:pPr>
            <w:r w:rsidRPr="008161FF">
              <w:rPr>
                <w:sz w:val="24"/>
                <w:szCs w:val="24"/>
              </w:rPr>
              <w:t>3,4</w:t>
            </w:r>
          </w:p>
        </w:tc>
      </w:tr>
    </w:tbl>
    <w:p w14:paraId="208B458F" w14:textId="77777777" w:rsidR="00735263" w:rsidRDefault="00735263" w:rsidP="00DD34BA">
      <w:pPr>
        <w:spacing w:before="0" w:beforeAutospacing="0" w:after="0" w:afterAutospacing="0"/>
        <w:contextualSpacing/>
        <w:jc w:val="center"/>
        <w:rPr>
          <w:b/>
          <w:sz w:val="24"/>
          <w:szCs w:val="24"/>
          <w:highlight w:val="yellow"/>
          <w:lang w:val="ru-RU"/>
        </w:rPr>
      </w:pPr>
    </w:p>
    <w:p w14:paraId="6E0F61F4" w14:textId="5474D138" w:rsidR="00DD34BA" w:rsidRPr="00735263" w:rsidRDefault="00DD34BA" w:rsidP="00DD34BA">
      <w:pPr>
        <w:spacing w:before="0" w:beforeAutospacing="0" w:after="0" w:afterAutospacing="0"/>
        <w:contextualSpacing/>
        <w:jc w:val="center"/>
        <w:rPr>
          <w:b/>
          <w:sz w:val="24"/>
          <w:szCs w:val="24"/>
          <w:lang w:val="ru-RU"/>
        </w:rPr>
      </w:pPr>
      <w:r w:rsidRPr="00735263">
        <w:rPr>
          <w:b/>
          <w:sz w:val="24"/>
          <w:szCs w:val="24"/>
          <w:lang w:val="ru-RU"/>
        </w:rPr>
        <w:t>История</w:t>
      </w:r>
    </w:p>
    <w:p w14:paraId="5F2DBB1C" w14:textId="77777777" w:rsidR="00DD34BA" w:rsidRPr="008161FF" w:rsidRDefault="00DD34BA" w:rsidP="00DD34BA">
      <w:pPr>
        <w:spacing w:before="0" w:beforeAutospacing="0" w:after="0" w:afterAutospacing="0"/>
        <w:contextualSpacing/>
        <w:jc w:val="center"/>
        <w:rPr>
          <w:sz w:val="24"/>
          <w:szCs w:val="24"/>
          <w:lang w:val="ru-RU"/>
        </w:rPr>
      </w:pPr>
      <w:r w:rsidRPr="00735263">
        <w:rPr>
          <w:sz w:val="24"/>
          <w:szCs w:val="24"/>
          <w:lang w:val="ru-RU"/>
        </w:rPr>
        <w:t>Гистограмма соответствия аттестационных и текущих отметок</w:t>
      </w:r>
    </w:p>
    <w:p w14:paraId="7870098B" w14:textId="77777777" w:rsidR="00DD34BA" w:rsidRPr="008161FF" w:rsidRDefault="00DD34BA" w:rsidP="00DD34BA">
      <w:pPr>
        <w:contextualSpacing/>
        <w:jc w:val="center"/>
        <w:rPr>
          <w:sz w:val="24"/>
          <w:szCs w:val="24"/>
          <w:lang w:val="ru-RU"/>
        </w:rPr>
      </w:pPr>
    </w:p>
    <w:tbl>
      <w:tblPr>
        <w:tblW w:w="8647" w:type="dxa"/>
        <w:tblInd w:w="-5" w:type="dxa"/>
        <w:tblLayout w:type="fixed"/>
        <w:tblLook w:val="0000" w:firstRow="0" w:lastRow="0" w:firstColumn="0" w:lastColumn="0" w:noHBand="0" w:noVBand="0"/>
      </w:tblPr>
      <w:tblGrid>
        <w:gridCol w:w="3190"/>
        <w:gridCol w:w="3190"/>
        <w:gridCol w:w="2267"/>
      </w:tblGrid>
      <w:tr w:rsidR="00DD34BA" w:rsidRPr="008161FF" w14:paraId="318486AE" w14:textId="77777777" w:rsidTr="00E003CD">
        <w:tc>
          <w:tcPr>
            <w:tcW w:w="3190" w:type="dxa"/>
            <w:tcBorders>
              <w:top w:val="single" w:sz="4" w:space="0" w:color="000000"/>
              <w:left w:val="single" w:sz="4" w:space="0" w:color="000000"/>
              <w:bottom w:val="single" w:sz="4" w:space="0" w:color="000000"/>
            </w:tcBorders>
            <w:shd w:val="clear" w:color="auto" w:fill="auto"/>
          </w:tcPr>
          <w:p w14:paraId="7D2B1AAB"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79AB1804" w14:textId="77777777" w:rsidR="00DD34BA" w:rsidRPr="008161FF" w:rsidRDefault="00DD34BA" w:rsidP="00DD34BA">
            <w:pPr>
              <w:contextualSpacing/>
              <w:jc w:val="both"/>
              <w:rPr>
                <w:sz w:val="24"/>
                <w:szCs w:val="24"/>
              </w:rPr>
            </w:pPr>
            <w:r w:rsidRPr="008161FF">
              <w:rPr>
                <w:sz w:val="24"/>
                <w:szCs w:val="24"/>
              </w:rPr>
              <w:t>Количество учащихся</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3C54212"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0EBA685E"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442F8865" w14:textId="77777777" w:rsidR="00DD34BA" w:rsidRPr="008161FF" w:rsidRDefault="00DD34BA" w:rsidP="00DD34BA">
            <w:pPr>
              <w:contextualSpacing/>
              <w:jc w:val="both"/>
              <w:rPr>
                <w:sz w:val="24"/>
                <w:szCs w:val="24"/>
                <w:lang w:val="ru-RU"/>
              </w:rPr>
            </w:pPr>
            <w:r w:rsidRPr="008161FF">
              <w:rPr>
                <w:sz w:val="24"/>
                <w:szCs w:val="24"/>
                <w:lang w:val="ru-RU"/>
              </w:rPr>
              <w:t>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6E905398" w14:textId="77777777" w:rsidR="00DD34BA" w:rsidRPr="008161FF" w:rsidRDefault="00DD34BA" w:rsidP="00DD34BA">
            <w:pPr>
              <w:contextualSpacing/>
              <w:jc w:val="both"/>
              <w:rPr>
                <w:sz w:val="24"/>
                <w:szCs w:val="24"/>
              </w:rPr>
            </w:pPr>
            <w:r w:rsidRPr="008161FF">
              <w:rPr>
                <w:sz w:val="24"/>
                <w:szCs w:val="24"/>
              </w:rPr>
              <w:t>10</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E3E44F" w14:textId="77777777" w:rsidR="00DD34BA" w:rsidRPr="008161FF" w:rsidRDefault="00DD34BA" w:rsidP="00DD34BA">
            <w:pPr>
              <w:spacing w:after="160"/>
              <w:contextualSpacing/>
              <w:jc w:val="both"/>
              <w:rPr>
                <w:sz w:val="24"/>
                <w:szCs w:val="24"/>
              </w:rPr>
            </w:pPr>
            <w:r w:rsidRPr="008161FF">
              <w:rPr>
                <w:sz w:val="24"/>
                <w:szCs w:val="24"/>
              </w:rPr>
              <w:t>40</w:t>
            </w:r>
          </w:p>
        </w:tc>
      </w:tr>
      <w:tr w:rsidR="00DD34BA" w:rsidRPr="008161FF" w14:paraId="3BF1B69F"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2042A46F" w14:textId="77777777" w:rsidR="00DD34BA" w:rsidRPr="008161FF" w:rsidRDefault="00DD34BA" w:rsidP="00DD34BA">
            <w:pPr>
              <w:spacing w:after="160"/>
              <w:contextualSpacing/>
              <w:jc w:val="both"/>
              <w:rPr>
                <w:sz w:val="24"/>
                <w:szCs w:val="24"/>
                <w:lang w:val="ru-RU"/>
              </w:rPr>
            </w:pPr>
            <w:r w:rsidRPr="008161FF">
              <w:rPr>
                <w:sz w:val="24"/>
                <w:szCs w:val="24"/>
                <w:lang w:val="ru-RU"/>
              </w:rPr>
              <w:t>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37AAF856" w14:textId="77777777" w:rsidR="00DD34BA" w:rsidRPr="008161FF" w:rsidRDefault="00DD34BA" w:rsidP="00DD34BA">
            <w:pPr>
              <w:spacing w:after="160"/>
              <w:contextualSpacing/>
              <w:jc w:val="both"/>
              <w:rPr>
                <w:sz w:val="24"/>
                <w:szCs w:val="24"/>
              </w:rPr>
            </w:pPr>
            <w:r w:rsidRPr="008161FF">
              <w:rPr>
                <w:sz w:val="24"/>
                <w:szCs w:val="24"/>
              </w:rPr>
              <w:t>13</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5D60E" w14:textId="77777777" w:rsidR="00DD34BA" w:rsidRPr="008161FF" w:rsidRDefault="00DD34BA" w:rsidP="00DD34BA">
            <w:pPr>
              <w:spacing w:after="160"/>
              <w:contextualSpacing/>
              <w:jc w:val="both"/>
              <w:rPr>
                <w:sz w:val="24"/>
                <w:szCs w:val="24"/>
              </w:rPr>
            </w:pPr>
            <w:r w:rsidRPr="008161FF">
              <w:rPr>
                <w:sz w:val="24"/>
                <w:szCs w:val="24"/>
              </w:rPr>
              <w:t>52</w:t>
            </w:r>
          </w:p>
        </w:tc>
      </w:tr>
      <w:tr w:rsidR="00DD34BA" w:rsidRPr="008161FF" w14:paraId="12B50B3C"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42F7BBF1" w14:textId="77777777" w:rsidR="00DD34BA" w:rsidRPr="008161FF" w:rsidRDefault="00DD34BA" w:rsidP="00DD34BA">
            <w:pPr>
              <w:spacing w:after="160"/>
              <w:contextualSpacing/>
              <w:jc w:val="both"/>
              <w:rPr>
                <w:sz w:val="24"/>
                <w:szCs w:val="24"/>
                <w:lang w:val="ru-RU"/>
              </w:rPr>
            </w:pPr>
            <w:r w:rsidRPr="008161FF">
              <w:rPr>
                <w:sz w:val="24"/>
                <w:szCs w:val="24"/>
                <w:lang w:val="ru-RU"/>
              </w:rPr>
              <w:t>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34F1DFA6" w14:textId="77777777" w:rsidR="00DD34BA" w:rsidRPr="008161FF" w:rsidRDefault="00DD34BA" w:rsidP="00DD34BA">
            <w:pPr>
              <w:spacing w:after="160"/>
              <w:contextualSpacing/>
              <w:jc w:val="both"/>
              <w:rPr>
                <w:sz w:val="24"/>
                <w:szCs w:val="24"/>
              </w:rPr>
            </w:pPr>
            <w:r w:rsidRPr="008161FF">
              <w:rPr>
                <w:sz w:val="24"/>
                <w:szCs w:val="24"/>
              </w:rPr>
              <w:t>2</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1DA7A4" w14:textId="77777777" w:rsidR="00DD34BA" w:rsidRPr="008161FF" w:rsidRDefault="00DD34BA" w:rsidP="00DD34BA">
            <w:pPr>
              <w:spacing w:after="160"/>
              <w:contextualSpacing/>
              <w:jc w:val="both"/>
              <w:rPr>
                <w:sz w:val="24"/>
                <w:szCs w:val="24"/>
              </w:rPr>
            </w:pPr>
            <w:r w:rsidRPr="008161FF">
              <w:rPr>
                <w:sz w:val="24"/>
                <w:szCs w:val="24"/>
              </w:rPr>
              <w:t>8</w:t>
            </w:r>
          </w:p>
        </w:tc>
      </w:tr>
      <w:tr w:rsidR="00DD34BA" w:rsidRPr="008161FF" w14:paraId="7F4C3A1B"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467CA94E" w14:textId="77777777" w:rsidR="00DD34BA" w:rsidRPr="008161FF" w:rsidRDefault="00DD34BA" w:rsidP="00DD34BA">
            <w:pPr>
              <w:spacing w:after="16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3777EB21" w14:textId="77777777" w:rsidR="00DD34BA" w:rsidRPr="008161FF" w:rsidRDefault="00DD34BA" w:rsidP="00DD34BA">
            <w:pPr>
              <w:spacing w:after="160"/>
              <w:contextualSpacing/>
              <w:jc w:val="both"/>
              <w:rPr>
                <w:sz w:val="24"/>
                <w:szCs w:val="24"/>
              </w:rPr>
            </w:pPr>
            <w:r w:rsidRPr="008161FF">
              <w:rPr>
                <w:sz w:val="24"/>
                <w:szCs w:val="24"/>
              </w:rPr>
              <w:t>25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842A02" w14:textId="77777777" w:rsidR="00DD34BA" w:rsidRPr="008161FF" w:rsidRDefault="00DD34BA" w:rsidP="00DD34BA">
            <w:pPr>
              <w:spacing w:after="160"/>
              <w:contextualSpacing/>
              <w:jc w:val="both"/>
              <w:rPr>
                <w:sz w:val="24"/>
                <w:szCs w:val="24"/>
              </w:rPr>
            </w:pPr>
            <w:r w:rsidRPr="008161FF">
              <w:rPr>
                <w:sz w:val="24"/>
                <w:szCs w:val="24"/>
              </w:rPr>
              <w:t>100</w:t>
            </w:r>
          </w:p>
        </w:tc>
      </w:tr>
    </w:tbl>
    <w:p w14:paraId="3BD4FCD0" w14:textId="77777777" w:rsidR="00735263" w:rsidRDefault="00735263" w:rsidP="00DD34BA">
      <w:pPr>
        <w:ind w:left="-142"/>
        <w:contextualSpacing/>
        <w:jc w:val="both"/>
        <w:rPr>
          <w:b/>
          <w:bCs/>
          <w:sz w:val="24"/>
          <w:szCs w:val="24"/>
          <w:lang w:val="ru-RU"/>
        </w:rPr>
      </w:pPr>
    </w:p>
    <w:p w14:paraId="2A5E2488" w14:textId="466F6DD2" w:rsidR="00DD34BA" w:rsidRPr="008161FF" w:rsidRDefault="00DD34BA" w:rsidP="00DD34BA">
      <w:pPr>
        <w:ind w:left="-142"/>
        <w:contextualSpacing/>
        <w:jc w:val="both"/>
        <w:rPr>
          <w:sz w:val="24"/>
          <w:szCs w:val="24"/>
          <w:lang w:val="ru-RU"/>
        </w:rPr>
      </w:pPr>
      <w:r w:rsidRPr="008161FF">
        <w:rPr>
          <w:b/>
          <w:bCs/>
          <w:sz w:val="24"/>
          <w:szCs w:val="24"/>
          <w:lang w:val="ru-RU"/>
        </w:rPr>
        <w:t>Вывод</w:t>
      </w:r>
      <w:r w:rsidRPr="008161FF">
        <w:rPr>
          <w:sz w:val="24"/>
          <w:szCs w:val="24"/>
          <w:lang w:val="ru-RU"/>
        </w:rPr>
        <w:t>: затруднения вызвали: 1. Умение создавать, применять и преобразовывать знаки и символы, модели и схемы для решения учебных и познавательных задач. Работать с изобрази тельными историческими источниками, понимать и интерпретировать содержащуюся в них информацию;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78AC3FA8" w14:textId="77777777" w:rsidR="00DD34BA" w:rsidRPr="008161FF" w:rsidRDefault="00DD34BA" w:rsidP="00DD34BA">
      <w:pPr>
        <w:contextualSpacing/>
        <w:jc w:val="both"/>
        <w:rPr>
          <w:b/>
          <w:sz w:val="24"/>
          <w:szCs w:val="24"/>
          <w:u w:val="single"/>
          <w:lang w:val="ru-RU"/>
        </w:rPr>
      </w:pPr>
    </w:p>
    <w:p w14:paraId="03131076" w14:textId="77777777" w:rsidR="00DD34BA" w:rsidRPr="008161FF" w:rsidRDefault="00DD34BA" w:rsidP="00DD34BA">
      <w:pPr>
        <w:contextualSpacing/>
        <w:jc w:val="center"/>
        <w:rPr>
          <w:sz w:val="24"/>
          <w:szCs w:val="24"/>
        </w:rPr>
      </w:pPr>
      <w:r w:rsidRPr="008161FF">
        <w:rPr>
          <w:b/>
          <w:sz w:val="24"/>
          <w:szCs w:val="24"/>
          <w:u w:val="single"/>
        </w:rPr>
        <w:lastRenderedPageBreak/>
        <w:t>Обществознание 6а класс</w:t>
      </w:r>
    </w:p>
    <w:p w14:paraId="0D6B3F3C" w14:textId="77777777" w:rsidR="00DD34BA" w:rsidRPr="008161FF" w:rsidRDefault="00DD34BA" w:rsidP="00DD34BA">
      <w:pPr>
        <w:contextualSpacing/>
        <w:jc w:val="center"/>
        <w:rPr>
          <w:b/>
          <w:sz w:val="24"/>
          <w:szCs w:val="24"/>
          <w:u w:val="single"/>
        </w:rPr>
      </w:pPr>
    </w:p>
    <w:tbl>
      <w:tblPr>
        <w:tblW w:w="8931" w:type="dxa"/>
        <w:tblInd w:w="-5" w:type="dxa"/>
        <w:tblLayout w:type="fixed"/>
        <w:tblLook w:val="0000" w:firstRow="0" w:lastRow="0" w:firstColumn="0" w:lastColumn="0" w:noHBand="0" w:noVBand="0"/>
      </w:tblPr>
      <w:tblGrid>
        <w:gridCol w:w="922"/>
        <w:gridCol w:w="1171"/>
        <w:gridCol w:w="1276"/>
        <w:gridCol w:w="567"/>
        <w:gridCol w:w="708"/>
        <w:gridCol w:w="709"/>
        <w:gridCol w:w="572"/>
        <w:gridCol w:w="851"/>
        <w:gridCol w:w="1304"/>
        <w:gridCol w:w="851"/>
      </w:tblGrid>
      <w:tr w:rsidR="00DD34BA" w:rsidRPr="008161FF" w14:paraId="72C2F50F" w14:textId="77777777" w:rsidTr="00E003CD">
        <w:tc>
          <w:tcPr>
            <w:tcW w:w="922" w:type="dxa"/>
            <w:tcBorders>
              <w:top w:val="single" w:sz="4" w:space="0" w:color="000000"/>
              <w:left w:val="single" w:sz="4" w:space="0" w:color="000000"/>
              <w:bottom w:val="single" w:sz="4" w:space="0" w:color="000000"/>
            </w:tcBorders>
            <w:shd w:val="clear" w:color="auto" w:fill="auto"/>
          </w:tcPr>
          <w:p w14:paraId="66659566"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6221482A"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31DA527E"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1F9B8072"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2B9B52A2"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00BDD3B1" w14:textId="77777777" w:rsidR="00DD34BA" w:rsidRPr="008161FF" w:rsidRDefault="00DD34BA" w:rsidP="00DD34BA">
            <w:pPr>
              <w:contextualSpacing/>
              <w:jc w:val="both"/>
              <w:rPr>
                <w:sz w:val="24"/>
                <w:szCs w:val="24"/>
              </w:rPr>
            </w:pPr>
            <w:r w:rsidRPr="008161FF">
              <w:rPr>
                <w:sz w:val="24"/>
                <w:szCs w:val="24"/>
              </w:rPr>
              <w:t>3</w:t>
            </w:r>
          </w:p>
        </w:tc>
        <w:tc>
          <w:tcPr>
            <w:tcW w:w="572" w:type="dxa"/>
            <w:tcBorders>
              <w:top w:val="single" w:sz="4" w:space="0" w:color="000000"/>
              <w:left w:val="single" w:sz="4" w:space="0" w:color="000000"/>
              <w:bottom w:val="single" w:sz="4" w:space="0" w:color="000000"/>
            </w:tcBorders>
            <w:shd w:val="clear" w:color="auto" w:fill="auto"/>
          </w:tcPr>
          <w:p w14:paraId="0D6EE1AE" w14:textId="77777777" w:rsidR="00DD34BA" w:rsidRPr="008161FF" w:rsidRDefault="00DD34BA" w:rsidP="00DD34BA">
            <w:pPr>
              <w:contextualSpacing/>
              <w:jc w:val="both"/>
              <w:rPr>
                <w:sz w:val="24"/>
                <w:szCs w:val="24"/>
              </w:rPr>
            </w:pPr>
            <w:r w:rsidRPr="008161FF">
              <w:rPr>
                <w:sz w:val="24"/>
                <w:szCs w:val="24"/>
              </w:rPr>
              <w:t>2</w:t>
            </w:r>
          </w:p>
        </w:tc>
        <w:tc>
          <w:tcPr>
            <w:tcW w:w="851" w:type="dxa"/>
            <w:tcBorders>
              <w:top w:val="single" w:sz="4" w:space="0" w:color="000000"/>
              <w:left w:val="single" w:sz="4" w:space="0" w:color="000000"/>
              <w:bottom w:val="single" w:sz="4" w:space="0" w:color="000000"/>
            </w:tcBorders>
            <w:shd w:val="clear" w:color="auto" w:fill="auto"/>
          </w:tcPr>
          <w:p w14:paraId="71D48269" w14:textId="77777777" w:rsidR="00DD34BA" w:rsidRPr="008161FF" w:rsidRDefault="00DD34BA" w:rsidP="00DD34BA">
            <w:pPr>
              <w:contextualSpacing/>
              <w:jc w:val="both"/>
              <w:rPr>
                <w:sz w:val="24"/>
                <w:szCs w:val="24"/>
              </w:rPr>
            </w:pPr>
            <w:r w:rsidRPr="008161FF">
              <w:rPr>
                <w:sz w:val="24"/>
                <w:szCs w:val="24"/>
              </w:rPr>
              <w:t>Усп.</w:t>
            </w:r>
          </w:p>
          <w:p w14:paraId="009BF650" w14:textId="77777777" w:rsidR="00DD34BA" w:rsidRPr="008161FF" w:rsidRDefault="00DD34BA" w:rsidP="00DD34BA">
            <w:pPr>
              <w:contextualSpacing/>
              <w:jc w:val="both"/>
              <w:rPr>
                <w:sz w:val="24"/>
                <w:szCs w:val="24"/>
              </w:rPr>
            </w:pPr>
            <w:r w:rsidRPr="008161FF">
              <w:rPr>
                <w:sz w:val="24"/>
                <w:szCs w:val="24"/>
              </w:rPr>
              <w:t>%</w:t>
            </w:r>
          </w:p>
        </w:tc>
        <w:tc>
          <w:tcPr>
            <w:tcW w:w="1304" w:type="dxa"/>
            <w:tcBorders>
              <w:top w:val="single" w:sz="4" w:space="0" w:color="000000"/>
              <w:left w:val="single" w:sz="4" w:space="0" w:color="000000"/>
              <w:bottom w:val="single" w:sz="4" w:space="0" w:color="000000"/>
            </w:tcBorders>
            <w:shd w:val="clear" w:color="auto" w:fill="auto"/>
          </w:tcPr>
          <w:p w14:paraId="7A45162D" w14:textId="366A7BD5"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4770C89D" w14:textId="77777777" w:rsidR="00DD34BA" w:rsidRPr="008161FF" w:rsidRDefault="00DD34BA" w:rsidP="00DD34BA">
            <w:pPr>
              <w:contextualSpacing/>
              <w:jc w:val="both"/>
              <w:rPr>
                <w:sz w:val="24"/>
                <w:szCs w:val="24"/>
              </w:rPr>
            </w:pPr>
            <w:r w:rsidRPr="008161FF">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CD159D"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084B73F4" w14:textId="77777777" w:rsidTr="00E003CD">
        <w:trPr>
          <w:trHeight w:val="70"/>
        </w:trPr>
        <w:tc>
          <w:tcPr>
            <w:tcW w:w="922" w:type="dxa"/>
            <w:tcBorders>
              <w:top w:val="single" w:sz="4" w:space="0" w:color="000000"/>
              <w:left w:val="single" w:sz="4" w:space="0" w:color="000000"/>
              <w:bottom w:val="single" w:sz="4" w:space="0" w:color="000000"/>
            </w:tcBorders>
            <w:shd w:val="clear" w:color="auto" w:fill="auto"/>
          </w:tcPr>
          <w:p w14:paraId="3C40362A" w14:textId="77777777" w:rsidR="00DD34BA" w:rsidRPr="008161FF" w:rsidRDefault="00DD34BA" w:rsidP="00DD34BA">
            <w:pPr>
              <w:contextualSpacing/>
              <w:jc w:val="both"/>
              <w:rPr>
                <w:sz w:val="24"/>
                <w:szCs w:val="24"/>
              </w:rPr>
            </w:pPr>
            <w:r w:rsidRPr="008161FF">
              <w:rPr>
                <w:sz w:val="24"/>
                <w:szCs w:val="24"/>
              </w:rPr>
              <w:t>6а</w:t>
            </w:r>
          </w:p>
        </w:tc>
        <w:tc>
          <w:tcPr>
            <w:tcW w:w="1171" w:type="dxa"/>
            <w:tcBorders>
              <w:top w:val="single" w:sz="4" w:space="0" w:color="000000"/>
              <w:left w:val="single" w:sz="4" w:space="0" w:color="000000"/>
              <w:bottom w:val="single" w:sz="4" w:space="0" w:color="000000"/>
            </w:tcBorders>
            <w:shd w:val="clear" w:color="auto" w:fill="auto"/>
          </w:tcPr>
          <w:p w14:paraId="066AAA86"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451C922C" w14:textId="77777777" w:rsidR="00DD34BA" w:rsidRPr="008161FF" w:rsidRDefault="00DD34BA" w:rsidP="00DD34BA">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7420845D"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1E82D095" w14:textId="77777777" w:rsidR="00DD34BA" w:rsidRPr="008161FF" w:rsidRDefault="00DD34BA" w:rsidP="00DD34BA">
            <w:pPr>
              <w:contextualSpacing/>
              <w:jc w:val="both"/>
              <w:rPr>
                <w:sz w:val="24"/>
                <w:szCs w:val="24"/>
              </w:rPr>
            </w:pPr>
            <w:r w:rsidRPr="008161FF">
              <w:rPr>
                <w:sz w:val="24"/>
                <w:szCs w:val="24"/>
              </w:rPr>
              <w:t>15</w:t>
            </w:r>
          </w:p>
        </w:tc>
        <w:tc>
          <w:tcPr>
            <w:tcW w:w="709" w:type="dxa"/>
            <w:tcBorders>
              <w:top w:val="single" w:sz="4" w:space="0" w:color="000000"/>
              <w:left w:val="single" w:sz="4" w:space="0" w:color="000000"/>
              <w:bottom w:val="single" w:sz="4" w:space="0" w:color="000000"/>
            </w:tcBorders>
            <w:shd w:val="clear" w:color="auto" w:fill="auto"/>
          </w:tcPr>
          <w:p w14:paraId="1B88B414" w14:textId="77777777" w:rsidR="00DD34BA" w:rsidRPr="008161FF" w:rsidRDefault="00DD34BA" w:rsidP="00DD34BA">
            <w:pPr>
              <w:contextualSpacing/>
              <w:jc w:val="both"/>
              <w:rPr>
                <w:sz w:val="24"/>
                <w:szCs w:val="24"/>
              </w:rPr>
            </w:pPr>
            <w:r w:rsidRPr="008161FF">
              <w:rPr>
                <w:sz w:val="24"/>
                <w:szCs w:val="24"/>
              </w:rPr>
              <w:t>8</w:t>
            </w:r>
          </w:p>
        </w:tc>
        <w:tc>
          <w:tcPr>
            <w:tcW w:w="572" w:type="dxa"/>
            <w:tcBorders>
              <w:top w:val="single" w:sz="4" w:space="0" w:color="000000"/>
              <w:left w:val="single" w:sz="4" w:space="0" w:color="000000"/>
              <w:bottom w:val="single" w:sz="4" w:space="0" w:color="000000"/>
            </w:tcBorders>
            <w:shd w:val="clear" w:color="auto" w:fill="auto"/>
          </w:tcPr>
          <w:p w14:paraId="667135D6" w14:textId="77777777" w:rsidR="00DD34BA" w:rsidRPr="008161FF" w:rsidRDefault="00DD34BA" w:rsidP="00DD34BA">
            <w:pPr>
              <w:contextualSpacing/>
              <w:jc w:val="both"/>
              <w:rPr>
                <w:sz w:val="24"/>
                <w:szCs w:val="24"/>
              </w:rPr>
            </w:pPr>
            <w:r w:rsidRPr="008161FF">
              <w:rPr>
                <w:sz w:val="24"/>
                <w:szCs w:val="24"/>
              </w:rPr>
              <w:t>0</w:t>
            </w:r>
          </w:p>
        </w:tc>
        <w:tc>
          <w:tcPr>
            <w:tcW w:w="851" w:type="dxa"/>
            <w:tcBorders>
              <w:top w:val="single" w:sz="4" w:space="0" w:color="000000"/>
              <w:left w:val="single" w:sz="4" w:space="0" w:color="000000"/>
              <w:bottom w:val="single" w:sz="4" w:space="0" w:color="000000"/>
            </w:tcBorders>
            <w:shd w:val="clear" w:color="auto" w:fill="auto"/>
          </w:tcPr>
          <w:p w14:paraId="202B3307" w14:textId="77777777" w:rsidR="00DD34BA" w:rsidRPr="008161FF" w:rsidRDefault="00DD34BA" w:rsidP="00DD34BA">
            <w:pPr>
              <w:contextualSpacing/>
              <w:jc w:val="both"/>
              <w:rPr>
                <w:sz w:val="24"/>
                <w:szCs w:val="24"/>
              </w:rPr>
            </w:pPr>
            <w:r w:rsidRPr="008161FF">
              <w:rPr>
                <w:sz w:val="24"/>
                <w:szCs w:val="24"/>
              </w:rPr>
              <w:t>100</w:t>
            </w:r>
          </w:p>
        </w:tc>
        <w:tc>
          <w:tcPr>
            <w:tcW w:w="1304" w:type="dxa"/>
            <w:tcBorders>
              <w:top w:val="single" w:sz="4" w:space="0" w:color="000000"/>
              <w:left w:val="single" w:sz="4" w:space="0" w:color="000000"/>
              <w:bottom w:val="single" w:sz="4" w:space="0" w:color="000000"/>
            </w:tcBorders>
            <w:shd w:val="clear" w:color="auto" w:fill="auto"/>
          </w:tcPr>
          <w:p w14:paraId="345156AE" w14:textId="77777777" w:rsidR="00DD34BA" w:rsidRPr="008161FF" w:rsidRDefault="00DD34BA" w:rsidP="00DD34BA">
            <w:pPr>
              <w:contextualSpacing/>
              <w:jc w:val="both"/>
              <w:rPr>
                <w:sz w:val="24"/>
                <w:szCs w:val="24"/>
              </w:rPr>
            </w:pPr>
            <w:r w:rsidRPr="008161FF">
              <w:rPr>
                <w:sz w:val="24"/>
                <w:szCs w:val="24"/>
              </w:rPr>
              <w:t>69,2// 59,5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772176" w14:textId="77777777" w:rsidR="00DD34BA" w:rsidRPr="008161FF" w:rsidRDefault="00DD34BA" w:rsidP="00DD34BA">
            <w:pPr>
              <w:contextualSpacing/>
              <w:jc w:val="both"/>
              <w:rPr>
                <w:sz w:val="24"/>
                <w:szCs w:val="24"/>
              </w:rPr>
            </w:pPr>
            <w:r w:rsidRPr="008161FF">
              <w:rPr>
                <w:sz w:val="24"/>
                <w:szCs w:val="24"/>
              </w:rPr>
              <w:t>3,8</w:t>
            </w:r>
          </w:p>
        </w:tc>
      </w:tr>
      <w:tr w:rsidR="00DD34BA" w:rsidRPr="008161FF" w14:paraId="31B0BD52" w14:textId="77777777" w:rsidTr="00E003CD">
        <w:tc>
          <w:tcPr>
            <w:tcW w:w="922" w:type="dxa"/>
            <w:tcBorders>
              <w:top w:val="single" w:sz="4" w:space="0" w:color="000000"/>
              <w:left w:val="single" w:sz="4" w:space="0" w:color="000000"/>
              <w:bottom w:val="single" w:sz="4" w:space="0" w:color="000000"/>
            </w:tcBorders>
            <w:shd w:val="clear" w:color="auto" w:fill="auto"/>
          </w:tcPr>
          <w:p w14:paraId="51AC0113"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4EB220E6"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22A50015" w14:textId="77777777" w:rsidR="00DD34BA" w:rsidRPr="008161FF" w:rsidRDefault="00DD34BA" w:rsidP="00DD34BA">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2F00E804"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50D1B8BE" w14:textId="77777777" w:rsidR="00DD34BA" w:rsidRPr="008161FF" w:rsidRDefault="00DD34BA" w:rsidP="00DD34BA">
            <w:pPr>
              <w:contextualSpacing/>
              <w:jc w:val="both"/>
              <w:rPr>
                <w:sz w:val="24"/>
                <w:szCs w:val="24"/>
              </w:rPr>
            </w:pPr>
            <w:r w:rsidRPr="008161FF">
              <w:rPr>
                <w:sz w:val="24"/>
                <w:szCs w:val="24"/>
              </w:rPr>
              <w:t>15</w:t>
            </w:r>
          </w:p>
        </w:tc>
        <w:tc>
          <w:tcPr>
            <w:tcW w:w="709" w:type="dxa"/>
            <w:tcBorders>
              <w:top w:val="single" w:sz="4" w:space="0" w:color="000000"/>
              <w:left w:val="single" w:sz="4" w:space="0" w:color="000000"/>
              <w:bottom w:val="single" w:sz="4" w:space="0" w:color="000000"/>
            </w:tcBorders>
            <w:shd w:val="clear" w:color="auto" w:fill="auto"/>
          </w:tcPr>
          <w:p w14:paraId="18A94251" w14:textId="77777777" w:rsidR="00DD34BA" w:rsidRPr="008161FF" w:rsidRDefault="00DD34BA" w:rsidP="00DD34BA">
            <w:pPr>
              <w:contextualSpacing/>
              <w:jc w:val="both"/>
              <w:rPr>
                <w:sz w:val="24"/>
                <w:szCs w:val="24"/>
              </w:rPr>
            </w:pPr>
            <w:r w:rsidRPr="008161FF">
              <w:rPr>
                <w:sz w:val="24"/>
                <w:szCs w:val="24"/>
              </w:rPr>
              <w:t>8</w:t>
            </w:r>
          </w:p>
        </w:tc>
        <w:tc>
          <w:tcPr>
            <w:tcW w:w="572" w:type="dxa"/>
            <w:tcBorders>
              <w:top w:val="single" w:sz="4" w:space="0" w:color="000000"/>
              <w:left w:val="single" w:sz="4" w:space="0" w:color="000000"/>
              <w:bottom w:val="single" w:sz="4" w:space="0" w:color="000000"/>
            </w:tcBorders>
            <w:shd w:val="clear" w:color="auto" w:fill="auto"/>
          </w:tcPr>
          <w:p w14:paraId="3061E97B" w14:textId="77777777" w:rsidR="00DD34BA" w:rsidRPr="008161FF" w:rsidRDefault="00DD34BA" w:rsidP="00DD34BA">
            <w:pPr>
              <w:contextualSpacing/>
              <w:jc w:val="both"/>
              <w:rPr>
                <w:sz w:val="24"/>
                <w:szCs w:val="24"/>
              </w:rPr>
            </w:pPr>
            <w:r w:rsidRPr="008161FF">
              <w:rPr>
                <w:sz w:val="24"/>
                <w:szCs w:val="24"/>
              </w:rPr>
              <w:t>0</w:t>
            </w:r>
          </w:p>
        </w:tc>
        <w:tc>
          <w:tcPr>
            <w:tcW w:w="851" w:type="dxa"/>
            <w:tcBorders>
              <w:top w:val="single" w:sz="4" w:space="0" w:color="000000"/>
              <w:left w:val="single" w:sz="4" w:space="0" w:color="000000"/>
              <w:bottom w:val="single" w:sz="4" w:space="0" w:color="000000"/>
            </w:tcBorders>
            <w:shd w:val="clear" w:color="auto" w:fill="auto"/>
          </w:tcPr>
          <w:p w14:paraId="3746D52C" w14:textId="77777777" w:rsidR="00DD34BA" w:rsidRPr="008161FF" w:rsidRDefault="00DD34BA" w:rsidP="00DD34BA">
            <w:pPr>
              <w:contextualSpacing/>
              <w:jc w:val="both"/>
              <w:rPr>
                <w:sz w:val="24"/>
                <w:szCs w:val="24"/>
              </w:rPr>
            </w:pPr>
            <w:r w:rsidRPr="008161FF">
              <w:rPr>
                <w:sz w:val="24"/>
                <w:szCs w:val="24"/>
              </w:rPr>
              <w:t>100</w:t>
            </w:r>
          </w:p>
        </w:tc>
        <w:tc>
          <w:tcPr>
            <w:tcW w:w="1304" w:type="dxa"/>
            <w:tcBorders>
              <w:top w:val="single" w:sz="4" w:space="0" w:color="000000"/>
              <w:left w:val="single" w:sz="4" w:space="0" w:color="000000"/>
              <w:bottom w:val="single" w:sz="4" w:space="0" w:color="000000"/>
            </w:tcBorders>
            <w:shd w:val="clear" w:color="auto" w:fill="auto"/>
          </w:tcPr>
          <w:p w14:paraId="336CC962" w14:textId="77777777" w:rsidR="00DD34BA" w:rsidRPr="008161FF" w:rsidRDefault="00DD34BA" w:rsidP="00DD34BA">
            <w:pPr>
              <w:contextualSpacing/>
              <w:jc w:val="both"/>
              <w:rPr>
                <w:sz w:val="24"/>
                <w:szCs w:val="24"/>
              </w:rPr>
            </w:pPr>
            <w:r w:rsidRPr="008161FF">
              <w:rPr>
                <w:sz w:val="24"/>
                <w:szCs w:val="24"/>
              </w:rPr>
              <w:t>69,2// 59,5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768A9E" w14:textId="77777777" w:rsidR="00DD34BA" w:rsidRPr="008161FF" w:rsidRDefault="00DD34BA" w:rsidP="00DD34BA">
            <w:pPr>
              <w:contextualSpacing/>
              <w:jc w:val="both"/>
              <w:rPr>
                <w:sz w:val="24"/>
                <w:szCs w:val="24"/>
              </w:rPr>
            </w:pPr>
            <w:r w:rsidRPr="008161FF">
              <w:rPr>
                <w:sz w:val="24"/>
                <w:szCs w:val="24"/>
              </w:rPr>
              <w:t>3,8</w:t>
            </w:r>
          </w:p>
        </w:tc>
      </w:tr>
    </w:tbl>
    <w:p w14:paraId="352DF597" w14:textId="77777777" w:rsidR="00E003CD" w:rsidRDefault="00E003CD" w:rsidP="00DD34BA">
      <w:pPr>
        <w:contextualSpacing/>
        <w:jc w:val="center"/>
        <w:rPr>
          <w:b/>
          <w:sz w:val="24"/>
          <w:szCs w:val="24"/>
          <w:highlight w:val="yellow"/>
          <w:lang w:val="ru-RU"/>
        </w:rPr>
      </w:pPr>
    </w:p>
    <w:p w14:paraId="645BB83F" w14:textId="446D6E51" w:rsidR="00DD34BA" w:rsidRPr="00E003CD" w:rsidRDefault="00DD34BA" w:rsidP="00DD34BA">
      <w:pPr>
        <w:contextualSpacing/>
        <w:jc w:val="center"/>
        <w:rPr>
          <w:b/>
          <w:sz w:val="24"/>
          <w:szCs w:val="24"/>
          <w:lang w:val="ru-RU"/>
        </w:rPr>
      </w:pPr>
      <w:r w:rsidRPr="00E003CD">
        <w:rPr>
          <w:b/>
          <w:sz w:val="24"/>
          <w:szCs w:val="24"/>
          <w:lang w:val="ru-RU"/>
        </w:rPr>
        <w:t>Обществознание</w:t>
      </w:r>
    </w:p>
    <w:p w14:paraId="31C493E0" w14:textId="60647A2B" w:rsidR="00E003CD" w:rsidRPr="008161FF" w:rsidRDefault="00DD34BA" w:rsidP="00D95363">
      <w:pPr>
        <w:contextualSpacing/>
        <w:jc w:val="center"/>
        <w:rPr>
          <w:sz w:val="24"/>
          <w:szCs w:val="24"/>
          <w:lang w:val="ru-RU"/>
        </w:rPr>
      </w:pPr>
      <w:r w:rsidRPr="00E003CD">
        <w:rPr>
          <w:sz w:val="24"/>
          <w:szCs w:val="24"/>
          <w:lang w:val="ru-RU"/>
        </w:rPr>
        <w:t>Гистограмма соответствия аттестационных и текущих отметок</w:t>
      </w:r>
    </w:p>
    <w:tbl>
      <w:tblPr>
        <w:tblW w:w="8931" w:type="dxa"/>
        <w:tblInd w:w="-5" w:type="dxa"/>
        <w:tblLayout w:type="fixed"/>
        <w:tblLook w:val="0000" w:firstRow="0" w:lastRow="0" w:firstColumn="0" w:lastColumn="0" w:noHBand="0" w:noVBand="0"/>
      </w:tblPr>
      <w:tblGrid>
        <w:gridCol w:w="3190"/>
        <w:gridCol w:w="3190"/>
        <w:gridCol w:w="2551"/>
      </w:tblGrid>
      <w:tr w:rsidR="00DD34BA" w:rsidRPr="008161FF" w14:paraId="3A658B81" w14:textId="77777777" w:rsidTr="00E003CD">
        <w:tc>
          <w:tcPr>
            <w:tcW w:w="3190" w:type="dxa"/>
            <w:tcBorders>
              <w:top w:val="single" w:sz="4" w:space="0" w:color="000000"/>
              <w:left w:val="single" w:sz="4" w:space="0" w:color="000000"/>
              <w:bottom w:val="single" w:sz="4" w:space="0" w:color="000000"/>
            </w:tcBorders>
            <w:shd w:val="clear" w:color="auto" w:fill="auto"/>
          </w:tcPr>
          <w:p w14:paraId="0E499207" w14:textId="77777777" w:rsidR="00DD34BA" w:rsidRPr="008161FF" w:rsidRDefault="00DD34BA" w:rsidP="00DD34BA">
            <w:pPr>
              <w:contextualSpacing/>
              <w:jc w:val="both"/>
              <w:rPr>
                <w:sz w:val="24"/>
                <w:szCs w:val="24"/>
                <w:lang w:val="ru-RU"/>
              </w:rPr>
            </w:pPr>
            <w:r w:rsidRPr="008161FF">
              <w:rPr>
                <w:sz w:val="24"/>
                <w:szCs w:val="24"/>
                <w:lang w:val="ru-RU"/>
              </w:rPr>
              <w:t xml:space="preserve"> </w:t>
            </w:r>
          </w:p>
        </w:tc>
        <w:tc>
          <w:tcPr>
            <w:tcW w:w="3190" w:type="dxa"/>
            <w:tcBorders>
              <w:top w:val="single" w:sz="4" w:space="0" w:color="000000"/>
              <w:left w:val="single" w:sz="4" w:space="0" w:color="000000"/>
              <w:bottom w:val="single" w:sz="4" w:space="0" w:color="000000"/>
            </w:tcBorders>
            <w:shd w:val="clear" w:color="auto" w:fill="auto"/>
          </w:tcPr>
          <w:p w14:paraId="3773CB98"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5650C5"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3A2B3662" w14:textId="77777777" w:rsidTr="00E003CD">
        <w:tc>
          <w:tcPr>
            <w:tcW w:w="3190" w:type="dxa"/>
            <w:tcBorders>
              <w:top w:val="single" w:sz="4" w:space="0" w:color="000000"/>
              <w:left w:val="single" w:sz="4" w:space="0" w:color="000000"/>
              <w:bottom w:val="single" w:sz="4" w:space="0" w:color="000000"/>
            </w:tcBorders>
            <w:shd w:val="clear" w:color="auto" w:fill="auto"/>
          </w:tcPr>
          <w:p w14:paraId="64A5AA1B"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427BAA45" w14:textId="77777777" w:rsidR="00DD34BA" w:rsidRPr="008161FF" w:rsidRDefault="00DD34BA" w:rsidP="00DD34BA">
            <w:pPr>
              <w:contextualSpacing/>
              <w:jc w:val="both"/>
              <w:rPr>
                <w:sz w:val="24"/>
                <w:szCs w:val="24"/>
              </w:rPr>
            </w:pPr>
            <w:r w:rsidRPr="008161FF">
              <w:rPr>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3FF874" w14:textId="77777777" w:rsidR="00DD34BA" w:rsidRPr="008161FF" w:rsidRDefault="00DD34BA" w:rsidP="00DD34BA">
            <w:pPr>
              <w:spacing w:after="160"/>
              <w:contextualSpacing/>
              <w:jc w:val="both"/>
              <w:rPr>
                <w:sz w:val="24"/>
                <w:szCs w:val="24"/>
              </w:rPr>
            </w:pPr>
            <w:r w:rsidRPr="008161FF">
              <w:rPr>
                <w:sz w:val="24"/>
                <w:szCs w:val="24"/>
              </w:rPr>
              <w:t>7,7</w:t>
            </w:r>
          </w:p>
        </w:tc>
      </w:tr>
      <w:tr w:rsidR="00DD34BA" w:rsidRPr="008161FF" w14:paraId="57318CDD" w14:textId="77777777" w:rsidTr="00E003CD">
        <w:tc>
          <w:tcPr>
            <w:tcW w:w="3190" w:type="dxa"/>
            <w:tcBorders>
              <w:top w:val="single" w:sz="4" w:space="0" w:color="000000"/>
              <w:left w:val="single" w:sz="4" w:space="0" w:color="000000"/>
              <w:bottom w:val="single" w:sz="4" w:space="0" w:color="000000"/>
            </w:tcBorders>
            <w:shd w:val="clear" w:color="auto" w:fill="auto"/>
          </w:tcPr>
          <w:p w14:paraId="26D228F1"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67796922" w14:textId="77777777" w:rsidR="00DD34BA" w:rsidRPr="008161FF" w:rsidRDefault="00DD34BA" w:rsidP="00DD34BA">
            <w:pPr>
              <w:spacing w:after="160"/>
              <w:contextualSpacing/>
              <w:jc w:val="both"/>
              <w:rPr>
                <w:sz w:val="24"/>
                <w:szCs w:val="24"/>
              </w:rPr>
            </w:pPr>
            <w:r w:rsidRPr="008161FF">
              <w:rPr>
                <w:sz w:val="24"/>
                <w:szCs w:val="24"/>
              </w:rPr>
              <w:t>23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C33769" w14:textId="77777777" w:rsidR="00DD34BA" w:rsidRPr="008161FF" w:rsidRDefault="00DD34BA" w:rsidP="00DD34BA">
            <w:pPr>
              <w:spacing w:after="160"/>
              <w:contextualSpacing/>
              <w:jc w:val="both"/>
              <w:rPr>
                <w:sz w:val="24"/>
                <w:szCs w:val="24"/>
              </w:rPr>
            </w:pPr>
            <w:r w:rsidRPr="008161FF">
              <w:rPr>
                <w:sz w:val="24"/>
                <w:szCs w:val="24"/>
              </w:rPr>
              <w:t>88,5</w:t>
            </w:r>
          </w:p>
        </w:tc>
      </w:tr>
      <w:tr w:rsidR="00DD34BA" w:rsidRPr="008161FF" w14:paraId="1212CB24" w14:textId="77777777" w:rsidTr="00E003CD">
        <w:tc>
          <w:tcPr>
            <w:tcW w:w="3190" w:type="dxa"/>
            <w:tcBorders>
              <w:top w:val="single" w:sz="4" w:space="0" w:color="000000"/>
              <w:left w:val="single" w:sz="4" w:space="0" w:color="000000"/>
              <w:bottom w:val="single" w:sz="4" w:space="0" w:color="000000"/>
            </w:tcBorders>
            <w:shd w:val="clear" w:color="auto" w:fill="auto"/>
          </w:tcPr>
          <w:p w14:paraId="22F5CC55"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4AACAEBF" w14:textId="77777777" w:rsidR="00DD34BA" w:rsidRPr="008161FF" w:rsidRDefault="00DD34BA" w:rsidP="00DD34BA">
            <w:pPr>
              <w:spacing w:after="160"/>
              <w:contextualSpacing/>
              <w:jc w:val="both"/>
              <w:rPr>
                <w:sz w:val="24"/>
                <w:szCs w:val="24"/>
              </w:rPr>
            </w:pPr>
            <w:r w:rsidRPr="008161FF">
              <w:rPr>
                <w:sz w:val="24"/>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B8B55E" w14:textId="77777777" w:rsidR="00DD34BA" w:rsidRPr="008161FF" w:rsidRDefault="00DD34BA" w:rsidP="00DD34BA">
            <w:pPr>
              <w:spacing w:after="160"/>
              <w:contextualSpacing/>
              <w:jc w:val="both"/>
              <w:rPr>
                <w:sz w:val="24"/>
                <w:szCs w:val="24"/>
              </w:rPr>
            </w:pPr>
            <w:r w:rsidRPr="008161FF">
              <w:rPr>
                <w:sz w:val="24"/>
                <w:szCs w:val="24"/>
              </w:rPr>
              <w:t>3,9</w:t>
            </w:r>
          </w:p>
        </w:tc>
      </w:tr>
      <w:tr w:rsidR="00DD34BA" w:rsidRPr="008161FF" w14:paraId="4637F3C5" w14:textId="77777777" w:rsidTr="00E003CD">
        <w:tc>
          <w:tcPr>
            <w:tcW w:w="3190" w:type="dxa"/>
            <w:tcBorders>
              <w:top w:val="single" w:sz="4" w:space="0" w:color="000000"/>
              <w:left w:val="single" w:sz="4" w:space="0" w:color="000000"/>
              <w:bottom w:val="single" w:sz="4" w:space="0" w:color="000000"/>
            </w:tcBorders>
            <w:shd w:val="clear" w:color="auto" w:fill="auto"/>
          </w:tcPr>
          <w:p w14:paraId="7607DE72"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26EDA85D" w14:textId="77777777" w:rsidR="00DD34BA" w:rsidRPr="008161FF" w:rsidRDefault="00DD34BA" w:rsidP="00DD34BA">
            <w:pPr>
              <w:spacing w:after="160"/>
              <w:contextualSpacing/>
              <w:jc w:val="both"/>
              <w:rPr>
                <w:sz w:val="24"/>
                <w:szCs w:val="24"/>
              </w:rPr>
            </w:pPr>
            <w:r w:rsidRPr="008161FF">
              <w:rPr>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0AF76" w14:textId="77777777" w:rsidR="00DD34BA" w:rsidRPr="008161FF" w:rsidRDefault="00DD34BA" w:rsidP="00DD34BA">
            <w:pPr>
              <w:spacing w:after="160"/>
              <w:contextualSpacing/>
              <w:jc w:val="both"/>
              <w:rPr>
                <w:sz w:val="24"/>
                <w:szCs w:val="24"/>
              </w:rPr>
            </w:pPr>
          </w:p>
        </w:tc>
      </w:tr>
    </w:tbl>
    <w:p w14:paraId="65E34A61" w14:textId="77777777" w:rsidR="00735263" w:rsidRDefault="00735263" w:rsidP="00DD34BA">
      <w:pPr>
        <w:ind w:left="-284" w:firstLine="284"/>
        <w:contextualSpacing/>
        <w:jc w:val="both"/>
        <w:rPr>
          <w:b/>
          <w:bCs/>
          <w:sz w:val="24"/>
          <w:szCs w:val="24"/>
          <w:lang w:val="ru-RU"/>
        </w:rPr>
      </w:pPr>
    </w:p>
    <w:p w14:paraId="6B8FA55B" w14:textId="50263C47" w:rsidR="00DD34BA" w:rsidRPr="008161FF" w:rsidRDefault="00DD34BA" w:rsidP="00DD34BA">
      <w:pPr>
        <w:ind w:left="-284" w:firstLine="284"/>
        <w:contextualSpacing/>
        <w:jc w:val="both"/>
        <w:rPr>
          <w:sz w:val="24"/>
          <w:szCs w:val="24"/>
          <w:lang w:val="ru-RU"/>
        </w:rPr>
      </w:pPr>
      <w:r w:rsidRPr="008161FF">
        <w:rPr>
          <w:b/>
          <w:bCs/>
          <w:sz w:val="24"/>
          <w:szCs w:val="24"/>
          <w:lang w:val="ru-RU"/>
        </w:rPr>
        <w:t>Вывод</w:t>
      </w:r>
      <w:r w:rsidRPr="008161FF">
        <w:rPr>
          <w:sz w:val="24"/>
          <w:szCs w:val="24"/>
          <w:lang w:val="ru-RU"/>
        </w:rPr>
        <w:t>: затруднения вызвали: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 5.2.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p w14:paraId="22C7A641" w14:textId="3AFD4248" w:rsidR="00E003CD" w:rsidRDefault="00E003CD" w:rsidP="00733053">
      <w:pPr>
        <w:spacing w:before="0" w:beforeAutospacing="0" w:after="0" w:afterAutospacing="0"/>
        <w:contextualSpacing/>
        <w:rPr>
          <w:b/>
          <w:bCs/>
          <w:sz w:val="24"/>
          <w:szCs w:val="24"/>
          <w:lang w:val="ru-RU"/>
        </w:rPr>
      </w:pPr>
    </w:p>
    <w:p w14:paraId="20C345FB" w14:textId="10AAAA6F" w:rsidR="00DD34BA" w:rsidRPr="00D95363" w:rsidRDefault="00D95363" w:rsidP="00D95363">
      <w:pPr>
        <w:spacing w:before="0" w:beforeAutospacing="0" w:after="0" w:afterAutospacing="0"/>
        <w:contextualSpacing/>
        <w:rPr>
          <w:b/>
          <w:bCs/>
          <w:sz w:val="24"/>
          <w:szCs w:val="24"/>
          <w:lang w:val="ru-RU"/>
        </w:rPr>
      </w:pPr>
      <w:r>
        <w:rPr>
          <w:b/>
          <w:bCs/>
          <w:sz w:val="24"/>
          <w:szCs w:val="24"/>
          <w:lang w:val="ru-RU"/>
        </w:rPr>
        <w:t>2.5.4</w:t>
      </w:r>
      <w:r w:rsidR="00DD34BA" w:rsidRPr="008161FF">
        <w:rPr>
          <w:b/>
          <w:bCs/>
          <w:sz w:val="24"/>
          <w:szCs w:val="24"/>
          <w:lang w:val="ru-RU"/>
        </w:rPr>
        <w:t>Итоги ВПР 2025 года в 7-х классах.</w:t>
      </w:r>
    </w:p>
    <w:p w14:paraId="020313F3" w14:textId="17F28697" w:rsidR="00E003CD" w:rsidRPr="00D95363" w:rsidRDefault="00DD34BA" w:rsidP="00D95363">
      <w:pPr>
        <w:spacing w:before="0" w:beforeAutospacing="0" w:after="0" w:afterAutospacing="0"/>
        <w:ind w:left="-284"/>
        <w:contextualSpacing/>
        <w:jc w:val="both"/>
        <w:rPr>
          <w:sz w:val="24"/>
          <w:szCs w:val="24"/>
          <w:lang w:val="ru-RU"/>
        </w:rPr>
      </w:pPr>
      <w:r w:rsidRPr="008161FF">
        <w:rPr>
          <w:sz w:val="24"/>
          <w:szCs w:val="24"/>
          <w:lang w:val="ru-RU"/>
        </w:rPr>
        <w:t>Обучающиеся 7-х классов писали Всероссийские проверочные работы по</w:t>
      </w:r>
      <w:r w:rsidR="00733053">
        <w:rPr>
          <w:sz w:val="24"/>
          <w:szCs w:val="24"/>
          <w:lang w:val="ru-RU"/>
        </w:rPr>
        <w:t xml:space="preserve"> </w:t>
      </w:r>
      <w:r w:rsidRPr="008161FF">
        <w:rPr>
          <w:sz w:val="24"/>
          <w:szCs w:val="24"/>
          <w:lang w:val="ru-RU"/>
        </w:rPr>
        <w:t>восьми учебным предметам: «Русский язык», «Математика», «История», «Общество</w:t>
      </w:r>
      <w:r w:rsidR="00D95363">
        <w:rPr>
          <w:sz w:val="24"/>
          <w:szCs w:val="24"/>
          <w:lang w:val="ru-RU"/>
        </w:rPr>
        <w:t>знание», «География», «Физика».</w:t>
      </w:r>
    </w:p>
    <w:p w14:paraId="534FF967" w14:textId="46929FA3" w:rsidR="00DD34BA" w:rsidRPr="008161FF" w:rsidRDefault="00DD34BA" w:rsidP="00DD34BA">
      <w:pPr>
        <w:contextualSpacing/>
        <w:jc w:val="center"/>
        <w:rPr>
          <w:sz w:val="24"/>
          <w:szCs w:val="24"/>
        </w:rPr>
      </w:pPr>
      <w:r w:rsidRPr="008161FF">
        <w:rPr>
          <w:b/>
          <w:sz w:val="24"/>
          <w:szCs w:val="24"/>
        </w:rPr>
        <w:t>Русский язык</w:t>
      </w:r>
    </w:p>
    <w:tbl>
      <w:tblPr>
        <w:tblW w:w="9214" w:type="dxa"/>
        <w:tblInd w:w="-147" w:type="dxa"/>
        <w:tblLayout w:type="fixed"/>
        <w:tblLook w:val="0000" w:firstRow="0" w:lastRow="0" w:firstColumn="0" w:lastColumn="0" w:noHBand="0" w:noVBand="0"/>
      </w:tblPr>
      <w:tblGrid>
        <w:gridCol w:w="1064"/>
        <w:gridCol w:w="921"/>
        <w:gridCol w:w="992"/>
        <w:gridCol w:w="709"/>
        <w:gridCol w:w="709"/>
        <w:gridCol w:w="850"/>
        <w:gridCol w:w="709"/>
        <w:gridCol w:w="851"/>
        <w:gridCol w:w="1275"/>
        <w:gridCol w:w="1134"/>
      </w:tblGrid>
      <w:tr w:rsidR="00DD34BA" w:rsidRPr="008161FF" w14:paraId="63873687" w14:textId="77777777" w:rsidTr="00E003CD">
        <w:tc>
          <w:tcPr>
            <w:tcW w:w="1064" w:type="dxa"/>
            <w:tcBorders>
              <w:top w:val="single" w:sz="4" w:space="0" w:color="000000"/>
              <w:left w:val="single" w:sz="4" w:space="0" w:color="000000"/>
              <w:bottom w:val="single" w:sz="4" w:space="0" w:color="000000"/>
            </w:tcBorders>
            <w:shd w:val="clear" w:color="auto" w:fill="auto"/>
          </w:tcPr>
          <w:p w14:paraId="3E1FB651" w14:textId="77777777" w:rsidR="00DD34BA" w:rsidRPr="008161FF" w:rsidRDefault="00DD34BA" w:rsidP="00DD34BA">
            <w:pPr>
              <w:contextualSpacing/>
              <w:jc w:val="both"/>
              <w:rPr>
                <w:sz w:val="24"/>
                <w:szCs w:val="24"/>
              </w:rPr>
            </w:pPr>
            <w:r w:rsidRPr="008161FF">
              <w:rPr>
                <w:sz w:val="24"/>
                <w:szCs w:val="24"/>
              </w:rPr>
              <w:t>Класс</w:t>
            </w:r>
          </w:p>
        </w:tc>
        <w:tc>
          <w:tcPr>
            <w:tcW w:w="921" w:type="dxa"/>
            <w:tcBorders>
              <w:top w:val="single" w:sz="4" w:space="0" w:color="000000"/>
              <w:left w:val="single" w:sz="4" w:space="0" w:color="000000"/>
              <w:bottom w:val="single" w:sz="4" w:space="0" w:color="000000"/>
            </w:tcBorders>
            <w:shd w:val="clear" w:color="auto" w:fill="auto"/>
          </w:tcPr>
          <w:p w14:paraId="61A2095B" w14:textId="77777777" w:rsidR="00DD34BA" w:rsidRPr="008161FF" w:rsidRDefault="00DD34BA" w:rsidP="00DD34BA">
            <w:pPr>
              <w:contextualSpacing/>
              <w:jc w:val="both"/>
              <w:rPr>
                <w:sz w:val="24"/>
                <w:szCs w:val="24"/>
              </w:rPr>
            </w:pPr>
            <w:r w:rsidRPr="008161FF">
              <w:rPr>
                <w:sz w:val="24"/>
                <w:szCs w:val="24"/>
              </w:rPr>
              <w:t>Кол-во по списку</w:t>
            </w:r>
          </w:p>
        </w:tc>
        <w:tc>
          <w:tcPr>
            <w:tcW w:w="992" w:type="dxa"/>
            <w:tcBorders>
              <w:top w:val="single" w:sz="4" w:space="0" w:color="000000"/>
              <w:left w:val="single" w:sz="4" w:space="0" w:color="000000"/>
              <w:bottom w:val="single" w:sz="4" w:space="0" w:color="000000"/>
            </w:tcBorders>
            <w:shd w:val="clear" w:color="auto" w:fill="auto"/>
          </w:tcPr>
          <w:p w14:paraId="204DD049"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709" w:type="dxa"/>
            <w:tcBorders>
              <w:top w:val="single" w:sz="4" w:space="0" w:color="000000"/>
              <w:left w:val="single" w:sz="4" w:space="0" w:color="000000"/>
              <w:bottom w:val="single" w:sz="4" w:space="0" w:color="000000"/>
            </w:tcBorders>
            <w:shd w:val="clear" w:color="auto" w:fill="auto"/>
          </w:tcPr>
          <w:p w14:paraId="643C4D65" w14:textId="77777777" w:rsidR="00DD34BA" w:rsidRPr="008161FF" w:rsidRDefault="00DD34BA" w:rsidP="00DD34BA">
            <w:pPr>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78720377" w14:textId="77777777" w:rsidR="00DD34BA" w:rsidRPr="008161FF" w:rsidRDefault="00DD34BA" w:rsidP="00DD34BA">
            <w:pPr>
              <w:contextualSpacing/>
              <w:jc w:val="both"/>
              <w:rPr>
                <w:sz w:val="24"/>
                <w:szCs w:val="24"/>
              </w:rPr>
            </w:pPr>
            <w:r w:rsidRPr="008161FF">
              <w:rPr>
                <w:sz w:val="24"/>
                <w:szCs w:val="24"/>
              </w:rPr>
              <w:t>4</w:t>
            </w:r>
          </w:p>
        </w:tc>
        <w:tc>
          <w:tcPr>
            <w:tcW w:w="850" w:type="dxa"/>
            <w:tcBorders>
              <w:top w:val="single" w:sz="4" w:space="0" w:color="000000"/>
              <w:left w:val="single" w:sz="4" w:space="0" w:color="000000"/>
              <w:bottom w:val="single" w:sz="4" w:space="0" w:color="000000"/>
            </w:tcBorders>
            <w:shd w:val="clear" w:color="auto" w:fill="auto"/>
          </w:tcPr>
          <w:p w14:paraId="48FBDC06" w14:textId="77777777" w:rsidR="00DD34BA" w:rsidRPr="008161FF" w:rsidRDefault="00DD34BA" w:rsidP="00DD34BA">
            <w:pPr>
              <w:contextualSpacing/>
              <w:jc w:val="both"/>
              <w:rPr>
                <w:sz w:val="24"/>
                <w:szCs w:val="24"/>
              </w:rPr>
            </w:pPr>
            <w:r w:rsidRPr="008161FF">
              <w:rPr>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0134AC53" w14:textId="77777777" w:rsidR="00DD34BA" w:rsidRPr="008161FF" w:rsidRDefault="00DD34BA" w:rsidP="00DD34BA">
            <w:pPr>
              <w:contextualSpacing/>
              <w:jc w:val="both"/>
              <w:rPr>
                <w:sz w:val="24"/>
                <w:szCs w:val="24"/>
              </w:rPr>
            </w:pPr>
            <w:r w:rsidRPr="008161FF">
              <w:rPr>
                <w:sz w:val="24"/>
                <w:szCs w:val="24"/>
              </w:rPr>
              <w:t>2</w:t>
            </w:r>
          </w:p>
        </w:tc>
        <w:tc>
          <w:tcPr>
            <w:tcW w:w="851" w:type="dxa"/>
            <w:tcBorders>
              <w:top w:val="single" w:sz="4" w:space="0" w:color="000000"/>
              <w:left w:val="single" w:sz="4" w:space="0" w:color="000000"/>
              <w:bottom w:val="single" w:sz="4" w:space="0" w:color="000000"/>
            </w:tcBorders>
            <w:shd w:val="clear" w:color="auto" w:fill="auto"/>
          </w:tcPr>
          <w:p w14:paraId="5CC38CF8" w14:textId="77777777" w:rsidR="00DD34BA" w:rsidRPr="008161FF" w:rsidRDefault="00DD34BA" w:rsidP="00DD34BA">
            <w:pPr>
              <w:contextualSpacing/>
              <w:jc w:val="both"/>
              <w:rPr>
                <w:sz w:val="24"/>
                <w:szCs w:val="24"/>
              </w:rPr>
            </w:pPr>
            <w:r w:rsidRPr="008161FF">
              <w:rPr>
                <w:sz w:val="24"/>
                <w:szCs w:val="24"/>
              </w:rPr>
              <w:t>Усп.</w:t>
            </w:r>
          </w:p>
          <w:p w14:paraId="5503F55D" w14:textId="77777777" w:rsidR="00DD34BA" w:rsidRPr="008161FF" w:rsidRDefault="00DD34BA" w:rsidP="00DD34BA">
            <w:pPr>
              <w:contextualSpacing/>
              <w:jc w:val="both"/>
              <w:rPr>
                <w:sz w:val="24"/>
                <w:szCs w:val="24"/>
              </w:rPr>
            </w:pPr>
            <w:r w:rsidRPr="008161FF">
              <w:rPr>
                <w:sz w:val="24"/>
                <w:szCs w:val="24"/>
              </w:rPr>
              <w:t>%</w:t>
            </w:r>
          </w:p>
        </w:tc>
        <w:tc>
          <w:tcPr>
            <w:tcW w:w="1275" w:type="dxa"/>
            <w:tcBorders>
              <w:top w:val="single" w:sz="4" w:space="0" w:color="000000"/>
              <w:left w:val="single" w:sz="4" w:space="0" w:color="000000"/>
              <w:bottom w:val="single" w:sz="4" w:space="0" w:color="000000"/>
            </w:tcBorders>
            <w:shd w:val="clear" w:color="auto" w:fill="auto"/>
          </w:tcPr>
          <w:p w14:paraId="13E8CBFA" w14:textId="77777777" w:rsidR="00DD34BA" w:rsidRPr="008161FF" w:rsidRDefault="00DD34BA" w:rsidP="00DD34BA">
            <w:pPr>
              <w:contextualSpacing/>
              <w:jc w:val="both"/>
              <w:rPr>
                <w:sz w:val="24"/>
                <w:szCs w:val="24"/>
              </w:rPr>
            </w:pPr>
            <w:r w:rsidRPr="008161FF">
              <w:rPr>
                <w:sz w:val="24"/>
                <w:szCs w:val="24"/>
              </w:rPr>
              <w:t>Кач.// обученность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E5EB78"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3D55E30A" w14:textId="77777777" w:rsidTr="00E003CD">
        <w:tc>
          <w:tcPr>
            <w:tcW w:w="1064" w:type="dxa"/>
            <w:tcBorders>
              <w:top w:val="single" w:sz="4" w:space="0" w:color="000000"/>
              <w:left w:val="single" w:sz="4" w:space="0" w:color="000000"/>
              <w:bottom w:val="single" w:sz="4" w:space="0" w:color="000000"/>
            </w:tcBorders>
            <w:shd w:val="clear" w:color="auto" w:fill="auto"/>
          </w:tcPr>
          <w:p w14:paraId="5543D460" w14:textId="77777777" w:rsidR="00DD34BA" w:rsidRPr="008161FF" w:rsidRDefault="00DD34BA" w:rsidP="00DD34BA">
            <w:pPr>
              <w:contextualSpacing/>
              <w:jc w:val="both"/>
              <w:rPr>
                <w:sz w:val="24"/>
                <w:szCs w:val="24"/>
              </w:rPr>
            </w:pPr>
            <w:r w:rsidRPr="008161FF">
              <w:rPr>
                <w:sz w:val="24"/>
                <w:szCs w:val="24"/>
              </w:rPr>
              <w:t>7а</w:t>
            </w:r>
          </w:p>
        </w:tc>
        <w:tc>
          <w:tcPr>
            <w:tcW w:w="921" w:type="dxa"/>
            <w:tcBorders>
              <w:top w:val="single" w:sz="4" w:space="0" w:color="000000"/>
              <w:left w:val="single" w:sz="4" w:space="0" w:color="000000"/>
              <w:bottom w:val="single" w:sz="4" w:space="0" w:color="000000"/>
            </w:tcBorders>
            <w:shd w:val="clear" w:color="auto" w:fill="auto"/>
          </w:tcPr>
          <w:p w14:paraId="26373FF7" w14:textId="77777777" w:rsidR="00DD34BA" w:rsidRPr="008161FF" w:rsidRDefault="00DD34BA" w:rsidP="00DD34BA">
            <w:pPr>
              <w:contextualSpacing/>
              <w:jc w:val="both"/>
              <w:rPr>
                <w:sz w:val="24"/>
                <w:szCs w:val="24"/>
              </w:rPr>
            </w:pPr>
            <w:r w:rsidRPr="008161FF">
              <w:rPr>
                <w:sz w:val="24"/>
                <w:szCs w:val="24"/>
              </w:rPr>
              <w:t>32</w:t>
            </w:r>
          </w:p>
        </w:tc>
        <w:tc>
          <w:tcPr>
            <w:tcW w:w="992" w:type="dxa"/>
            <w:tcBorders>
              <w:top w:val="single" w:sz="4" w:space="0" w:color="000000"/>
              <w:left w:val="single" w:sz="4" w:space="0" w:color="000000"/>
              <w:bottom w:val="single" w:sz="4" w:space="0" w:color="000000"/>
            </w:tcBorders>
            <w:shd w:val="clear" w:color="auto" w:fill="auto"/>
          </w:tcPr>
          <w:p w14:paraId="309DBF72" w14:textId="77777777" w:rsidR="00DD34BA" w:rsidRPr="008161FF" w:rsidRDefault="00DD34BA" w:rsidP="00DD34BA">
            <w:pPr>
              <w:contextualSpacing/>
              <w:jc w:val="both"/>
              <w:rPr>
                <w:sz w:val="24"/>
                <w:szCs w:val="24"/>
              </w:rPr>
            </w:pPr>
            <w:r w:rsidRPr="008161FF">
              <w:rPr>
                <w:sz w:val="24"/>
                <w:szCs w:val="24"/>
              </w:rPr>
              <w:t>26</w:t>
            </w:r>
          </w:p>
        </w:tc>
        <w:tc>
          <w:tcPr>
            <w:tcW w:w="709" w:type="dxa"/>
            <w:tcBorders>
              <w:top w:val="single" w:sz="4" w:space="0" w:color="000000"/>
              <w:left w:val="single" w:sz="4" w:space="0" w:color="000000"/>
              <w:bottom w:val="single" w:sz="4" w:space="0" w:color="000000"/>
            </w:tcBorders>
            <w:shd w:val="clear" w:color="auto" w:fill="auto"/>
          </w:tcPr>
          <w:p w14:paraId="2EC654A7" w14:textId="77777777" w:rsidR="00DD34BA" w:rsidRPr="008161FF" w:rsidRDefault="00DD34BA" w:rsidP="00DD34BA">
            <w:pPr>
              <w:contextualSpacing/>
              <w:jc w:val="both"/>
              <w:rPr>
                <w:sz w:val="24"/>
                <w:szCs w:val="24"/>
              </w:rPr>
            </w:pPr>
            <w:r w:rsidRPr="008161FF">
              <w:rPr>
                <w:sz w:val="24"/>
                <w:szCs w:val="24"/>
              </w:rPr>
              <w:t>7</w:t>
            </w:r>
          </w:p>
        </w:tc>
        <w:tc>
          <w:tcPr>
            <w:tcW w:w="709" w:type="dxa"/>
            <w:tcBorders>
              <w:top w:val="single" w:sz="4" w:space="0" w:color="000000"/>
              <w:left w:val="single" w:sz="4" w:space="0" w:color="000000"/>
              <w:bottom w:val="single" w:sz="4" w:space="0" w:color="000000"/>
            </w:tcBorders>
            <w:shd w:val="clear" w:color="auto" w:fill="auto"/>
          </w:tcPr>
          <w:p w14:paraId="09AA5526" w14:textId="77777777" w:rsidR="00DD34BA" w:rsidRPr="008161FF" w:rsidRDefault="00DD34BA" w:rsidP="00DD34BA">
            <w:pPr>
              <w:contextualSpacing/>
              <w:jc w:val="both"/>
              <w:rPr>
                <w:sz w:val="24"/>
                <w:szCs w:val="24"/>
              </w:rPr>
            </w:pPr>
            <w:r w:rsidRPr="008161FF">
              <w:rPr>
                <w:sz w:val="24"/>
                <w:szCs w:val="24"/>
              </w:rPr>
              <w:t>8</w:t>
            </w:r>
          </w:p>
        </w:tc>
        <w:tc>
          <w:tcPr>
            <w:tcW w:w="850" w:type="dxa"/>
            <w:tcBorders>
              <w:top w:val="single" w:sz="4" w:space="0" w:color="000000"/>
              <w:left w:val="single" w:sz="4" w:space="0" w:color="000000"/>
              <w:bottom w:val="single" w:sz="4" w:space="0" w:color="000000"/>
            </w:tcBorders>
            <w:shd w:val="clear" w:color="auto" w:fill="auto"/>
          </w:tcPr>
          <w:p w14:paraId="66915B68" w14:textId="77777777" w:rsidR="00DD34BA" w:rsidRPr="008161FF" w:rsidRDefault="00DD34BA" w:rsidP="00DD34BA">
            <w:pPr>
              <w:contextualSpacing/>
              <w:jc w:val="both"/>
              <w:rPr>
                <w:sz w:val="24"/>
                <w:szCs w:val="24"/>
              </w:rPr>
            </w:pPr>
            <w:r w:rsidRPr="008161FF">
              <w:rPr>
                <w:sz w:val="24"/>
                <w:szCs w:val="24"/>
              </w:rPr>
              <w:t>8</w:t>
            </w:r>
          </w:p>
        </w:tc>
        <w:tc>
          <w:tcPr>
            <w:tcW w:w="709" w:type="dxa"/>
            <w:tcBorders>
              <w:top w:val="single" w:sz="4" w:space="0" w:color="000000"/>
              <w:left w:val="single" w:sz="4" w:space="0" w:color="000000"/>
              <w:bottom w:val="single" w:sz="4" w:space="0" w:color="000000"/>
            </w:tcBorders>
            <w:shd w:val="clear" w:color="auto" w:fill="auto"/>
          </w:tcPr>
          <w:p w14:paraId="716CA55B"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70108892" w14:textId="77777777" w:rsidR="00DD34BA" w:rsidRPr="008161FF" w:rsidRDefault="00DD34BA" w:rsidP="00DD34BA">
            <w:pPr>
              <w:contextualSpacing/>
              <w:jc w:val="both"/>
              <w:rPr>
                <w:sz w:val="24"/>
                <w:szCs w:val="24"/>
              </w:rPr>
            </w:pPr>
            <w:r w:rsidRPr="008161FF">
              <w:rPr>
                <w:sz w:val="24"/>
                <w:szCs w:val="24"/>
              </w:rPr>
              <w:t>88,5</w:t>
            </w:r>
          </w:p>
        </w:tc>
        <w:tc>
          <w:tcPr>
            <w:tcW w:w="1275" w:type="dxa"/>
            <w:tcBorders>
              <w:top w:val="single" w:sz="4" w:space="0" w:color="000000"/>
              <w:left w:val="single" w:sz="4" w:space="0" w:color="000000"/>
              <w:bottom w:val="single" w:sz="4" w:space="0" w:color="000000"/>
            </w:tcBorders>
            <w:shd w:val="clear" w:color="auto" w:fill="auto"/>
          </w:tcPr>
          <w:p w14:paraId="45543443" w14:textId="77777777" w:rsidR="00DD34BA" w:rsidRPr="008161FF" w:rsidRDefault="00DD34BA" w:rsidP="00DD34BA">
            <w:pPr>
              <w:contextualSpacing/>
              <w:jc w:val="both"/>
              <w:rPr>
                <w:sz w:val="24"/>
                <w:szCs w:val="24"/>
              </w:rPr>
            </w:pPr>
            <w:r w:rsidRPr="008161FF">
              <w:rPr>
                <w:sz w:val="24"/>
                <w:szCs w:val="24"/>
              </w:rPr>
              <w:t>57,7//59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65C57B" w14:textId="77777777" w:rsidR="00DD34BA" w:rsidRPr="008161FF" w:rsidRDefault="00DD34BA" w:rsidP="00DD34BA">
            <w:pPr>
              <w:contextualSpacing/>
              <w:jc w:val="both"/>
              <w:rPr>
                <w:sz w:val="24"/>
                <w:szCs w:val="24"/>
              </w:rPr>
            </w:pPr>
            <w:r w:rsidRPr="008161FF">
              <w:rPr>
                <w:sz w:val="24"/>
                <w:szCs w:val="24"/>
              </w:rPr>
              <w:t>3,7</w:t>
            </w:r>
          </w:p>
        </w:tc>
      </w:tr>
      <w:tr w:rsidR="00DD34BA" w:rsidRPr="008161FF" w14:paraId="65377173" w14:textId="77777777" w:rsidTr="00E003CD">
        <w:trPr>
          <w:trHeight w:val="70"/>
        </w:trPr>
        <w:tc>
          <w:tcPr>
            <w:tcW w:w="1064" w:type="dxa"/>
            <w:tcBorders>
              <w:top w:val="single" w:sz="4" w:space="0" w:color="000000"/>
              <w:left w:val="single" w:sz="4" w:space="0" w:color="000000"/>
              <w:bottom w:val="single" w:sz="4" w:space="0" w:color="000000"/>
            </w:tcBorders>
            <w:shd w:val="clear" w:color="auto" w:fill="auto"/>
          </w:tcPr>
          <w:p w14:paraId="22F3CAEE" w14:textId="77777777" w:rsidR="00DD34BA" w:rsidRPr="008161FF" w:rsidRDefault="00DD34BA" w:rsidP="00DD34BA">
            <w:pPr>
              <w:contextualSpacing/>
              <w:jc w:val="both"/>
              <w:rPr>
                <w:sz w:val="24"/>
                <w:szCs w:val="24"/>
              </w:rPr>
            </w:pPr>
            <w:r w:rsidRPr="008161FF">
              <w:rPr>
                <w:sz w:val="24"/>
                <w:szCs w:val="24"/>
              </w:rPr>
              <w:t>7б</w:t>
            </w:r>
          </w:p>
        </w:tc>
        <w:tc>
          <w:tcPr>
            <w:tcW w:w="921" w:type="dxa"/>
            <w:tcBorders>
              <w:top w:val="single" w:sz="4" w:space="0" w:color="000000"/>
              <w:left w:val="single" w:sz="4" w:space="0" w:color="000000"/>
              <w:bottom w:val="single" w:sz="4" w:space="0" w:color="000000"/>
            </w:tcBorders>
            <w:shd w:val="clear" w:color="auto" w:fill="auto"/>
          </w:tcPr>
          <w:p w14:paraId="7DBCCD32" w14:textId="77777777" w:rsidR="00DD34BA" w:rsidRPr="008161FF" w:rsidRDefault="00DD34BA" w:rsidP="00DD34BA">
            <w:pPr>
              <w:contextualSpacing/>
              <w:jc w:val="both"/>
              <w:rPr>
                <w:sz w:val="24"/>
                <w:szCs w:val="24"/>
              </w:rPr>
            </w:pPr>
            <w:r w:rsidRPr="008161FF">
              <w:rPr>
                <w:sz w:val="24"/>
                <w:szCs w:val="24"/>
              </w:rPr>
              <w:t>31</w:t>
            </w:r>
          </w:p>
        </w:tc>
        <w:tc>
          <w:tcPr>
            <w:tcW w:w="992" w:type="dxa"/>
            <w:tcBorders>
              <w:top w:val="single" w:sz="4" w:space="0" w:color="000000"/>
              <w:left w:val="single" w:sz="4" w:space="0" w:color="000000"/>
              <w:bottom w:val="single" w:sz="4" w:space="0" w:color="000000"/>
            </w:tcBorders>
            <w:shd w:val="clear" w:color="auto" w:fill="auto"/>
          </w:tcPr>
          <w:p w14:paraId="4F18F4F8" w14:textId="77777777" w:rsidR="00DD34BA" w:rsidRPr="008161FF" w:rsidRDefault="00DD34BA" w:rsidP="00DD34BA">
            <w:pPr>
              <w:contextualSpacing/>
              <w:jc w:val="both"/>
              <w:rPr>
                <w:sz w:val="24"/>
                <w:szCs w:val="24"/>
              </w:rPr>
            </w:pPr>
            <w:r w:rsidRPr="008161FF">
              <w:rPr>
                <w:sz w:val="24"/>
                <w:szCs w:val="24"/>
              </w:rPr>
              <w:t>27</w:t>
            </w:r>
          </w:p>
        </w:tc>
        <w:tc>
          <w:tcPr>
            <w:tcW w:w="709" w:type="dxa"/>
            <w:tcBorders>
              <w:top w:val="single" w:sz="4" w:space="0" w:color="000000"/>
              <w:left w:val="single" w:sz="4" w:space="0" w:color="000000"/>
              <w:bottom w:val="single" w:sz="4" w:space="0" w:color="000000"/>
            </w:tcBorders>
            <w:shd w:val="clear" w:color="auto" w:fill="auto"/>
          </w:tcPr>
          <w:p w14:paraId="0B7AA70A" w14:textId="77777777" w:rsidR="00DD34BA" w:rsidRPr="008161FF" w:rsidRDefault="00DD34BA" w:rsidP="00DD34BA">
            <w:pPr>
              <w:contextualSpacing/>
              <w:jc w:val="both"/>
              <w:rPr>
                <w:sz w:val="24"/>
                <w:szCs w:val="24"/>
              </w:rPr>
            </w:pPr>
            <w:r w:rsidRPr="008161FF">
              <w:rPr>
                <w:sz w:val="24"/>
                <w:szCs w:val="24"/>
              </w:rPr>
              <w:t>2</w:t>
            </w:r>
          </w:p>
        </w:tc>
        <w:tc>
          <w:tcPr>
            <w:tcW w:w="709" w:type="dxa"/>
            <w:tcBorders>
              <w:top w:val="single" w:sz="4" w:space="0" w:color="000000"/>
              <w:left w:val="single" w:sz="4" w:space="0" w:color="000000"/>
              <w:bottom w:val="single" w:sz="4" w:space="0" w:color="000000"/>
            </w:tcBorders>
            <w:shd w:val="clear" w:color="auto" w:fill="auto"/>
          </w:tcPr>
          <w:p w14:paraId="7B66CF0B" w14:textId="77777777" w:rsidR="00DD34BA" w:rsidRPr="008161FF" w:rsidRDefault="00DD34BA" w:rsidP="00DD34BA">
            <w:pPr>
              <w:contextualSpacing/>
              <w:jc w:val="both"/>
              <w:rPr>
                <w:sz w:val="24"/>
                <w:szCs w:val="24"/>
              </w:rPr>
            </w:pPr>
            <w:r w:rsidRPr="008161FF">
              <w:rPr>
                <w:sz w:val="24"/>
                <w:szCs w:val="24"/>
              </w:rPr>
              <w:t>6</w:t>
            </w:r>
          </w:p>
        </w:tc>
        <w:tc>
          <w:tcPr>
            <w:tcW w:w="850" w:type="dxa"/>
            <w:tcBorders>
              <w:top w:val="single" w:sz="4" w:space="0" w:color="000000"/>
              <w:left w:val="single" w:sz="4" w:space="0" w:color="000000"/>
              <w:bottom w:val="single" w:sz="4" w:space="0" w:color="000000"/>
            </w:tcBorders>
            <w:shd w:val="clear" w:color="auto" w:fill="auto"/>
          </w:tcPr>
          <w:p w14:paraId="3221E3D7" w14:textId="77777777" w:rsidR="00DD34BA" w:rsidRPr="008161FF" w:rsidRDefault="00DD34BA" w:rsidP="00DD34BA">
            <w:pPr>
              <w:contextualSpacing/>
              <w:jc w:val="both"/>
              <w:rPr>
                <w:sz w:val="24"/>
                <w:szCs w:val="24"/>
              </w:rPr>
            </w:pPr>
            <w:r w:rsidRPr="008161FF">
              <w:rPr>
                <w:sz w:val="24"/>
                <w:szCs w:val="24"/>
              </w:rPr>
              <w:t>16</w:t>
            </w:r>
          </w:p>
        </w:tc>
        <w:tc>
          <w:tcPr>
            <w:tcW w:w="709" w:type="dxa"/>
            <w:tcBorders>
              <w:top w:val="single" w:sz="4" w:space="0" w:color="000000"/>
              <w:left w:val="single" w:sz="4" w:space="0" w:color="000000"/>
              <w:bottom w:val="single" w:sz="4" w:space="0" w:color="000000"/>
            </w:tcBorders>
            <w:shd w:val="clear" w:color="auto" w:fill="auto"/>
          </w:tcPr>
          <w:p w14:paraId="592E78E9"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66E15942" w14:textId="77777777" w:rsidR="00DD34BA" w:rsidRPr="008161FF" w:rsidRDefault="00DD34BA" w:rsidP="00DD34BA">
            <w:pPr>
              <w:contextualSpacing/>
              <w:jc w:val="both"/>
              <w:rPr>
                <w:sz w:val="24"/>
                <w:szCs w:val="24"/>
              </w:rPr>
            </w:pPr>
            <w:r w:rsidRPr="008161FF">
              <w:rPr>
                <w:sz w:val="24"/>
                <w:szCs w:val="24"/>
              </w:rPr>
              <w:t>88,9</w:t>
            </w:r>
          </w:p>
        </w:tc>
        <w:tc>
          <w:tcPr>
            <w:tcW w:w="1275" w:type="dxa"/>
            <w:tcBorders>
              <w:top w:val="single" w:sz="4" w:space="0" w:color="000000"/>
              <w:left w:val="single" w:sz="4" w:space="0" w:color="000000"/>
              <w:bottom w:val="single" w:sz="4" w:space="0" w:color="000000"/>
            </w:tcBorders>
            <w:shd w:val="clear" w:color="auto" w:fill="auto"/>
          </w:tcPr>
          <w:p w14:paraId="6E2A3847" w14:textId="77777777" w:rsidR="00DD34BA" w:rsidRPr="008161FF" w:rsidRDefault="00DD34BA" w:rsidP="00DD34BA">
            <w:pPr>
              <w:contextualSpacing/>
              <w:jc w:val="both"/>
              <w:rPr>
                <w:sz w:val="24"/>
                <w:szCs w:val="24"/>
              </w:rPr>
            </w:pPr>
            <w:r w:rsidRPr="008161FF">
              <w:rPr>
                <w:sz w:val="24"/>
                <w:szCs w:val="24"/>
              </w:rPr>
              <w:t>29,6//44,3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BDECEF" w14:textId="77777777" w:rsidR="00DD34BA" w:rsidRPr="008161FF" w:rsidRDefault="00DD34BA" w:rsidP="00DD34BA">
            <w:pPr>
              <w:contextualSpacing/>
              <w:jc w:val="both"/>
              <w:rPr>
                <w:sz w:val="24"/>
                <w:szCs w:val="24"/>
              </w:rPr>
            </w:pPr>
            <w:r w:rsidRPr="008161FF">
              <w:rPr>
                <w:sz w:val="24"/>
                <w:szCs w:val="24"/>
              </w:rPr>
              <w:t>3,3</w:t>
            </w:r>
          </w:p>
        </w:tc>
      </w:tr>
      <w:tr w:rsidR="00DD34BA" w:rsidRPr="008161FF" w14:paraId="28273CFA" w14:textId="77777777" w:rsidTr="00E003CD">
        <w:tc>
          <w:tcPr>
            <w:tcW w:w="1064" w:type="dxa"/>
            <w:tcBorders>
              <w:top w:val="single" w:sz="4" w:space="0" w:color="000000"/>
              <w:left w:val="single" w:sz="4" w:space="0" w:color="000000"/>
              <w:bottom w:val="single" w:sz="4" w:space="0" w:color="000000"/>
            </w:tcBorders>
            <w:shd w:val="clear" w:color="auto" w:fill="auto"/>
          </w:tcPr>
          <w:p w14:paraId="1B0846CF" w14:textId="77777777" w:rsidR="00DD34BA" w:rsidRPr="008161FF" w:rsidRDefault="00DD34BA" w:rsidP="00DD34BA">
            <w:pPr>
              <w:contextualSpacing/>
              <w:jc w:val="both"/>
              <w:rPr>
                <w:sz w:val="24"/>
                <w:szCs w:val="24"/>
              </w:rPr>
            </w:pPr>
            <w:r w:rsidRPr="008161FF">
              <w:rPr>
                <w:b/>
                <w:sz w:val="24"/>
                <w:szCs w:val="24"/>
              </w:rPr>
              <w:t>Всего</w:t>
            </w:r>
          </w:p>
        </w:tc>
        <w:tc>
          <w:tcPr>
            <w:tcW w:w="921" w:type="dxa"/>
            <w:tcBorders>
              <w:top w:val="single" w:sz="4" w:space="0" w:color="000000"/>
              <w:left w:val="single" w:sz="4" w:space="0" w:color="000000"/>
              <w:bottom w:val="single" w:sz="4" w:space="0" w:color="000000"/>
            </w:tcBorders>
            <w:shd w:val="clear" w:color="auto" w:fill="auto"/>
          </w:tcPr>
          <w:p w14:paraId="27913A9C" w14:textId="77777777" w:rsidR="00DD34BA" w:rsidRPr="008161FF" w:rsidRDefault="00DD34BA" w:rsidP="00DD34BA">
            <w:pPr>
              <w:contextualSpacing/>
              <w:jc w:val="both"/>
              <w:rPr>
                <w:sz w:val="24"/>
                <w:szCs w:val="24"/>
              </w:rPr>
            </w:pPr>
            <w:r w:rsidRPr="008161FF">
              <w:rPr>
                <w:b/>
                <w:sz w:val="24"/>
                <w:szCs w:val="24"/>
              </w:rPr>
              <w:t>63</w:t>
            </w:r>
          </w:p>
        </w:tc>
        <w:tc>
          <w:tcPr>
            <w:tcW w:w="992" w:type="dxa"/>
            <w:tcBorders>
              <w:top w:val="single" w:sz="4" w:space="0" w:color="000000"/>
              <w:left w:val="single" w:sz="4" w:space="0" w:color="000000"/>
              <w:bottom w:val="single" w:sz="4" w:space="0" w:color="000000"/>
            </w:tcBorders>
            <w:shd w:val="clear" w:color="auto" w:fill="auto"/>
          </w:tcPr>
          <w:p w14:paraId="09822A1F" w14:textId="77777777" w:rsidR="00DD34BA" w:rsidRPr="008161FF" w:rsidRDefault="00DD34BA" w:rsidP="00DD34BA">
            <w:pPr>
              <w:contextualSpacing/>
              <w:jc w:val="both"/>
              <w:rPr>
                <w:sz w:val="24"/>
                <w:szCs w:val="24"/>
              </w:rPr>
            </w:pPr>
            <w:r w:rsidRPr="008161FF">
              <w:rPr>
                <w:sz w:val="24"/>
                <w:szCs w:val="24"/>
              </w:rPr>
              <w:t>53</w:t>
            </w:r>
          </w:p>
        </w:tc>
        <w:tc>
          <w:tcPr>
            <w:tcW w:w="709" w:type="dxa"/>
            <w:tcBorders>
              <w:top w:val="single" w:sz="4" w:space="0" w:color="000000"/>
              <w:left w:val="single" w:sz="4" w:space="0" w:color="000000"/>
              <w:bottom w:val="single" w:sz="4" w:space="0" w:color="000000"/>
            </w:tcBorders>
            <w:shd w:val="clear" w:color="auto" w:fill="auto"/>
          </w:tcPr>
          <w:p w14:paraId="6196AA9F" w14:textId="77777777" w:rsidR="00DD34BA" w:rsidRPr="008161FF" w:rsidRDefault="00DD34BA" w:rsidP="00DD34BA">
            <w:pPr>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6C1C7AEA" w14:textId="77777777" w:rsidR="00DD34BA" w:rsidRPr="008161FF" w:rsidRDefault="00DD34BA" w:rsidP="00DD34BA">
            <w:pPr>
              <w:contextualSpacing/>
              <w:jc w:val="both"/>
              <w:rPr>
                <w:sz w:val="24"/>
                <w:szCs w:val="24"/>
              </w:rPr>
            </w:pPr>
            <w:r w:rsidRPr="008161FF">
              <w:rPr>
                <w:sz w:val="24"/>
                <w:szCs w:val="24"/>
              </w:rPr>
              <w:t>14</w:t>
            </w:r>
          </w:p>
        </w:tc>
        <w:tc>
          <w:tcPr>
            <w:tcW w:w="850" w:type="dxa"/>
            <w:tcBorders>
              <w:top w:val="single" w:sz="4" w:space="0" w:color="000000"/>
              <w:left w:val="single" w:sz="4" w:space="0" w:color="000000"/>
              <w:bottom w:val="single" w:sz="4" w:space="0" w:color="000000"/>
            </w:tcBorders>
            <w:shd w:val="clear" w:color="auto" w:fill="auto"/>
          </w:tcPr>
          <w:p w14:paraId="1BA44517" w14:textId="77777777" w:rsidR="00DD34BA" w:rsidRPr="008161FF" w:rsidRDefault="00DD34BA" w:rsidP="00DD34BA">
            <w:pPr>
              <w:contextualSpacing/>
              <w:jc w:val="both"/>
              <w:rPr>
                <w:sz w:val="24"/>
                <w:szCs w:val="24"/>
              </w:rPr>
            </w:pPr>
            <w:r w:rsidRPr="008161FF">
              <w:rPr>
                <w:sz w:val="24"/>
                <w:szCs w:val="24"/>
              </w:rPr>
              <w:t>24</w:t>
            </w:r>
          </w:p>
        </w:tc>
        <w:tc>
          <w:tcPr>
            <w:tcW w:w="709" w:type="dxa"/>
            <w:tcBorders>
              <w:top w:val="single" w:sz="4" w:space="0" w:color="000000"/>
              <w:left w:val="single" w:sz="4" w:space="0" w:color="000000"/>
              <w:bottom w:val="single" w:sz="4" w:space="0" w:color="000000"/>
            </w:tcBorders>
            <w:shd w:val="clear" w:color="auto" w:fill="auto"/>
          </w:tcPr>
          <w:p w14:paraId="07FB545B" w14:textId="77777777" w:rsidR="00DD34BA" w:rsidRPr="008161FF" w:rsidRDefault="00DD34BA" w:rsidP="00DD34BA">
            <w:pPr>
              <w:contextualSpacing/>
              <w:jc w:val="both"/>
              <w:rPr>
                <w:sz w:val="24"/>
                <w:szCs w:val="24"/>
              </w:rPr>
            </w:pPr>
            <w:r w:rsidRPr="008161FF">
              <w:rPr>
                <w:sz w:val="24"/>
                <w:szCs w:val="24"/>
              </w:rPr>
              <w:t>6</w:t>
            </w:r>
          </w:p>
        </w:tc>
        <w:tc>
          <w:tcPr>
            <w:tcW w:w="851" w:type="dxa"/>
            <w:tcBorders>
              <w:top w:val="single" w:sz="4" w:space="0" w:color="000000"/>
              <w:left w:val="single" w:sz="4" w:space="0" w:color="000000"/>
              <w:bottom w:val="single" w:sz="4" w:space="0" w:color="000000"/>
            </w:tcBorders>
            <w:shd w:val="clear" w:color="auto" w:fill="auto"/>
          </w:tcPr>
          <w:p w14:paraId="4FDFE819" w14:textId="77777777" w:rsidR="00DD34BA" w:rsidRPr="008161FF" w:rsidRDefault="00DD34BA" w:rsidP="00DD34BA">
            <w:pPr>
              <w:contextualSpacing/>
              <w:jc w:val="both"/>
              <w:rPr>
                <w:sz w:val="24"/>
                <w:szCs w:val="24"/>
              </w:rPr>
            </w:pPr>
            <w:r w:rsidRPr="008161FF">
              <w:rPr>
                <w:sz w:val="24"/>
                <w:szCs w:val="24"/>
              </w:rPr>
              <w:t>88,7</w:t>
            </w:r>
          </w:p>
        </w:tc>
        <w:tc>
          <w:tcPr>
            <w:tcW w:w="1275" w:type="dxa"/>
            <w:tcBorders>
              <w:top w:val="single" w:sz="4" w:space="0" w:color="000000"/>
              <w:left w:val="single" w:sz="4" w:space="0" w:color="000000"/>
              <w:bottom w:val="single" w:sz="4" w:space="0" w:color="000000"/>
            </w:tcBorders>
            <w:shd w:val="clear" w:color="auto" w:fill="auto"/>
          </w:tcPr>
          <w:p w14:paraId="5BD7D408" w14:textId="77777777" w:rsidR="00DD34BA" w:rsidRPr="008161FF" w:rsidRDefault="00DD34BA" w:rsidP="00DD34BA">
            <w:pPr>
              <w:contextualSpacing/>
              <w:jc w:val="both"/>
              <w:rPr>
                <w:sz w:val="24"/>
                <w:szCs w:val="24"/>
              </w:rPr>
            </w:pPr>
            <w:r w:rsidRPr="008161FF">
              <w:rPr>
                <w:sz w:val="24"/>
                <w:szCs w:val="24"/>
              </w:rPr>
              <w:t>43,4//51,6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EE25A8" w14:textId="77777777" w:rsidR="00DD34BA" w:rsidRPr="008161FF" w:rsidRDefault="00DD34BA" w:rsidP="00DD34BA">
            <w:pPr>
              <w:contextualSpacing/>
              <w:jc w:val="both"/>
              <w:rPr>
                <w:sz w:val="24"/>
                <w:szCs w:val="24"/>
              </w:rPr>
            </w:pPr>
            <w:r w:rsidRPr="008161FF">
              <w:rPr>
                <w:sz w:val="24"/>
                <w:szCs w:val="24"/>
              </w:rPr>
              <w:t>3,5</w:t>
            </w:r>
          </w:p>
        </w:tc>
      </w:tr>
    </w:tbl>
    <w:p w14:paraId="045B1D57" w14:textId="77777777" w:rsidR="00DD34BA" w:rsidRPr="008161FF" w:rsidRDefault="00DD34BA" w:rsidP="00DD34BA">
      <w:pPr>
        <w:contextualSpacing/>
        <w:jc w:val="both"/>
        <w:rPr>
          <w:sz w:val="24"/>
          <w:szCs w:val="24"/>
        </w:rPr>
      </w:pPr>
    </w:p>
    <w:p w14:paraId="0B4419FB" w14:textId="3CDB8F29" w:rsidR="00735263" w:rsidRPr="00D95363" w:rsidRDefault="00DD34BA" w:rsidP="00D95363">
      <w:pPr>
        <w:contextualSpacing/>
        <w:jc w:val="center"/>
        <w:rPr>
          <w:b/>
          <w:sz w:val="24"/>
          <w:szCs w:val="24"/>
        </w:rPr>
      </w:pPr>
      <w:r w:rsidRPr="008161FF">
        <w:rPr>
          <w:b/>
          <w:sz w:val="24"/>
          <w:szCs w:val="24"/>
        </w:rPr>
        <w:t>Русский язык</w:t>
      </w:r>
    </w:p>
    <w:p w14:paraId="188A03E2" w14:textId="77777777" w:rsidR="00DD34BA" w:rsidRPr="008161FF" w:rsidRDefault="00DD34BA" w:rsidP="00DD34BA">
      <w:pPr>
        <w:contextualSpacing/>
        <w:jc w:val="center"/>
        <w:rPr>
          <w:sz w:val="24"/>
          <w:szCs w:val="24"/>
          <w:lang w:val="ru-RU"/>
        </w:rPr>
      </w:pPr>
      <w:r w:rsidRPr="00735263">
        <w:rPr>
          <w:sz w:val="24"/>
          <w:szCs w:val="24"/>
          <w:lang w:val="ru-RU"/>
        </w:rPr>
        <w:t>Гистограмма соответствия аттестационных и текущих отметок</w:t>
      </w:r>
    </w:p>
    <w:p w14:paraId="01C3A12A" w14:textId="77777777" w:rsidR="00DD34BA" w:rsidRPr="008161FF" w:rsidRDefault="00DD34BA" w:rsidP="00DD34BA">
      <w:pPr>
        <w:contextualSpacing/>
        <w:jc w:val="center"/>
        <w:rPr>
          <w:sz w:val="24"/>
          <w:szCs w:val="24"/>
          <w:lang w:val="ru-RU"/>
        </w:rPr>
      </w:pPr>
    </w:p>
    <w:tbl>
      <w:tblPr>
        <w:tblW w:w="9072" w:type="dxa"/>
        <w:tblInd w:w="-5" w:type="dxa"/>
        <w:tblLayout w:type="fixed"/>
        <w:tblLook w:val="0000" w:firstRow="0" w:lastRow="0" w:firstColumn="0" w:lastColumn="0" w:noHBand="0" w:noVBand="0"/>
      </w:tblPr>
      <w:tblGrid>
        <w:gridCol w:w="3190"/>
        <w:gridCol w:w="3190"/>
        <w:gridCol w:w="2692"/>
      </w:tblGrid>
      <w:tr w:rsidR="00DD34BA" w:rsidRPr="008161FF" w14:paraId="79A3AA4A" w14:textId="77777777" w:rsidTr="00E003CD">
        <w:tc>
          <w:tcPr>
            <w:tcW w:w="3190" w:type="dxa"/>
            <w:tcBorders>
              <w:top w:val="single" w:sz="4" w:space="0" w:color="000000"/>
              <w:left w:val="single" w:sz="4" w:space="0" w:color="000000"/>
              <w:bottom w:val="single" w:sz="4" w:space="0" w:color="000000"/>
            </w:tcBorders>
            <w:shd w:val="clear" w:color="auto" w:fill="auto"/>
          </w:tcPr>
          <w:p w14:paraId="490A743E"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311A39E8"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562C396B"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6B0ADB93"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16C8D2B8" w14:textId="77777777" w:rsidR="00DD34BA" w:rsidRPr="008161FF" w:rsidRDefault="00DD34BA" w:rsidP="00DD34BA">
            <w:pPr>
              <w:contextualSpacing/>
              <w:jc w:val="both"/>
              <w:rPr>
                <w:sz w:val="24"/>
                <w:szCs w:val="24"/>
                <w:lang w:val="ru-RU"/>
              </w:rPr>
            </w:pPr>
            <w:r w:rsidRPr="008161FF">
              <w:rPr>
                <w:sz w:val="24"/>
                <w:szCs w:val="24"/>
                <w:lang w:val="ru-RU"/>
              </w:rPr>
              <w:t xml:space="preserve">  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31489DCF" w14:textId="77777777" w:rsidR="00DD34BA" w:rsidRPr="008161FF" w:rsidRDefault="00DD34BA" w:rsidP="00DD34BA">
            <w:pPr>
              <w:contextualSpacing/>
              <w:jc w:val="both"/>
              <w:rPr>
                <w:sz w:val="24"/>
                <w:szCs w:val="24"/>
              </w:rPr>
            </w:pPr>
            <w:r w:rsidRPr="008161FF">
              <w:rPr>
                <w:sz w:val="24"/>
                <w:szCs w:val="24"/>
              </w:rPr>
              <w:t>4+ 4=8</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DAD42F" w14:textId="77777777" w:rsidR="00DD34BA" w:rsidRPr="008161FF" w:rsidRDefault="00DD34BA" w:rsidP="00DD34BA">
            <w:pPr>
              <w:spacing w:after="160"/>
              <w:contextualSpacing/>
              <w:jc w:val="both"/>
              <w:rPr>
                <w:sz w:val="24"/>
                <w:szCs w:val="24"/>
              </w:rPr>
            </w:pPr>
            <w:r w:rsidRPr="008161FF">
              <w:rPr>
                <w:sz w:val="24"/>
                <w:szCs w:val="24"/>
              </w:rPr>
              <w:t>15,4+14,8= 15,1</w:t>
            </w:r>
          </w:p>
        </w:tc>
      </w:tr>
      <w:tr w:rsidR="00DD34BA" w:rsidRPr="008161FF" w14:paraId="4E5CDC0E" w14:textId="77777777" w:rsidTr="00E003CD">
        <w:trPr>
          <w:trHeight w:val="522"/>
        </w:trPr>
        <w:tc>
          <w:tcPr>
            <w:tcW w:w="3190" w:type="dxa"/>
            <w:tcBorders>
              <w:top w:val="single" w:sz="4" w:space="0" w:color="000000"/>
              <w:left w:val="single" w:sz="4" w:space="0" w:color="000000"/>
              <w:bottom w:val="single" w:sz="4" w:space="0" w:color="000000"/>
            </w:tcBorders>
            <w:shd w:val="clear" w:color="auto" w:fill="auto"/>
            <w:vAlign w:val="bottom"/>
          </w:tcPr>
          <w:p w14:paraId="1A9681B4"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1AFA8E11" w14:textId="77777777" w:rsidR="00DD34BA" w:rsidRPr="008161FF" w:rsidRDefault="00DD34BA" w:rsidP="00DD34BA">
            <w:pPr>
              <w:spacing w:after="160"/>
              <w:contextualSpacing/>
              <w:jc w:val="both"/>
              <w:rPr>
                <w:sz w:val="24"/>
                <w:szCs w:val="24"/>
              </w:rPr>
            </w:pPr>
            <w:r w:rsidRPr="008161FF">
              <w:rPr>
                <w:sz w:val="24"/>
                <w:szCs w:val="24"/>
              </w:rPr>
              <w:t>12+ 20=32</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28D415" w14:textId="77777777" w:rsidR="00DD34BA" w:rsidRPr="008161FF" w:rsidRDefault="00DD34BA" w:rsidP="00DD34BA">
            <w:pPr>
              <w:spacing w:after="160"/>
              <w:contextualSpacing/>
              <w:jc w:val="both"/>
              <w:rPr>
                <w:sz w:val="24"/>
                <w:szCs w:val="24"/>
              </w:rPr>
            </w:pPr>
            <w:r w:rsidRPr="008161FF">
              <w:rPr>
                <w:sz w:val="24"/>
                <w:szCs w:val="24"/>
              </w:rPr>
              <w:t>46,2+74,1=  60,4</w:t>
            </w:r>
          </w:p>
        </w:tc>
      </w:tr>
      <w:tr w:rsidR="00DD34BA" w:rsidRPr="008161FF" w14:paraId="532EE793"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5B72E84A"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62464B9A" w14:textId="77777777" w:rsidR="00DD34BA" w:rsidRPr="008161FF" w:rsidRDefault="00DD34BA" w:rsidP="00DD34BA">
            <w:pPr>
              <w:spacing w:after="160"/>
              <w:contextualSpacing/>
              <w:jc w:val="both"/>
              <w:rPr>
                <w:sz w:val="24"/>
                <w:szCs w:val="24"/>
              </w:rPr>
            </w:pPr>
            <w:r w:rsidRPr="008161FF">
              <w:rPr>
                <w:sz w:val="24"/>
                <w:szCs w:val="24"/>
              </w:rPr>
              <w:t>10+3=13</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F424A" w14:textId="77777777" w:rsidR="00DD34BA" w:rsidRPr="008161FF" w:rsidRDefault="00DD34BA" w:rsidP="00DD34BA">
            <w:pPr>
              <w:spacing w:after="160"/>
              <w:contextualSpacing/>
              <w:jc w:val="both"/>
              <w:rPr>
                <w:sz w:val="24"/>
                <w:szCs w:val="24"/>
              </w:rPr>
            </w:pPr>
            <w:r w:rsidRPr="008161FF">
              <w:rPr>
                <w:sz w:val="24"/>
                <w:szCs w:val="24"/>
              </w:rPr>
              <w:t>38,5+11,1= 24,5</w:t>
            </w:r>
          </w:p>
        </w:tc>
      </w:tr>
      <w:tr w:rsidR="00DD34BA" w:rsidRPr="008161FF" w14:paraId="5F4F0962"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4976D24F" w14:textId="77777777" w:rsidR="00DD34BA" w:rsidRPr="008161FF" w:rsidRDefault="00DD34BA" w:rsidP="00DD34BA">
            <w:pPr>
              <w:spacing w:after="160"/>
              <w:contextualSpacing/>
              <w:jc w:val="both"/>
              <w:rPr>
                <w:sz w:val="24"/>
                <w:szCs w:val="24"/>
              </w:rPr>
            </w:pPr>
            <w:r w:rsidRPr="008161FF">
              <w:rPr>
                <w:sz w:val="24"/>
                <w:szCs w:val="24"/>
              </w:rPr>
              <w:t xml:space="preserve">  Всего</w:t>
            </w:r>
          </w:p>
        </w:tc>
        <w:tc>
          <w:tcPr>
            <w:tcW w:w="3190" w:type="dxa"/>
            <w:tcBorders>
              <w:top w:val="single" w:sz="4" w:space="0" w:color="000000"/>
              <w:left w:val="single" w:sz="4" w:space="0" w:color="000000"/>
              <w:bottom w:val="single" w:sz="4" w:space="0" w:color="000000"/>
            </w:tcBorders>
            <w:shd w:val="clear" w:color="auto" w:fill="auto"/>
            <w:vAlign w:val="bottom"/>
          </w:tcPr>
          <w:p w14:paraId="6E6F0DB8" w14:textId="77777777" w:rsidR="00DD34BA" w:rsidRPr="008161FF" w:rsidRDefault="00DD34BA" w:rsidP="00DD34BA">
            <w:pPr>
              <w:spacing w:after="160"/>
              <w:contextualSpacing/>
              <w:jc w:val="both"/>
              <w:rPr>
                <w:sz w:val="24"/>
                <w:szCs w:val="24"/>
              </w:rPr>
            </w:pPr>
            <w:r w:rsidRPr="008161FF">
              <w:rPr>
                <w:sz w:val="24"/>
                <w:szCs w:val="24"/>
              </w:rPr>
              <w:t>53</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6E30B3" w14:textId="77777777" w:rsidR="00DD34BA" w:rsidRPr="008161FF" w:rsidRDefault="00DD34BA" w:rsidP="00DD34BA">
            <w:pPr>
              <w:spacing w:after="160"/>
              <w:contextualSpacing/>
              <w:jc w:val="both"/>
              <w:rPr>
                <w:sz w:val="24"/>
                <w:szCs w:val="24"/>
              </w:rPr>
            </w:pPr>
            <w:r w:rsidRPr="008161FF">
              <w:rPr>
                <w:sz w:val="24"/>
                <w:szCs w:val="24"/>
              </w:rPr>
              <w:t>100</w:t>
            </w:r>
          </w:p>
        </w:tc>
      </w:tr>
    </w:tbl>
    <w:p w14:paraId="7DBABDD8" w14:textId="77777777" w:rsidR="00735263" w:rsidRDefault="00735263" w:rsidP="00DD34BA">
      <w:pPr>
        <w:ind w:left="-142"/>
        <w:contextualSpacing/>
        <w:jc w:val="both"/>
        <w:rPr>
          <w:b/>
          <w:sz w:val="24"/>
          <w:szCs w:val="24"/>
          <w:lang w:val="ru-RU"/>
        </w:rPr>
      </w:pPr>
    </w:p>
    <w:p w14:paraId="7627E3F1" w14:textId="2534FB1D" w:rsidR="00DD34BA" w:rsidRPr="008161FF" w:rsidRDefault="00DD34BA" w:rsidP="00DD34BA">
      <w:pPr>
        <w:ind w:left="-142"/>
        <w:contextualSpacing/>
        <w:jc w:val="both"/>
        <w:rPr>
          <w:sz w:val="24"/>
          <w:szCs w:val="24"/>
          <w:lang w:val="ru-RU"/>
        </w:rPr>
      </w:pPr>
      <w:r w:rsidRPr="008161FF">
        <w:rPr>
          <w:b/>
          <w:sz w:val="24"/>
          <w:szCs w:val="24"/>
          <w:lang w:val="ru-RU"/>
        </w:rPr>
        <w:t xml:space="preserve">Вывод: </w:t>
      </w:r>
      <w:r w:rsidRPr="008161FF">
        <w:rPr>
          <w:sz w:val="24"/>
          <w:szCs w:val="24"/>
          <w:lang w:val="ru-RU"/>
        </w:rPr>
        <w:t>затруднения вызвали задания: 1</w:t>
      </w:r>
      <w:r w:rsidRPr="008161FF">
        <w:rPr>
          <w:sz w:val="24"/>
          <w:szCs w:val="24"/>
        </w:rPr>
        <w:t>K</w:t>
      </w:r>
      <w:r w:rsidRPr="008161FF">
        <w:rPr>
          <w:sz w:val="24"/>
          <w:szCs w:val="24"/>
          <w:lang w:val="ru-RU"/>
        </w:rPr>
        <w:t xml:space="preserve">2.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w:t>
      </w:r>
      <w:r w:rsidR="00735263" w:rsidRPr="008161FF">
        <w:rPr>
          <w:sz w:val="24"/>
          <w:szCs w:val="24"/>
          <w:lang w:val="ru-RU"/>
        </w:rPr>
        <w:t>правописания;</w:t>
      </w:r>
      <w:r w:rsidRPr="008161FF">
        <w:rPr>
          <w:sz w:val="24"/>
          <w:szCs w:val="24"/>
          <w:lang w:val="ru-RU"/>
        </w:rPr>
        <w:t xml:space="preserve"> 2</w:t>
      </w:r>
      <w:r w:rsidRPr="008161FF">
        <w:rPr>
          <w:sz w:val="24"/>
          <w:szCs w:val="24"/>
        </w:rPr>
        <w:t>K</w:t>
      </w:r>
      <w:r w:rsidRPr="008161FF">
        <w:rPr>
          <w:sz w:val="24"/>
          <w:szCs w:val="24"/>
          <w:lang w:val="ru-RU"/>
        </w:rPr>
        <w:t xml:space="preserve">1. Проводить морфемный и словообразовательный анализы </w:t>
      </w:r>
      <w:r w:rsidR="00735263" w:rsidRPr="008161FF">
        <w:rPr>
          <w:sz w:val="24"/>
          <w:szCs w:val="24"/>
          <w:lang w:val="ru-RU"/>
        </w:rPr>
        <w:t>слов; проводить</w:t>
      </w:r>
      <w:r w:rsidRPr="008161FF">
        <w:rPr>
          <w:sz w:val="24"/>
          <w:szCs w:val="24"/>
          <w:lang w:val="ru-RU"/>
        </w:rPr>
        <w:t xml:space="preserve"> морфологический анализ </w:t>
      </w:r>
      <w:r w:rsidR="00735263" w:rsidRPr="008161FF">
        <w:rPr>
          <w:sz w:val="24"/>
          <w:szCs w:val="24"/>
          <w:lang w:val="ru-RU"/>
        </w:rPr>
        <w:t>слова; проводить</w:t>
      </w:r>
      <w:r w:rsidRPr="008161FF">
        <w:rPr>
          <w:sz w:val="24"/>
          <w:szCs w:val="24"/>
          <w:lang w:val="ru-RU"/>
        </w:rPr>
        <w:t xml:space="preserve"> синтаксический </w:t>
      </w:r>
      <w:r w:rsidR="00735263" w:rsidRPr="008161FF">
        <w:rPr>
          <w:sz w:val="24"/>
          <w:szCs w:val="24"/>
          <w:lang w:val="ru-RU"/>
        </w:rPr>
        <w:t>анализ предложения</w:t>
      </w:r>
      <w:r w:rsidRPr="008161FF">
        <w:rPr>
          <w:sz w:val="24"/>
          <w:szCs w:val="24"/>
          <w:lang w:val="ru-RU"/>
        </w:rPr>
        <w:t xml:space="preserve">  </w:t>
      </w:r>
    </w:p>
    <w:p w14:paraId="7360919A" w14:textId="77777777" w:rsidR="00DD34BA" w:rsidRPr="008161FF" w:rsidRDefault="00DD34BA" w:rsidP="00DD34BA">
      <w:pPr>
        <w:shd w:val="clear" w:color="auto" w:fill="FFFFFF"/>
        <w:ind w:left="-142"/>
        <w:contextualSpacing/>
        <w:jc w:val="both"/>
        <w:rPr>
          <w:b/>
          <w:sz w:val="24"/>
          <w:szCs w:val="24"/>
          <w:lang w:val="ru-RU"/>
        </w:rPr>
      </w:pPr>
      <w:r w:rsidRPr="008161FF">
        <w:rPr>
          <w:b/>
          <w:sz w:val="24"/>
          <w:szCs w:val="24"/>
          <w:lang w:val="ru-RU"/>
        </w:rPr>
        <w:t>Рекомендации:</w:t>
      </w:r>
    </w:p>
    <w:p w14:paraId="5ABEC74A" w14:textId="77777777" w:rsidR="00DD34BA" w:rsidRPr="008161FF" w:rsidRDefault="00DD34BA" w:rsidP="00DD34BA">
      <w:pPr>
        <w:shd w:val="clear" w:color="auto" w:fill="FFFFFF"/>
        <w:ind w:left="-142"/>
        <w:contextualSpacing/>
        <w:jc w:val="both"/>
        <w:rPr>
          <w:sz w:val="24"/>
          <w:szCs w:val="24"/>
          <w:lang w:val="ru-RU"/>
        </w:rPr>
      </w:pPr>
      <w:r w:rsidRPr="008161FF">
        <w:rPr>
          <w:sz w:val="24"/>
          <w:szCs w:val="24"/>
          <w:lang w:val="ru-RU"/>
        </w:rPr>
        <w:t>1 На основании полученных результатов разработать и реализовать программу коррекции знаний и умений учащихся по русскому языку. В</w:t>
      </w:r>
      <w:r w:rsidRPr="008161FF">
        <w:rPr>
          <w:spacing w:val="-6"/>
          <w:sz w:val="24"/>
          <w:szCs w:val="24"/>
          <w:lang w:val="ru-RU"/>
        </w:rPr>
        <w:t xml:space="preserve"> </w:t>
      </w:r>
      <w:r w:rsidRPr="008161FF">
        <w:rPr>
          <w:sz w:val="24"/>
          <w:szCs w:val="24"/>
          <w:lang w:val="ru-RU"/>
        </w:rPr>
        <w:t>целях</w:t>
      </w:r>
      <w:r w:rsidRPr="008161FF">
        <w:rPr>
          <w:spacing w:val="-7"/>
          <w:sz w:val="24"/>
          <w:szCs w:val="24"/>
          <w:lang w:val="ru-RU"/>
        </w:rPr>
        <w:t xml:space="preserve"> </w:t>
      </w:r>
      <w:r w:rsidRPr="008161FF">
        <w:rPr>
          <w:sz w:val="24"/>
          <w:szCs w:val="24"/>
          <w:lang w:val="ru-RU"/>
        </w:rPr>
        <w:t>дальнейшего</w:t>
      </w:r>
      <w:r w:rsidRPr="008161FF">
        <w:rPr>
          <w:spacing w:val="1"/>
          <w:sz w:val="24"/>
          <w:szCs w:val="24"/>
          <w:lang w:val="ru-RU"/>
        </w:rPr>
        <w:t xml:space="preserve"> </w:t>
      </w:r>
      <w:r w:rsidRPr="008161FF">
        <w:rPr>
          <w:sz w:val="24"/>
          <w:szCs w:val="24"/>
          <w:lang w:val="ru-RU"/>
        </w:rPr>
        <w:t>повышения</w:t>
      </w:r>
      <w:r w:rsidRPr="008161FF">
        <w:rPr>
          <w:spacing w:val="-2"/>
          <w:sz w:val="24"/>
          <w:szCs w:val="24"/>
          <w:lang w:val="ru-RU"/>
        </w:rPr>
        <w:t xml:space="preserve"> </w:t>
      </w:r>
      <w:r w:rsidRPr="008161FF">
        <w:rPr>
          <w:sz w:val="24"/>
          <w:szCs w:val="24"/>
          <w:lang w:val="ru-RU"/>
        </w:rPr>
        <w:t>качества</w:t>
      </w:r>
      <w:r w:rsidRPr="008161FF">
        <w:rPr>
          <w:spacing w:val="-8"/>
          <w:sz w:val="24"/>
          <w:szCs w:val="24"/>
          <w:lang w:val="ru-RU"/>
        </w:rPr>
        <w:t xml:space="preserve"> </w:t>
      </w:r>
      <w:r w:rsidRPr="008161FF">
        <w:rPr>
          <w:sz w:val="24"/>
          <w:szCs w:val="24"/>
          <w:lang w:val="ru-RU"/>
        </w:rPr>
        <w:t>обученности</w:t>
      </w:r>
      <w:r w:rsidRPr="008161FF">
        <w:rPr>
          <w:spacing w:val="-4"/>
          <w:sz w:val="24"/>
          <w:szCs w:val="24"/>
          <w:lang w:val="ru-RU"/>
        </w:rPr>
        <w:t xml:space="preserve"> </w:t>
      </w:r>
      <w:r w:rsidRPr="008161FF">
        <w:rPr>
          <w:spacing w:val="-2"/>
          <w:sz w:val="24"/>
          <w:szCs w:val="24"/>
          <w:lang w:val="ru-RU"/>
        </w:rPr>
        <w:t xml:space="preserve">необходимо: </w:t>
      </w:r>
      <w:r w:rsidRPr="008161FF">
        <w:rPr>
          <w:sz w:val="24"/>
          <w:szCs w:val="24"/>
          <w:lang w:val="ru-RU"/>
        </w:rPr>
        <w:t>уделять должное внимание анализу текста с точки зрения его принадлежности функционально-смысловому типу речи и функциональной разновидности языка</w:t>
      </w:r>
    </w:p>
    <w:p w14:paraId="63F055F2" w14:textId="77777777" w:rsidR="00DD34BA" w:rsidRPr="008161FF" w:rsidRDefault="00DD34BA" w:rsidP="00DD34BA">
      <w:pPr>
        <w:shd w:val="clear" w:color="auto" w:fill="FFFFFF"/>
        <w:ind w:left="-142"/>
        <w:contextualSpacing/>
        <w:jc w:val="both"/>
        <w:rPr>
          <w:sz w:val="24"/>
          <w:szCs w:val="24"/>
          <w:lang w:val="ru-RU"/>
        </w:rPr>
      </w:pPr>
      <w:r w:rsidRPr="008161FF">
        <w:rPr>
          <w:sz w:val="24"/>
          <w:szCs w:val="24"/>
          <w:lang w:val="ru-RU"/>
        </w:rPr>
        <w:t>2. На уроках по русскому языку особое внимание уделять изучению тем (№1К1;1К2; 2К3; 3.2; 7.2; 9; 10; 11.1; 11.2; 13.2), формированию умений (анализировать различные виды предложений с точки зрения их структурно-смысловой организации и функциональных особенностей, распознавать предложения подлежащим и сказуемым, выраженными существительными в именительном падеже; анализировать различные виды предложений с точки зрения их структурно- смысловой организации и функциональных особенностей, распознавать предложения с обращением, однородными членами, двумя грамматическими</w:t>
      </w:r>
    </w:p>
    <w:p w14:paraId="161E0C9E" w14:textId="77777777" w:rsidR="00DD34BA" w:rsidRPr="008161FF" w:rsidRDefault="00DD34BA" w:rsidP="00DD34BA">
      <w:pPr>
        <w:shd w:val="clear" w:color="auto" w:fill="FFFFFF"/>
        <w:ind w:left="-142"/>
        <w:contextualSpacing/>
        <w:jc w:val="both"/>
        <w:rPr>
          <w:sz w:val="24"/>
          <w:szCs w:val="24"/>
          <w:lang w:val="ru-RU"/>
        </w:rPr>
      </w:pPr>
      <w:r w:rsidRPr="008161FF">
        <w:rPr>
          <w:sz w:val="24"/>
          <w:szCs w:val="24"/>
          <w:lang w:val="ru-RU"/>
        </w:rPr>
        <w:t>основами; опираться на грамматический анализ при объяснении расстановки знаков</w:t>
      </w:r>
    </w:p>
    <w:p w14:paraId="19D6CBDD" w14:textId="77777777" w:rsidR="00DD34BA" w:rsidRPr="008161FF" w:rsidRDefault="00DD34BA" w:rsidP="00DD34BA">
      <w:pPr>
        <w:shd w:val="clear" w:color="auto" w:fill="FFFFFF"/>
        <w:ind w:left="-142"/>
        <w:contextualSpacing/>
        <w:jc w:val="both"/>
        <w:rPr>
          <w:sz w:val="24"/>
          <w:szCs w:val="24"/>
          <w:lang w:val="ru-RU"/>
        </w:rPr>
      </w:pPr>
      <w:r w:rsidRPr="008161FF">
        <w:rPr>
          <w:sz w:val="24"/>
          <w:szCs w:val="24"/>
          <w:lang w:val="ru-RU"/>
        </w:rPr>
        <w:t>препинания в предложении.</w:t>
      </w:r>
    </w:p>
    <w:p w14:paraId="5683DDC8" w14:textId="0B41773A" w:rsidR="00735263" w:rsidRPr="00D95363" w:rsidRDefault="00DD34BA" w:rsidP="00D95363">
      <w:pPr>
        <w:shd w:val="clear" w:color="auto" w:fill="FFFFFF"/>
        <w:ind w:left="-142"/>
        <w:contextualSpacing/>
        <w:jc w:val="both"/>
        <w:rPr>
          <w:sz w:val="24"/>
          <w:szCs w:val="24"/>
          <w:lang w:val="ru-RU"/>
        </w:rPr>
      </w:pPr>
      <w:r w:rsidRPr="008161FF">
        <w:rPr>
          <w:sz w:val="24"/>
          <w:szCs w:val="24"/>
        </w:rPr>
        <w:t>C</w:t>
      </w:r>
      <w:r w:rsidR="00E003CD" w:rsidRPr="008161FF">
        <w:rPr>
          <w:sz w:val="24"/>
          <w:szCs w:val="24"/>
          <w:lang w:val="ru-RU"/>
        </w:rPr>
        <w:t>облюдать</w:t>
      </w:r>
      <w:r w:rsidRPr="008161FF">
        <w:rPr>
          <w:sz w:val="24"/>
          <w:szCs w:val="24"/>
          <w:lang w:val="ru-RU"/>
        </w:rPr>
        <w:t xml:space="preserve"> в речевой практике основные орфографические и пунктуационные нормы русского литературного языка / совершенствовать орфографические и </w:t>
      </w:r>
      <w:r w:rsidR="00D95363">
        <w:rPr>
          <w:sz w:val="24"/>
          <w:szCs w:val="24"/>
          <w:lang w:val="ru-RU"/>
        </w:rPr>
        <w:t>пунктуационные умения и навыки.</w:t>
      </w:r>
    </w:p>
    <w:p w14:paraId="5B2C9487" w14:textId="49121A32" w:rsidR="00DD34BA" w:rsidRPr="008161FF" w:rsidRDefault="00DD34BA" w:rsidP="00DD34BA">
      <w:pPr>
        <w:spacing w:before="0" w:beforeAutospacing="0" w:after="0" w:afterAutospacing="0"/>
        <w:contextualSpacing/>
        <w:jc w:val="center"/>
        <w:rPr>
          <w:sz w:val="24"/>
          <w:szCs w:val="24"/>
        </w:rPr>
      </w:pPr>
      <w:r w:rsidRPr="008161FF">
        <w:rPr>
          <w:b/>
          <w:sz w:val="24"/>
          <w:szCs w:val="24"/>
          <w:u w:val="single"/>
        </w:rPr>
        <w:t>Математика</w:t>
      </w:r>
    </w:p>
    <w:p w14:paraId="584AE35F" w14:textId="77777777" w:rsidR="00DD34BA" w:rsidRPr="008161FF" w:rsidRDefault="00DD34BA" w:rsidP="00DD34BA">
      <w:pPr>
        <w:spacing w:before="0" w:beforeAutospacing="0" w:after="0" w:afterAutospacing="0"/>
        <w:contextualSpacing/>
        <w:jc w:val="center"/>
        <w:rPr>
          <w:b/>
          <w:sz w:val="24"/>
          <w:szCs w:val="24"/>
          <w:u w:val="single"/>
        </w:rPr>
      </w:pPr>
    </w:p>
    <w:tbl>
      <w:tblPr>
        <w:tblW w:w="9072" w:type="dxa"/>
        <w:tblInd w:w="-5" w:type="dxa"/>
        <w:tblLayout w:type="fixed"/>
        <w:tblLook w:val="0000" w:firstRow="0" w:lastRow="0" w:firstColumn="0" w:lastColumn="0" w:noHBand="0" w:noVBand="0"/>
      </w:tblPr>
      <w:tblGrid>
        <w:gridCol w:w="922"/>
        <w:gridCol w:w="1171"/>
        <w:gridCol w:w="1276"/>
        <w:gridCol w:w="567"/>
        <w:gridCol w:w="708"/>
        <w:gridCol w:w="709"/>
        <w:gridCol w:w="572"/>
        <w:gridCol w:w="992"/>
        <w:gridCol w:w="1555"/>
        <w:gridCol w:w="600"/>
      </w:tblGrid>
      <w:tr w:rsidR="00DD34BA" w:rsidRPr="008161FF" w14:paraId="141518D0" w14:textId="77777777" w:rsidTr="00E003CD">
        <w:tc>
          <w:tcPr>
            <w:tcW w:w="922" w:type="dxa"/>
            <w:tcBorders>
              <w:top w:val="single" w:sz="4" w:space="0" w:color="000000"/>
              <w:left w:val="single" w:sz="4" w:space="0" w:color="000000"/>
              <w:bottom w:val="single" w:sz="4" w:space="0" w:color="000000"/>
            </w:tcBorders>
            <w:shd w:val="clear" w:color="auto" w:fill="auto"/>
          </w:tcPr>
          <w:p w14:paraId="4C0195AB"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73D79902"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3115E467"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2FE814DE"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75754D21"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301CEBF1" w14:textId="77777777" w:rsidR="00DD34BA" w:rsidRPr="008161FF" w:rsidRDefault="00DD34BA" w:rsidP="00DD34BA">
            <w:pPr>
              <w:contextualSpacing/>
              <w:jc w:val="both"/>
              <w:rPr>
                <w:sz w:val="24"/>
                <w:szCs w:val="24"/>
              </w:rPr>
            </w:pPr>
            <w:r w:rsidRPr="008161FF">
              <w:rPr>
                <w:sz w:val="24"/>
                <w:szCs w:val="24"/>
              </w:rPr>
              <w:t>3</w:t>
            </w:r>
          </w:p>
        </w:tc>
        <w:tc>
          <w:tcPr>
            <w:tcW w:w="572" w:type="dxa"/>
            <w:tcBorders>
              <w:top w:val="single" w:sz="4" w:space="0" w:color="000000"/>
              <w:left w:val="single" w:sz="4" w:space="0" w:color="000000"/>
              <w:bottom w:val="single" w:sz="4" w:space="0" w:color="000000"/>
            </w:tcBorders>
            <w:shd w:val="clear" w:color="auto" w:fill="auto"/>
          </w:tcPr>
          <w:p w14:paraId="60944741"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337E6620" w14:textId="77777777" w:rsidR="00DD34BA" w:rsidRPr="008161FF" w:rsidRDefault="00DD34BA" w:rsidP="00DD34BA">
            <w:pPr>
              <w:contextualSpacing/>
              <w:jc w:val="both"/>
              <w:rPr>
                <w:sz w:val="24"/>
                <w:szCs w:val="24"/>
              </w:rPr>
            </w:pPr>
            <w:r w:rsidRPr="008161FF">
              <w:rPr>
                <w:sz w:val="24"/>
                <w:szCs w:val="24"/>
              </w:rPr>
              <w:t>Усп.</w:t>
            </w:r>
          </w:p>
          <w:p w14:paraId="1320A77B" w14:textId="77777777" w:rsidR="00DD34BA" w:rsidRPr="008161FF" w:rsidRDefault="00DD34BA" w:rsidP="00DD34BA">
            <w:pPr>
              <w:contextualSpacing/>
              <w:jc w:val="both"/>
              <w:rPr>
                <w:sz w:val="24"/>
                <w:szCs w:val="24"/>
              </w:rPr>
            </w:pPr>
            <w:r w:rsidRPr="008161FF">
              <w:rPr>
                <w:sz w:val="24"/>
                <w:szCs w:val="24"/>
              </w:rPr>
              <w:t>%</w:t>
            </w:r>
          </w:p>
        </w:tc>
        <w:tc>
          <w:tcPr>
            <w:tcW w:w="1555" w:type="dxa"/>
            <w:tcBorders>
              <w:top w:val="single" w:sz="4" w:space="0" w:color="000000"/>
              <w:left w:val="single" w:sz="4" w:space="0" w:color="000000"/>
              <w:bottom w:val="single" w:sz="4" w:space="0" w:color="000000"/>
            </w:tcBorders>
            <w:shd w:val="clear" w:color="auto" w:fill="auto"/>
          </w:tcPr>
          <w:p w14:paraId="66C5C298" w14:textId="5A9D1E53"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4BC721CD" w14:textId="77777777" w:rsidR="00DD34BA" w:rsidRPr="008161FF" w:rsidRDefault="00DD34BA" w:rsidP="00DD34BA">
            <w:pPr>
              <w:contextualSpacing/>
              <w:jc w:val="both"/>
              <w:rPr>
                <w:sz w:val="24"/>
                <w:szCs w:val="24"/>
              </w:rPr>
            </w:pPr>
            <w:r w:rsidRPr="008161FF">
              <w:rPr>
                <w:sz w:val="24"/>
                <w:szCs w:val="24"/>
              </w:rPr>
              <w:t>%</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168947C"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3CC863C1" w14:textId="77777777" w:rsidTr="00E003CD">
        <w:tc>
          <w:tcPr>
            <w:tcW w:w="922" w:type="dxa"/>
            <w:tcBorders>
              <w:top w:val="single" w:sz="4" w:space="0" w:color="000000"/>
              <w:left w:val="single" w:sz="4" w:space="0" w:color="000000"/>
              <w:bottom w:val="single" w:sz="4" w:space="0" w:color="000000"/>
            </w:tcBorders>
            <w:shd w:val="clear" w:color="auto" w:fill="auto"/>
          </w:tcPr>
          <w:p w14:paraId="0865AD25" w14:textId="77777777" w:rsidR="00DD34BA" w:rsidRPr="008161FF" w:rsidRDefault="00DD34BA" w:rsidP="00DD34BA">
            <w:pPr>
              <w:contextualSpacing/>
              <w:jc w:val="both"/>
              <w:rPr>
                <w:sz w:val="24"/>
                <w:szCs w:val="24"/>
              </w:rPr>
            </w:pPr>
            <w:r w:rsidRPr="008161FF">
              <w:rPr>
                <w:sz w:val="24"/>
                <w:szCs w:val="24"/>
              </w:rPr>
              <w:t>7а</w:t>
            </w:r>
          </w:p>
        </w:tc>
        <w:tc>
          <w:tcPr>
            <w:tcW w:w="1171" w:type="dxa"/>
            <w:tcBorders>
              <w:top w:val="single" w:sz="4" w:space="0" w:color="000000"/>
              <w:left w:val="single" w:sz="4" w:space="0" w:color="000000"/>
              <w:bottom w:val="single" w:sz="4" w:space="0" w:color="000000"/>
            </w:tcBorders>
            <w:shd w:val="clear" w:color="auto" w:fill="auto"/>
          </w:tcPr>
          <w:p w14:paraId="3FB02627"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63B48B78" w14:textId="77777777" w:rsidR="00DD34BA" w:rsidRPr="008161FF" w:rsidRDefault="00DD34BA" w:rsidP="00DD34BA">
            <w:pPr>
              <w:contextualSpacing/>
              <w:jc w:val="both"/>
              <w:rPr>
                <w:sz w:val="24"/>
                <w:szCs w:val="24"/>
              </w:rPr>
            </w:pPr>
            <w:r w:rsidRPr="008161FF">
              <w:rPr>
                <w:sz w:val="24"/>
                <w:szCs w:val="24"/>
              </w:rPr>
              <w:t>28</w:t>
            </w:r>
          </w:p>
        </w:tc>
        <w:tc>
          <w:tcPr>
            <w:tcW w:w="567" w:type="dxa"/>
            <w:tcBorders>
              <w:top w:val="single" w:sz="4" w:space="0" w:color="000000"/>
              <w:left w:val="single" w:sz="4" w:space="0" w:color="000000"/>
              <w:bottom w:val="single" w:sz="4" w:space="0" w:color="000000"/>
            </w:tcBorders>
            <w:shd w:val="clear" w:color="auto" w:fill="auto"/>
          </w:tcPr>
          <w:p w14:paraId="20576A9D"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54A1D1B7" w14:textId="77777777" w:rsidR="00DD34BA" w:rsidRPr="008161FF" w:rsidRDefault="00DD34BA" w:rsidP="00DD34BA">
            <w:pPr>
              <w:contextualSpacing/>
              <w:jc w:val="both"/>
              <w:rPr>
                <w:sz w:val="24"/>
                <w:szCs w:val="24"/>
              </w:rPr>
            </w:pPr>
            <w:r w:rsidRPr="008161FF">
              <w:rPr>
                <w:sz w:val="24"/>
                <w:szCs w:val="24"/>
              </w:rPr>
              <w:t>7</w:t>
            </w:r>
          </w:p>
        </w:tc>
        <w:tc>
          <w:tcPr>
            <w:tcW w:w="709" w:type="dxa"/>
            <w:tcBorders>
              <w:top w:val="single" w:sz="4" w:space="0" w:color="000000"/>
              <w:left w:val="single" w:sz="4" w:space="0" w:color="000000"/>
              <w:bottom w:val="single" w:sz="4" w:space="0" w:color="000000"/>
            </w:tcBorders>
            <w:shd w:val="clear" w:color="auto" w:fill="auto"/>
          </w:tcPr>
          <w:p w14:paraId="5EF73AA9" w14:textId="77777777" w:rsidR="00DD34BA" w:rsidRPr="008161FF" w:rsidRDefault="00DD34BA" w:rsidP="00DD34BA">
            <w:pPr>
              <w:contextualSpacing/>
              <w:jc w:val="both"/>
              <w:rPr>
                <w:sz w:val="24"/>
                <w:szCs w:val="24"/>
              </w:rPr>
            </w:pPr>
            <w:r w:rsidRPr="008161FF">
              <w:rPr>
                <w:sz w:val="24"/>
                <w:szCs w:val="24"/>
              </w:rPr>
              <w:t>16</w:t>
            </w:r>
          </w:p>
        </w:tc>
        <w:tc>
          <w:tcPr>
            <w:tcW w:w="572" w:type="dxa"/>
            <w:tcBorders>
              <w:top w:val="single" w:sz="4" w:space="0" w:color="000000"/>
              <w:left w:val="single" w:sz="4" w:space="0" w:color="000000"/>
              <w:bottom w:val="single" w:sz="4" w:space="0" w:color="000000"/>
            </w:tcBorders>
            <w:shd w:val="clear" w:color="auto" w:fill="auto"/>
          </w:tcPr>
          <w:p w14:paraId="4D9255C9"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01F1EB8C" w14:textId="77777777" w:rsidR="00DD34BA" w:rsidRPr="008161FF" w:rsidRDefault="00DD34BA" w:rsidP="00DD34BA">
            <w:pPr>
              <w:contextualSpacing/>
              <w:jc w:val="both"/>
              <w:rPr>
                <w:sz w:val="24"/>
                <w:szCs w:val="24"/>
              </w:rPr>
            </w:pPr>
            <w:r w:rsidRPr="008161FF">
              <w:rPr>
                <w:sz w:val="24"/>
                <w:szCs w:val="24"/>
              </w:rPr>
              <w:t>92.9</w:t>
            </w:r>
          </w:p>
        </w:tc>
        <w:tc>
          <w:tcPr>
            <w:tcW w:w="1555" w:type="dxa"/>
            <w:tcBorders>
              <w:top w:val="single" w:sz="4" w:space="0" w:color="000000"/>
              <w:left w:val="single" w:sz="4" w:space="0" w:color="000000"/>
              <w:bottom w:val="single" w:sz="4" w:space="0" w:color="000000"/>
            </w:tcBorders>
            <w:shd w:val="clear" w:color="auto" w:fill="auto"/>
          </w:tcPr>
          <w:p w14:paraId="38E60013" w14:textId="77777777" w:rsidR="00DD34BA" w:rsidRPr="008161FF" w:rsidRDefault="00DD34BA" w:rsidP="00DD34BA">
            <w:pPr>
              <w:contextualSpacing/>
              <w:jc w:val="both"/>
              <w:rPr>
                <w:sz w:val="24"/>
                <w:szCs w:val="24"/>
              </w:rPr>
            </w:pPr>
            <w:r w:rsidRPr="008161FF">
              <w:rPr>
                <w:sz w:val="24"/>
                <w:szCs w:val="24"/>
              </w:rPr>
              <w:t>35,7//48</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A9DA4CE" w14:textId="77777777" w:rsidR="00DD34BA" w:rsidRPr="008161FF" w:rsidRDefault="00DD34BA" w:rsidP="00DD34BA">
            <w:pPr>
              <w:contextualSpacing/>
              <w:jc w:val="both"/>
              <w:rPr>
                <w:sz w:val="24"/>
                <w:szCs w:val="24"/>
              </w:rPr>
            </w:pPr>
            <w:r w:rsidRPr="008161FF">
              <w:rPr>
                <w:sz w:val="24"/>
                <w:szCs w:val="24"/>
              </w:rPr>
              <w:t>3,4</w:t>
            </w:r>
          </w:p>
        </w:tc>
      </w:tr>
      <w:tr w:rsidR="00DD34BA" w:rsidRPr="008161FF" w14:paraId="7AF3EDC6" w14:textId="77777777" w:rsidTr="00E003CD">
        <w:trPr>
          <w:trHeight w:val="70"/>
        </w:trPr>
        <w:tc>
          <w:tcPr>
            <w:tcW w:w="922" w:type="dxa"/>
            <w:tcBorders>
              <w:top w:val="single" w:sz="4" w:space="0" w:color="000000"/>
              <w:left w:val="single" w:sz="4" w:space="0" w:color="000000"/>
              <w:bottom w:val="single" w:sz="4" w:space="0" w:color="000000"/>
            </w:tcBorders>
            <w:shd w:val="clear" w:color="auto" w:fill="auto"/>
          </w:tcPr>
          <w:p w14:paraId="6EA7B2AF" w14:textId="77777777" w:rsidR="00DD34BA" w:rsidRPr="008161FF" w:rsidRDefault="00DD34BA" w:rsidP="00DD34BA">
            <w:pPr>
              <w:contextualSpacing/>
              <w:jc w:val="both"/>
              <w:rPr>
                <w:sz w:val="24"/>
                <w:szCs w:val="24"/>
              </w:rPr>
            </w:pPr>
            <w:r w:rsidRPr="008161FF">
              <w:rPr>
                <w:sz w:val="24"/>
                <w:szCs w:val="24"/>
              </w:rPr>
              <w:t>7б</w:t>
            </w:r>
          </w:p>
        </w:tc>
        <w:tc>
          <w:tcPr>
            <w:tcW w:w="1171" w:type="dxa"/>
            <w:tcBorders>
              <w:top w:val="single" w:sz="4" w:space="0" w:color="000000"/>
              <w:left w:val="single" w:sz="4" w:space="0" w:color="000000"/>
              <w:bottom w:val="single" w:sz="4" w:space="0" w:color="000000"/>
            </w:tcBorders>
            <w:shd w:val="clear" w:color="auto" w:fill="auto"/>
          </w:tcPr>
          <w:p w14:paraId="327EE008" w14:textId="77777777" w:rsidR="00DD34BA" w:rsidRPr="008161FF" w:rsidRDefault="00DD34BA" w:rsidP="00DD34BA">
            <w:pPr>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48656181" w14:textId="77777777" w:rsidR="00DD34BA" w:rsidRPr="008161FF" w:rsidRDefault="00DD34BA" w:rsidP="00DD34BA">
            <w:pPr>
              <w:contextualSpacing/>
              <w:jc w:val="both"/>
              <w:rPr>
                <w:sz w:val="24"/>
                <w:szCs w:val="24"/>
              </w:rPr>
            </w:pPr>
            <w:r w:rsidRPr="008161FF">
              <w:rPr>
                <w:sz w:val="24"/>
                <w:szCs w:val="24"/>
              </w:rPr>
              <w:t>25</w:t>
            </w:r>
          </w:p>
        </w:tc>
        <w:tc>
          <w:tcPr>
            <w:tcW w:w="567" w:type="dxa"/>
            <w:tcBorders>
              <w:top w:val="single" w:sz="4" w:space="0" w:color="000000"/>
              <w:left w:val="single" w:sz="4" w:space="0" w:color="000000"/>
              <w:bottom w:val="single" w:sz="4" w:space="0" w:color="000000"/>
            </w:tcBorders>
            <w:shd w:val="clear" w:color="auto" w:fill="auto"/>
          </w:tcPr>
          <w:p w14:paraId="745A8074"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4EFEE63D" w14:textId="77777777" w:rsidR="00DD34BA" w:rsidRPr="008161FF" w:rsidRDefault="00DD34BA" w:rsidP="00DD34BA">
            <w:pPr>
              <w:contextualSpacing/>
              <w:jc w:val="both"/>
              <w:rPr>
                <w:sz w:val="24"/>
                <w:szCs w:val="24"/>
              </w:rPr>
            </w:pPr>
            <w:r w:rsidRPr="008161FF">
              <w:rPr>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23D394FE" w14:textId="77777777" w:rsidR="00DD34BA" w:rsidRPr="008161FF" w:rsidRDefault="00DD34BA" w:rsidP="00DD34BA">
            <w:pPr>
              <w:contextualSpacing/>
              <w:jc w:val="both"/>
              <w:rPr>
                <w:sz w:val="24"/>
                <w:szCs w:val="24"/>
              </w:rPr>
            </w:pPr>
            <w:r w:rsidRPr="008161FF">
              <w:rPr>
                <w:sz w:val="24"/>
                <w:szCs w:val="24"/>
              </w:rPr>
              <w:t>20</w:t>
            </w:r>
          </w:p>
        </w:tc>
        <w:tc>
          <w:tcPr>
            <w:tcW w:w="572" w:type="dxa"/>
            <w:tcBorders>
              <w:top w:val="single" w:sz="4" w:space="0" w:color="000000"/>
              <w:left w:val="single" w:sz="4" w:space="0" w:color="000000"/>
              <w:bottom w:val="single" w:sz="4" w:space="0" w:color="000000"/>
            </w:tcBorders>
            <w:shd w:val="clear" w:color="auto" w:fill="auto"/>
          </w:tcPr>
          <w:p w14:paraId="07079E28"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4A4B1BC1" w14:textId="77777777" w:rsidR="00DD34BA" w:rsidRPr="008161FF" w:rsidRDefault="00DD34BA" w:rsidP="00DD34BA">
            <w:pPr>
              <w:contextualSpacing/>
              <w:jc w:val="both"/>
              <w:rPr>
                <w:sz w:val="24"/>
                <w:szCs w:val="24"/>
              </w:rPr>
            </w:pPr>
            <w:r w:rsidRPr="008161FF">
              <w:rPr>
                <w:sz w:val="24"/>
                <w:szCs w:val="24"/>
              </w:rPr>
              <w:t>92</w:t>
            </w:r>
          </w:p>
        </w:tc>
        <w:tc>
          <w:tcPr>
            <w:tcW w:w="1555" w:type="dxa"/>
            <w:tcBorders>
              <w:top w:val="single" w:sz="4" w:space="0" w:color="000000"/>
              <w:left w:val="single" w:sz="4" w:space="0" w:color="000000"/>
              <w:bottom w:val="single" w:sz="4" w:space="0" w:color="000000"/>
            </w:tcBorders>
            <w:shd w:val="clear" w:color="auto" w:fill="auto"/>
          </w:tcPr>
          <w:p w14:paraId="3E748FEF" w14:textId="77777777" w:rsidR="00DD34BA" w:rsidRPr="008161FF" w:rsidRDefault="00DD34BA" w:rsidP="00DD34BA">
            <w:pPr>
              <w:contextualSpacing/>
              <w:jc w:val="both"/>
              <w:rPr>
                <w:sz w:val="24"/>
                <w:szCs w:val="24"/>
              </w:rPr>
            </w:pPr>
            <w:r w:rsidRPr="008161FF">
              <w:rPr>
                <w:sz w:val="24"/>
                <w:szCs w:val="24"/>
              </w:rPr>
              <w:t>12//37,4</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8C28EFB" w14:textId="77777777" w:rsidR="00DD34BA" w:rsidRPr="008161FF" w:rsidRDefault="00DD34BA" w:rsidP="00DD34BA">
            <w:pPr>
              <w:contextualSpacing/>
              <w:jc w:val="both"/>
              <w:rPr>
                <w:sz w:val="24"/>
                <w:szCs w:val="24"/>
              </w:rPr>
            </w:pPr>
            <w:r w:rsidRPr="008161FF">
              <w:rPr>
                <w:sz w:val="24"/>
                <w:szCs w:val="24"/>
              </w:rPr>
              <w:t>3</w:t>
            </w:r>
          </w:p>
        </w:tc>
      </w:tr>
      <w:tr w:rsidR="00DD34BA" w:rsidRPr="008161FF" w14:paraId="0A62DB32" w14:textId="77777777" w:rsidTr="00E003CD">
        <w:tc>
          <w:tcPr>
            <w:tcW w:w="922" w:type="dxa"/>
            <w:tcBorders>
              <w:top w:val="single" w:sz="4" w:space="0" w:color="000000"/>
              <w:left w:val="single" w:sz="4" w:space="0" w:color="000000"/>
              <w:bottom w:val="single" w:sz="4" w:space="0" w:color="000000"/>
            </w:tcBorders>
            <w:shd w:val="clear" w:color="auto" w:fill="auto"/>
          </w:tcPr>
          <w:p w14:paraId="7AF5C6C7"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41D7B841" w14:textId="77777777" w:rsidR="00DD34BA" w:rsidRPr="008161FF" w:rsidRDefault="00DD34BA" w:rsidP="00DD34BA">
            <w:pPr>
              <w:contextualSpacing/>
              <w:jc w:val="both"/>
              <w:rPr>
                <w:sz w:val="24"/>
                <w:szCs w:val="24"/>
              </w:rPr>
            </w:pPr>
            <w:r w:rsidRPr="008161FF">
              <w:rPr>
                <w:b/>
                <w:sz w:val="24"/>
                <w:szCs w:val="24"/>
              </w:rPr>
              <w:t>63</w:t>
            </w:r>
          </w:p>
        </w:tc>
        <w:tc>
          <w:tcPr>
            <w:tcW w:w="1276" w:type="dxa"/>
            <w:tcBorders>
              <w:top w:val="single" w:sz="4" w:space="0" w:color="000000"/>
              <w:left w:val="single" w:sz="4" w:space="0" w:color="000000"/>
              <w:bottom w:val="single" w:sz="4" w:space="0" w:color="000000"/>
            </w:tcBorders>
            <w:shd w:val="clear" w:color="auto" w:fill="auto"/>
          </w:tcPr>
          <w:p w14:paraId="0BC4681D" w14:textId="77777777" w:rsidR="00DD34BA" w:rsidRPr="008161FF" w:rsidRDefault="00DD34BA" w:rsidP="00DD34BA">
            <w:pPr>
              <w:contextualSpacing/>
              <w:jc w:val="both"/>
              <w:rPr>
                <w:sz w:val="24"/>
                <w:szCs w:val="24"/>
              </w:rPr>
            </w:pPr>
            <w:r w:rsidRPr="008161FF">
              <w:rPr>
                <w:b/>
                <w:sz w:val="24"/>
                <w:szCs w:val="24"/>
              </w:rPr>
              <w:t>53</w:t>
            </w:r>
          </w:p>
        </w:tc>
        <w:tc>
          <w:tcPr>
            <w:tcW w:w="567" w:type="dxa"/>
            <w:tcBorders>
              <w:top w:val="single" w:sz="4" w:space="0" w:color="000000"/>
              <w:left w:val="single" w:sz="4" w:space="0" w:color="000000"/>
              <w:bottom w:val="single" w:sz="4" w:space="0" w:color="000000"/>
            </w:tcBorders>
            <w:shd w:val="clear" w:color="auto" w:fill="auto"/>
          </w:tcPr>
          <w:p w14:paraId="08DAD37D"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4DF029AB" w14:textId="77777777" w:rsidR="00DD34BA" w:rsidRPr="008161FF" w:rsidRDefault="00DD34BA" w:rsidP="00DD34BA">
            <w:pPr>
              <w:contextualSpacing/>
              <w:jc w:val="both"/>
              <w:rPr>
                <w:sz w:val="24"/>
                <w:szCs w:val="24"/>
              </w:rPr>
            </w:pPr>
            <w:r w:rsidRPr="008161FF">
              <w:rPr>
                <w:sz w:val="24"/>
                <w:szCs w:val="24"/>
              </w:rPr>
              <w:t>10</w:t>
            </w:r>
          </w:p>
        </w:tc>
        <w:tc>
          <w:tcPr>
            <w:tcW w:w="709" w:type="dxa"/>
            <w:tcBorders>
              <w:top w:val="single" w:sz="4" w:space="0" w:color="000000"/>
              <w:left w:val="single" w:sz="4" w:space="0" w:color="000000"/>
              <w:bottom w:val="single" w:sz="4" w:space="0" w:color="000000"/>
            </w:tcBorders>
            <w:shd w:val="clear" w:color="auto" w:fill="auto"/>
          </w:tcPr>
          <w:p w14:paraId="117B54FF" w14:textId="77777777" w:rsidR="00DD34BA" w:rsidRPr="008161FF" w:rsidRDefault="00DD34BA" w:rsidP="00DD34BA">
            <w:pPr>
              <w:contextualSpacing/>
              <w:jc w:val="both"/>
              <w:rPr>
                <w:sz w:val="24"/>
                <w:szCs w:val="24"/>
              </w:rPr>
            </w:pPr>
            <w:r w:rsidRPr="008161FF">
              <w:rPr>
                <w:sz w:val="24"/>
                <w:szCs w:val="24"/>
              </w:rPr>
              <w:t>36</w:t>
            </w:r>
          </w:p>
        </w:tc>
        <w:tc>
          <w:tcPr>
            <w:tcW w:w="572" w:type="dxa"/>
            <w:tcBorders>
              <w:top w:val="single" w:sz="4" w:space="0" w:color="000000"/>
              <w:left w:val="single" w:sz="4" w:space="0" w:color="000000"/>
              <w:bottom w:val="single" w:sz="4" w:space="0" w:color="000000"/>
            </w:tcBorders>
            <w:shd w:val="clear" w:color="auto" w:fill="auto"/>
          </w:tcPr>
          <w:p w14:paraId="4378863D" w14:textId="77777777" w:rsidR="00DD34BA" w:rsidRPr="008161FF" w:rsidRDefault="00DD34BA" w:rsidP="00DD34BA">
            <w:pPr>
              <w:contextualSpacing/>
              <w:jc w:val="both"/>
              <w:rPr>
                <w:sz w:val="24"/>
                <w:szCs w:val="24"/>
              </w:rPr>
            </w:pPr>
            <w:r w:rsidRPr="008161FF">
              <w:rPr>
                <w:sz w:val="24"/>
                <w:szCs w:val="24"/>
              </w:rPr>
              <w:t>4</w:t>
            </w:r>
          </w:p>
        </w:tc>
        <w:tc>
          <w:tcPr>
            <w:tcW w:w="992" w:type="dxa"/>
            <w:tcBorders>
              <w:top w:val="single" w:sz="4" w:space="0" w:color="000000"/>
              <w:left w:val="single" w:sz="4" w:space="0" w:color="000000"/>
              <w:bottom w:val="single" w:sz="4" w:space="0" w:color="000000"/>
            </w:tcBorders>
            <w:shd w:val="clear" w:color="auto" w:fill="auto"/>
          </w:tcPr>
          <w:p w14:paraId="01C2B691" w14:textId="77777777" w:rsidR="00DD34BA" w:rsidRPr="008161FF" w:rsidRDefault="00DD34BA" w:rsidP="00DD34BA">
            <w:pPr>
              <w:contextualSpacing/>
              <w:jc w:val="both"/>
              <w:rPr>
                <w:sz w:val="24"/>
                <w:szCs w:val="24"/>
              </w:rPr>
            </w:pPr>
            <w:r w:rsidRPr="008161FF">
              <w:rPr>
                <w:sz w:val="24"/>
                <w:szCs w:val="24"/>
              </w:rPr>
              <w:t>92,5</w:t>
            </w:r>
          </w:p>
        </w:tc>
        <w:tc>
          <w:tcPr>
            <w:tcW w:w="1555" w:type="dxa"/>
            <w:tcBorders>
              <w:top w:val="single" w:sz="4" w:space="0" w:color="000000"/>
              <w:left w:val="single" w:sz="4" w:space="0" w:color="000000"/>
              <w:bottom w:val="single" w:sz="4" w:space="0" w:color="000000"/>
            </w:tcBorders>
            <w:shd w:val="clear" w:color="auto" w:fill="auto"/>
          </w:tcPr>
          <w:p w14:paraId="25E29B70" w14:textId="77777777" w:rsidR="00DD34BA" w:rsidRPr="008161FF" w:rsidRDefault="00DD34BA" w:rsidP="00DD34BA">
            <w:pPr>
              <w:contextualSpacing/>
              <w:jc w:val="both"/>
              <w:rPr>
                <w:sz w:val="24"/>
                <w:szCs w:val="24"/>
              </w:rPr>
            </w:pPr>
            <w:r w:rsidRPr="008161FF">
              <w:rPr>
                <w:sz w:val="24"/>
                <w:szCs w:val="24"/>
              </w:rPr>
              <w:t>24,5// 43</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171EB77" w14:textId="77777777" w:rsidR="00DD34BA" w:rsidRPr="008161FF" w:rsidRDefault="00DD34BA" w:rsidP="00DD34BA">
            <w:pPr>
              <w:contextualSpacing/>
              <w:jc w:val="both"/>
              <w:rPr>
                <w:sz w:val="24"/>
                <w:szCs w:val="24"/>
              </w:rPr>
            </w:pPr>
            <w:r w:rsidRPr="008161FF">
              <w:rPr>
                <w:sz w:val="24"/>
                <w:szCs w:val="24"/>
              </w:rPr>
              <w:t>3,2</w:t>
            </w:r>
          </w:p>
        </w:tc>
      </w:tr>
    </w:tbl>
    <w:p w14:paraId="0D7FD207" w14:textId="77777777" w:rsidR="00DD34BA" w:rsidRPr="008161FF" w:rsidRDefault="00DD34BA" w:rsidP="00DD34BA">
      <w:pPr>
        <w:contextualSpacing/>
        <w:jc w:val="both"/>
        <w:rPr>
          <w:b/>
          <w:sz w:val="24"/>
          <w:szCs w:val="24"/>
          <w:u w:val="single"/>
        </w:rPr>
      </w:pPr>
    </w:p>
    <w:p w14:paraId="4F69DA38" w14:textId="53271D13" w:rsidR="00E003CD" w:rsidRPr="00D95363" w:rsidRDefault="00DD34BA" w:rsidP="00D95363">
      <w:pPr>
        <w:spacing w:before="0" w:beforeAutospacing="0" w:after="0" w:afterAutospacing="0"/>
        <w:contextualSpacing/>
        <w:jc w:val="center"/>
        <w:rPr>
          <w:b/>
          <w:sz w:val="24"/>
          <w:szCs w:val="24"/>
          <w:u w:val="single"/>
        </w:rPr>
      </w:pPr>
      <w:r w:rsidRPr="008161FF">
        <w:rPr>
          <w:b/>
          <w:sz w:val="24"/>
          <w:szCs w:val="24"/>
          <w:u w:val="single"/>
        </w:rPr>
        <w:t>Математика</w:t>
      </w:r>
    </w:p>
    <w:p w14:paraId="2041146D" w14:textId="2AE58251" w:rsidR="00DD34BA" w:rsidRDefault="00DD34BA" w:rsidP="00DD34BA">
      <w:pPr>
        <w:spacing w:before="0" w:beforeAutospacing="0" w:after="0" w:afterAutospacing="0"/>
        <w:contextualSpacing/>
        <w:jc w:val="center"/>
        <w:rPr>
          <w:b/>
          <w:sz w:val="24"/>
          <w:szCs w:val="24"/>
          <w:lang w:val="ru-RU"/>
        </w:rPr>
      </w:pPr>
      <w:r w:rsidRPr="00E003CD">
        <w:rPr>
          <w:b/>
          <w:sz w:val="24"/>
          <w:szCs w:val="24"/>
          <w:lang w:val="ru-RU"/>
        </w:rPr>
        <w:t>Гистограмма соответствия аттестационных и текущих отметок</w:t>
      </w:r>
    </w:p>
    <w:p w14:paraId="41C52D73" w14:textId="77777777" w:rsidR="00E003CD" w:rsidRPr="008161FF" w:rsidRDefault="00E003CD" w:rsidP="00DD34BA">
      <w:pPr>
        <w:spacing w:before="0" w:beforeAutospacing="0" w:after="0" w:afterAutospacing="0"/>
        <w:contextualSpacing/>
        <w:jc w:val="center"/>
        <w:rPr>
          <w:sz w:val="24"/>
          <w:szCs w:val="24"/>
          <w:lang w:val="ru-RU"/>
        </w:rPr>
      </w:pPr>
    </w:p>
    <w:tbl>
      <w:tblPr>
        <w:tblW w:w="9072" w:type="dxa"/>
        <w:tblInd w:w="-5" w:type="dxa"/>
        <w:tblLayout w:type="fixed"/>
        <w:tblLook w:val="0000" w:firstRow="0" w:lastRow="0" w:firstColumn="0" w:lastColumn="0" w:noHBand="0" w:noVBand="0"/>
      </w:tblPr>
      <w:tblGrid>
        <w:gridCol w:w="3190"/>
        <w:gridCol w:w="3190"/>
        <w:gridCol w:w="2692"/>
      </w:tblGrid>
      <w:tr w:rsidR="00DD34BA" w:rsidRPr="008161FF" w14:paraId="481D9247" w14:textId="77777777" w:rsidTr="00E003CD">
        <w:tc>
          <w:tcPr>
            <w:tcW w:w="3190" w:type="dxa"/>
            <w:tcBorders>
              <w:top w:val="single" w:sz="4" w:space="0" w:color="000000"/>
              <w:left w:val="single" w:sz="4" w:space="0" w:color="000000"/>
              <w:bottom w:val="single" w:sz="4" w:space="0" w:color="000000"/>
            </w:tcBorders>
            <w:shd w:val="clear" w:color="auto" w:fill="auto"/>
          </w:tcPr>
          <w:p w14:paraId="7BB94C2C"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0EAC2521"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7D192140"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0E47AEDA"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31819BB7" w14:textId="77777777" w:rsidR="00DD34BA" w:rsidRPr="008161FF" w:rsidRDefault="00DD34BA" w:rsidP="00DD34BA">
            <w:pPr>
              <w:contextualSpacing/>
              <w:jc w:val="both"/>
              <w:rPr>
                <w:sz w:val="24"/>
                <w:szCs w:val="24"/>
                <w:lang w:val="ru-RU"/>
              </w:rPr>
            </w:pPr>
            <w:r w:rsidRPr="008161FF">
              <w:rPr>
                <w:sz w:val="24"/>
                <w:szCs w:val="24"/>
                <w:lang w:val="ru-RU"/>
              </w:rPr>
              <w:t xml:space="preserve">  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543F80DD" w14:textId="77777777" w:rsidR="00DD34BA" w:rsidRPr="008161FF" w:rsidRDefault="00DD34BA" w:rsidP="00DD34BA">
            <w:pPr>
              <w:contextualSpacing/>
              <w:jc w:val="both"/>
              <w:rPr>
                <w:sz w:val="24"/>
                <w:szCs w:val="24"/>
              </w:rPr>
            </w:pPr>
            <w:r w:rsidRPr="008161FF">
              <w:rPr>
                <w:sz w:val="24"/>
                <w:szCs w:val="24"/>
              </w:rPr>
              <w:t>3+3=6</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3F7FC5" w14:textId="77777777" w:rsidR="00DD34BA" w:rsidRPr="008161FF" w:rsidRDefault="00DD34BA" w:rsidP="00DD34BA">
            <w:pPr>
              <w:spacing w:after="160"/>
              <w:contextualSpacing/>
              <w:jc w:val="both"/>
              <w:rPr>
                <w:sz w:val="24"/>
                <w:szCs w:val="24"/>
              </w:rPr>
            </w:pPr>
          </w:p>
          <w:p w14:paraId="5615681B" w14:textId="77777777" w:rsidR="00DD34BA" w:rsidRPr="008161FF" w:rsidRDefault="00DD34BA" w:rsidP="00DD34BA">
            <w:pPr>
              <w:spacing w:after="160"/>
              <w:contextualSpacing/>
              <w:jc w:val="both"/>
              <w:rPr>
                <w:sz w:val="24"/>
                <w:szCs w:val="24"/>
              </w:rPr>
            </w:pPr>
            <w:r w:rsidRPr="008161FF">
              <w:rPr>
                <w:sz w:val="24"/>
                <w:szCs w:val="24"/>
              </w:rPr>
              <w:t>10,7+12= 11,3</w:t>
            </w:r>
          </w:p>
        </w:tc>
      </w:tr>
      <w:tr w:rsidR="00DD34BA" w:rsidRPr="008161FF" w14:paraId="218732FF" w14:textId="77777777" w:rsidTr="00E003CD">
        <w:trPr>
          <w:trHeight w:val="522"/>
        </w:trPr>
        <w:tc>
          <w:tcPr>
            <w:tcW w:w="3190" w:type="dxa"/>
            <w:tcBorders>
              <w:top w:val="single" w:sz="4" w:space="0" w:color="000000"/>
              <w:left w:val="single" w:sz="4" w:space="0" w:color="000000"/>
              <w:bottom w:val="single" w:sz="4" w:space="0" w:color="000000"/>
            </w:tcBorders>
            <w:shd w:val="clear" w:color="auto" w:fill="auto"/>
            <w:vAlign w:val="bottom"/>
          </w:tcPr>
          <w:p w14:paraId="6F0B88E8"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28901076" w14:textId="77777777" w:rsidR="00DD34BA" w:rsidRPr="008161FF" w:rsidRDefault="00DD34BA" w:rsidP="00DD34BA">
            <w:pPr>
              <w:spacing w:after="160"/>
              <w:contextualSpacing/>
              <w:jc w:val="both"/>
              <w:rPr>
                <w:sz w:val="24"/>
                <w:szCs w:val="24"/>
              </w:rPr>
            </w:pPr>
            <w:r w:rsidRPr="008161FF">
              <w:rPr>
                <w:sz w:val="24"/>
                <w:szCs w:val="24"/>
              </w:rPr>
              <w:t>19+13=32</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D4532A" w14:textId="77777777" w:rsidR="00DD34BA" w:rsidRPr="008161FF" w:rsidRDefault="00DD34BA" w:rsidP="00DD34BA">
            <w:pPr>
              <w:spacing w:after="160"/>
              <w:contextualSpacing/>
              <w:jc w:val="both"/>
              <w:rPr>
                <w:sz w:val="24"/>
                <w:szCs w:val="24"/>
              </w:rPr>
            </w:pPr>
            <w:r w:rsidRPr="008161FF">
              <w:rPr>
                <w:sz w:val="24"/>
                <w:szCs w:val="24"/>
              </w:rPr>
              <w:t>67,9+ 52 = 60,4</w:t>
            </w:r>
          </w:p>
        </w:tc>
      </w:tr>
      <w:tr w:rsidR="00DD34BA" w:rsidRPr="008161FF" w14:paraId="2A8DA980"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5ABC3814" w14:textId="77777777" w:rsidR="00DD34BA" w:rsidRPr="008161FF" w:rsidRDefault="00DD34BA" w:rsidP="00DD34BA">
            <w:pPr>
              <w:spacing w:after="160"/>
              <w:contextualSpacing/>
              <w:jc w:val="both"/>
              <w:rPr>
                <w:sz w:val="24"/>
                <w:szCs w:val="24"/>
                <w:lang w:val="ru-RU"/>
              </w:rPr>
            </w:pPr>
            <w:r w:rsidRPr="008161FF">
              <w:rPr>
                <w:sz w:val="24"/>
                <w:szCs w:val="24"/>
                <w:lang w:val="ru-RU"/>
              </w:rPr>
              <w:lastRenderedPageBreak/>
              <w:t xml:space="preserve">  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01C03022" w14:textId="77777777" w:rsidR="00DD34BA" w:rsidRPr="008161FF" w:rsidRDefault="00DD34BA" w:rsidP="00DD34BA">
            <w:pPr>
              <w:spacing w:after="160"/>
              <w:contextualSpacing/>
              <w:jc w:val="both"/>
              <w:rPr>
                <w:sz w:val="24"/>
                <w:szCs w:val="24"/>
              </w:rPr>
            </w:pPr>
            <w:r w:rsidRPr="008161FF">
              <w:rPr>
                <w:sz w:val="24"/>
                <w:szCs w:val="24"/>
              </w:rPr>
              <w:t>6+9=15</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34C29" w14:textId="77777777" w:rsidR="00DD34BA" w:rsidRPr="008161FF" w:rsidRDefault="00DD34BA" w:rsidP="00DD34BA">
            <w:pPr>
              <w:spacing w:after="160"/>
              <w:contextualSpacing/>
              <w:jc w:val="both"/>
              <w:rPr>
                <w:sz w:val="24"/>
                <w:szCs w:val="24"/>
              </w:rPr>
            </w:pPr>
            <w:r w:rsidRPr="008161FF">
              <w:rPr>
                <w:sz w:val="24"/>
                <w:szCs w:val="24"/>
              </w:rPr>
              <w:t>21,4+36= 28,3</w:t>
            </w:r>
          </w:p>
        </w:tc>
      </w:tr>
      <w:tr w:rsidR="00DD34BA" w:rsidRPr="008161FF" w14:paraId="3AFB3020"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17AC4D7F" w14:textId="77777777" w:rsidR="00DD34BA" w:rsidRPr="008161FF" w:rsidRDefault="00DD34BA" w:rsidP="00DD34BA">
            <w:pPr>
              <w:spacing w:after="16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4825CB3E" w14:textId="77777777" w:rsidR="00DD34BA" w:rsidRPr="008161FF" w:rsidRDefault="00DD34BA" w:rsidP="00DD34BA">
            <w:pPr>
              <w:spacing w:after="160"/>
              <w:contextualSpacing/>
              <w:jc w:val="both"/>
              <w:rPr>
                <w:sz w:val="24"/>
                <w:szCs w:val="24"/>
              </w:rPr>
            </w:pPr>
            <w:r w:rsidRPr="008161FF">
              <w:rPr>
                <w:sz w:val="24"/>
                <w:szCs w:val="24"/>
              </w:rPr>
              <w:t>53</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F2D5A6" w14:textId="77777777" w:rsidR="00DD34BA" w:rsidRPr="008161FF" w:rsidRDefault="00DD34BA" w:rsidP="00DD34BA">
            <w:pPr>
              <w:spacing w:after="160"/>
              <w:contextualSpacing/>
              <w:jc w:val="both"/>
              <w:rPr>
                <w:sz w:val="24"/>
                <w:szCs w:val="24"/>
              </w:rPr>
            </w:pPr>
            <w:r w:rsidRPr="008161FF">
              <w:rPr>
                <w:sz w:val="24"/>
                <w:szCs w:val="24"/>
              </w:rPr>
              <w:t>100</w:t>
            </w:r>
          </w:p>
        </w:tc>
      </w:tr>
    </w:tbl>
    <w:p w14:paraId="517207FA" w14:textId="77777777" w:rsidR="00DD34BA" w:rsidRPr="008161FF" w:rsidRDefault="00DD34BA" w:rsidP="00DD34BA">
      <w:pPr>
        <w:spacing w:before="0" w:beforeAutospacing="0" w:after="0" w:afterAutospacing="0"/>
        <w:contextualSpacing/>
        <w:jc w:val="both"/>
        <w:rPr>
          <w:sz w:val="24"/>
          <w:szCs w:val="24"/>
        </w:rPr>
      </w:pPr>
    </w:p>
    <w:p w14:paraId="1EA8DF2F" w14:textId="77777777" w:rsidR="00DD34BA" w:rsidRPr="008161FF" w:rsidRDefault="00DD34BA" w:rsidP="00DD34BA">
      <w:pPr>
        <w:spacing w:before="0" w:beforeAutospacing="0" w:after="0" w:afterAutospacing="0"/>
        <w:ind w:left="-284"/>
        <w:contextualSpacing/>
        <w:jc w:val="both"/>
        <w:rPr>
          <w:sz w:val="24"/>
          <w:szCs w:val="24"/>
          <w:lang w:val="ru-RU"/>
        </w:rPr>
      </w:pPr>
      <w:r w:rsidRPr="008161FF">
        <w:rPr>
          <w:b/>
          <w:sz w:val="24"/>
          <w:szCs w:val="24"/>
          <w:lang w:val="ru-RU"/>
        </w:rPr>
        <w:t>Вывод:</w:t>
      </w:r>
      <w:r w:rsidRPr="008161FF">
        <w:rPr>
          <w:sz w:val="24"/>
          <w:szCs w:val="24"/>
          <w:lang w:val="ru-RU"/>
        </w:rPr>
        <w:t xml:space="preserve"> затруднения вызвали: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w:t>
      </w:r>
    </w:p>
    <w:p w14:paraId="4F86CDFD" w14:textId="77777777" w:rsidR="00DD34BA" w:rsidRPr="008161FF" w:rsidRDefault="00DD34BA" w:rsidP="00DD34BA">
      <w:pPr>
        <w:spacing w:before="0" w:beforeAutospacing="0" w:after="0" w:afterAutospacing="0"/>
        <w:ind w:left="-284"/>
        <w:contextualSpacing/>
        <w:jc w:val="both"/>
        <w:rPr>
          <w:sz w:val="24"/>
          <w:szCs w:val="24"/>
          <w:lang w:val="ru-RU"/>
        </w:rPr>
      </w:pPr>
      <w:r w:rsidRPr="008161FF">
        <w:rPr>
          <w:sz w:val="24"/>
          <w:szCs w:val="24"/>
          <w:lang w:val="ru-RU"/>
        </w:rPr>
        <w:t xml:space="preserve">2.Развитие представлений о числе и числовых системах от натуральных до действительных чисел. Оперировать на базовом уровне понятием «десятичная дробь»; </w:t>
      </w:r>
    </w:p>
    <w:p w14:paraId="01993A6E" w14:textId="77777777" w:rsidR="00DD34BA" w:rsidRPr="008161FF" w:rsidRDefault="00DD34BA" w:rsidP="00DD34BA">
      <w:pPr>
        <w:spacing w:before="0" w:beforeAutospacing="0" w:after="0" w:afterAutospacing="0"/>
        <w:ind w:left="-284"/>
        <w:contextualSpacing/>
        <w:jc w:val="both"/>
        <w:rPr>
          <w:sz w:val="24"/>
          <w:szCs w:val="24"/>
          <w:lang w:val="ru-RU"/>
        </w:rPr>
      </w:pPr>
      <w:r w:rsidRPr="008161FF">
        <w:rPr>
          <w:sz w:val="24"/>
          <w:szCs w:val="24"/>
          <w:lang w:val="ru-RU"/>
        </w:rPr>
        <w:t xml:space="preserve">3.Умение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w:t>
      </w:r>
    </w:p>
    <w:p w14:paraId="6E63476E" w14:textId="77777777" w:rsidR="00DD34BA" w:rsidRPr="008161FF" w:rsidRDefault="00DD34BA" w:rsidP="00DD34BA">
      <w:pPr>
        <w:spacing w:before="0" w:beforeAutospacing="0" w:after="0" w:afterAutospacing="0"/>
        <w:ind w:left="-284"/>
        <w:contextualSpacing/>
        <w:jc w:val="both"/>
        <w:rPr>
          <w:b/>
          <w:sz w:val="24"/>
          <w:szCs w:val="24"/>
          <w:lang w:val="ru-RU"/>
        </w:rPr>
      </w:pPr>
      <w:r w:rsidRPr="008161FF">
        <w:rPr>
          <w:b/>
          <w:sz w:val="24"/>
          <w:szCs w:val="24"/>
          <w:lang w:val="ru-RU"/>
        </w:rPr>
        <w:t>Рекомендации</w:t>
      </w:r>
      <w:r w:rsidRPr="008161FF">
        <w:rPr>
          <w:b/>
          <w:spacing w:val="-11"/>
          <w:sz w:val="24"/>
          <w:szCs w:val="24"/>
          <w:lang w:val="ru-RU"/>
        </w:rPr>
        <w:t xml:space="preserve"> </w:t>
      </w:r>
      <w:r w:rsidRPr="008161FF">
        <w:rPr>
          <w:b/>
          <w:sz w:val="24"/>
          <w:szCs w:val="24"/>
          <w:lang w:val="ru-RU"/>
        </w:rPr>
        <w:t>по</w:t>
      </w:r>
      <w:r w:rsidRPr="008161FF">
        <w:rPr>
          <w:b/>
          <w:spacing w:val="-10"/>
          <w:sz w:val="24"/>
          <w:szCs w:val="24"/>
          <w:lang w:val="ru-RU"/>
        </w:rPr>
        <w:t xml:space="preserve"> </w:t>
      </w:r>
      <w:r w:rsidRPr="008161FF">
        <w:rPr>
          <w:b/>
          <w:spacing w:val="-2"/>
          <w:sz w:val="24"/>
          <w:szCs w:val="24"/>
          <w:lang w:val="ru-RU"/>
        </w:rPr>
        <w:t>математике:</w:t>
      </w:r>
    </w:p>
    <w:p w14:paraId="71B82D03" w14:textId="77777777" w:rsidR="00DD34BA" w:rsidRPr="008161FF" w:rsidRDefault="00DD34BA" w:rsidP="00DD34BA">
      <w:pPr>
        <w:widowControl w:val="0"/>
        <w:tabs>
          <w:tab w:val="left" w:pos="1646"/>
        </w:tabs>
        <w:autoSpaceDE w:val="0"/>
        <w:autoSpaceDN w:val="0"/>
        <w:spacing w:before="0" w:beforeAutospacing="0" w:after="0" w:afterAutospacing="0"/>
        <w:ind w:left="-284"/>
        <w:contextualSpacing/>
        <w:rPr>
          <w:sz w:val="24"/>
          <w:szCs w:val="24"/>
          <w:lang w:val="ru-RU"/>
        </w:rPr>
      </w:pPr>
      <w:r w:rsidRPr="008161FF">
        <w:rPr>
          <w:sz w:val="24"/>
          <w:szCs w:val="24"/>
          <w:lang w:val="ru-RU"/>
        </w:rPr>
        <w:t>1.Усилить</w:t>
      </w:r>
      <w:r w:rsidRPr="008161FF">
        <w:rPr>
          <w:spacing w:val="-5"/>
          <w:sz w:val="24"/>
          <w:szCs w:val="24"/>
          <w:lang w:val="ru-RU"/>
        </w:rPr>
        <w:t xml:space="preserve"> </w:t>
      </w:r>
      <w:r w:rsidRPr="008161FF">
        <w:rPr>
          <w:sz w:val="24"/>
          <w:szCs w:val="24"/>
          <w:lang w:val="ru-RU"/>
        </w:rPr>
        <w:t>работу,</w:t>
      </w:r>
      <w:r w:rsidRPr="008161FF">
        <w:rPr>
          <w:spacing w:val="-3"/>
          <w:sz w:val="24"/>
          <w:szCs w:val="24"/>
          <w:lang w:val="ru-RU"/>
        </w:rPr>
        <w:t xml:space="preserve"> </w:t>
      </w:r>
      <w:r w:rsidRPr="008161FF">
        <w:rPr>
          <w:sz w:val="24"/>
          <w:szCs w:val="24"/>
          <w:lang w:val="ru-RU"/>
        </w:rPr>
        <w:t>направленную</w:t>
      </w:r>
      <w:r w:rsidRPr="008161FF">
        <w:rPr>
          <w:spacing w:val="-7"/>
          <w:sz w:val="24"/>
          <w:szCs w:val="24"/>
          <w:lang w:val="ru-RU"/>
        </w:rPr>
        <w:t xml:space="preserve"> </w:t>
      </w:r>
      <w:r w:rsidRPr="008161FF">
        <w:rPr>
          <w:sz w:val="24"/>
          <w:szCs w:val="24"/>
          <w:lang w:val="ru-RU"/>
        </w:rPr>
        <w:t>на</w:t>
      </w:r>
      <w:r w:rsidRPr="008161FF">
        <w:rPr>
          <w:spacing w:val="-6"/>
          <w:sz w:val="24"/>
          <w:szCs w:val="24"/>
          <w:lang w:val="ru-RU"/>
        </w:rPr>
        <w:t xml:space="preserve"> </w:t>
      </w:r>
      <w:r w:rsidRPr="008161FF">
        <w:rPr>
          <w:sz w:val="24"/>
          <w:szCs w:val="24"/>
          <w:lang w:val="ru-RU"/>
        </w:rPr>
        <w:t>формирование</w:t>
      </w:r>
      <w:r w:rsidRPr="008161FF">
        <w:rPr>
          <w:spacing w:val="-5"/>
          <w:sz w:val="24"/>
          <w:szCs w:val="24"/>
          <w:lang w:val="ru-RU"/>
        </w:rPr>
        <w:t xml:space="preserve"> </w:t>
      </w:r>
      <w:r w:rsidRPr="008161FF">
        <w:rPr>
          <w:sz w:val="24"/>
          <w:szCs w:val="24"/>
          <w:lang w:val="ru-RU"/>
        </w:rPr>
        <w:t>умений:</w:t>
      </w:r>
      <w:r w:rsidRPr="008161FF">
        <w:rPr>
          <w:spacing w:val="-5"/>
          <w:sz w:val="24"/>
          <w:szCs w:val="24"/>
          <w:lang w:val="ru-RU"/>
        </w:rPr>
        <w:t xml:space="preserve"> </w:t>
      </w:r>
      <w:r w:rsidRPr="008161FF">
        <w:rPr>
          <w:spacing w:val="-10"/>
          <w:sz w:val="24"/>
          <w:szCs w:val="24"/>
          <w:lang w:val="ru-RU"/>
        </w:rPr>
        <w:t>•</w:t>
      </w:r>
    </w:p>
    <w:p w14:paraId="41A3C09B" w14:textId="77777777" w:rsidR="00DD34BA" w:rsidRPr="008161FF" w:rsidRDefault="00DD34BA" w:rsidP="00DD34BA">
      <w:pPr>
        <w:widowControl w:val="0"/>
        <w:tabs>
          <w:tab w:val="left" w:pos="1842"/>
        </w:tabs>
        <w:autoSpaceDE w:val="0"/>
        <w:autoSpaceDN w:val="0"/>
        <w:spacing w:before="0" w:beforeAutospacing="0" w:after="0" w:afterAutospacing="0"/>
        <w:ind w:left="-284"/>
        <w:contextualSpacing/>
        <w:rPr>
          <w:sz w:val="24"/>
          <w:szCs w:val="24"/>
          <w:lang w:val="ru-RU"/>
        </w:rPr>
      </w:pPr>
      <w:r w:rsidRPr="008161FF">
        <w:rPr>
          <w:sz w:val="24"/>
          <w:szCs w:val="24"/>
          <w:lang w:val="ru-RU"/>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p w14:paraId="4220BF2B" w14:textId="6B809584" w:rsidR="00DD34BA" w:rsidRPr="008161FF" w:rsidRDefault="00DD34BA" w:rsidP="00DD34BA">
      <w:pPr>
        <w:widowControl w:val="0"/>
        <w:tabs>
          <w:tab w:val="left" w:pos="1790"/>
          <w:tab w:val="left" w:pos="6804"/>
        </w:tabs>
        <w:autoSpaceDE w:val="0"/>
        <w:autoSpaceDN w:val="0"/>
        <w:spacing w:before="0" w:beforeAutospacing="0" w:after="0" w:afterAutospacing="0"/>
        <w:ind w:left="-284" w:right="892"/>
        <w:contextualSpacing/>
        <w:rPr>
          <w:sz w:val="24"/>
          <w:szCs w:val="24"/>
          <w:lang w:val="ru-RU"/>
        </w:rPr>
      </w:pPr>
      <w:r w:rsidRPr="008161FF">
        <w:rPr>
          <w:sz w:val="24"/>
          <w:szCs w:val="24"/>
          <w:lang w:val="ru-RU"/>
        </w:rPr>
        <w:t>-умение</w:t>
      </w:r>
      <w:r w:rsidRPr="008161FF">
        <w:rPr>
          <w:spacing w:val="-10"/>
          <w:sz w:val="24"/>
          <w:szCs w:val="24"/>
          <w:lang w:val="ru-RU"/>
        </w:rPr>
        <w:t xml:space="preserve"> </w:t>
      </w:r>
      <w:r w:rsidRPr="008161FF">
        <w:rPr>
          <w:sz w:val="24"/>
          <w:szCs w:val="24"/>
          <w:lang w:val="ru-RU"/>
        </w:rPr>
        <w:t>изображать</w:t>
      </w:r>
      <w:r w:rsidRPr="008161FF">
        <w:rPr>
          <w:spacing w:val="-12"/>
          <w:sz w:val="24"/>
          <w:szCs w:val="24"/>
          <w:lang w:val="ru-RU"/>
        </w:rPr>
        <w:t xml:space="preserve"> </w:t>
      </w:r>
      <w:r w:rsidRPr="008161FF">
        <w:rPr>
          <w:sz w:val="24"/>
          <w:szCs w:val="24"/>
          <w:lang w:val="ru-RU"/>
        </w:rPr>
        <w:t>геометрические</w:t>
      </w:r>
      <w:r w:rsidRPr="008161FF">
        <w:rPr>
          <w:spacing w:val="-10"/>
          <w:sz w:val="24"/>
          <w:szCs w:val="24"/>
          <w:lang w:val="ru-RU"/>
        </w:rPr>
        <w:t xml:space="preserve"> </w:t>
      </w:r>
      <w:r w:rsidRPr="008161FF">
        <w:rPr>
          <w:sz w:val="24"/>
          <w:szCs w:val="24"/>
          <w:lang w:val="ru-RU"/>
        </w:rPr>
        <w:t>фигуры</w:t>
      </w:r>
      <w:r w:rsidRPr="008161FF">
        <w:rPr>
          <w:spacing w:val="-8"/>
          <w:sz w:val="24"/>
          <w:szCs w:val="24"/>
          <w:lang w:val="ru-RU"/>
        </w:rPr>
        <w:t xml:space="preserve"> </w:t>
      </w:r>
      <w:r w:rsidRPr="008161FF">
        <w:rPr>
          <w:sz w:val="24"/>
          <w:szCs w:val="24"/>
          <w:lang w:val="ru-RU"/>
        </w:rPr>
        <w:t>(выполнять</w:t>
      </w:r>
      <w:r w:rsidRPr="008161FF">
        <w:rPr>
          <w:spacing w:val="-12"/>
          <w:sz w:val="24"/>
          <w:szCs w:val="24"/>
          <w:lang w:val="ru-RU"/>
        </w:rPr>
        <w:t xml:space="preserve"> </w:t>
      </w:r>
      <w:r w:rsidR="00E003CD" w:rsidRPr="008161FF">
        <w:rPr>
          <w:sz w:val="24"/>
          <w:szCs w:val="24"/>
          <w:lang w:val="ru-RU"/>
        </w:rPr>
        <w:t>построение</w:t>
      </w:r>
      <w:r w:rsidR="00E003CD" w:rsidRPr="008161FF">
        <w:rPr>
          <w:spacing w:val="-10"/>
          <w:sz w:val="24"/>
          <w:szCs w:val="24"/>
          <w:lang w:val="ru-RU"/>
        </w:rPr>
        <w:t xml:space="preserve"> геометрических</w:t>
      </w:r>
      <w:r w:rsidRPr="008161FF">
        <w:rPr>
          <w:sz w:val="24"/>
          <w:szCs w:val="24"/>
          <w:lang w:val="ru-RU"/>
        </w:rPr>
        <w:t xml:space="preserve"> фигур с заданными измерениями (отрезок, квадрат, прямоугольник) с помощью линейки, угольника);</w:t>
      </w:r>
    </w:p>
    <w:p w14:paraId="7D52ABAF" w14:textId="53CCBED9" w:rsidR="00DD34BA" w:rsidRPr="008161FF" w:rsidRDefault="00DD34BA" w:rsidP="00DD34BA">
      <w:pPr>
        <w:widowControl w:val="0"/>
        <w:tabs>
          <w:tab w:val="left" w:pos="1568"/>
          <w:tab w:val="left" w:pos="8647"/>
        </w:tabs>
        <w:autoSpaceDE w:val="0"/>
        <w:autoSpaceDN w:val="0"/>
        <w:spacing w:before="0" w:beforeAutospacing="0" w:after="0" w:afterAutospacing="0"/>
        <w:ind w:left="-142" w:right="-283"/>
        <w:contextualSpacing/>
        <w:rPr>
          <w:sz w:val="24"/>
          <w:szCs w:val="24"/>
          <w:lang w:val="ru-RU"/>
        </w:rPr>
      </w:pPr>
      <w:r w:rsidRPr="008161FF">
        <w:rPr>
          <w:sz w:val="24"/>
          <w:szCs w:val="24"/>
          <w:lang w:val="ru-RU"/>
        </w:rPr>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w:t>
      </w:r>
      <w:r w:rsidR="00E003CD" w:rsidRPr="008161FF">
        <w:rPr>
          <w:sz w:val="24"/>
          <w:szCs w:val="24"/>
          <w:lang w:val="ru-RU"/>
        </w:rPr>
        <w:t>технологий.</w:t>
      </w:r>
    </w:p>
    <w:p w14:paraId="4E6957A4" w14:textId="46A8C765" w:rsidR="00DD34BA" w:rsidRPr="00733053" w:rsidRDefault="00DD34BA" w:rsidP="00733053">
      <w:pPr>
        <w:widowControl w:val="0"/>
        <w:tabs>
          <w:tab w:val="left" w:pos="1487"/>
          <w:tab w:val="left" w:pos="7797"/>
        </w:tabs>
        <w:autoSpaceDE w:val="0"/>
        <w:autoSpaceDN w:val="0"/>
        <w:spacing w:before="0" w:beforeAutospacing="0" w:after="0" w:afterAutospacing="0"/>
        <w:ind w:left="-142" w:right="-283"/>
        <w:contextualSpacing/>
        <w:rPr>
          <w:sz w:val="24"/>
          <w:szCs w:val="24"/>
          <w:lang w:val="ru-RU"/>
        </w:rPr>
      </w:pPr>
      <w:r w:rsidRPr="008161FF">
        <w:rPr>
          <w:sz w:val="24"/>
          <w:szCs w:val="24"/>
          <w:lang w:val="ru-RU"/>
        </w:rPr>
        <w:t>-Скорректировать планы уроков в целях</w:t>
      </w:r>
      <w:r w:rsidRPr="008161FF">
        <w:rPr>
          <w:spacing w:val="-9"/>
          <w:sz w:val="24"/>
          <w:szCs w:val="24"/>
          <w:lang w:val="ru-RU"/>
        </w:rPr>
        <w:t xml:space="preserve"> </w:t>
      </w:r>
      <w:r w:rsidRPr="008161FF">
        <w:rPr>
          <w:sz w:val="24"/>
          <w:szCs w:val="24"/>
          <w:lang w:val="ru-RU"/>
        </w:rPr>
        <w:t>осуществления</w:t>
      </w:r>
      <w:r w:rsidRPr="008161FF">
        <w:rPr>
          <w:spacing w:val="-4"/>
          <w:sz w:val="24"/>
          <w:szCs w:val="24"/>
          <w:lang w:val="ru-RU"/>
        </w:rPr>
        <w:t xml:space="preserve"> </w:t>
      </w:r>
      <w:r w:rsidRPr="008161FF">
        <w:rPr>
          <w:sz w:val="24"/>
          <w:szCs w:val="24"/>
          <w:lang w:val="ru-RU"/>
        </w:rPr>
        <w:t>образовательного</w:t>
      </w:r>
      <w:r w:rsidRPr="008161FF">
        <w:rPr>
          <w:spacing w:val="-4"/>
          <w:sz w:val="24"/>
          <w:szCs w:val="24"/>
          <w:lang w:val="ru-RU"/>
        </w:rPr>
        <w:t xml:space="preserve"> </w:t>
      </w:r>
      <w:r w:rsidRPr="008161FF">
        <w:rPr>
          <w:sz w:val="24"/>
          <w:szCs w:val="24"/>
          <w:lang w:val="ru-RU"/>
        </w:rPr>
        <w:t>процесса,</w:t>
      </w:r>
      <w:r w:rsidRPr="008161FF">
        <w:rPr>
          <w:spacing w:val="-2"/>
          <w:sz w:val="24"/>
          <w:szCs w:val="24"/>
          <w:lang w:val="ru-RU"/>
        </w:rPr>
        <w:t xml:space="preserve"> </w:t>
      </w:r>
      <w:r w:rsidRPr="008161FF">
        <w:rPr>
          <w:sz w:val="24"/>
          <w:szCs w:val="24"/>
          <w:lang w:val="ru-RU"/>
        </w:rPr>
        <w:t>направленного</w:t>
      </w:r>
      <w:r w:rsidRPr="008161FF">
        <w:rPr>
          <w:spacing w:val="-4"/>
          <w:sz w:val="24"/>
          <w:szCs w:val="24"/>
          <w:lang w:val="ru-RU"/>
        </w:rPr>
        <w:t xml:space="preserve"> </w:t>
      </w:r>
      <w:r w:rsidRPr="008161FF">
        <w:rPr>
          <w:sz w:val="24"/>
          <w:szCs w:val="24"/>
          <w:lang w:val="ru-RU"/>
        </w:rPr>
        <w:t>на</w:t>
      </w:r>
      <w:r w:rsidRPr="008161FF">
        <w:rPr>
          <w:spacing w:val="-10"/>
          <w:sz w:val="24"/>
          <w:szCs w:val="24"/>
          <w:lang w:val="ru-RU"/>
        </w:rPr>
        <w:t xml:space="preserve"> </w:t>
      </w:r>
      <w:r w:rsidRPr="008161FF">
        <w:rPr>
          <w:sz w:val="24"/>
          <w:szCs w:val="24"/>
          <w:lang w:val="ru-RU"/>
        </w:rPr>
        <w:t>эффективную</w:t>
      </w:r>
      <w:r w:rsidRPr="008161FF">
        <w:rPr>
          <w:spacing w:val="-6"/>
          <w:sz w:val="24"/>
          <w:szCs w:val="24"/>
          <w:lang w:val="ru-RU"/>
        </w:rPr>
        <w:t xml:space="preserve"> </w:t>
      </w:r>
      <w:r w:rsidRPr="008161FF">
        <w:rPr>
          <w:sz w:val="24"/>
          <w:szCs w:val="24"/>
          <w:lang w:val="ru-RU"/>
        </w:rPr>
        <w:t>работу над системными проблемными полями, выявлен</w:t>
      </w:r>
      <w:r w:rsidR="00733053">
        <w:rPr>
          <w:sz w:val="24"/>
          <w:szCs w:val="24"/>
          <w:lang w:val="ru-RU"/>
        </w:rPr>
        <w:t>ными при анализе ВПР 2025 года.</w:t>
      </w:r>
    </w:p>
    <w:p w14:paraId="3A541C46" w14:textId="34EDFBB5" w:rsidR="00DD34BA" w:rsidRPr="008161FF" w:rsidRDefault="00733053" w:rsidP="00DD34BA">
      <w:pPr>
        <w:spacing w:before="0" w:beforeAutospacing="0" w:after="0" w:afterAutospacing="0"/>
        <w:contextualSpacing/>
        <w:jc w:val="center"/>
        <w:rPr>
          <w:sz w:val="24"/>
          <w:szCs w:val="24"/>
        </w:rPr>
      </w:pPr>
      <w:r w:rsidRPr="008161FF">
        <w:rPr>
          <w:b/>
          <w:sz w:val="24"/>
          <w:szCs w:val="24"/>
          <w:u w:val="single"/>
        </w:rPr>
        <w:t>География 7</w:t>
      </w:r>
      <w:r w:rsidR="00DD34BA" w:rsidRPr="008161FF">
        <w:rPr>
          <w:b/>
          <w:sz w:val="24"/>
          <w:szCs w:val="24"/>
          <w:u w:val="single"/>
        </w:rPr>
        <w:t>б</w:t>
      </w:r>
    </w:p>
    <w:tbl>
      <w:tblPr>
        <w:tblW w:w="9616" w:type="dxa"/>
        <w:tblInd w:w="-5" w:type="dxa"/>
        <w:tblLayout w:type="fixed"/>
        <w:tblLook w:val="0000" w:firstRow="0" w:lastRow="0" w:firstColumn="0" w:lastColumn="0" w:noHBand="0" w:noVBand="0"/>
      </w:tblPr>
      <w:tblGrid>
        <w:gridCol w:w="922"/>
        <w:gridCol w:w="1171"/>
        <w:gridCol w:w="1276"/>
        <w:gridCol w:w="567"/>
        <w:gridCol w:w="708"/>
        <w:gridCol w:w="709"/>
        <w:gridCol w:w="851"/>
        <w:gridCol w:w="992"/>
        <w:gridCol w:w="1276"/>
        <w:gridCol w:w="1144"/>
      </w:tblGrid>
      <w:tr w:rsidR="00DD34BA" w:rsidRPr="008161FF" w14:paraId="3883AC98" w14:textId="77777777" w:rsidTr="00DD34BA">
        <w:tc>
          <w:tcPr>
            <w:tcW w:w="922" w:type="dxa"/>
            <w:tcBorders>
              <w:top w:val="single" w:sz="4" w:space="0" w:color="000000"/>
              <w:left w:val="single" w:sz="4" w:space="0" w:color="000000"/>
              <w:bottom w:val="single" w:sz="4" w:space="0" w:color="000000"/>
            </w:tcBorders>
            <w:shd w:val="clear" w:color="auto" w:fill="auto"/>
          </w:tcPr>
          <w:p w14:paraId="47CD804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31BEC4E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7E95036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35B12BD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68EB964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30F0B3A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1D27E3C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1E5B382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2C85A2E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1DC7725A" w14:textId="71D5D1D1"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077AB8E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A13E6A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0A654121" w14:textId="77777777" w:rsidTr="00DD34BA">
        <w:tc>
          <w:tcPr>
            <w:tcW w:w="922" w:type="dxa"/>
            <w:tcBorders>
              <w:top w:val="single" w:sz="4" w:space="0" w:color="000000"/>
              <w:left w:val="single" w:sz="4" w:space="0" w:color="000000"/>
              <w:bottom w:val="single" w:sz="4" w:space="0" w:color="000000"/>
            </w:tcBorders>
            <w:shd w:val="clear" w:color="auto" w:fill="auto"/>
          </w:tcPr>
          <w:p w14:paraId="2E81119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7б</w:t>
            </w:r>
          </w:p>
        </w:tc>
        <w:tc>
          <w:tcPr>
            <w:tcW w:w="1171" w:type="dxa"/>
            <w:tcBorders>
              <w:top w:val="single" w:sz="4" w:space="0" w:color="000000"/>
              <w:left w:val="single" w:sz="4" w:space="0" w:color="000000"/>
              <w:bottom w:val="single" w:sz="4" w:space="0" w:color="000000"/>
            </w:tcBorders>
            <w:shd w:val="clear" w:color="auto" w:fill="auto"/>
          </w:tcPr>
          <w:p w14:paraId="288CCDE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3CC4276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w:t>
            </w:r>
          </w:p>
        </w:tc>
        <w:tc>
          <w:tcPr>
            <w:tcW w:w="567" w:type="dxa"/>
            <w:tcBorders>
              <w:top w:val="single" w:sz="4" w:space="0" w:color="000000"/>
              <w:left w:val="single" w:sz="4" w:space="0" w:color="000000"/>
              <w:bottom w:val="single" w:sz="4" w:space="0" w:color="000000"/>
            </w:tcBorders>
            <w:shd w:val="clear" w:color="auto" w:fill="auto"/>
          </w:tcPr>
          <w:p w14:paraId="4C2795D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25AD597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064EE33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21</w:t>
            </w:r>
          </w:p>
        </w:tc>
        <w:tc>
          <w:tcPr>
            <w:tcW w:w="851" w:type="dxa"/>
            <w:tcBorders>
              <w:top w:val="single" w:sz="4" w:space="0" w:color="000000"/>
              <w:left w:val="single" w:sz="4" w:space="0" w:color="000000"/>
              <w:bottom w:val="single" w:sz="4" w:space="0" w:color="000000"/>
            </w:tcBorders>
            <w:shd w:val="clear" w:color="auto" w:fill="auto"/>
          </w:tcPr>
          <w:p w14:paraId="1B6F371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14A0D76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96,3</w:t>
            </w:r>
          </w:p>
        </w:tc>
        <w:tc>
          <w:tcPr>
            <w:tcW w:w="1276" w:type="dxa"/>
            <w:tcBorders>
              <w:top w:val="single" w:sz="4" w:space="0" w:color="000000"/>
              <w:left w:val="single" w:sz="4" w:space="0" w:color="000000"/>
              <w:bottom w:val="single" w:sz="4" w:space="0" w:color="000000"/>
            </w:tcBorders>
            <w:shd w:val="clear" w:color="auto" w:fill="auto"/>
          </w:tcPr>
          <w:p w14:paraId="79745BC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18,5 //40,3</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FF2384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r>
      <w:tr w:rsidR="00DD34BA" w:rsidRPr="008161FF" w14:paraId="4FFC12C1" w14:textId="77777777" w:rsidTr="00DD34BA">
        <w:tc>
          <w:tcPr>
            <w:tcW w:w="922" w:type="dxa"/>
            <w:tcBorders>
              <w:top w:val="single" w:sz="4" w:space="0" w:color="000000"/>
              <w:left w:val="single" w:sz="4" w:space="0" w:color="000000"/>
              <w:bottom w:val="single" w:sz="4" w:space="0" w:color="000000"/>
            </w:tcBorders>
            <w:shd w:val="clear" w:color="auto" w:fill="auto"/>
          </w:tcPr>
          <w:p w14:paraId="698039EC"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773AEFA4"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2B086FC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w:t>
            </w:r>
          </w:p>
        </w:tc>
        <w:tc>
          <w:tcPr>
            <w:tcW w:w="567" w:type="dxa"/>
            <w:tcBorders>
              <w:top w:val="single" w:sz="4" w:space="0" w:color="000000"/>
              <w:left w:val="single" w:sz="4" w:space="0" w:color="000000"/>
              <w:bottom w:val="single" w:sz="4" w:space="0" w:color="000000"/>
            </w:tcBorders>
            <w:shd w:val="clear" w:color="auto" w:fill="auto"/>
          </w:tcPr>
          <w:p w14:paraId="7DB4C8E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1B8B6AA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4E877FE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21</w:t>
            </w:r>
          </w:p>
        </w:tc>
        <w:tc>
          <w:tcPr>
            <w:tcW w:w="851" w:type="dxa"/>
            <w:tcBorders>
              <w:top w:val="single" w:sz="4" w:space="0" w:color="000000"/>
              <w:left w:val="single" w:sz="4" w:space="0" w:color="000000"/>
              <w:bottom w:val="single" w:sz="4" w:space="0" w:color="000000"/>
            </w:tcBorders>
            <w:shd w:val="clear" w:color="auto" w:fill="auto"/>
          </w:tcPr>
          <w:p w14:paraId="3F41B43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56AB041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96,3</w:t>
            </w:r>
          </w:p>
        </w:tc>
        <w:tc>
          <w:tcPr>
            <w:tcW w:w="1276" w:type="dxa"/>
            <w:tcBorders>
              <w:top w:val="single" w:sz="4" w:space="0" w:color="000000"/>
              <w:left w:val="single" w:sz="4" w:space="0" w:color="000000"/>
              <w:bottom w:val="single" w:sz="4" w:space="0" w:color="000000"/>
            </w:tcBorders>
            <w:shd w:val="clear" w:color="auto" w:fill="auto"/>
          </w:tcPr>
          <w:p w14:paraId="79C8879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18,5 //40,3</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D07D17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r>
    </w:tbl>
    <w:p w14:paraId="1468635D" w14:textId="77777777" w:rsidR="00DD34BA" w:rsidRPr="008161FF" w:rsidRDefault="00DD34BA" w:rsidP="00DD34BA">
      <w:pPr>
        <w:spacing w:before="0" w:beforeAutospacing="0" w:after="0" w:afterAutospacing="0"/>
        <w:contextualSpacing/>
        <w:jc w:val="both"/>
        <w:rPr>
          <w:b/>
          <w:sz w:val="24"/>
          <w:szCs w:val="24"/>
          <w:u w:val="single"/>
        </w:rPr>
      </w:pPr>
    </w:p>
    <w:p w14:paraId="6D4C4444" w14:textId="118FF7E3" w:rsidR="00E003CD" w:rsidRPr="00D95363" w:rsidRDefault="00DD34BA" w:rsidP="00D95363">
      <w:pPr>
        <w:spacing w:before="0" w:beforeAutospacing="0" w:after="0" w:afterAutospacing="0"/>
        <w:contextualSpacing/>
        <w:jc w:val="center"/>
        <w:rPr>
          <w:b/>
          <w:sz w:val="24"/>
          <w:szCs w:val="24"/>
          <w:u w:val="single"/>
        </w:rPr>
      </w:pPr>
      <w:r w:rsidRPr="008161FF">
        <w:rPr>
          <w:b/>
          <w:sz w:val="24"/>
          <w:szCs w:val="24"/>
          <w:u w:val="single"/>
        </w:rPr>
        <w:t>География</w:t>
      </w:r>
    </w:p>
    <w:p w14:paraId="5B0B9922" w14:textId="77777777" w:rsidR="00DD34BA" w:rsidRPr="008161FF" w:rsidRDefault="00DD34BA" w:rsidP="00DD34BA">
      <w:pPr>
        <w:spacing w:before="0" w:beforeAutospacing="0" w:after="0" w:afterAutospacing="0"/>
        <w:contextualSpacing/>
        <w:jc w:val="center"/>
        <w:rPr>
          <w:sz w:val="24"/>
          <w:szCs w:val="24"/>
          <w:lang w:val="ru-RU"/>
        </w:rPr>
      </w:pPr>
      <w:r w:rsidRPr="00E003CD">
        <w:rPr>
          <w:b/>
          <w:sz w:val="24"/>
          <w:szCs w:val="24"/>
          <w:lang w:val="ru-RU"/>
        </w:rPr>
        <w:t>Гистограмма соответствия аттестационных и текущих отметок</w:t>
      </w:r>
    </w:p>
    <w:tbl>
      <w:tblPr>
        <w:tblW w:w="0" w:type="auto"/>
        <w:tblInd w:w="-5" w:type="dxa"/>
        <w:tblLayout w:type="fixed"/>
        <w:tblLook w:val="0000" w:firstRow="0" w:lastRow="0" w:firstColumn="0" w:lastColumn="0" w:noHBand="0" w:noVBand="0"/>
      </w:tblPr>
      <w:tblGrid>
        <w:gridCol w:w="3190"/>
        <w:gridCol w:w="3190"/>
        <w:gridCol w:w="3201"/>
      </w:tblGrid>
      <w:tr w:rsidR="00DD34BA" w:rsidRPr="008161FF" w14:paraId="6ABB7F13" w14:textId="77777777" w:rsidTr="00DD34BA">
        <w:tc>
          <w:tcPr>
            <w:tcW w:w="3190" w:type="dxa"/>
            <w:tcBorders>
              <w:top w:val="single" w:sz="4" w:space="0" w:color="000000"/>
              <w:left w:val="single" w:sz="4" w:space="0" w:color="000000"/>
              <w:bottom w:val="single" w:sz="4" w:space="0" w:color="000000"/>
            </w:tcBorders>
            <w:shd w:val="clear" w:color="auto" w:fill="auto"/>
          </w:tcPr>
          <w:p w14:paraId="66FE8FE1"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4EE2A578"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67F2DAA9"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4D23BE81"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3606FB82" w14:textId="77777777" w:rsidR="00DD34BA" w:rsidRPr="008161FF" w:rsidRDefault="00DD34BA" w:rsidP="00DD34BA">
            <w:pPr>
              <w:contextualSpacing/>
              <w:jc w:val="both"/>
              <w:rPr>
                <w:sz w:val="24"/>
                <w:szCs w:val="24"/>
                <w:lang w:val="ru-RU"/>
              </w:rPr>
            </w:pPr>
            <w:r w:rsidRPr="008161FF">
              <w:rPr>
                <w:sz w:val="24"/>
                <w:szCs w:val="24"/>
                <w:lang w:val="ru-RU"/>
              </w:rPr>
              <w:t xml:space="preserve">  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44EB6A84" w14:textId="77777777" w:rsidR="00DD34BA" w:rsidRPr="008161FF" w:rsidRDefault="00DD34BA" w:rsidP="00DD34BA">
            <w:pPr>
              <w:contextualSpacing/>
              <w:jc w:val="both"/>
              <w:rPr>
                <w:sz w:val="24"/>
                <w:szCs w:val="24"/>
              </w:rPr>
            </w:pPr>
            <w:r w:rsidRPr="008161FF">
              <w:rPr>
                <w:sz w:val="24"/>
                <w:szCs w:val="24"/>
              </w:rPr>
              <w:t>13</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21DF3" w14:textId="77777777" w:rsidR="00DD34BA" w:rsidRPr="008161FF" w:rsidRDefault="00DD34BA" w:rsidP="00DD34BA">
            <w:pPr>
              <w:spacing w:after="160"/>
              <w:contextualSpacing/>
              <w:jc w:val="both"/>
              <w:rPr>
                <w:sz w:val="24"/>
                <w:szCs w:val="24"/>
              </w:rPr>
            </w:pPr>
            <w:r w:rsidRPr="008161FF">
              <w:rPr>
                <w:sz w:val="24"/>
                <w:szCs w:val="24"/>
              </w:rPr>
              <w:t>48,2</w:t>
            </w:r>
          </w:p>
        </w:tc>
      </w:tr>
      <w:tr w:rsidR="00DD34BA" w:rsidRPr="008161FF" w14:paraId="7857890D" w14:textId="77777777" w:rsidTr="00DD34BA">
        <w:trPr>
          <w:trHeight w:val="522"/>
        </w:trPr>
        <w:tc>
          <w:tcPr>
            <w:tcW w:w="3190" w:type="dxa"/>
            <w:tcBorders>
              <w:top w:val="single" w:sz="4" w:space="0" w:color="000000"/>
              <w:left w:val="single" w:sz="4" w:space="0" w:color="000000"/>
              <w:bottom w:val="single" w:sz="4" w:space="0" w:color="000000"/>
            </w:tcBorders>
            <w:shd w:val="clear" w:color="auto" w:fill="auto"/>
            <w:vAlign w:val="bottom"/>
          </w:tcPr>
          <w:p w14:paraId="6F5042C9"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751F16BF" w14:textId="77777777" w:rsidR="00DD34BA" w:rsidRPr="008161FF" w:rsidRDefault="00DD34BA" w:rsidP="00DD34BA">
            <w:pPr>
              <w:spacing w:after="160"/>
              <w:contextualSpacing/>
              <w:jc w:val="both"/>
              <w:rPr>
                <w:sz w:val="24"/>
                <w:szCs w:val="24"/>
              </w:rPr>
            </w:pPr>
            <w:r w:rsidRPr="008161FF">
              <w:rPr>
                <w:sz w:val="24"/>
                <w:szCs w:val="24"/>
              </w:rPr>
              <w:t>11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B895CC" w14:textId="77777777" w:rsidR="00DD34BA" w:rsidRPr="008161FF" w:rsidRDefault="00DD34BA" w:rsidP="00DD34BA">
            <w:pPr>
              <w:spacing w:after="160"/>
              <w:contextualSpacing/>
              <w:jc w:val="both"/>
              <w:rPr>
                <w:sz w:val="24"/>
                <w:szCs w:val="24"/>
              </w:rPr>
            </w:pPr>
            <w:r w:rsidRPr="008161FF">
              <w:rPr>
                <w:sz w:val="24"/>
                <w:szCs w:val="24"/>
              </w:rPr>
              <w:t>40,7</w:t>
            </w:r>
          </w:p>
        </w:tc>
      </w:tr>
      <w:tr w:rsidR="00DD34BA" w:rsidRPr="008161FF" w14:paraId="7D453AD3"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51319EAC"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77A11C80" w14:textId="77777777" w:rsidR="00DD34BA" w:rsidRPr="008161FF" w:rsidRDefault="00DD34BA" w:rsidP="00DD34BA">
            <w:pPr>
              <w:spacing w:after="160"/>
              <w:contextualSpacing/>
              <w:jc w:val="both"/>
              <w:rPr>
                <w:sz w:val="24"/>
                <w:szCs w:val="24"/>
              </w:rPr>
            </w:pPr>
            <w:r w:rsidRPr="008161FF">
              <w:rPr>
                <w:sz w:val="24"/>
                <w:szCs w:val="24"/>
              </w:rPr>
              <w:t>3</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CF498A" w14:textId="77777777" w:rsidR="00DD34BA" w:rsidRPr="008161FF" w:rsidRDefault="00DD34BA" w:rsidP="00DD34BA">
            <w:pPr>
              <w:spacing w:after="160"/>
              <w:contextualSpacing/>
              <w:jc w:val="both"/>
              <w:rPr>
                <w:sz w:val="24"/>
                <w:szCs w:val="24"/>
              </w:rPr>
            </w:pPr>
            <w:r w:rsidRPr="008161FF">
              <w:rPr>
                <w:sz w:val="24"/>
                <w:szCs w:val="24"/>
              </w:rPr>
              <w:t>11</w:t>
            </w:r>
          </w:p>
        </w:tc>
      </w:tr>
      <w:tr w:rsidR="00DD34BA" w:rsidRPr="008161FF" w14:paraId="6BA1ACE6"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63EEAF0E" w14:textId="77777777" w:rsidR="00DD34BA" w:rsidRPr="008161FF" w:rsidRDefault="00DD34BA" w:rsidP="00DD34BA">
            <w:pPr>
              <w:spacing w:after="16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56BE9668" w14:textId="77777777" w:rsidR="00DD34BA" w:rsidRPr="008161FF" w:rsidRDefault="00DD34BA" w:rsidP="00DD34BA">
            <w:pPr>
              <w:spacing w:after="160"/>
              <w:contextualSpacing/>
              <w:jc w:val="both"/>
              <w:rPr>
                <w:sz w:val="24"/>
                <w:szCs w:val="24"/>
              </w:rPr>
            </w:pPr>
            <w:r w:rsidRPr="008161FF">
              <w:rPr>
                <w:sz w:val="24"/>
                <w:szCs w:val="24"/>
              </w:rPr>
              <w:t>27</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D0A51" w14:textId="77777777" w:rsidR="00DD34BA" w:rsidRPr="008161FF" w:rsidRDefault="00DD34BA" w:rsidP="00DD34BA">
            <w:pPr>
              <w:spacing w:after="160"/>
              <w:contextualSpacing/>
              <w:jc w:val="both"/>
              <w:rPr>
                <w:sz w:val="24"/>
                <w:szCs w:val="24"/>
              </w:rPr>
            </w:pPr>
            <w:r w:rsidRPr="008161FF">
              <w:rPr>
                <w:sz w:val="24"/>
                <w:szCs w:val="24"/>
              </w:rPr>
              <w:t>100</w:t>
            </w:r>
          </w:p>
        </w:tc>
      </w:tr>
    </w:tbl>
    <w:p w14:paraId="3B958F46" w14:textId="77777777" w:rsidR="00E003CD" w:rsidRDefault="00E003CD" w:rsidP="00DD34BA">
      <w:pPr>
        <w:contextualSpacing/>
        <w:jc w:val="both"/>
        <w:rPr>
          <w:b/>
          <w:bCs/>
          <w:sz w:val="24"/>
          <w:szCs w:val="24"/>
          <w:lang w:val="ru-RU"/>
        </w:rPr>
      </w:pPr>
    </w:p>
    <w:p w14:paraId="3472EDD7" w14:textId="21E3CF54" w:rsidR="00DD34BA" w:rsidRPr="008161FF" w:rsidRDefault="00DD34BA" w:rsidP="00DD34BA">
      <w:pPr>
        <w:contextualSpacing/>
        <w:jc w:val="both"/>
        <w:rPr>
          <w:sz w:val="24"/>
          <w:szCs w:val="24"/>
          <w:lang w:val="ru-RU"/>
        </w:rPr>
      </w:pPr>
      <w:r w:rsidRPr="008161FF">
        <w:rPr>
          <w:b/>
          <w:bCs/>
          <w:sz w:val="24"/>
          <w:szCs w:val="24"/>
          <w:lang w:val="ru-RU"/>
        </w:rPr>
        <w:t>Вывод</w:t>
      </w:r>
      <w:r w:rsidRPr="008161FF">
        <w:rPr>
          <w:sz w:val="24"/>
          <w:szCs w:val="24"/>
          <w:lang w:val="ru-RU"/>
        </w:rPr>
        <w:t xml:space="preserve">: Анализ результатов ВПР по географии в 7-х классах показал, что базового уровня достигли что базового уровня достигли 96,3% обучающихся. Максимальные затруднения вызвали следующие задания: </w:t>
      </w:r>
    </w:p>
    <w:p w14:paraId="381B155E" w14:textId="77777777" w:rsidR="00DD34BA" w:rsidRPr="008161FF" w:rsidRDefault="00DD34BA" w:rsidP="00DD34BA">
      <w:pPr>
        <w:contextualSpacing/>
        <w:jc w:val="both"/>
        <w:rPr>
          <w:sz w:val="24"/>
          <w:szCs w:val="24"/>
          <w:lang w:val="ru-RU"/>
        </w:rPr>
      </w:pPr>
      <w:r w:rsidRPr="008161FF">
        <w:rPr>
          <w:sz w:val="24"/>
          <w:szCs w:val="24"/>
        </w:rPr>
        <w:sym w:font="Symbol" w:char="F0B7"/>
      </w:r>
      <w:r w:rsidRPr="008161FF">
        <w:rPr>
          <w:sz w:val="24"/>
          <w:szCs w:val="24"/>
          <w:lang w:val="ru-RU"/>
        </w:rPr>
        <w:t xml:space="preserve">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 </w:t>
      </w:r>
    </w:p>
    <w:p w14:paraId="020F7CD6" w14:textId="77777777" w:rsidR="00DD34BA" w:rsidRPr="008161FF" w:rsidRDefault="00DD34BA" w:rsidP="00DD34BA">
      <w:pPr>
        <w:contextualSpacing/>
        <w:jc w:val="both"/>
        <w:rPr>
          <w:sz w:val="24"/>
          <w:szCs w:val="24"/>
          <w:lang w:val="ru-RU"/>
        </w:rPr>
      </w:pPr>
      <w:r w:rsidRPr="008161FF">
        <w:rPr>
          <w:sz w:val="24"/>
          <w:szCs w:val="24"/>
        </w:rPr>
        <w:sym w:font="Symbol" w:char="F0B7"/>
      </w:r>
      <w:r w:rsidRPr="008161FF">
        <w:rPr>
          <w:sz w:val="24"/>
          <w:szCs w:val="24"/>
          <w:lang w:val="ru-RU"/>
        </w:rPr>
        <w:t xml:space="preserve">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 </w:t>
      </w:r>
    </w:p>
    <w:p w14:paraId="2734CE5F" w14:textId="77777777" w:rsidR="00DD34BA" w:rsidRPr="008161FF" w:rsidRDefault="00DD34BA" w:rsidP="00DD34BA">
      <w:pPr>
        <w:contextualSpacing/>
        <w:jc w:val="both"/>
        <w:rPr>
          <w:sz w:val="24"/>
          <w:szCs w:val="24"/>
          <w:lang w:val="ru-RU"/>
        </w:rPr>
      </w:pPr>
      <w:r w:rsidRPr="008161FF">
        <w:rPr>
          <w:sz w:val="24"/>
          <w:szCs w:val="24"/>
        </w:rPr>
        <w:lastRenderedPageBreak/>
        <w:sym w:font="Symbol" w:char="F0B7"/>
      </w:r>
      <w:r w:rsidRPr="008161FF">
        <w:rPr>
          <w:sz w:val="24"/>
          <w:szCs w:val="24"/>
          <w:lang w:val="ru-RU"/>
        </w:rPr>
        <w:t xml:space="preserve"> Представлять в различных формах (в виде таблицы) географическую информацию, необходимую для решения учебных и практико-ориентированных задач; </w:t>
      </w:r>
    </w:p>
    <w:p w14:paraId="2FDDE7EF" w14:textId="77777777" w:rsidR="00DD34BA" w:rsidRPr="008161FF" w:rsidRDefault="00DD34BA" w:rsidP="00DD34BA">
      <w:pPr>
        <w:contextualSpacing/>
        <w:jc w:val="both"/>
        <w:rPr>
          <w:sz w:val="24"/>
          <w:szCs w:val="24"/>
          <w:lang w:val="ru-RU"/>
        </w:rPr>
      </w:pPr>
      <w:r w:rsidRPr="008161FF">
        <w:rPr>
          <w:sz w:val="24"/>
          <w:szCs w:val="24"/>
        </w:rPr>
        <w:sym w:font="Symbol" w:char="F0B7"/>
      </w:r>
      <w:r w:rsidRPr="008161FF">
        <w:rPr>
          <w:sz w:val="24"/>
          <w:szCs w:val="24"/>
          <w:lang w:val="ru-RU"/>
        </w:rPr>
        <w:t xml:space="preserve"> Определять природные зоны по их существенным признакам на основе интеграции и интерпретации информации об особенностях их природы; </w:t>
      </w:r>
    </w:p>
    <w:p w14:paraId="6F1788FF" w14:textId="77777777" w:rsidR="00DD34BA" w:rsidRPr="008161FF" w:rsidRDefault="00DD34BA" w:rsidP="00DD34BA">
      <w:pPr>
        <w:contextualSpacing/>
        <w:jc w:val="both"/>
        <w:rPr>
          <w:sz w:val="24"/>
          <w:szCs w:val="24"/>
          <w:lang w:val="ru-RU"/>
        </w:rPr>
      </w:pPr>
      <w:r w:rsidRPr="008161FF">
        <w:rPr>
          <w:sz w:val="24"/>
          <w:szCs w:val="24"/>
        </w:rPr>
        <w:sym w:font="Symbol" w:char="F0B7"/>
      </w:r>
      <w:r w:rsidRPr="008161FF">
        <w:rPr>
          <w:sz w:val="24"/>
          <w:szCs w:val="24"/>
          <w:lang w:val="ru-RU"/>
        </w:rPr>
        <w:t xml:space="preserve"> 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 </w:t>
      </w:r>
    </w:p>
    <w:p w14:paraId="74EFA248" w14:textId="77777777" w:rsidR="00DD34BA" w:rsidRPr="008161FF" w:rsidRDefault="00DD34BA" w:rsidP="00DD34BA">
      <w:pPr>
        <w:contextualSpacing/>
        <w:jc w:val="both"/>
        <w:rPr>
          <w:sz w:val="24"/>
          <w:szCs w:val="24"/>
          <w:lang w:val="ru-RU"/>
        </w:rPr>
      </w:pPr>
      <w:r w:rsidRPr="008161FF">
        <w:rPr>
          <w:sz w:val="24"/>
          <w:szCs w:val="24"/>
        </w:rPr>
        <w:sym w:font="Symbol" w:char="F0B7"/>
      </w:r>
      <w:r w:rsidRPr="008161FF">
        <w:rPr>
          <w:sz w:val="24"/>
          <w:szCs w:val="24"/>
          <w:lang w:val="ru-RU"/>
        </w:rPr>
        <w:t xml:space="preserve"> Определять страны по их существенным признакам; </w:t>
      </w:r>
    </w:p>
    <w:p w14:paraId="4E1A23A0" w14:textId="0BB58930" w:rsidR="00E003CD" w:rsidRPr="00733053" w:rsidRDefault="00DD34BA" w:rsidP="00733053">
      <w:pPr>
        <w:contextualSpacing/>
        <w:jc w:val="both"/>
        <w:rPr>
          <w:sz w:val="24"/>
          <w:szCs w:val="24"/>
          <w:lang w:val="ru-RU"/>
        </w:rPr>
      </w:pPr>
      <w:r w:rsidRPr="008161FF">
        <w:rPr>
          <w:sz w:val="24"/>
          <w:szCs w:val="24"/>
        </w:rPr>
        <w:sym w:font="Symbol" w:char="F0B7"/>
      </w:r>
      <w:r w:rsidRPr="008161FF">
        <w:rPr>
          <w:sz w:val="24"/>
          <w:szCs w:val="24"/>
          <w:lang w:val="ru-RU"/>
        </w:rPr>
        <w:t xml:space="preserve"> Выявлять взаимосвязи между компонентами природы в пределах отдельных территорий с использованием различных источников географической информации; объяснять особенности природы, населения и хозяйства отдельных территорий</w:t>
      </w:r>
      <w:r w:rsidRPr="008161FF">
        <w:rPr>
          <w:lang w:val="ru-RU"/>
        </w:rPr>
        <w:t>.</w:t>
      </w:r>
    </w:p>
    <w:p w14:paraId="144FE59A" w14:textId="5BD58E1C" w:rsidR="00DD34BA" w:rsidRDefault="00DD34BA" w:rsidP="00DD34BA">
      <w:pPr>
        <w:contextualSpacing/>
        <w:jc w:val="center"/>
        <w:rPr>
          <w:b/>
          <w:sz w:val="24"/>
          <w:szCs w:val="24"/>
          <w:u w:val="single"/>
        </w:rPr>
      </w:pPr>
      <w:r w:rsidRPr="008161FF">
        <w:rPr>
          <w:b/>
          <w:sz w:val="24"/>
          <w:szCs w:val="24"/>
          <w:u w:val="single"/>
        </w:rPr>
        <w:t>Физика7а</w:t>
      </w:r>
    </w:p>
    <w:p w14:paraId="2AB9B1F9" w14:textId="77777777" w:rsidR="00E003CD" w:rsidRPr="008161FF" w:rsidRDefault="00E003CD" w:rsidP="00DD34BA">
      <w:pPr>
        <w:contextualSpacing/>
        <w:jc w:val="center"/>
        <w:rPr>
          <w:sz w:val="24"/>
          <w:szCs w:val="24"/>
        </w:rPr>
      </w:pPr>
    </w:p>
    <w:tbl>
      <w:tblPr>
        <w:tblW w:w="9616" w:type="dxa"/>
        <w:tblInd w:w="-5" w:type="dxa"/>
        <w:tblLayout w:type="fixed"/>
        <w:tblLook w:val="0000" w:firstRow="0" w:lastRow="0" w:firstColumn="0" w:lastColumn="0" w:noHBand="0" w:noVBand="0"/>
      </w:tblPr>
      <w:tblGrid>
        <w:gridCol w:w="922"/>
        <w:gridCol w:w="1171"/>
        <w:gridCol w:w="1276"/>
        <w:gridCol w:w="567"/>
        <w:gridCol w:w="708"/>
        <w:gridCol w:w="709"/>
        <w:gridCol w:w="851"/>
        <w:gridCol w:w="713"/>
        <w:gridCol w:w="1555"/>
        <w:gridCol w:w="1144"/>
      </w:tblGrid>
      <w:tr w:rsidR="00DD34BA" w:rsidRPr="008161FF" w14:paraId="5F4F71B1" w14:textId="77777777" w:rsidTr="00DD34BA">
        <w:tc>
          <w:tcPr>
            <w:tcW w:w="922" w:type="dxa"/>
            <w:tcBorders>
              <w:top w:val="single" w:sz="4" w:space="0" w:color="000000"/>
              <w:left w:val="single" w:sz="4" w:space="0" w:color="000000"/>
              <w:bottom w:val="single" w:sz="4" w:space="0" w:color="000000"/>
            </w:tcBorders>
            <w:shd w:val="clear" w:color="auto" w:fill="auto"/>
          </w:tcPr>
          <w:p w14:paraId="582800E3"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11B6EA4C"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31471351"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0EBCDCA0"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7E68A390"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0F57C96C"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35D6DC52" w14:textId="77777777" w:rsidR="00DD34BA" w:rsidRPr="008161FF" w:rsidRDefault="00DD34BA" w:rsidP="00DD34BA">
            <w:pPr>
              <w:contextualSpacing/>
              <w:jc w:val="both"/>
              <w:rPr>
                <w:sz w:val="24"/>
                <w:szCs w:val="24"/>
              </w:rPr>
            </w:pPr>
            <w:r w:rsidRPr="008161FF">
              <w:rPr>
                <w:sz w:val="24"/>
                <w:szCs w:val="24"/>
              </w:rPr>
              <w:t>2</w:t>
            </w:r>
          </w:p>
        </w:tc>
        <w:tc>
          <w:tcPr>
            <w:tcW w:w="713" w:type="dxa"/>
            <w:tcBorders>
              <w:top w:val="single" w:sz="4" w:space="0" w:color="000000"/>
              <w:left w:val="single" w:sz="4" w:space="0" w:color="000000"/>
              <w:bottom w:val="single" w:sz="4" w:space="0" w:color="000000"/>
            </w:tcBorders>
            <w:shd w:val="clear" w:color="auto" w:fill="auto"/>
          </w:tcPr>
          <w:p w14:paraId="0ECF1673" w14:textId="77777777" w:rsidR="00DD34BA" w:rsidRPr="008161FF" w:rsidRDefault="00DD34BA" w:rsidP="00DD34BA">
            <w:pPr>
              <w:contextualSpacing/>
              <w:jc w:val="both"/>
              <w:rPr>
                <w:sz w:val="24"/>
                <w:szCs w:val="24"/>
              </w:rPr>
            </w:pPr>
            <w:r w:rsidRPr="008161FF">
              <w:rPr>
                <w:sz w:val="24"/>
                <w:szCs w:val="24"/>
              </w:rPr>
              <w:t>Усп.</w:t>
            </w:r>
          </w:p>
          <w:p w14:paraId="399CF964" w14:textId="77777777" w:rsidR="00DD34BA" w:rsidRPr="008161FF" w:rsidRDefault="00DD34BA" w:rsidP="00DD34BA">
            <w:pPr>
              <w:contextualSpacing/>
              <w:jc w:val="both"/>
              <w:rPr>
                <w:sz w:val="24"/>
                <w:szCs w:val="24"/>
              </w:rPr>
            </w:pPr>
            <w:r w:rsidRPr="008161FF">
              <w:rPr>
                <w:sz w:val="24"/>
                <w:szCs w:val="24"/>
              </w:rPr>
              <w:t>%</w:t>
            </w:r>
          </w:p>
        </w:tc>
        <w:tc>
          <w:tcPr>
            <w:tcW w:w="1555" w:type="dxa"/>
            <w:tcBorders>
              <w:top w:val="single" w:sz="4" w:space="0" w:color="000000"/>
              <w:left w:val="single" w:sz="4" w:space="0" w:color="000000"/>
              <w:bottom w:val="single" w:sz="4" w:space="0" w:color="000000"/>
            </w:tcBorders>
            <w:shd w:val="clear" w:color="auto" w:fill="auto"/>
          </w:tcPr>
          <w:p w14:paraId="56185355" w14:textId="773DAA1F"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7E41D431" w14:textId="77777777" w:rsidR="00DD34BA" w:rsidRPr="008161FF" w:rsidRDefault="00DD34BA" w:rsidP="00DD34BA">
            <w:pPr>
              <w:contextualSpacing/>
              <w:jc w:val="both"/>
              <w:rPr>
                <w:sz w:val="24"/>
                <w:szCs w:val="24"/>
              </w:rPr>
            </w:pPr>
            <w:r w:rsidRPr="008161FF">
              <w:rPr>
                <w:sz w:val="24"/>
                <w:szCs w:val="24"/>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E7666B8"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34397D93" w14:textId="77777777" w:rsidTr="00DD34BA">
        <w:trPr>
          <w:trHeight w:val="70"/>
        </w:trPr>
        <w:tc>
          <w:tcPr>
            <w:tcW w:w="922" w:type="dxa"/>
            <w:tcBorders>
              <w:top w:val="single" w:sz="4" w:space="0" w:color="000000"/>
              <w:left w:val="single" w:sz="4" w:space="0" w:color="000000"/>
              <w:bottom w:val="single" w:sz="4" w:space="0" w:color="000000"/>
            </w:tcBorders>
            <w:shd w:val="clear" w:color="auto" w:fill="auto"/>
          </w:tcPr>
          <w:p w14:paraId="05C96CC5" w14:textId="77777777" w:rsidR="00DD34BA" w:rsidRPr="008161FF" w:rsidRDefault="00DD34BA" w:rsidP="00DD34BA">
            <w:pPr>
              <w:contextualSpacing/>
              <w:jc w:val="both"/>
              <w:rPr>
                <w:sz w:val="24"/>
                <w:szCs w:val="24"/>
              </w:rPr>
            </w:pPr>
            <w:r w:rsidRPr="008161FF">
              <w:rPr>
                <w:sz w:val="24"/>
                <w:szCs w:val="24"/>
              </w:rPr>
              <w:t>7а</w:t>
            </w:r>
          </w:p>
        </w:tc>
        <w:tc>
          <w:tcPr>
            <w:tcW w:w="1171" w:type="dxa"/>
            <w:tcBorders>
              <w:top w:val="single" w:sz="4" w:space="0" w:color="000000"/>
              <w:left w:val="single" w:sz="4" w:space="0" w:color="000000"/>
              <w:bottom w:val="single" w:sz="4" w:space="0" w:color="000000"/>
            </w:tcBorders>
            <w:shd w:val="clear" w:color="auto" w:fill="auto"/>
          </w:tcPr>
          <w:p w14:paraId="1B5E7066"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110AC0B0" w14:textId="77777777" w:rsidR="00DD34BA" w:rsidRPr="008161FF" w:rsidRDefault="00DD34BA" w:rsidP="00DD34BA">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648EEC4A"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5A0BB03E" w14:textId="77777777" w:rsidR="00DD34BA" w:rsidRPr="008161FF" w:rsidRDefault="00DD34BA" w:rsidP="00DD34BA">
            <w:pPr>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0D7520CE" w14:textId="77777777" w:rsidR="00DD34BA" w:rsidRPr="008161FF" w:rsidRDefault="00DD34BA" w:rsidP="00DD34BA">
            <w:pPr>
              <w:contextualSpacing/>
              <w:jc w:val="both"/>
              <w:rPr>
                <w:sz w:val="24"/>
                <w:szCs w:val="24"/>
              </w:rPr>
            </w:pPr>
            <w:r w:rsidRPr="008161FF">
              <w:rPr>
                <w:sz w:val="24"/>
                <w:szCs w:val="24"/>
              </w:rPr>
              <w:t>19</w:t>
            </w:r>
          </w:p>
        </w:tc>
        <w:tc>
          <w:tcPr>
            <w:tcW w:w="851" w:type="dxa"/>
            <w:tcBorders>
              <w:top w:val="single" w:sz="4" w:space="0" w:color="000000"/>
              <w:left w:val="single" w:sz="4" w:space="0" w:color="000000"/>
              <w:bottom w:val="single" w:sz="4" w:space="0" w:color="000000"/>
            </w:tcBorders>
            <w:shd w:val="clear" w:color="auto" w:fill="auto"/>
          </w:tcPr>
          <w:p w14:paraId="61782FFD" w14:textId="77777777" w:rsidR="00DD34BA" w:rsidRPr="008161FF" w:rsidRDefault="00DD34BA" w:rsidP="00DD34BA">
            <w:pPr>
              <w:contextualSpacing/>
              <w:jc w:val="both"/>
              <w:rPr>
                <w:sz w:val="24"/>
                <w:szCs w:val="24"/>
              </w:rPr>
            </w:pPr>
            <w:r w:rsidRPr="008161FF">
              <w:rPr>
                <w:sz w:val="24"/>
                <w:szCs w:val="24"/>
              </w:rPr>
              <w:t>2</w:t>
            </w:r>
          </w:p>
        </w:tc>
        <w:tc>
          <w:tcPr>
            <w:tcW w:w="713" w:type="dxa"/>
            <w:tcBorders>
              <w:top w:val="single" w:sz="4" w:space="0" w:color="000000"/>
              <w:left w:val="single" w:sz="4" w:space="0" w:color="000000"/>
              <w:bottom w:val="single" w:sz="4" w:space="0" w:color="000000"/>
            </w:tcBorders>
            <w:shd w:val="clear" w:color="auto" w:fill="auto"/>
          </w:tcPr>
          <w:p w14:paraId="5AD5DCBE" w14:textId="77777777" w:rsidR="00DD34BA" w:rsidRPr="008161FF" w:rsidRDefault="00DD34BA" w:rsidP="00DD34BA">
            <w:pPr>
              <w:contextualSpacing/>
              <w:jc w:val="both"/>
              <w:rPr>
                <w:sz w:val="24"/>
                <w:szCs w:val="24"/>
              </w:rPr>
            </w:pPr>
            <w:r w:rsidRPr="008161FF">
              <w:rPr>
                <w:sz w:val="24"/>
                <w:szCs w:val="24"/>
              </w:rPr>
              <w:t>92,3</w:t>
            </w:r>
          </w:p>
        </w:tc>
        <w:tc>
          <w:tcPr>
            <w:tcW w:w="1555" w:type="dxa"/>
            <w:tcBorders>
              <w:top w:val="single" w:sz="4" w:space="0" w:color="000000"/>
              <w:left w:val="single" w:sz="4" w:space="0" w:color="000000"/>
              <w:bottom w:val="single" w:sz="4" w:space="0" w:color="000000"/>
            </w:tcBorders>
            <w:shd w:val="clear" w:color="auto" w:fill="auto"/>
          </w:tcPr>
          <w:p w14:paraId="59824B13" w14:textId="77777777" w:rsidR="00DD34BA" w:rsidRPr="008161FF" w:rsidRDefault="00DD34BA" w:rsidP="00DD34BA">
            <w:pPr>
              <w:contextualSpacing/>
              <w:jc w:val="both"/>
              <w:rPr>
                <w:sz w:val="24"/>
                <w:szCs w:val="24"/>
              </w:rPr>
            </w:pPr>
            <w:r w:rsidRPr="008161FF">
              <w:rPr>
                <w:sz w:val="24"/>
                <w:szCs w:val="24"/>
              </w:rPr>
              <w:t>19,2//39,5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68700E0" w14:textId="77777777" w:rsidR="00DD34BA" w:rsidRPr="008161FF" w:rsidRDefault="00DD34BA" w:rsidP="00DD34BA">
            <w:pPr>
              <w:contextualSpacing/>
              <w:jc w:val="both"/>
              <w:rPr>
                <w:sz w:val="24"/>
                <w:szCs w:val="24"/>
              </w:rPr>
            </w:pPr>
            <w:r w:rsidRPr="008161FF">
              <w:rPr>
                <w:sz w:val="24"/>
                <w:szCs w:val="24"/>
              </w:rPr>
              <w:t>3,1</w:t>
            </w:r>
          </w:p>
        </w:tc>
      </w:tr>
      <w:tr w:rsidR="00DD34BA" w:rsidRPr="008161FF" w14:paraId="06EEF90F" w14:textId="77777777" w:rsidTr="00DD34BA">
        <w:trPr>
          <w:trHeight w:val="70"/>
        </w:trPr>
        <w:tc>
          <w:tcPr>
            <w:tcW w:w="922" w:type="dxa"/>
            <w:tcBorders>
              <w:top w:val="single" w:sz="4" w:space="0" w:color="000000"/>
              <w:left w:val="single" w:sz="4" w:space="0" w:color="000000"/>
              <w:bottom w:val="single" w:sz="4" w:space="0" w:color="000000"/>
            </w:tcBorders>
            <w:shd w:val="clear" w:color="auto" w:fill="auto"/>
          </w:tcPr>
          <w:p w14:paraId="1C932EF8"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557DAD45" w14:textId="77777777" w:rsidR="00DD34BA" w:rsidRPr="008161FF" w:rsidRDefault="00DD34BA" w:rsidP="00DD34BA">
            <w:pPr>
              <w:contextualSpacing/>
              <w:jc w:val="both"/>
              <w:rPr>
                <w:sz w:val="24"/>
                <w:szCs w:val="24"/>
              </w:rPr>
            </w:pPr>
            <w:r w:rsidRPr="008161FF">
              <w:rPr>
                <w:sz w:val="24"/>
                <w:szCs w:val="24"/>
              </w:rPr>
              <w:t>32</w:t>
            </w:r>
          </w:p>
        </w:tc>
        <w:tc>
          <w:tcPr>
            <w:tcW w:w="1276" w:type="dxa"/>
            <w:tcBorders>
              <w:top w:val="single" w:sz="4" w:space="0" w:color="000000"/>
              <w:left w:val="single" w:sz="4" w:space="0" w:color="000000"/>
              <w:bottom w:val="single" w:sz="4" w:space="0" w:color="000000"/>
            </w:tcBorders>
            <w:shd w:val="clear" w:color="auto" w:fill="auto"/>
          </w:tcPr>
          <w:p w14:paraId="516D0D5A" w14:textId="77777777" w:rsidR="00DD34BA" w:rsidRPr="008161FF" w:rsidRDefault="00DD34BA" w:rsidP="00DD34BA">
            <w:pPr>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5FA61501"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0180A301" w14:textId="77777777" w:rsidR="00DD34BA" w:rsidRPr="008161FF" w:rsidRDefault="00DD34BA" w:rsidP="00DD34BA">
            <w:pPr>
              <w:contextualSpacing/>
              <w:jc w:val="both"/>
              <w:rPr>
                <w:sz w:val="24"/>
                <w:szCs w:val="24"/>
              </w:rPr>
            </w:pPr>
            <w:r w:rsidRPr="008161FF">
              <w:rPr>
                <w:sz w:val="24"/>
                <w:szCs w:val="24"/>
              </w:rPr>
              <w:t>5</w:t>
            </w:r>
          </w:p>
        </w:tc>
        <w:tc>
          <w:tcPr>
            <w:tcW w:w="709" w:type="dxa"/>
            <w:tcBorders>
              <w:top w:val="single" w:sz="4" w:space="0" w:color="000000"/>
              <w:left w:val="single" w:sz="4" w:space="0" w:color="000000"/>
              <w:bottom w:val="single" w:sz="4" w:space="0" w:color="000000"/>
            </w:tcBorders>
            <w:shd w:val="clear" w:color="auto" w:fill="auto"/>
          </w:tcPr>
          <w:p w14:paraId="3EFA1676" w14:textId="77777777" w:rsidR="00DD34BA" w:rsidRPr="008161FF" w:rsidRDefault="00DD34BA" w:rsidP="00DD34BA">
            <w:pPr>
              <w:contextualSpacing/>
              <w:jc w:val="both"/>
              <w:rPr>
                <w:sz w:val="24"/>
                <w:szCs w:val="24"/>
              </w:rPr>
            </w:pPr>
            <w:r w:rsidRPr="008161FF">
              <w:rPr>
                <w:sz w:val="24"/>
                <w:szCs w:val="24"/>
              </w:rPr>
              <w:t>19</w:t>
            </w:r>
          </w:p>
        </w:tc>
        <w:tc>
          <w:tcPr>
            <w:tcW w:w="851" w:type="dxa"/>
            <w:tcBorders>
              <w:top w:val="single" w:sz="4" w:space="0" w:color="000000"/>
              <w:left w:val="single" w:sz="4" w:space="0" w:color="000000"/>
              <w:bottom w:val="single" w:sz="4" w:space="0" w:color="000000"/>
            </w:tcBorders>
            <w:shd w:val="clear" w:color="auto" w:fill="auto"/>
          </w:tcPr>
          <w:p w14:paraId="1B3C7015" w14:textId="77777777" w:rsidR="00DD34BA" w:rsidRPr="008161FF" w:rsidRDefault="00DD34BA" w:rsidP="00DD34BA">
            <w:pPr>
              <w:contextualSpacing/>
              <w:jc w:val="both"/>
              <w:rPr>
                <w:sz w:val="24"/>
                <w:szCs w:val="24"/>
              </w:rPr>
            </w:pPr>
            <w:r w:rsidRPr="008161FF">
              <w:rPr>
                <w:sz w:val="24"/>
                <w:szCs w:val="24"/>
              </w:rPr>
              <w:t>2</w:t>
            </w:r>
          </w:p>
        </w:tc>
        <w:tc>
          <w:tcPr>
            <w:tcW w:w="713" w:type="dxa"/>
            <w:tcBorders>
              <w:top w:val="single" w:sz="4" w:space="0" w:color="000000"/>
              <w:left w:val="single" w:sz="4" w:space="0" w:color="000000"/>
              <w:bottom w:val="single" w:sz="4" w:space="0" w:color="000000"/>
            </w:tcBorders>
            <w:shd w:val="clear" w:color="auto" w:fill="auto"/>
          </w:tcPr>
          <w:p w14:paraId="78A491F1" w14:textId="77777777" w:rsidR="00DD34BA" w:rsidRPr="008161FF" w:rsidRDefault="00DD34BA" w:rsidP="00DD34BA">
            <w:pPr>
              <w:contextualSpacing/>
              <w:jc w:val="both"/>
              <w:rPr>
                <w:sz w:val="24"/>
                <w:szCs w:val="24"/>
              </w:rPr>
            </w:pPr>
            <w:r w:rsidRPr="008161FF">
              <w:rPr>
                <w:sz w:val="24"/>
                <w:szCs w:val="24"/>
              </w:rPr>
              <w:t>92,3</w:t>
            </w:r>
          </w:p>
        </w:tc>
        <w:tc>
          <w:tcPr>
            <w:tcW w:w="1555" w:type="dxa"/>
            <w:tcBorders>
              <w:top w:val="single" w:sz="4" w:space="0" w:color="000000"/>
              <w:left w:val="single" w:sz="4" w:space="0" w:color="000000"/>
              <w:bottom w:val="single" w:sz="4" w:space="0" w:color="000000"/>
            </w:tcBorders>
            <w:shd w:val="clear" w:color="auto" w:fill="auto"/>
          </w:tcPr>
          <w:p w14:paraId="5C7FD338" w14:textId="77777777" w:rsidR="00DD34BA" w:rsidRPr="008161FF" w:rsidRDefault="00DD34BA" w:rsidP="00DD34BA">
            <w:pPr>
              <w:contextualSpacing/>
              <w:jc w:val="both"/>
              <w:rPr>
                <w:sz w:val="24"/>
                <w:szCs w:val="24"/>
              </w:rPr>
            </w:pPr>
            <w:r w:rsidRPr="008161FF">
              <w:rPr>
                <w:sz w:val="24"/>
                <w:szCs w:val="24"/>
              </w:rPr>
              <w:t>19,2//39,5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ED6F12C" w14:textId="77777777" w:rsidR="00DD34BA" w:rsidRPr="008161FF" w:rsidRDefault="00DD34BA" w:rsidP="00DD34BA">
            <w:pPr>
              <w:contextualSpacing/>
              <w:jc w:val="both"/>
              <w:rPr>
                <w:sz w:val="24"/>
                <w:szCs w:val="24"/>
              </w:rPr>
            </w:pPr>
            <w:r w:rsidRPr="008161FF">
              <w:rPr>
                <w:sz w:val="24"/>
                <w:szCs w:val="24"/>
              </w:rPr>
              <w:t>3,1</w:t>
            </w:r>
          </w:p>
        </w:tc>
      </w:tr>
    </w:tbl>
    <w:p w14:paraId="18D56049" w14:textId="77777777" w:rsidR="00DD34BA" w:rsidRPr="008161FF" w:rsidRDefault="00DD34BA" w:rsidP="00733053">
      <w:pPr>
        <w:contextualSpacing/>
        <w:rPr>
          <w:b/>
          <w:sz w:val="24"/>
          <w:szCs w:val="24"/>
        </w:rPr>
      </w:pPr>
    </w:p>
    <w:p w14:paraId="1E0412F1" w14:textId="5328F09A" w:rsidR="00E003CD" w:rsidRPr="00733053" w:rsidRDefault="00DD34BA" w:rsidP="00733053">
      <w:pPr>
        <w:contextualSpacing/>
        <w:jc w:val="center"/>
        <w:rPr>
          <w:b/>
          <w:sz w:val="24"/>
          <w:szCs w:val="24"/>
        </w:rPr>
      </w:pPr>
      <w:r w:rsidRPr="008161FF">
        <w:rPr>
          <w:b/>
          <w:sz w:val="24"/>
          <w:szCs w:val="24"/>
        </w:rPr>
        <w:t>Физика</w:t>
      </w:r>
    </w:p>
    <w:p w14:paraId="1DE1EE1C" w14:textId="77777777" w:rsidR="00DD34BA" w:rsidRPr="008161FF" w:rsidRDefault="00DD34BA" w:rsidP="00DD34BA">
      <w:pPr>
        <w:contextualSpacing/>
        <w:jc w:val="center"/>
        <w:rPr>
          <w:sz w:val="24"/>
          <w:szCs w:val="24"/>
          <w:lang w:val="ru-RU"/>
        </w:rPr>
      </w:pPr>
      <w:r w:rsidRPr="00E003CD">
        <w:rPr>
          <w:b/>
          <w:sz w:val="24"/>
          <w:szCs w:val="24"/>
          <w:lang w:val="ru-RU"/>
        </w:rPr>
        <w:t>Гистограмма соответствия аттестационных и текущих отметок</w:t>
      </w:r>
    </w:p>
    <w:p w14:paraId="7F78768B" w14:textId="77777777" w:rsidR="00DD34BA" w:rsidRPr="008161FF" w:rsidRDefault="00DD34BA" w:rsidP="00DD34BA">
      <w:pPr>
        <w:contextualSpacing/>
        <w:jc w:val="both"/>
        <w:rPr>
          <w:b/>
          <w:sz w:val="24"/>
          <w:szCs w:val="24"/>
          <w:lang w:val="ru-RU"/>
        </w:rPr>
      </w:pP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300B5A95" w14:textId="77777777" w:rsidTr="00E003CD">
        <w:trPr>
          <w:tblHeader/>
        </w:trPr>
        <w:tc>
          <w:tcPr>
            <w:tcW w:w="3190" w:type="dxa"/>
            <w:tcBorders>
              <w:top w:val="single" w:sz="4" w:space="0" w:color="000000"/>
              <w:left w:val="single" w:sz="4" w:space="0" w:color="000000"/>
              <w:bottom w:val="single" w:sz="4" w:space="0" w:color="000000"/>
            </w:tcBorders>
            <w:shd w:val="clear" w:color="auto" w:fill="auto"/>
          </w:tcPr>
          <w:p w14:paraId="4B68B28C"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0A968F09"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4CFA0E81"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42217966"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3E9ED94D" w14:textId="77777777" w:rsidR="00DD34BA" w:rsidRPr="008161FF" w:rsidRDefault="00DD34BA" w:rsidP="00DD34BA">
            <w:pPr>
              <w:contextualSpacing/>
              <w:jc w:val="both"/>
              <w:rPr>
                <w:sz w:val="24"/>
                <w:szCs w:val="24"/>
                <w:lang w:val="ru-RU"/>
              </w:rPr>
            </w:pPr>
            <w:r w:rsidRPr="008161FF">
              <w:rPr>
                <w:sz w:val="24"/>
                <w:szCs w:val="24"/>
                <w:lang w:val="ru-RU"/>
              </w:rPr>
              <w:t xml:space="preserve">  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6F032A46" w14:textId="77777777" w:rsidR="00DD34BA" w:rsidRPr="008161FF" w:rsidRDefault="00DD34BA" w:rsidP="00DD34BA">
            <w:pPr>
              <w:contextualSpacing/>
              <w:jc w:val="both"/>
              <w:rPr>
                <w:sz w:val="24"/>
                <w:szCs w:val="24"/>
              </w:rPr>
            </w:pPr>
            <w:r w:rsidRPr="008161FF">
              <w:rPr>
                <w:sz w:val="24"/>
                <w:szCs w:val="24"/>
              </w:rPr>
              <w:t>9</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79AE52" w14:textId="77777777" w:rsidR="00DD34BA" w:rsidRPr="008161FF" w:rsidRDefault="00DD34BA" w:rsidP="00DD34BA">
            <w:pPr>
              <w:spacing w:after="160"/>
              <w:contextualSpacing/>
              <w:jc w:val="both"/>
              <w:rPr>
                <w:sz w:val="24"/>
                <w:szCs w:val="24"/>
              </w:rPr>
            </w:pPr>
            <w:r w:rsidRPr="008161FF">
              <w:rPr>
                <w:sz w:val="24"/>
                <w:szCs w:val="24"/>
              </w:rPr>
              <w:t>34,6</w:t>
            </w:r>
          </w:p>
        </w:tc>
      </w:tr>
      <w:tr w:rsidR="00DD34BA" w:rsidRPr="008161FF" w14:paraId="1FA2F698" w14:textId="77777777" w:rsidTr="00DD34BA">
        <w:trPr>
          <w:trHeight w:val="522"/>
        </w:trPr>
        <w:tc>
          <w:tcPr>
            <w:tcW w:w="3190" w:type="dxa"/>
            <w:tcBorders>
              <w:top w:val="single" w:sz="4" w:space="0" w:color="000000"/>
              <w:left w:val="single" w:sz="4" w:space="0" w:color="000000"/>
              <w:bottom w:val="single" w:sz="4" w:space="0" w:color="000000"/>
            </w:tcBorders>
            <w:shd w:val="clear" w:color="auto" w:fill="auto"/>
            <w:vAlign w:val="bottom"/>
          </w:tcPr>
          <w:p w14:paraId="193B1054"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09EE2AEE" w14:textId="77777777" w:rsidR="00DD34BA" w:rsidRPr="008161FF" w:rsidRDefault="00DD34BA" w:rsidP="00DD34BA">
            <w:pPr>
              <w:spacing w:after="160"/>
              <w:contextualSpacing/>
              <w:jc w:val="both"/>
              <w:rPr>
                <w:sz w:val="24"/>
                <w:szCs w:val="24"/>
              </w:rPr>
            </w:pPr>
            <w:r w:rsidRPr="008161FF">
              <w:rPr>
                <w:sz w:val="24"/>
                <w:szCs w:val="24"/>
              </w:rPr>
              <w:t>16</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F199B9" w14:textId="77777777" w:rsidR="00DD34BA" w:rsidRPr="008161FF" w:rsidRDefault="00DD34BA" w:rsidP="00DD34BA">
            <w:pPr>
              <w:spacing w:after="160"/>
              <w:contextualSpacing/>
              <w:jc w:val="both"/>
              <w:rPr>
                <w:sz w:val="24"/>
                <w:szCs w:val="24"/>
              </w:rPr>
            </w:pPr>
            <w:r w:rsidRPr="008161FF">
              <w:rPr>
                <w:sz w:val="24"/>
                <w:szCs w:val="24"/>
              </w:rPr>
              <w:t>61,5</w:t>
            </w:r>
          </w:p>
        </w:tc>
      </w:tr>
      <w:tr w:rsidR="00DD34BA" w:rsidRPr="008161FF" w14:paraId="2A7994F6"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49DAFB63"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70EADA75" w14:textId="77777777" w:rsidR="00DD34BA" w:rsidRPr="008161FF" w:rsidRDefault="00DD34BA" w:rsidP="00DD34BA">
            <w:pPr>
              <w:spacing w:after="160"/>
              <w:contextualSpacing/>
              <w:jc w:val="both"/>
              <w:rPr>
                <w:sz w:val="24"/>
                <w:szCs w:val="24"/>
              </w:rPr>
            </w:pPr>
            <w:r w:rsidRPr="008161FF">
              <w:rPr>
                <w:sz w:val="24"/>
                <w:szCs w:val="24"/>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CB9E01" w14:textId="77777777" w:rsidR="00DD34BA" w:rsidRPr="008161FF" w:rsidRDefault="00DD34BA" w:rsidP="00DD34BA">
            <w:pPr>
              <w:spacing w:after="160"/>
              <w:contextualSpacing/>
              <w:jc w:val="both"/>
              <w:rPr>
                <w:sz w:val="24"/>
                <w:szCs w:val="24"/>
              </w:rPr>
            </w:pPr>
            <w:r w:rsidRPr="008161FF">
              <w:rPr>
                <w:sz w:val="24"/>
                <w:szCs w:val="24"/>
              </w:rPr>
              <w:t>3,9</w:t>
            </w:r>
          </w:p>
        </w:tc>
      </w:tr>
      <w:tr w:rsidR="00DD34BA" w:rsidRPr="008161FF" w14:paraId="1168F19C"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155459F1" w14:textId="77777777" w:rsidR="00DD34BA" w:rsidRPr="008161FF" w:rsidRDefault="00DD34BA" w:rsidP="00DD34BA">
            <w:pPr>
              <w:spacing w:after="160"/>
              <w:contextualSpacing/>
              <w:jc w:val="both"/>
              <w:rPr>
                <w:sz w:val="24"/>
                <w:szCs w:val="24"/>
              </w:rPr>
            </w:pPr>
            <w:r w:rsidRPr="008161FF">
              <w:rPr>
                <w:sz w:val="24"/>
                <w:szCs w:val="24"/>
              </w:rPr>
              <w:t xml:space="preserve">  Всего</w:t>
            </w:r>
          </w:p>
        </w:tc>
        <w:tc>
          <w:tcPr>
            <w:tcW w:w="3190" w:type="dxa"/>
            <w:tcBorders>
              <w:top w:val="single" w:sz="4" w:space="0" w:color="000000"/>
              <w:left w:val="single" w:sz="4" w:space="0" w:color="000000"/>
              <w:bottom w:val="single" w:sz="4" w:space="0" w:color="000000"/>
            </w:tcBorders>
            <w:shd w:val="clear" w:color="auto" w:fill="auto"/>
            <w:vAlign w:val="bottom"/>
          </w:tcPr>
          <w:p w14:paraId="600B2B58" w14:textId="77777777" w:rsidR="00DD34BA" w:rsidRPr="008161FF" w:rsidRDefault="00DD34BA" w:rsidP="00DD34BA">
            <w:pPr>
              <w:spacing w:after="160"/>
              <w:contextualSpacing/>
              <w:jc w:val="both"/>
              <w:rPr>
                <w:sz w:val="24"/>
                <w:szCs w:val="24"/>
              </w:rPr>
            </w:pPr>
            <w:r w:rsidRPr="008161FF">
              <w:rPr>
                <w:sz w:val="24"/>
                <w:szCs w:val="24"/>
              </w:rPr>
              <w:t>26</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AC309" w14:textId="77777777" w:rsidR="00DD34BA" w:rsidRPr="008161FF" w:rsidRDefault="00DD34BA" w:rsidP="00DD34BA">
            <w:pPr>
              <w:spacing w:after="160"/>
              <w:contextualSpacing/>
              <w:jc w:val="both"/>
              <w:rPr>
                <w:sz w:val="24"/>
                <w:szCs w:val="24"/>
              </w:rPr>
            </w:pPr>
            <w:r w:rsidRPr="008161FF">
              <w:rPr>
                <w:sz w:val="24"/>
                <w:szCs w:val="24"/>
              </w:rPr>
              <w:t>100</w:t>
            </w:r>
          </w:p>
        </w:tc>
      </w:tr>
    </w:tbl>
    <w:p w14:paraId="3FC3F9BE" w14:textId="77777777" w:rsidR="00E003CD" w:rsidRDefault="00E003CD" w:rsidP="00DD34BA">
      <w:pPr>
        <w:contextualSpacing/>
        <w:rPr>
          <w:b/>
          <w:bCs/>
          <w:sz w:val="24"/>
          <w:szCs w:val="24"/>
          <w:lang w:val="ru-RU"/>
        </w:rPr>
      </w:pPr>
    </w:p>
    <w:p w14:paraId="0209B023" w14:textId="1D5778DA" w:rsidR="00DD34BA" w:rsidRPr="008161FF" w:rsidRDefault="00DD34BA" w:rsidP="00E003CD">
      <w:pPr>
        <w:contextualSpacing/>
        <w:jc w:val="both"/>
        <w:rPr>
          <w:sz w:val="24"/>
          <w:szCs w:val="24"/>
          <w:lang w:val="ru-RU"/>
        </w:rPr>
      </w:pPr>
      <w:r w:rsidRPr="008161FF">
        <w:rPr>
          <w:b/>
          <w:bCs/>
          <w:sz w:val="24"/>
          <w:szCs w:val="24"/>
          <w:lang w:val="ru-RU"/>
        </w:rPr>
        <w:t>Вывод</w:t>
      </w:r>
      <w:r w:rsidRPr="008161FF">
        <w:rPr>
          <w:sz w:val="24"/>
          <w:szCs w:val="24"/>
          <w:lang w:val="ru-RU"/>
        </w:rPr>
        <w:t>: затруднения вызвали:</w:t>
      </w:r>
    </w:p>
    <w:p w14:paraId="48B6E69C" w14:textId="77777777" w:rsidR="00DD34BA" w:rsidRPr="008161FF" w:rsidRDefault="00DD34BA" w:rsidP="00E003CD">
      <w:pPr>
        <w:contextualSpacing/>
        <w:jc w:val="both"/>
        <w:rPr>
          <w:sz w:val="24"/>
          <w:szCs w:val="24"/>
          <w:lang w:val="ru-RU"/>
        </w:rPr>
      </w:pPr>
      <w:r w:rsidRPr="008161FF">
        <w:rPr>
          <w:sz w:val="24"/>
          <w:szCs w:val="24"/>
          <w:lang w:val="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p w14:paraId="2BB9DBD9" w14:textId="77777777" w:rsidR="00DD34BA" w:rsidRPr="008161FF" w:rsidRDefault="00DD34BA" w:rsidP="00E003CD">
      <w:pPr>
        <w:spacing w:before="0" w:beforeAutospacing="0" w:after="0" w:afterAutospacing="0"/>
        <w:contextualSpacing/>
        <w:jc w:val="both"/>
        <w:rPr>
          <w:b/>
          <w:sz w:val="24"/>
          <w:szCs w:val="24"/>
          <w:u w:val="single"/>
          <w:lang w:val="ru-RU"/>
        </w:rPr>
      </w:pPr>
      <w:r w:rsidRPr="008161FF">
        <w:rPr>
          <w:sz w:val="24"/>
          <w:szCs w:val="24"/>
          <w:lang w:val="ru-RU"/>
        </w:rP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1433D0E7" w14:textId="77777777" w:rsidR="00DD34BA" w:rsidRPr="008161FF" w:rsidRDefault="00DD34BA" w:rsidP="00DD34BA">
      <w:pPr>
        <w:spacing w:before="0" w:beforeAutospacing="0" w:after="0" w:afterAutospacing="0"/>
        <w:contextualSpacing/>
        <w:jc w:val="center"/>
        <w:rPr>
          <w:sz w:val="24"/>
          <w:szCs w:val="24"/>
        </w:rPr>
      </w:pPr>
      <w:r w:rsidRPr="008161FF">
        <w:rPr>
          <w:b/>
          <w:sz w:val="24"/>
          <w:szCs w:val="24"/>
          <w:u w:val="single"/>
        </w:rPr>
        <w:t>Обществознание7а</w:t>
      </w:r>
    </w:p>
    <w:p w14:paraId="22E1E2D2" w14:textId="77777777" w:rsidR="00DD34BA" w:rsidRPr="008161FF" w:rsidRDefault="00DD34BA" w:rsidP="00DD34BA">
      <w:pPr>
        <w:spacing w:before="0" w:beforeAutospacing="0" w:after="0" w:afterAutospacing="0"/>
        <w:contextualSpacing/>
        <w:jc w:val="both"/>
        <w:rPr>
          <w:sz w:val="24"/>
          <w:szCs w:val="24"/>
        </w:rPr>
      </w:pPr>
    </w:p>
    <w:tbl>
      <w:tblPr>
        <w:tblW w:w="9616" w:type="dxa"/>
        <w:tblInd w:w="-5" w:type="dxa"/>
        <w:tblLayout w:type="fixed"/>
        <w:tblLook w:val="0000" w:firstRow="0" w:lastRow="0" w:firstColumn="0" w:lastColumn="0" w:noHBand="0" w:noVBand="0"/>
      </w:tblPr>
      <w:tblGrid>
        <w:gridCol w:w="922"/>
        <w:gridCol w:w="1034"/>
        <w:gridCol w:w="1559"/>
        <w:gridCol w:w="567"/>
        <w:gridCol w:w="562"/>
        <w:gridCol w:w="709"/>
        <w:gridCol w:w="851"/>
        <w:gridCol w:w="992"/>
        <w:gridCol w:w="1276"/>
        <w:gridCol w:w="1144"/>
      </w:tblGrid>
      <w:tr w:rsidR="00DD34BA" w:rsidRPr="008161FF" w14:paraId="3DBC2544" w14:textId="77777777" w:rsidTr="00DD34BA">
        <w:tc>
          <w:tcPr>
            <w:tcW w:w="922" w:type="dxa"/>
            <w:tcBorders>
              <w:top w:val="single" w:sz="4" w:space="0" w:color="000000"/>
              <w:left w:val="single" w:sz="4" w:space="0" w:color="000000"/>
              <w:bottom w:val="single" w:sz="4" w:space="0" w:color="000000"/>
            </w:tcBorders>
            <w:shd w:val="clear" w:color="auto" w:fill="auto"/>
          </w:tcPr>
          <w:p w14:paraId="4EC74EE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034" w:type="dxa"/>
            <w:tcBorders>
              <w:top w:val="single" w:sz="4" w:space="0" w:color="000000"/>
              <w:left w:val="single" w:sz="4" w:space="0" w:color="000000"/>
              <w:bottom w:val="single" w:sz="4" w:space="0" w:color="000000"/>
            </w:tcBorders>
            <w:shd w:val="clear" w:color="auto" w:fill="auto"/>
          </w:tcPr>
          <w:p w14:paraId="4F2AF21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559" w:type="dxa"/>
            <w:tcBorders>
              <w:top w:val="single" w:sz="4" w:space="0" w:color="000000"/>
              <w:left w:val="single" w:sz="4" w:space="0" w:color="000000"/>
              <w:bottom w:val="single" w:sz="4" w:space="0" w:color="000000"/>
            </w:tcBorders>
            <w:shd w:val="clear" w:color="auto" w:fill="auto"/>
          </w:tcPr>
          <w:p w14:paraId="3D967E6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517CF12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562" w:type="dxa"/>
            <w:tcBorders>
              <w:top w:val="single" w:sz="4" w:space="0" w:color="000000"/>
              <w:left w:val="single" w:sz="4" w:space="0" w:color="000000"/>
              <w:bottom w:val="single" w:sz="4" w:space="0" w:color="000000"/>
            </w:tcBorders>
            <w:shd w:val="clear" w:color="auto" w:fill="auto"/>
          </w:tcPr>
          <w:p w14:paraId="413CC2B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53075E0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5CAFAB3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5A48CB1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35A4880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04033762" w14:textId="3B3E2047"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0A705EF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3F8756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54B9465F" w14:textId="77777777" w:rsidTr="00DD34BA">
        <w:tc>
          <w:tcPr>
            <w:tcW w:w="922" w:type="dxa"/>
            <w:tcBorders>
              <w:top w:val="single" w:sz="4" w:space="0" w:color="000000"/>
              <w:left w:val="single" w:sz="4" w:space="0" w:color="000000"/>
              <w:bottom w:val="single" w:sz="4" w:space="0" w:color="000000"/>
            </w:tcBorders>
            <w:shd w:val="clear" w:color="auto" w:fill="auto"/>
          </w:tcPr>
          <w:p w14:paraId="75EE746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7а</w:t>
            </w:r>
          </w:p>
        </w:tc>
        <w:tc>
          <w:tcPr>
            <w:tcW w:w="1034" w:type="dxa"/>
            <w:tcBorders>
              <w:top w:val="single" w:sz="4" w:space="0" w:color="000000"/>
              <w:left w:val="single" w:sz="4" w:space="0" w:color="000000"/>
              <w:bottom w:val="single" w:sz="4" w:space="0" w:color="000000"/>
            </w:tcBorders>
            <w:shd w:val="clear" w:color="auto" w:fill="auto"/>
          </w:tcPr>
          <w:p w14:paraId="57F5417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c>
          <w:tcPr>
            <w:tcW w:w="1559" w:type="dxa"/>
            <w:tcBorders>
              <w:top w:val="single" w:sz="4" w:space="0" w:color="000000"/>
              <w:left w:val="single" w:sz="4" w:space="0" w:color="000000"/>
              <w:bottom w:val="single" w:sz="4" w:space="0" w:color="000000"/>
            </w:tcBorders>
            <w:shd w:val="clear" w:color="auto" w:fill="auto"/>
          </w:tcPr>
          <w:p w14:paraId="76DCE07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24</w:t>
            </w:r>
          </w:p>
        </w:tc>
        <w:tc>
          <w:tcPr>
            <w:tcW w:w="567" w:type="dxa"/>
            <w:tcBorders>
              <w:top w:val="single" w:sz="4" w:space="0" w:color="000000"/>
              <w:left w:val="single" w:sz="4" w:space="0" w:color="000000"/>
              <w:bottom w:val="single" w:sz="4" w:space="0" w:color="000000"/>
            </w:tcBorders>
            <w:shd w:val="clear" w:color="auto" w:fill="auto"/>
          </w:tcPr>
          <w:p w14:paraId="129C59E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562" w:type="dxa"/>
            <w:tcBorders>
              <w:top w:val="single" w:sz="4" w:space="0" w:color="000000"/>
              <w:left w:val="single" w:sz="4" w:space="0" w:color="000000"/>
              <w:bottom w:val="single" w:sz="4" w:space="0" w:color="000000"/>
            </w:tcBorders>
            <w:shd w:val="clear" w:color="auto" w:fill="auto"/>
          </w:tcPr>
          <w:p w14:paraId="1332962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w:t>
            </w:r>
          </w:p>
        </w:tc>
        <w:tc>
          <w:tcPr>
            <w:tcW w:w="709" w:type="dxa"/>
            <w:tcBorders>
              <w:top w:val="single" w:sz="4" w:space="0" w:color="000000"/>
              <w:left w:val="single" w:sz="4" w:space="0" w:color="000000"/>
              <w:bottom w:val="single" w:sz="4" w:space="0" w:color="000000"/>
            </w:tcBorders>
            <w:shd w:val="clear" w:color="auto" w:fill="auto"/>
          </w:tcPr>
          <w:p w14:paraId="16B7A48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851" w:type="dxa"/>
            <w:tcBorders>
              <w:top w:val="single" w:sz="4" w:space="0" w:color="000000"/>
              <w:left w:val="single" w:sz="4" w:space="0" w:color="000000"/>
              <w:bottom w:val="single" w:sz="4" w:space="0" w:color="000000"/>
            </w:tcBorders>
            <w:shd w:val="clear" w:color="auto" w:fill="auto"/>
          </w:tcPr>
          <w:p w14:paraId="1E2F654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1B4DEC6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91,7</w:t>
            </w:r>
          </w:p>
        </w:tc>
        <w:tc>
          <w:tcPr>
            <w:tcW w:w="1276" w:type="dxa"/>
            <w:tcBorders>
              <w:top w:val="single" w:sz="4" w:space="0" w:color="000000"/>
              <w:left w:val="single" w:sz="4" w:space="0" w:color="000000"/>
              <w:bottom w:val="single" w:sz="4" w:space="0" w:color="000000"/>
            </w:tcBorders>
            <w:shd w:val="clear" w:color="auto" w:fill="auto"/>
          </w:tcPr>
          <w:p w14:paraId="1773E6F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33,3//44,8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46F811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3,3</w:t>
            </w:r>
          </w:p>
        </w:tc>
      </w:tr>
      <w:tr w:rsidR="00DD34BA" w:rsidRPr="008161FF" w14:paraId="37514285" w14:textId="77777777" w:rsidTr="00DD34BA">
        <w:tc>
          <w:tcPr>
            <w:tcW w:w="922" w:type="dxa"/>
            <w:tcBorders>
              <w:top w:val="single" w:sz="4" w:space="0" w:color="000000"/>
              <w:left w:val="single" w:sz="4" w:space="0" w:color="000000"/>
              <w:bottom w:val="single" w:sz="4" w:space="0" w:color="000000"/>
            </w:tcBorders>
            <w:shd w:val="clear" w:color="auto" w:fill="auto"/>
          </w:tcPr>
          <w:p w14:paraId="62CD889F"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034" w:type="dxa"/>
            <w:tcBorders>
              <w:top w:val="single" w:sz="4" w:space="0" w:color="000000"/>
              <w:left w:val="single" w:sz="4" w:space="0" w:color="000000"/>
              <w:bottom w:val="single" w:sz="4" w:space="0" w:color="000000"/>
            </w:tcBorders>
            <w:shd w:val="clear" w:color="auto" w:fill="auto"/>
          </w:tcPr>
          <w:p w14:paraId="01FF1B0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c>
          <w:tcPr>
            <w:tcW w:w="1559" w:type="dxa"/>
            <w:tcBorders>
              <w:top w:val="single" w:sz="4" w:space="0" w:color="000000"/>
              <w:left w:val="single" w:sz="4" w:space="0" w:color="000000"/>
              <w:bottom w:val="single" w:sz="4" w:space="0" w:color="000000"/>
            </w:tcBorders>
            <w:shd w:val="clear" w:color="auto" w:fill="auto"/>
          </w:tcPr>
          <w:p w14:paraId="32BB7D4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24</w:t>
            </w:r>
          </w:p>
        </w:tc>
        <w:tc>
          <w:tcPr>
            <w:tcW w:w="567" w:type="dxa"/>
            <w:tcBorders>
              <w:top w:val="single" w:sz="4" w:space="0" w:color="000000"/>
              <w:left w:val="single" w:sz="4" w:space="0" w:color="000000"/>
              <w:bottom w:val="single" w:sz="4" w:space="0" w:color="000000"/>
            </w:tcBorders>
            <w:shd w:val="clear" w:color="auto" w:fill="auto"/>
          </w:tcPr>
          <w:p w14:paraId="5DC2FCE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562" w:type="dxa"/>
            <w:tcBorders>
              <w:top w:val="single" w:sz="4" w:space="0" w:color="000000"/>
              <w:left w:val="single" w:sz="4" w:space="0" w:color="000000"/>
              <w:bottom w:val="single" w:sz="4" w:space="0" w:color="000000"/>
            </w:tcBorders>
            <w:shd w:val="clear" w:color="auto" w:fill="auto"/>
          </w:tcPr>
          <w:p w14:paraId="1C6D9D3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w:t>
            </w:r>
          </w:p>
        </w:tc>
        <w:tc>
          <w:tcPr>
            <w:tcW w:w="709" w:type="dxa"/>
            <w:tcBorders>
              <w:top w:val="single" w:sz="4" w:space="0" w:color="000000"/>
              <w:left w:val="single" w:sz="4" w:space="0" w:color="000000"/>
              <w:bottom w:val="single" w:sz="4" w:space="0" w:color="000000"/>
            </w:tcBorders>
            <w:shd w:val="clear" w:color="auto" w:fill="auto"/>
          </w:tcPr>
          <w:p w14:paraId="3434F24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851" w:type="dxa"/>
            <w:tcBorders>
              <w:top w:val="single" w:sz="4" w:space="0" w:color="000000"/>
              <w:left w:val="single" w:sz="4" w:space="0" w:color="000000"/>
              <w:bottom w:val="single" w:sz="4" w:space="0" w:color="000000"/>
            </w:tcBorders>
            <w:shd w:val="clear" w:color="auto" w:fill="auto"/>
          </w:tcPr>
          <w:p w14:paraId="6E3FDA4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22A57DA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91,7</w:t>
            </w:r>
          </w:p>
        </w:tc>
        <w:tc>
          <w:tcPr>
            <w:tcW w:w="1276" w:type="dxa"/>
            <w:tcBorders>
              <w:top w:val="single" w:sz="4" w:space="0" w:color="000000"/>
              <w:left w:val="single" w:sz="4" w:space="0" w:color="000000"/>
              <w:bottom w:val="single" w:sz="4" w:space="0" w:color="000000"/>
            </w:tcBorders>
            <w:shd w:val="clear" w:color="auto" w:fill="auto"/>
          </w:tcPr>
          <w:p w14:paraId="41D261C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33,3//44,8</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EFE27F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3,3</w:t>
            </w:r>
          </w:p>
        </w:tc>
      </w:tr>
    </w:tbl>
    <w:p w14:paraId="4371BCD6" w14:textId="77777777" w:rsidR="00DD34BA" w:rsidRPr="008161FF" w:rsidRDefault="00DD34BA" w:rsidP="00DD34BA">
      <w:pPr>
        <w:spacing w:before="0" w:beforeAutospacing="0" w:after="0" w:afterAutospacing="0"/>
        <w:contextualSpacing/>
        <w:jc w:val="both"/>
        <w:rPr>
          <w:b/>
          <w:sz w:val="24"/>
          <w:szCs w:val="24"/>
          <w:u w:val="single"/>
        </w:rPr>
      </w:pPr>
    </w:p>
    <w:p w14:paraId="23692B71" w14:textId="2EE7F571" w:rsidR="00E003CD" w:rsidRPr="00733053" w:rsidRDefault="00DD34BA" w:rsidP="00733053">
      <w:pPr>
        <w:spacing w:before="0" w:beforeAutospacing="0" w:after="0" w:afterAutospacing="0"/>
        <w:contextualSpacing/>
        <w:jc w:val="center"/>
        <w:rPr>
          <w:b/>
          <w:sz w:val="24"/>
          <w:szCs w:val="24"/>
        </w:rPr>
      </w:pPr>
      <w:r w:rsidRPr="008161FF">
        <w:rPr>
          <w:b/>
          <w:sz w:val="24"/>
          <w:szCs w:val="24"/>
        </w:rPr>
        <w:t>Обществознание</w:t>
      </w:r>
    </w:p>
    <w:p w14:paraId="54CE280B" w14:textId="77777777" w:rsidR="00DD34BA" w:rsidRPr="008161FF" w:rsidRDefault="00DD34BA" w:rsidP="00DD34BA">
      <w:pPr>
        <w:spacing w:before="0" w:beforeAutospacing="0" w:after="0" w:afterAutospacing="0"/>
        <w:contextualSpacing/>
        <w:jc w:val="center"/>
        <w:rPr>
          <w:sz w:val="24"/>
          <w:szCs w:val="24"/>
          <w:lang w:val="ru-RU"/>
        </w:rPr>
      </w:pPr>
      <w:r w:rsidRPr="00E003CD">
        <w:rPr>
          <w:b/>
          <w:sz w:val="24"/>
          <w:szCs w:val="24"/>
          <w:lang w:val="ru-RU"/>
        </w:rPr>
        <w:t>Гистограмма соответствия аттестационных и текущих отметок</w:t>
      </w:r>
    </w:p>
    <w:p w14:paraId="03E30824" w14:textId="77777777" w:rsidR="00DD34BA" w:rsidRPr="008161FF" w:rsidRDefault="00DD34BA" w:rsidP="00DD34BA">
      <w:pPr>
        <w:spacing w:before="0" w:beforeAutospacing="0" w:after="0" w:afterAutospacing="0"/>
        <w:contextualSpacing/>
        <w:jc w:val="both"/>
        <w:rPr>
          <w:b/>
          <w:sz w:val="24"/>
          <w:szCs w:val="24"/>
          <w:highlight w:val="yellow"/>
          <w:lang w:val="ru-RU"/>
        </w:rPr>
      </w:pPr>
    </w:p>
    <w:tbl>
      <w:tblPr>
        <w:tblW w:w="9214" w:type="dxa"/>
        <w:tblInd w:w="-5" w:type="dxa"/>
        <w:tblLayout w:type="fixed"/>
        <w:tblLook w:val="0000" w:firstRow="0" w:lastRow="0" w:firstColumn="0" w:lastColumn="0" w:noHBand="0" w:noVBand="0"/>
      </w:tblPr>
      <w:tblGrid>
        <w:gridCol w:w="3190"/>
        <w:gridCol w:w="3190"/>
        <w:gridCol w:w="2834"/>
      </w:tblGrid>
      <w:tr w:rsidR="00DD34BA" w:rsidRPr="008161FF" w14:paraId="35182BE3" w14:textId="77777777" w:rsidTr="00E003CD">
        <w:tc>
          <w:tcPr>
            <w:tcW w:w="3190" w:type="dxa"/>
            <w:tcBorders>
              <w:top w:val="single" w:sz="4" w:space="0" w:color="000000"/>
              <w:left w:val="single" w:sz="4" w:space="0" w:color="000000"/>
              <w:bottom w:val="single" w:sz="4" w:space="0" w:color="000000"/>
            </w:tcBorders>
            <w:shd w:val="clear" w:color="auto" w:fill="auto"/>
          </w:tcPr>
          <w:p w14:paraId="37BBEDE6" w14:textId="77777777" w:rsidR="00DD34BA" w:rsidRPr="008161FF" w:rsidRDefault="00DD34BA" w:rsidP="00DD34BA">
            <w:pPr>
              <w:snapToGrid w:val="0"/>
              <w:spacing w:before="0" w:beforeAutospacing="0" w:after="0" w:afterAutospacing="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3FA2597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 xml:space="preserve">Количество учащихся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24ED39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r>
      <w:tr w:rsidR="00DD34BA" w:rsidRPr="008161FF" w14:paraId="734BB912"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7B5869BF"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09DDACC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398FB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16,7</w:t>
            </w:r>
          </w:p>
        </w:tc>
      </w:tr>
      <w:tr w:rsidR="00DD34BA" w:rsidRPr="008161FF" w14:paraId="1B8EE6AD" w14:textId="77777777" w:rsidTr="00E003CD">
        <w:trPr>
          <w:trHeight w:val="558"/>
        </w:trPr>
        <w:tc>
          <w:tcPr>
            <w:tcW w:w="3190" w:type="dxa"/>
            <w:tcBorders>
              <w:top w:val="single" w:sz="4" w:space="0" w:color="000000"/>
              <w:left w:val="single" w:sz="4" w:space="0" w:color="000000"/>
              <w:bottom w:val="single" w:sz="4" w:space="0" w:color="000000"/>
            </w:tcBorders>
            <w:shd w:val="clear" w:color="auto" w:fill="auto"/>
            <w:vAlign w:val="bottom"/>
          </w:tcPr>
          <w:p w14:paraId="3B07D3F6"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365B57E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17</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4873C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70,8</w:t>
            </w:r>
          </w:p>
        </w:tc>
      </w:tr>
      <w:tr w:rsidR="00DD34BA" w:rsidRPr="008161FF" w14:paraId="02043E9A"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5434299A"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702CDFF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9923E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12,5</w:t>
            </w:r>
          </w:p>
        </w:tc>
      </w:tr>
      <w:tr w:rsidR="00DD34BA" w:rsidRPr="008161FF" w14:paraId="68DC3017" w14:textId="77777777" w:rsidTr="00E003CD">
        <w:tc>
          <w:tcPr>
            <w:tcW w:w="3190" w:type="dxa"/>
            <w:tcBorders>
              <w:top w:val="single" w:sz="4" w:space="0" w:color="000000"/>
              <w:left w:val="single" w:sz="4" w:space="0" w:color="000000"/>
              <w:bottom w:val="single" w:sz="4" w:space="0" w:color="000000"/>
            </w:tcBorders>
            <w:shd w:val="clear" w:color="auto" w:fill="auto"/>
            <w:vAlign w:val="bottom"/>
          </w:tcPr>
          <w:p w14:paraId="77E244F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 xml:space="preserve">  Всего</w:t>
            </w:r>
          </w:p>
        </w:tc>
        <w:tc>
          <w:tcPr>
            <w:tcW w:w="3190" w:type="dxa"/>
            <w:tcBorders>
              <w:top w:val="single" w:sz="4" w:space="0" w:color="000000"/>
              <w:left w:val="single" w:sz="4" w:space="0" w:color="000000"/>
              <w:bottom w:val="single" w:sz="4" w:space="0" w:color="000000"/>
            </w:tcBorders>
            <w:shd w:val="clear" w:color="auto" w:fill="auto"/>
            <w:vAlign w:val="bottom"/>
          </w:tcPr>
          <w:p w14:paraId="3E7C288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24</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2B6C0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r>
    </w:tbl>
    <w:p w14:paraId="622DE39B" w14:textId="77777777" w:rsidR="00DD34BA" w:rsidRPr="008161FF" w:rsidRDefault="00DD34BA" w:rsidP="00DD34BA">
      <w:pPr>
        <w:spacing w:before="0" w:beforeAutospacing="0" w:after="0" w:afterAutospacing="0"/>
        <w:contextualSpacing/>
        <w:jc w:val="both"/>
        <w:rPr>
          <w:sz w:val="24"/>
          <w:szCs w:val="24"/>
          <w:lang w:val="ru-RU"/>
        </w:rPr>
      </w:pPr>
      <w:r w:rsidRPr="008161FF">
        <w:rPr>
          <w:b/>
          <w:bCs/>
          <w:sz w:val="24"/>
          <w:szCs w:val="24"/>
          <w:lang w:val="ru-RU"/>
        </w:rPr>
        <w:t>Вывод</w:t>
      </w:r>
      <w:r w:rsidRPr="008161FF">
        <w:rPr>
          <w:sz w:val="24"/>
          <w:szCs w:val="24"/>
          <w:lang w:val="ru-RU"/>
        </w:rPr>
        <w:t xml:space="preserve">: Анализ результатов ВПР по обществознанию в 7-х классах показал, что базового уровня достигли 91,7%. </w:t>
      </w:r>
    </w:p>
    <w:p w14:paraId="158197D0" w14:textId="77777777" w:rsidR="00DD34BA" w:rsidRPr="008161FF" w:rsidRDefault="00DD34BA" w:rsidP="00DD34BA">
      <w:pPr>
        <w:spacing w:before="0" w:beforeAutospacing="0" w:after="0" w:afterAutospacing="0"/>
        <w:contextualSpacing/>
        <w:jc w:val="both"/>
        <w:rPr>
          <w:sz w:val="24"/>
          <w:szCs w:val="24"/>
          <w:lang w:val="ru-RU"/>
        </w:rPr>
      </w:pPr>
      <w:r w:rsidRPr="008161FF">
        <w:rPr>
          <w:b/>
          <w:sz w:val="24"/>
          <w:szCs w:val="24"/>
          <w:lang w:val="ru-RU"/>
        </w:rPr>
        <w:t>Основные ошибки</w:t>
      </w:r>
      <w:r w:rsidRPr="008161FF">
        <w:rPr>
          <w:sz w:val="24"/>
          <w:szCs w:val="24"/>
          <w:lang w:val="ru-RU"/>
        </w:rPr>
        <w:t xml:space="preserve">: </w:t>
      </w:r>
      <w:r w:rsidRPr="008161FF">
        <w:rPr>
          <w:sz w:val="24"/>
          <w:szCs w:val="24"/>
        </w:rPr>
        <w:sym w:font="Symbol" w:char="F0B7"/>
      </w:r>
      <w:r w:rsidRPr="008161FF">
        <w:rPr>
          <w:sz w:val="24"/>
          <w:szCs w:val="24"/>
          <w:lang w:val="ru-RU"/>
        </w:rPr>
        <w:t xml:space="preserve">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w:t>
      </w:r>
    </w:p>
    <w:p w14:paraId="27A9CC9F"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Применять знания о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сравнивать (в том числе устанавливать основания для сравнения) отдельные виды социальных норм; устанавливать и объяснять влияние социальных норм на общество и человека; проступок и преступление, дееспособность малолетних в возрасте от 6 до 14 лет и несовершеннолетних в возрасте от 14 до 18 лет,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 </w:t>
      </w:r>
    </w:p>
    <w:p w14:paraId="381BC33C"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к роли правовых норм как регуляторов общественной жизни и поведения человека; </w:t>
      </w:r>
    </w:p>
    <w:p w14:paraId="1C1D959D"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36016015" w14:textId="77777777" w:rsidR="00DD34BA" w:rsidRPr="008161FF" w:rsidRDefault="00DD34BA" w:rsidP="00DD34BA">
      <w:pPr>
        <w:spacing w:before="0" w:beforeAutospacing="0" w:after="0" w:afterAutospacing="0"/>
        <w:contextualSpacing/>
        <w:jc w:val="both"/>
        <w:rPr>
          <w:b/>
          <w:sz w:val="24"/>
          <w:szCs w:val="24"/>
          <w:lang w:val="ru-RU"/>
        </w:rPr>
      </w:pPr>
      <w:r w:rsidRPr="008161FF">
        <w:rPr>
          <w:b/>
          <w:sz w:val="24"/>
          <w:szCs w:val="24"/>
          <w:lang w:val="ru-RU"/>
        </w:rPr>
        <w:t>Рекомендации:</w:t>
      </w:r>
      <w:r w:rsidRPr="008161FF">
        <w:rPr>
          <w:sz w:val="24"/>
          <w:szCs w:val="24"/>
          <w:lang w:val="ru-RU"/>
        </w:rPr>
        <w:t xml:space="preserve"> Чаще проводить работу по составлению предложений с использованием обществоведческих терминов и понятий; -по результатам анализа спланировать коррекционную работу по устранению выявленных пробелов; -организовать сопутствующее повторение на уроках по темам, проблемным для класса в целом; -организовать индивидуальные тренировочные упражнения для учащихся по разделам учебного курса, вызвавшим наибольшее затруднение;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 -на уроках проводить умение устанавливать причинно-следственные </w:t>
      </w:r>
      <w:r w:rsidRPr="008161FF">
        <w:rPr>
          <w:sz w:val="24"/>
          <w:szCs w:val="24"/>
          <w:lang w:val="ru-RU"/>
        </w:rPr>
        <w:lastRenderedPageBreak/>
        <w:t>связи, поисковые работы (с ориентацией на отбор нужной информации), исследовательские и другие.</w:t>
      </w:r>
    </w:p>
    <w:p w14:paraId="6DCFDA5F" w14:textId="77777777" w:rsidR="00DD34BA" w:rsidRPr="008161FF" w:rsidRDefault="00DD34BA" w:rsidP="00DD34BA">
      <w:pPr>
        <w:contextualSpacing/>
        <w:jc w:val="center"/>
        <w:rPr>
          <w:sz w:val="24"/>
          <w:szCs w:val="24"/>
        </w:rPr>
      </w:pPr>
      <w:r w:rsidRPr="008161FF">
        <w:rPr>
          <w:b/>
          <w:sz w:val="24"/>
          <w:szCs w:val="24"/>
          <w:u w:val="single"/>
        </w:rPr>
        <w:t>История7б</w:t>
      </w:r>
    </w:p>
    <w:p w14:paraId="59F9590F" w14:textId="77777777" w:rsidR="00DD34BA" w:rsidRPr="008161FF" w:rsidRDefault="00DD34BA" w:rsidP="00DD34BA">
      <w:pPr>
        <w:contextualSpacing/>
        <w:jc w:val="both"/>
        <w:rPr>
          <w:b/>
          <w:sz w:val="24"/>
          <w:szCs w:val="24"/>
          <w:u w:val="single"/>
        </w:rPr>
      </w:pPr>
    </w:p>
    <w:tbl>
      <w:tblPr>
        <w:tblW w:w="9616" w:type="dxa"/>
        <w:tblInd w:w="-5" w:type="dxa"/>
        <w:tblLayout w:type="fixed"/>
        <w:tblLook w:val="0000" w:firstRow="0" w:lastRow="0" w:firstColumn="0" w:lastColumn="0" w:noHBand="0" w:noVBand="0"/>
      </w:tblPr>
      <w:tblGrid>
        <w:gridCol w:w="1247"/>
        <w:gridCol w:w="846"/>
        <w:gridCol w:w="1276"/>
        <w:gridCol w:w="567"/>
        <w:gridCol w:w="708"/>
        <w:gridCol w:w="709"/>
        <w:gridCol w:w="851"/>
        <w:gridCol w:w="992"/>
        <w:gridCol w:w="1276"/>
        <w:gridCol w:w="1144"/>
      </w:tblGrid>
      <w:tr w:rsidR="00DD34BA" w:rsidRPr="008161FF" w14:paraId="570A12F9" w14:textId="77777777" w:rsidTr="00DD34BA">
        <w:tc>
          <w:tcPr>
            <w:tcW w:w="1247" w:type="dxa"/>
            <w:tcBorders>
              <w:top w:val="single" w:sz="4" w:space="0" w:color="000000"/>
              <w:left w:val="single" w:sz="4" w:space="0" w:color="000000"/>
              <w:bottom w:val="single" w:sz="4" w:space="0" w:color="000000"/>
            </w:tcBorders>
            <w:shd w:val="clear" w:color="auto" w:fill="auto"/>
          </w:tcPr>
          <w:p w14:paraId="4DDA79AD" w14:textId="77777777" w:rsidR="00DD34BA" w:rsidRPr="008161FF" w:rsidRDefault="00DD34BA" w:rsidP="00DD34BA">
            <w:pPr>
              <w:contextualSpacing/>
              <w:jc w:val="both"/>
              <w:rPr>
                <w:sz w:val="24"/>
                <w:szCs w:val="24"/>
              </w:rPr>
            </w:pPr>
            <w:r w:rsidRPr="008161FF">
              <w:rPr>
                <w:sz w:val="24"/>
                <w:szCs w:val="24"/>
              </w:rPr>
              <w:t>Класс</w:t>
            </w:r>
          </w:p>
        </w:tc>
        <w:tc>
          <w:tcPr>
            <w:tcW w:w="846" w:type="dxa"/>
            <w:tcBorders>
              <w:top w:val="single" w:sz="4" w:space="0" w:color="000000"/>
              <w:left w:val="single" w:sz="4" w:space="0" w:color="000000"/>
              <w:bottom w:val="single" w:sz="4" w:space="0" w:color="000000"/>
            </w:tcBorders>
            <w:shd w:val="clear" w:color="auto" w:fill="auto"/>
          </w:tcPr>
          <w:p w14:paraId="517ACAE5"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6EC6A65B"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55E8D1DD"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5FC7FF33"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1696214B" w14:textId="77777777" w:rsidR="00DD34BA" w:rsidRPr="008161FF" w:rsidRDefault="00DD34BA" w:rsidP="00DD34BA">
            <w:pPr>
              <w:contextualSpacing/>
              <w:jc w:val="both"/>
              <w:rPr>
                <w:sz w:val="24"/>
                <w:szCs w:val="24"/>
              </w:rPr>
            </w:pPr>
            <w:r w:rsidRPr="008161FF">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188804F4"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3532BBCA" w14:textId="77777777" w:rsidR="00DD34BA" w:rsidRPr="008161FF" w:rsidRDefault="00DD34BA" w:rsidP="00DD34BA">
            <w:pPr>
              <w:contextualSpacing/>
              <w:jc w:val="both"/>
              <w:rPr>
                <w:sz w:val="24"/>
                <w:szCs w:val="24"/>
              </w:rPr>
            </w:pPr>
            <w:r w:rsidRPr="008161FF">
              <w:rPr>
                <w:sz w:val="24"/>
                <w:szCs w:val="24"/>
              </w:rPr>
              <w:t>Усп.</w:t>
            </w:r>
          </w:p>
          <w:p w14:paraId="765B023B" w14:textId="77777777" w:rsidR="00DD34BA" w:rsidRPr="008161FF" w:rsidRDefault="00DD34BA" w:rsidP="00DD34BA">
            <w:pPr>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1C718713" w14:textId="22901F22"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4A579E45" w14:textId="77777777" w:rsidR="00DD34BA" w:rsidRPr="008161FF" w:rsidRDefault="00DD34BA" w:rsidP="00DD34BA">
            <w:pPr>
              <w:contextualSpacing/>
              <w:jc w:val="both"/>
              <w:rPr>
                <w:sz w:val="24"/>
                <w:szCs w:val="24"/>
              </w:rPr>
            </w:pPr>
            <w:r w:rsidRPr="008161FF">
              <w:rPr>
                <w:sz w:val="24"/>
                <w:szCs w:val="24"/>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E5FAA04"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01C6E52F" w14:textId="77777777" w:rsidTr="00DD34BA">
        <w:trPr>
          <w:trHeight w:val="70"/>
        </w:trPr>
        <w:tc>
          <w:tcPr>
            <w:tcW w:w="1247" w:type="dxa"/>
            <w:tcBorders>
              <w:top w:val="single" w:sz="4" w:space="0" w:color="000000"/>
              <w:left w:val="single" w:sz="4" w:space="0" w:color="000000"/>
              <w:bottom w:val="single" w:sz="4" w:space="0" w:color="000000"/>
            </w:tcBorders>
            <w:shd w:val="clear" w:color="auto" w:fill="auto"/>
          </w:tcPr>
          <w:p w14:paraId="3886CB26" w14:textId="77777777" w:rsidR="00DD34BA" w:rsidRPr="008161FF" w:rsidRDefault="00DD34BA" w:rsidP="00DD34BA">
            <w:pPr>
              <w:contextualSpacing/>
              <w:jc w:val="both"/>
              <w:rPr>
                <w:sz w:val="24"/>
                <w:szCs w:val="24"/>
              </w:rPr>
            </w:pPr>
            <w:r w:rsidRPr="008161FF">
              <w:rPr>
                <w:sz w:val="24"/>
                <w:szCs w:val="24"/>
              </w:rPr>
              <w:t>7б</w:t>
            </w:r>
          </w:p>
        </w:tc>
        <w:tc>
          <w:tcPr>
            <w:tcW w:w="846" w:type="dxa"/>
            <w:tcBorders>
              <w:top w:val="single" w:sz="4" w:space="0" w:color="000000"/>
              <w:left w:val="single" w:sz="4" w:space="0" w:color="000000"/>
              <w:bottom w:val="single" w:sz="4" w:space="0" w:color="000000"/>
            </w:tcBorders>
            <w:shd w:val="clear" w:color="auto" w:fill="auto"/>
          </w:tcPr>
          <w:p w14:paraId="262C51D7" w14:textId="77777777" w:rsidR="00DD34BA" w:rsidRPr="008161FF" w:rsidRDefault="00DD34BA" w:rsidP="00DD34BA">
            <w:pPr>
              <w:contextualSpacing/>
              <w:jc w:val="both"/>
              <w:rPr>
                <w:sz w:val="24"/>
                <w:szCs w:val="24"/>
              </w:rPr>
            </w:pPr>
            <w:r w:rsidRPr="008161FF">
              <w:rPr>
                <w:sz w:val="24"/>
                <w:szCs w:val="24"/>
              </w:rPr>
              <w:t>31</w:t>
            </w:r>
          </w:p>
        </w:tc>
        <w:tc>
          <w:tcPr>
            <w:tcW w:w="1276" w:type="dxa"/>
            <w:tcBorders>
              <w:top w:val="single" w:sz="4" w:space="0" w:color="000000"/>
              <w:left w:val="single" w:sz="4" w:space="0" w:color="000000"/>
              <w:bottom w:val="single" w:sz="4" w:space="0" w:color="000000"/>
            </w:tcBorders>
            <w:shd w:val="clear" w:color="auto" w:fill="auto"/>
          </w:tcPr>
          <w:p w14:paraId="0D4C6134" w14:textId="77777777" w:rsidR="00DD34BA" w:rsidRPr="008161FF" w:rsidRDefault="00DD34BA" w:rsidP="00DD34BA">
            <w:pPr>
              <w:contextualSpacing/>
              <w:jc w:val="both"/>
              <w:rPr>
                <w:sz w:val="24"/>
                <w:szCs w:val="24"/>
              </w:rPr>
            </w:pPr>
            <w:r w:rsidRPr="008161FF">
              <w:rPr>
                <w:sz w:val="24"/>
                <w:szCs w:val="24"/>
              </w:rPr>
              <w:t>24</w:t>
            </w:r>
          </w:p>
        </w:tc>
        <w:tc>
          <w:tcPr>
            <w:tcW w:w="567" w:type="dxa"/>
            <w:tcBorders>
              <w:top w:val="single" w:sz="4" w:space="0" w:color="000000"/>
              <w:left w:val="single" w:sz="4" w:space="0" w:color="000000"/>
              <w:bottom w:val="single" w:sz="4" w:space="0" w:color="000000"/>
            </w:tcBorders>
            <w:shd w:val="clear" w:color="auto" w:fill="auto"/>
          </w:tcPr>
          <w:p w14:paraId="4639AEEE"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2DF8AC4A" w14:textId="77777777" w:rsidR="00DD34BA" w:rsidRPr="008161FF" w:rsidRDefault="00DD34BA" w:rsidP="00DD34BA">
            <w:pPr>
              <w:contextualSpacing/>
              <w:jc w:val="both"/>
              <w:rPr>
                <w:sz w:val="24"/>
                <w:szCs w:val="24"/>
              </w:rPr>
            </w:pPr>
            <w:r w:rsidRPr="008161FF">
              <w:rPr>
                <w:sz w:val="24"/>
                <w:szCs w:val="24"/>
              </w:rPr>
              <w:t>3</w:t>
            </w:r>
          </w:p>
        </w:tc>
        <w:tc>
          <w:tcPr>
            <w:tcW w:w="709" w:type="dxa"/>
            <w:tcBorders>
              <w:top w:val="single" w:sz="4" w:space="0" w:color="000000"/>
              <w:left w:val="single" w:sz="4" w:space="0" w:color="000000"/>
              <w:bottom w:val="single" w:sz="4" w:space="0" w:color="000000"/>
            </w:tcBorders>
            <w:shd w:val="clear" w:color="auto" w:fill="auto"/>
          </w:tcPr>
          <w:p w14:paraId="37F665D4" w14:textId="77777777" w:rsidR="00DD34BA" w:rsidRPr="008161FF" w:rsidRDefault="00DD34BA" w:rsidP="00DD34BA">
            <w:pPr>
              <w:contextualSpacing/>
              <w:jc w:val="both"/>
              <w:rPr>
                <w:sz w:val="24"/>
                <w:szCs w:val="24"/>
              </w:rPr>
            </w:pPr>
            <w:r w:rsidRPr="008161FF">
              <w:rPr>
                <w:sz w:val="24"/>
                <w:szCs w:val="24"/>
              </w:rPr>
              <w:t>19</w:t>
            </w:r>
          </w:p>
        </w:tc>
        <w:tc>
          <w:tcPr>
            <w:tcW w:w="851" w:type="dxa"/>
            <w:tcBorders>
              <w:top w:val="single" w:sz="4" w:space="0" w:color="000000"/>
              <w:left w:val="single" w:sz="4" w:space="0" w:color="000000"/>
              <w:bottom w:val="single" w:sz="4" w:space="0" w:color="000000"/>
            </w:tcBorders>
            <w:shd w:val="clear" w:color="auto" w:fill="auto"/>
          </w:tcPr>
          <w:p w14:paraId="02AD52C8"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4E4D7130" w14:textId="77777777" w:rsidR="00DD34BA" w:rsidRPr="008161FF" w:rsidRDefault="00DD34BA" w:rsidP="00DD34BA">
            <w:pPr>
              <w:contextualSpacing/>
              <w:jc w:val="both"/>
              <w:rPr>
                <w:sz w:val="24"/>
                <w:szCs w:val="24"/>
              </w:rPr>
            </w:pPr>
            <w:r w:rsidRPr="008161FF">
              <w:rPr>
                <w:sz w:val="24"/>
                <w:szCs w:val="24"/>
              </w:rPr>
              <w:t>91,7</w:t>
            </w:r>
          </w:p>
        </w:tc>
        <w:tc>
          <w:tcPr>
            <w:tcW w:w="1276" w:type="dxa"/>
            <w:tcBorders>
              <w:top w:val="single" w:sz="4" w:space="0" w:color="000000"/>
              <w:left w:val="single" w:sz="4" w:space="0" w:color="000000"/>
              <w:bottom w:val="single" w:sz="4" w:space="0" w:color="000000"/>
            </w:tcBorders>
            <w:shd w:val="clear" w:color="auto" w:fill="auto"/>
          </w:tcPr>
          <w:p w14:paraId="0BFC1091" w14:textId="77777777" w:rsidR="00DD34BA" w:rsidRPr="008161FF" w:rsidRDefault="00DD34BA" w:rsidP="00DD34BA">
            <w:pPr>
              <w:contextualSpacing/>
              <w:jc w:val="both"/>
              <w:rPr>
                <w:sz w:val="24"/>
                <w:szCs w:val="24"/>
              </w:rPr>
            </w:pPr>
            <w:r w:rsidRPr="008161FF">
              <w:rPr>
                <w:sz w:val="24"/>
                <w:szCs w:val="24"/>
              </w:rPr>
              <w:t>12,5//37,5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01431C9" w14:textId="77777777" w:rsidR="00DD34BA" w:rsidRPr="008161FF" w:rsidRDefault="00DD34BA" w:rsidP="00DD34BA">
            <w:pPr>
              <w:contextualSpacing/>
              <w:jc w:val="both"/>
              <w:rPr>
                <w:sz w:val="24"/>
                <w:szCs w:val="24"/>
              </w:rPr>
            </w:pPr>
            <w:r w:rsidRPr="008161FF">
              <w:rPr>
                <w:sz w:val="24"/>
                <w:szCs w:val="24"/>
              </w:rPr>
              <w:t>3</w:t>
            </w:r>
          </w:p>
        </w:tc>
      </w:tr>
      <w:tr w:rsidR="00DD34BA" w:rsidRPr="008161FF" w14:paraId="4C5F1B8F" w14:textId="77777777" w:rsidTr="00DD34BA">
        <w:tc>
          <w:tcPr>
            <w:tcW w:w="1247" w:type="dxa"/>
            <w:tcBorders>
              <w:top w:val="single" w:sz="4" w:space="0" w:color="000000"/>
              <w:left w:val="single" w:sz="4" w:space="0" w:color="000000"/>
              <w:bottom w:val="single" w:sz="4" w:space="0" w:color="000000"/>
            </w:tcBorders>
            <w:shd w:val="clear" w:color="auto" w:fill="auto"/>
          </w:tcPr>
          <w:p w14:paraId="4652E489" w14:textId="77777777" w:rsidR="00DD34BA" w:rsidRPr="008161FF" w:rsidRDefault="00DD34BA" w:rsidP="00DD34BA">
            <w:pPr>
              <w:contextualSpacing/>
              <w:jc w:val="both"/>
              <w:rPr>
                <w:sz w:val="24"/>
                <w:szCs w:val="24"/>
              </w:rPr>
            </w:pPr>
            <w:r w:rsidRPr="008161FF">
              <w:rPr>
                <w:b/>
                <w:sz w:val="24"/>
                <w:szCs w:val="24"/>
              </w:rPr>
              <w:t>Всего</w:t>
            </w:r>
          </w:p>
        </w:tc>
        <w:tc>
          <w:tcPr>
            <w:tcW w:w="846" w:type="dxa"/>
            <w:tcBorders>
              <w:top w:val="single" w:sz="4" w:space="0" w:color="000000"/>
              <w:left w:val="single" w:sz="4" w:space="0" w:color="000000"/>
              <w:bottom w:val="single" w:sz="4" w:space="0" w:color="000000"/>
            </w:tcBorders>
            <w:shd w:val="clear" w:color="auto" w:fill="auto"/>
          </w:tcPr>
          <w:p w14:paraId="751638E8" w14:textId="77777777" w:rsidR="00DD34BA" w:rsidRPr="008161FF" w:rsidRDefault="00DD34BA" w:rsidP="00DD34BA">
            <w:pPr>
              <w:contextualSpacing/>
              <w:jc w:val="both"/>
              <w:rPr>
                <w:sz w:val="24"/>
                <w:szCs w:val="24"/>
              </w:rPr>
            </w:pPr>
            <w:r w:rsidRPr="008161FF">
              <w:rPr>
                <w:sz w:val="24"/>
                <w:szCs w:val="24"/>
              </w:rPr>
              <w:t>33</w:t>
            </w:r>
          </w:p>
        </w:tc>
        <w:tc>
          <w:tcPr>
            <w:tcW w:w="1276" w:type="dxa"/>
            <w:tcBorders>
              <w:top w:val="single" w:sz="4" w:space="0" w:color="000000"/>
              <w:left w:val="single" w:sz="4" w:space="0" w:color="000000"/>
              <w:bottom w:val="single" w:sz="4" w:space="0" w:color="000000"/>
            </w:tcBorders>
            <w:shd w:val="clear" w:color="auto" w:fill="auto"/>
          </w:tcPr>
          <w:p w14:paraId="709204A7" w14:textId="77777777" w:rsidR="00DD34BA" w:rsidRPr="008161FF" w:rsidRDefault="00DD34BA" w:rsidP="00DD34BA">
            <w:pPr>
              <w:contextualSpacing/>
              <w:jc w:val="both"/>
              <w:rPr>
                <w:sz w:val="24"/>
                <w:szCs w:val="24"/>
              </w:rPr>
            </w:pPr>
            <w:r w:rsidRPr="008161FF">
              <w:rPr>
                <w:sz w:val="24"/>
                <w:szCs w:val="24"/>
              </w:rPr>
              <w:t>24</w:t>
            </w:r>
          </w:p>
        </w:tc>
        <w:tc>
          <w:tcPr>
            <w:tcW w:w="567" w:type="dxa"/>
            <w:tcBorders>
              <w:top w:val="single" w:sz="4" w:space="0" w:color="000000"/>
              <w:left w:val="single" w:sz="4" w:space="0" w:color="000000"/>
              <w:bottom w:val="single" w:sz="4" w:space="0" w:color="000000"/>
            </w:tcBorders>
            <w:shd w:val="clear" w:color="auto" w:fill="auto"/>
          </w:tcPr>
          <w:p w14:paraId="2CC97BEC"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48A3CCF3" w14:textId="77777777" w:rsidR="00DD34BA" w:rsidRPr="008161FF" w:rsidRDefault="00DD34BA" w:rsidP="00DD34BA">
            <w:pPr>
              <w:contextualSpacing/>
              <w:jc w:val="both"/>
              <w:rPr>
                <w:sz w:val="24"/>
                <w:szCs w:val="24"/>
              </w:rPr>
            </w:pPr>
            <w:r w:rsidRPr="008161FF">
              <w:rPr>
                <w:sz w:val="24"/>
                <w:szCs w:val="24"/>
              </w:rPr>
              <w:t>14</w:t>
            </w:r>
          </w:p>
        </w:tc>
        <w:tc>
          <w:tcPr>
            <w:tcW w:w="709" w:type="dxa"/>
            <w:tcBorders>
              <w:top w:val="single" w:sz="4" w:space="0" w:color="000000"/>
              <w:left w:val="single" w:sz="4" w:space="0" w:color="000000"/>
              <w:bottom w:val="single" w:sz="4" w:space="0" w:color="000000"/>
            </w:tcBorders>
            <w:shd w:val="clear" w:color="auto" w:fill="auto"/>
          </w:tcPr>
          <w:p w14:paraId="4EFA534E" w14:textId="77777777" w:rsidR="00DD34BA" w:rsidRPr="008161FF" w:rsidRDefault="00DD34BA" w:rsidP="00DD34BA">
            <w:pPr>
              <w:contextualSpacing/>
              <w:jc w:val="both"/>
              <w:rPr>
                <w:sz w:val="24"/>
                <w:szCs w:val="24"/>
              </w:rPr>
            </w:pPr>
            <w:r w:rsidRPr="008161FF">
              <w:rPr>
                <w:sz w:val="24"/>
                <w:szCs w:val="24"/>
              </w:rPr>
              <w:t>7</w:t>
            </w:r>
          </w:p>
        </w:tc>
        <w:tc>
          <w:tcPr>
            <w:tcW w:w="851" w:type="dxa"/>
            <w:tcBorders>
              <w:top w:val="single" w:sz="4" w:space="0" w:color="000000"/>
              <w:left w:val="single" w:sz="4" w:space="0" w:color="000000"/>
              <w:bottom w:val="single" w:sz="4" w:space="0" w:color="000000"/>
            </w:tcBorders>
            <w:shd w:val="clear" w:color="auto" w:fill="auto"/>
          </w:tcPr>
          <w:p w14:paraId="745AA6AF"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54B96F20" w14:textId="77777777" w:rsidR="00DD34BA" w:rsidRPr="008161FF" w:rsidRDefault="00DD34BA" w:rsidP="00DD34BA">
            <w:pPr>
              <w:contextualSpacing/>
              <w:jc w:val="both"/>
              <w:rPr>
                <w:sz w:val="24"/>
                <w:szCs w:val="24"/>
              </w:rPr>
            </w:pPr>
            <w:r w:rsidRPr="008161FF">
              <w:rPr>
                <w:sz w:val="24"/>
                <w:szCs w:val="24"/>
              </w:rPr>
              <w:t>91,7</w:t>
            </w:r>
          </w:p>
        </w:tc>
        <w:tc>
          <w:tcPr>
            <w:tcW w:w="1276" w:type="dxa"/>
            <w:tcBorders>
              <w:top w:val="single" w:sz="4" w:space="0" w:color="000000"/>
              <w:left w:val="single" w:sz="4" w:space="0" w:color="000000"/>
              <w:bottom w:val="single" w:sz="4" w:space="0" w:color="000000"/>
            </w:tcBorders>
            <w:shd w:val="clear" w:color="auto" w:fill="auto"/>
          </w:tcPr>
          <w:p w14:paraId="68E8F9A9" w14:textId="77777777" w:rsidR="00DD34BA" w:rsidRPr="008161FF" w:rsidRDefault="00DD34BA" w:rsidP="00DD34BA">
            <w:pPr>
              <w:contextualSpacing/>
              <w:jc w:val="both"/>
              <w:rPr>
                <w:sz w:val="24"/>
                <w:szCs w:val="24"/>
              </w:rPr>
            </w:pPr>
            <w:r w:rsidRPr="008161FF">
              <w:rPr>
                <w:sz w:val="24"/>
                <w:szCs w:val="24"/>
              </w:rPr>
              <w:t>12,5//37,5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CBEBCD5" w14:textId="77777777" w:rsidR="00DD34BA" w:rsidRPr="008161FF" w:rsidRDefault="00DD34BA" w:rsidP="00DD34BA">
            <w:pPr>
              <w:contextualSpacing/>
              <w:jc w:val="both"/>
              <w:rPr>
                <w:sz w:val="24"/>
                <w:szCs w:val="24"/>
              </w:rPr>
            </w:pPr>
            <w:r w:rsidRPr="008161FF">
              <w:rPr>
                <w:sz w:val="24"/>
                <w:szCs w:val="24"/>
              </w:rPr>
              <w:t>3</w:t>
            </w:r>
          </w:p>
        </w:tc>
      </w:tr>
    </w:tbl>
    <w:p w14:paraId="57056B5D" w14:textId="77777777" w:rsidR="00E003CD" w:rsidRDefault="00E003CD" w:rsidP="00DD34BA">
      <w:pPr>
        <w:contextualSpacing/>
        <w:jc w:val="center"/>
        <w:rPr>
          <w:b/>
          <w:sz w:val="24"/>
          <w:szCs w:val="24"/>
          <w:u w:val="single"/>
        </w:rPr>
      </w:pPr>
    </w:p>
    <w:p w14:paraId="77B1112A" w14:textId="05F4B285" w:rsidR="00DD34BA" w:rsidRDefault="00DD34BA" w:rsidP="00DD34BA">
      <w:pPr>
        <w:contextualSpacing/>
        <w:jc w:val="center"/>
        <w:rPr>
          <w:b/>
          <w:sz w:val="24"/>
          <w:szCs w:val="24"/>
          <w:u w:val="single"/>
        </w:rPr>
      </w:pPr>
      <w:r w:rsidRPr="008161FF">
        <w:rPr>
          <w:b/>
          <w:sz w:val="24"/>
          <w:szCs w:val="24"/>
          <w:u w:val="single"/>
        </w:rPr>
        <w:t>История</w:t>
      </w:r>
    </w:p>
    <w:p w14:paraId="177142BB" w14:textId="77777777" w:rsidR="00E003CD" w:rsidRPr="008161FF" w:rsidRDefault="00E003CD" w:rsidP="00DD34BA">
      <w:pPr>
        <w:contextualSpacing/>
        <w:jc w:val="center"/>
        <w:rPr>
          <w:sz w:val="24"/>
          <w:szCs w:val="24"/>
        </w:rPr>
      </w:pPr>
    </w:p>
    <w:p w14:paraId="5EEC7EC1" w14:textId="6F19AC10" w:rsidR="00DD34BA" w:rsidRDefault="00DD34BA" w:rsidP="00DD34BA">
      <w:pPr>
        <w:contextualSpacing/>
        <w:jc w:val="center"/>
        <w:rPr>
          <w:b/>
          <w:sz w:val="24"/>
          <w:szCs w:val="24"/>
          <w:lang w:val="ru-RU"/>
        </w:rPr>
      </w:pPr>
      <w:r w:rsidRPr="00E003CD">
        <w:rPr>
          <w:b/>
          <w:sz w:val="24"/>
          <w:szCs w:val="24"/>
          <w:lang w:val="ru-RU"/>
        </w:rPr>
        <w:t>Гистограмма соответствия аттестационных и текущих отметок</w:t>
      </w:r>
    </w:p>
    <w:p w14:paraId="46EAE17D" w14:textId="77777777" w:rsidR="00E003CD" w:rsidRPr="008161FF" w:rsidRDefault="00E003CD" w:rsidP="00DD34BA">
      <w:pPr>
        <w:contextualSpacing/>
        <w:jc w:val="center"/>
        <w:rPr>
          <w:sz w:val="24"/>
          <w:szCs w:val="24"/>
          <w:lang w:val="ru-RU"/>
        </w:rPr>
      </w:pP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4DAD1C3B" w14:textId="77777777" w:rsidTr="00DD34BA">
        <w:tc>
          <w:tcPr>
            <w:tcW w:w="3190" w:type="dxa"/>
            <w:tcBorders>
              <w:top w:val="single" w:sz="4" w:space="0" w:color="000000"/>
              <w:left w:val="single" w:sz="4" w:space="0" w:color="000000"/>
              <w:bottom w:val="single" w:sz="4" w:space="0" w:color="000000"/>
            </w:tcBorders>
            <w:shd w:val="clear" w:color="auto" w:fill="auto"/>
          </w:tcPr>
          <w:p w14:paraId="31C78DC0"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4F95DE35"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437A80D4"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1AF72A94"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0520EDC3" w14:textId="77777777" w:rsidR="00DD34BA" w:rsidRPr="008161FF" w:rsidRDefault="00DD34BA" w:rsidP="00DD34BA">
            <w:pPr>
              <w:contextualSpacing/>
              <w:jc w:val="both"/>
              <w:rPr>
                <w:sz w:val="24"/>
                <w:szCs w:val="24"/>
                <w:lang w:val="ru-RU"/>
              </w:rPr>
            </w:pPr>
            <w:r w:rsidRPr="008161FF">
              <w:rPr>
                <w:sz w:val="24"/>
                <w:szCs w:val="24"/>
                <w:lang w:val="ru-RU"/>
              </w:rPr>
              <w:t xml:space="preserve">  Понизили (Отметка &lt;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5B4DFBA6" w14:textId="77777777" w:rsidR="00DD34BA" w:rsidRPr="008161FF" w:rsidRDefault="00DD34BA" w:rsidP="00DD34BA">
            <w:pPr>
              <w:contextualSpacing/>
              <w:jc w:val="both"/>
              <w:rPr>
                <w:sz w:val="24"/>
                <w:szCs w:val="24"/>
              </w:rPr>
            </w:pPr>
            <w:r w:rsidRPr="008161FF">
              <w:rPr>
                <w:sz w:val="24"/>
                <w:szCs w:val="24"/>
              </w:rPr>
              <w:t>9</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BBF6C8" w14:textId="77777777" w:rsidR="00DD34BA" w:rsidRPr="008161FF" w:rsidRDefault="00DD34BA" w:rsidP="00DD34BA">
            <w:pPr>
              <w:spacing w:after="160"/>
              <w:contextualSpacing/>
              <w:jc w:val="both"/>
              <w:rPr>
                <w:sz w:val="24"/>
                <w:szCs w:val="24"/>
              </w:rPr>
            </w:pPr>
            <w:r w:rsidRPr="008161FF">
              <w:rPr>
                <w:sz w:val="24"/>
                <w:szCs w:val="24"/>
              </w:rPr>
              <w:t>37,5</w:t>
            </w:r>
          </w:p>
        </w:tc>
      </w:tr>
      <w:tr w:rsidR="00DD34BA" w:rsidRPr="008161FF" w14:paraId="4463893B" w14:textId="77777777" w:rsidTr="00DD34BA">
        <w:trPr>
          <w:trHeight w:val="522"/>
        </w:trPr>
        <w:tc>
          <w:tcPr>
            <w:tcW w:w="3190" w:type="dxa"/>
            <w:tcBorders>
              <w:top w:val="single" w:sz="4" w:space="0" w:color="000000"/>
              <w:left w:val="single" w:sz="4" w:space="0" w:color="000000"/>
              <w:bottom w:val="single" w:sz="4" w:space="0" w:color="000000"/>
            </w:tcBorders>
            <w:shd w:val="clear" w:color="auto" w:fill="auto"/>
            <w:vAlign w:val="bottom"/>
          </w:tcPr>
          <w:p w14:paraId="17293407"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Подтвердили (Отметка = Отметке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22BDB63A" w14:textId="77777777" w:rsidR="00DD34BA" w:rsidRPr="008161FF" w:rsidRDefault="00DD34BA" w:rsidP="00DD34BA">
            <w:pPr>
              <w:spacing w:after="160"/>
              <w:contextualSpacing/>
              <w:jc w:val="both"/>
              <w:rPr>
                <w:sz w:val="24"/>
                <w:szCs w:val="24"/>
              </w:rPr>
            </w:pPr>
            <w:r w:rsidRPr="008161FF">
              <w:rPr>
                <w:sz w:val="24"/>
                <w:szCs w:val="24"/>
              </w:rPr>
              <w:t>12</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04A60F" w14:textId="77777777" w:rsidR="00DD34BA" w:rsidRPr="008161FF" w:rsidRDefault="00DD34BA" w:rsidP="00DD34BA">
            <w:pPr>
              <w:spacing w:after="160"/>
              <w:contextualSpacing/>
              <w:jc w:val="both"/>
              <w:rPr>
                <w:sz w:val="24"/>
                <w:szCs w:val="24"/>
              </w:rPr>
            </w:pPr>
            <w:r w:rsidRPr="008161FF">
              <w:rPr>
                <w:sz w:val="24"/>
                <w:szCs w:val="24"/>
              </w:rPr>
              <w:t>50</w:t>
            </w:r>
          </w:p>
        </w:tc>
      </w:tr>
      <w:tr w:rsidR="00DD34BA" w:rsidRPr="008161FF" w14:paraId="2CE78245"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399478F9" w14:textId="77777777" w:rsidR="00DD34BA" w:rsidRPr="008161FF" w:rsidRDefault="00DD34BA" w:rsidP="00DD34BA">
            <w:pPr>
              <w:spacing w:after="160"/>
              <w:contextualSpacing/>
              <w:jc w:val="both"/>
              <w:rPr>
                <w:sz w:val="24"/>
                <w:szCs w:val="24"/>
                <w:lang w:val="ru-RU"/>
              </w:rPr>
            </w:pPr>
            <w:r w:rsidRPr="008161FF">
              <w:rPr>
                <w:sz w:val="24"/>
                <w:szCs w:val="24"/>
                <w:lang w:val="ru-RU"/>
              </w:rPr>
              <w:t xml:space="preserve">  Повысили (Отметка &gt; Отметка по журналу) %</w:t>
            </w:r>
          </w:p>
        </w:tc>
        <w:tc>
          <w:tcPr>
            <w:tcW w:w="3190" w:type="dxa"/>
            <w:tcBorders>
              <w:top w:val="single" w:sz="4" w:space="0" w:color="000000"/>
              <w:left w:val="single" w:sz="4" w:space="0" w:color="000000"/>
              <w:bottom w:val="single" w:sz="4" w:space="0" w:color="000000"/>
            </w:tcBorders>
            <w:shd w:val="clear" w:color="auto" w:fill="auto"/>
            <w:vAlign w:val="bottom"/>
          </w:tcPr>
          <w:p w14:paraId="0FF1A873" w14:textId="77777777" w:rsidR="00DD34BA" w:rsidRPr="008161FF" w:rsidRDefault="00DD34BA" w:rsidP="00DD34BA">
            <w:pPr>
              <w:spacing w:after="160"/>
              <w:contextualSpacing/>
              <w:jc w:val="both"/>
              <w:rPr>
                <w:sz w:val="24"/>
                <w:szCs w:val="24"/>
              </w:rPr>
            </w:pPr>
            <w:r w:rsidRPr="008161FF">
              <w:rPr>
                <w:sz w:val="24"/>
                <w:szCs w:val="24"/>
              </w:rPr>
              <w:t>3</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D7FBE6" w14:textId="77777777" w:rsidR="00DD34BA" w:rsidRPr="008161FF" w:rsidRDefault="00DD34BA" w:rsidP="00DD34BA">
            <w:pPr>
              <w:spacing w:after="160"/>
              <w:contextualSpacing/>
              <w:jc w:val="both"/>
              <w:rPr>
                <w:sz w:val="24"/>
                <w:szCs w:val="24"/>
              </w:rPr>
            </w:pPr>
            <w:r w:rsidRPr="008161FF">
              <w:rPr>
                <w:sz w:val="24"/>
                <w:szCs w:val="24"/>
              </w:rPr>
              <w:t>12,5</w:t>
            </w:r>
          </w:p>
        </w:tc>
      </w:tr>
      <w:tr w:rsidR="00DD34BA" w:rsidRPr="008161FF" w14:paraId="4AD1CC61" w14:textId="77777777" w:rsidTr="00DD34BA">
        <w:tc>
          <w:tcPr>
            <w:tcW w:w="3190" w:type="dxa"/>
            <w:tcBorders>
              <w:top w:val="single" w:sz="4" w:space="0" w:color="000000"/>
              <w:left w:val="single" w:sz="4" w:space="0" w:color="000000"/>
              <w:bottom w:val="single" w:sz="4" w:space="0" w:color="000000"/>
            </w:tcBorders>
            <w:shd w:val="clear" w:color="auto" w:fill="auto"/>
            <w:vAlign w:val="bottom"/>
          </w:tcPr>
          <w:p w14:paraId="487D5121" w14:textId="77777777" w:rsidR="00DD34BA" w:rsidRPr="008161FF" w:rsidRDefault="00DD34BA" w:rsidP="00DD34BA">
            <w:pPr>
              <w:spacing w:after="160"/>
              <w:contextualSpacing/>
              <w:jc w:val="both"/>
              <w:rPr>
                <w:sz w:val="24"/>
                <w:szCs w:val="24"/>
              </w:rPr>
            </w:pPr>
            <w:r w:rsidRPr="008161FF">
              <w:rPr>
                <w:sz w:val="24"/>
                <w:szCs w:val="24"/>
              </w:rPr>
              <w:t xml:space="preserve">  Всего</w:t>
            </w:r>
          </w:p>
        </w:tc>
        <w:tc>
          <w:tcPr>
            <w:tcW w:w="3190" w:type="dxa"/>
            <w:tcBorders>
              <w:top w:val="single" w:sz="4" w:space="0" w:color="000000"/>
              <w:left w:val="single" w:sz="4" w:space="0" w:color="000000"/>
              <w:bottom w:val="single" w:sz="4" w:space="0" w:color="000000"/>
            </w:tcBorders>
            <w:shd w:val="clear" w:color="auto" w:fill="auto"/>
            <w:vAlign w:val="bottom"/>
          </w:tcPr>
          <w:p w14:paraId="0A9E4472" w14:textId="77777777" w:rsidR="00DD34BA" w:rsidRPr="008161FF" w:rsidRDefault="00DD34BA" w:rsidP="00DD34BA">
            <w:pPr>
              <w:spacing w:after="160"/>
              <w:contextualSpacing/>
              <w:jc w:val="both"/>
              <w:rPr>
                <w:sz w:val="24"/>
                <w:szCs w:val="24"/>
              </w:rPr>
            </w:pPr>
            <w:r w:rsidRPr="008161FF">
              <w:rPr>
                <w:sz w:val="24"/>
                <w:szCs w:val="24"/>
              </w:rPr>
              <w:t>24</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B47AA4" w14:textId="77777777" w:rsidR="00DD34BA" w:rsidRPr="008161FF" w:rsidRDefault="00DD34BA" w:rsidP="00DD34BA">
            <w:pPr>
              <w:spacing w:after="160"/>
              <w:contextualSpacing/>
              <w:jc w:val="both"/>
              <w:rPr>
                <w:sz w:val="24"/>
                <w:szCs w:val="24"/>
              </w:rPr>
            </w:pPr>
            <w:r w:rsidRPr="008161FF">
              <w:rPr>
                <w:sz w:val="24"/>
                <w:szCs w:val="24"/>
              </w:rPr>
              <w:t>100</w:t>
            </w:r>
          </w:p>
        </w:tc>
      </w:tr>
    </w:tbl>
    <w:p w14:paraId="6D9A872B" w14:textId="77777777" w:rsidR="00DD34BA" w:rsidRPr="008161FF" w:rsidRDefault="00DD34BA" w:rsidP="00DD34BA">
      <w:pPr>
        <w:spacing w:before="0" w:beforeAutospacing="0" w:after="0" w:afterAutospacing="0"/>
        <w:contextualSpacing/>
        <w:jc w:val="both"/>
        <w:rPr>
          <w:sz w:val="24"/>
          <w:szCs w:val="24"/>
          <w:lang w:val="ru-RU"/>
        </w:rPr>
      </w:pPr>
      <w:r w:rsidRPr="008161FF">
        <w:rPr>
          <w:b/>
          <w:bCs/>
          <w:sz w:val="24"/>
          <w:szCs w:val="24"/>
          <w:lang w:val="ru-RU"/>
        </w:rPr>
        <w:t>Вывод</w:t>
      </w:r>
      <w:r w:rsidRPr="008161FF">
        <w:rPr>
          <w:sz w:val="24"/>
          <w:szCs w:val="24"/>
          <w:lang w:val="ru-RU"/>
        </w:rPr>
        <w:t>: Максимальные затруднения вызвали следующие задания:</w:t>
      </w:r>
    </w:p>
    <w:p w14:paraId="5C4065F8"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-Указывать (называть) участников, результаты важнейших событий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w:t>
      </w:r>
    </w:p>
    <w:p w14:paraId="2D94C3EB"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Проводить поиск информации в тексте письменного источника </w:t>
      </w:r>
    </w:p>
    <w:p w14:paraId="3F2CECA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397EC9A9"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характеризовать на основе исторической карты (схемы) исторические события, явления, процессы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w:t>
      </w:r>
    </w:p>
    <w:p w14:paraId="500B24D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Определять и аргументировать собственную или предложенную точку зрения на события и личностей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w:t>
      </w:r>
      <w:r w:rsidRPr="008161FF">
        <w:rPr>
          <w:sz w:val="24"/>
          <w:szCs w:val="24"/>
        </w:rPr>
        <w:t>c</w:t>
      </w:r>
      <w:r w:rsidRPr="008161FF">
        <w:rPr>
          <w:sz w:val="24"/>
          <w:szCs w:val="24"/>
          <w:lang w:val="ru-RU"/>
        </w:rPr>
        <w:t xml:space="preserve"> опорой на фактический материал </w:t>
      </w:r>
    </w:p>
    <w:p w14:paraId="5690709E"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Устанавливать синхронность событий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-Выявлять особенности развития культуры, быта и нравов народов отечественной и всеобщей истории </w:t>
      </w:r>
      <w:r w:rsidRPr="008161FF">
        <w:rPr>
          <w:sz w:val="24"/>
          <w:szCs w:val="24"/>
        </w:rPr>
        <w:t>XVI</w:t>
      </w:r>
      <w:r w:rsidRPr="008161FF">
        <w:rPr>
          <w:sz w:val="24"/>
          <w:szCs w:val="24"/>
          <w:lang w:val="ru-RU"/>
        </w:rPr>
        <w:t>‒</w:t>
      </w:r>
      <w:r w:rsidRPr="008161FF">
        <w:rPr>
          <w:sz w:val="24"/>
          <w:szCs w:val="24"/>
        </w:rPr>
        <w:t>XVII</w:t>
      </w:r>
      <w:r w:rsidRPr="008161FF">
        <w:rPr>
          <w:sz w:val="24"/>
          <w:szCs w:val="24"/>
          <w:lang w:val="ru-RU"/>
        </w:rPr>
        <w:t xml:space="preserve"> вв. </w:t>
      </w:r>
    </w:p>
    <w:p w14:paraId="7E3D3F8D"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-Представлять описание памятников материальной и художественной культуры изучаемой эпохи </w:t>
      </w:r>
    </w:p>
    <w:p w14:paraId="0EBC027B"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Проводить поиск информации в визуальных и вещественных памятниках эпохи; раскрывать существенные черты и характерные признаки исторических событий, явлений, процессов; характеризовать итоги и историческое значение событий</w:t>
      </w:r>
      <w:r w:rsidRPr="008161FF">
        <w:rPr>
          <w:lang w:val="ru-RU"/>
        </w:rPr>
        <w:t>.</w:t>
      </w:r>
    </w:p>
    <w:p w14:paraId="2B303ED9" w14:textId="77777777" w:rsidR="00D95363" w:rsidRDefault="00D95363" w:rsidP="00D95363">
      <w:pPr>
        <w:spacing w:after="150"/>
        <w:contextualSpacing/>
        <w:rPr>
          <w:b/>
          <w:bCs/>
          <w:sz w:val="24"/>
          <w:szCs w:val="24"/>
          <w:lang w:val="ru-RU"/>
        </w:rPr>
      </w:pPr>
    </w:p>
    <w:p w14:paraId="5DB7DEB5" w14:textId="7F2E383B" w:rsidR="00DD34BA" w:rsidRPr="008161FF" w:rsidRDefault="00D95363" w:rsidP="00D95363">
      <w:pPr>
        <w:spacing w:after="150"/>
        <w:contextualSpacing/>
        <w:rPr>
          <w:sz w:val="24"/>
          <w:szCs w:val="24"/>
          <w:lang w:val="ru-RU"/>
        </w:rPr>
      </w:pPr>
      <w:r>
        <w:rPr>
          <w:b/>
          <w:bCs/>
          <w:sz w:val="24"/>
          <w:szCs w:val="24"/>
          <w:lang w:val="ru-RU"/>
        </w:rPr>
        <w:t xml:space="preserve">2.5.5 </w:t>
      </w:r>
      <w:r w:rsidR="00DD34BA" w:rsidRPr="008161FF">
        <w:rPr>
          <w:b/>
          <w:bCs/>
          <w:sz w:val="24"/>
          <w:szCs w:val="24"/>
          <w:lang w:val="ru-RU"/>
        </w:rPr>
        <w:t>Итоги ВПР 2025</w:t>
      </w:r>
      <w:r w:rsidR="00733053" w:rsidRPr="00733053">
        <w:rPr>
          <w:b/>
          <w:bCs/>
          <w:sz w:val="24"/>
          <w:szCs w:val="24"/>
          <w:lang w:val="ru-RU"/>
        </w:rPr>
        <w:t xml:space="preserve"> </w:t>
      </w:r>
      <w:r w:rsidR="00DD34BA" w:rsidRPr="008161FF">
        <w:rPr>
          <w:b/>
          <w:bCs/>
          <w:sz w:val="24"/>
          <w:szCs w:val="24"/>
          <w:lang w:val="ru-RU"/>
        </w:rPr>
        <w:t>года в 8-х классах</w:t>
      </w:r>
    </w:p>
    <w:p w14:paraId="71E79E2B" w14:textId="1E2D13E1" w:rsidR="00DD34BA" w:rsidRPr="008161FF" w:rsidRDefault="00DD34BA" w:rsidP="00DD34BA">
      <w:pPr>
        <w:spacing w:after="150"/>
        <w:contextualSpacing/>
        <w:jc w:val="both"/>
        <w:rPr>
          <w:sz w:val="24"/>
          <w:szCs w:val="24"/>
        </w:rPr>
      </w:pPr>
      <w:r w:rsidRPr="008161FF">
        <w:rPr>
          <w:sz w:val="24"/>
          <w:szCs w:val="24"/>
          <w:lang w:val="ru-RU"/>
        </w:rPr>
        <w:t>Обучающиеся 8-х классов писали Всероссийские проверочные работы за 8-й класс</w:t>
      </w:r>
      <w:r w:rsidRPr="008161FF">
        <w:rPr>
          <w:sz w:val="24"/>
          <w:szCs w:val="24"/>
        </w:rPr>
        <w:t> </w:t>
      </w:r>
      <w:r w:rsidRPr="008161FF">
        <w:rPr>
          <w:sz w:val="24"/>
          <w:szCs w:val="24"/>
          <w:lang w:val="ru-RU"/>
        </w:rPr>
        <w:t>по</w:t>
      </w:r>
      <w:r w:rsidRPr="008161FF">
        <w:rPr>
          <w:sz w:val="24"/>
          <w:szCs w:val="24"/>
          <w:lang w:val="ru-RU"/>
        </w:rPr>
        <w:br/>
        <w:t>восьми учебным предметам: «Русский язык», «Математика» –</w:t>
      </w:r>
      <w:r w:rsidR="00733053" w:rsidRPr="00733053">
        <w:rPr>
          <w:sz w:val="24"/>
          <w:szCs w:val="24"/>
          <w:lang w:val="ru-RU"/>
        </w:rPr>
        <w:t xml:space="preserve"> </w:t>
      </w:r>
      <w:r w:rsidRPr="008161FF">
        <w:rPr>
          <w:sz w:val="24"/>
          <w:szCs w:val="24"/>
          <w:lang w:val="ru-RU"/>
        </w:rPr>
        <w:t xml:space="preserve">все классы, «География», «История»,«Обществознание», «Физика»,–по случайному распределению </w:t>
      </w:r>
      <w:r w:rsidRPr="008161FF">
        <w:rPr>
          <w:sz w:val="24"/>
          <w:szCs w:val="24"/>
        </w:rPr>
        <w:t>Рособрнадзора</w:t>
      </w:r>
    </w:p>
    <w:p w14:paraId="5DABBE59" w14:textId="77777777" w:rsidR="00DD34BA" w:rsidRPr="008161FF" w:rsidRDefault="00DD34BA" w:rsidP="00DD34BA">
      <w:pPr>
        <w:tabs>
          <w:tab w:val="left" w:pos="4245"/>
        </w:tabs>
        <w:contextualSpacing/>
        <w:jc w:val="center"/>
        <w:rPr>
          <w:sz w:val="24"/>
          <w:szCs w:val="24"/>
        </w:rPr>
      </w:pPr>
      <w:r w:rsidRPr="008161FF">
        <w:rPr>
          <w:b/>
          <w:sz w:val="24"/>
          <w:szCs w:val="24"/>
        </w:rPr>
        <w:t>Русский язык</w:t>
      </w:r>
    </w:p>
    <w:p w14:paraId="20B2375F" w14:textId="77777777" w:rsidR="00DD34BA" w:rsidRPr="008161FF" w:rsidRDefault="00DD34BA" w:rsidP="00DD34BA">
      <w:pPr>
        <w:tabs>
          <w:tab w:val="left" w:pos="4245"/>
        </w:tabs>
        <w:contextualSpacing/>
        <w:jc w:val="both"/>
        <w:rPr>
          <w:sz w:val="24"/>
          <w:szCs w:val="24"/>
        </w:rPr>
      </w:pPr>
    </w:p>
    <w:tbl>
      <w:tblPr>
        <w:tblW w:w="947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1002"/>
      </w:tblGrid>
      <w:tr w:rsidR="00DD34BA" w:rsidRPr="008161FF" w14:paraId="57F45380" w14:textId="77777777" w:rsidTr="00DD34BA">
        <w:tc>
          <w:tcPr>
            <w:tcW w:w="922" w:type="dxa"/>
            <w:tcBorders>
              <w:top w:val="single" w:sz="4" w:space="0" w:color="000000"/>
              <w:left w:val="single" w:sz="4" w:space="0" w:color="000000"/>
              <w:bottom w:val="single" w:sz="4" w:space="0" w:color="000000"/>
            </w:tcBorders>
            <w:shd w:val="clear" w:color="auto" w:fill="auto"/>
          </w:tcPr>
          <w:p w14:paraId="70030596" w14:textId="77777777" w:rsidR="00DD34BA" w:rsidRPr="008161FF" w:rsidRDefault="00DD34BA" w:rsidP="00DD34BA">
            <w:pPr>
              <w:ind w:left="36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3EFA2FAC"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1F03ADC8"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6B2E9264"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74B30421"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12B2654B"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60E4B919"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419DDF88" w14:textId="77777777" w:rsidR="00DD34BA" w:rsidRPr="008161FF" w:rsidRDefault="00DD34BA" w:rsidP="00DD34BA">
            <w:pPr>
              <w:contextualSpacing/>
              <w:jc w:val="both"/>
              <w:rPr>
                <w:sz w:val="24"/>
                <w:szCs w:val="24"/>
              </w:rPr>
            </w:pPr>
            <w:r w:rsidRPr="008161FF">
              <w:rPr>
                <w:sz w:val="24"/>
                <w:szCs w:val="24"/>
              </w:rPr>
              <w:t>Усп.</w:t>
            </w:r>
          </w:p>
          <w:p w14:paraId="60952A03"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5579AB7A" w14:textId="500FF3CB"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37B440DC" w14:textId="77777777" w:rsidR="00DD34BA" w:rsidRPr="008161FF" w:rsidRDefault="00DD34BA" w:rsidP="00DD34BA">
            <w:pPr>
              <w:contextualSpacing/>
              <w:jc w:val="both"/>
              <w:rPr>
                <w:sz w:val="24"/>
                <w:szCs w:val="24"/>
              </w:rPr>
            </w:pPr>
            <w:r w:rsidRPr="008161FF">
              <w:rPr>
                <w:sz w:val="24"/>
                <w:szCs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9291416"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6D3A7596" w14:textId="77777777" w:rsidTr="00DD34BA">
        <w:tc>
          <w:tcPr>
            <w:tcW w:w="922" w:type="dxa"/>
            <w:tcBorders>
              <w:top w:val="single" w:sz="4" w:space="0" w:color="000000"/>
              <w:left w:val="single" w:sz="4" w:space="0" w:color="000000"/>
              <w:bottom w:val="single" w:sz="4" w:space="0" w:color="000000"/>
            </w:tcBorders>
            <w:shd w:val="clear" w:color="auto" w:fill="auto"/>
          </w:tcPr>
          <w:p w14:paraId="53344897" w14:textId="77777777" w:rsidR="00DD34BA" w:rsidRPr="008161FF" w:rsidRDefault="00DD34BA" w:rsidP="00DD34BA">
            <w:pPr>
              <w:contextualSpacing/>
              <w:jc w:val="both"/>
              <w:rPr>
                <w:sz w:val="24"/>
                <w:szCs w:val="24"/>
              </w:rPr>
            </w:pPr>
            <w:r w:rsidRPr="008161FF">
              <w:rPr>
                <w:sz w:val="24"/>
                <w:szCs w:val="24"/>
              </w:rPr>
              <w:t>8а</w:t>
            </w:r>
          </w:p>
        </w:tc>
        <w:tc>
          <w:tcPr>
            <w:tcW w:w="1171" w:type="dxa"/>
            <w:tcBorders>
              <w:top w:val="single" w:sz="4" w:space="0" w:color="000000"/>
              <w:left w:val="single" w:sz="4" w:space="0" w:color="000000"/>
              <w:bottom w:val="single" w:sz="4" w:space="0" w:color="000000"/>
            </w:tcBorders>
            <w:shd w:val="clear" w:color="auto" w:fill="auto"/>
          </w:tcPr>
          <w:p w14:paraId="17D1A2B3" w14:textId="77777777" w:rsidR="00DD34BA" w:rsidRPr="008161FF" w:rsidRDefault="00DD34BA" w:rsidP="00DD34BA">
            <w:pPr>
              <w:contextualSpacing/>
              <w:jc w:val="both"/>
              <w:rPr>
                <w:sz w:val="24"/>
                <w:szCs w:val="24"/>
              </w:rPr>
            </w:pPr>
            <w:r w:rsidRPr="008161FF">
              <w:rPr>
                <w:sz w:val="24"/>
                <w:szCs w:val="24"/>
              </w:rPr>
              <w:t>27</w:t>
            </w:r>
          </w:p>
        </w:tc>
        <w:tc>
          <w:tcPr>
            <w:tcW w:w="1276" w:type="dxa"/>
            <w:tcBorders>
              <w:top w:val="single" w:sz="4" w:space="0" w:color="000000"/>
              <w:left w:val="single" w:sz="4" w:space="0" w:color="000000"/>
              <w:bottom w:val="single" w:sz="4" w:space="0" w:color="000000"/>
            </w:tcBorders>
            <w:shd w:val="clear" w:color="auto" w:fill="auto"/>
          </w:tcPr>
          <w:p w14:paraId="605B5856" w14:textId="77777777" w:rsidR="00DD34BA" w:rsidRPr="008161FF" w:rsidRDefault="00DD34BA" w:rsidP="00DD34BA">
            <w:pPr>
              <w:contextualSpacing/>
              <w:jc w:val="both"/>
              <w:rPr>
                <w:sz w:val="24"/>
                <w:szCs w:val="24"/>
              </w:rPr>
            </w:pPr>
            <w:r w:rsidRPr="008161FF">
              <w:rPr>
                <w:sz w:val="24"/>
                <w:szCs w:val="24"/>
              </w:rPr>
              <w:t>19</w:t>
            </w:r>
          </w:p>
        </w:tc>
        <w:tc>
          <w:tcPr>
            <w:tcW w:w="567" w:type="dxa"/>
            <w:tcBorders>
              <w:top w:val="single" w:sz="4" w:space="0" w:color="000000"/>
              <w:left w:val="single" w:sz="4" w:space="0" w:color="000000"/>
              <w:bottom w:val="single" w:sz="4" w:space="0" w:color="000000"/>
            </w:tcBorders>
            <w:shd w:val="clear" w:color="auto" w:fill="auto"/>
          </w:tcPr>
          <w:p w14:paraId="2B58B4A2"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05167915" w14:textId="77777777" w:rsidR="00DD34BA" w:rsidRPr="008161FF" w:rsidRDefault="00DD34BA" w:rsidP="00DD34BA">
            <w:pPr>
              <w:contextualSpacing/>
              <w:jc w:val="both"/>
              <w:rPr>
                <w:sz w:val="24"/>
                <w:szCs w:val="24"/>
              </w:rPr>
            </w:pPr>
            <w:r w:rsidRPr="008161FF">
              <w:rPr>
                <w:sz w:val="24"/>
                <w:szCs w:val="24"/>
              </w:rPr>
              <w:t>10</w:t>
            </w:r>
          </w:p>
        </w:tc>
        <w:tc>
          <w:tcPr>
            <w:tcW w:w="709" w:type="dxa"/>
            <w:tcBorders>
              <w:top w:val="single" w:sz="4" w:space="0" w:color="000000"/>
              <w:left w:val="single" w:sz="4" w:space="0" w:color="000000"/>
              <w:bottom w:val="single" w:sz="4" w:space="0" w:color="000000"/>
            </w:tcBorders>
            <w:shd w:val="clear" w:color="auto" w:fill="auto"/>
          </w:tcPr>
          <w:p w14:paraId="4A2FC005"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24E64BCC" w14:textId="77777777" w:rsidR="00DD34BA" w:rsidRPr="008161FF" w:rsidRDefault="00DD34BA" w:rsidP="00DD34BA">
            <w:pPr>
              <w:contextualSpacing/>
              <w:jc w:val="both"/>
              <w:rPr>
                <w:sz w:val="24"/>
                <w:szCs w:val="24"/>
              </w:rPr>
            </w:pPr>
            <w:r w:rsidRPr="008161FF">
              <w:rPr>
                <w:sz w:val="24"/>
                <w:szCs w:val="24"/>
              </w:rPr>
              <w:t>3</w:t>
            </w:r>
          </w:p>
        </w:tc>
        <w:tc>
          <w:tcPr>
            <w:tcW w:w="992" w:type="dxa"/>
            <w:tcBorders>
              <w:top w:val="single" w:sz="4" w:space="0" w:color="000000"/>
              <w:left w:val="single" w:sz="4" w:space="0" w:color="000000"/>
              <w:bottom w:val="single" w:sz="4" w:space="0" w:color="000000"/>
            </w:tcBorders>
            <w:shd w:val="clear" w:color="auto" w:fill="auto"/>
          </w:tcPr>
          <w:p w14:paraId="31F68BA1" w14:textId="77777777" w:rsidR="00DD34BA" w:rsidRPr="008161FF" w:rsidRDefault="00DD34BA" w:rsidP="00DD34BA">
            <w:pPr>
              <w:contextualSpacing/>
              <w:jc w:val="both"/>
              <w:rPr>
                <w:sz w:val="24"/>
                <w:szCs w:val="24"/>
              </w:rPr>
            </w:pPr>
            <w:r w:rsidRPr="008161FF">
              <w:rPr>
                <w:sz w:val="24"/>
                <w:szCs w:val="24"/>
              </w:rPr>
              <w:t>84,2</w:t>
            </w:r>
          </w:p>
        </w:tc>
        <w:tc>
          <w:tcPr>
            <w:tcW w:w="1560" w:type="dxa"/>
            <w:tcBorders>
              <w:top w:val="single" w:sz="4" w:space="0" w:color="000000"/>
              <w:left w:val="single" w:sz="4" w:space="0" w:color="000000"/>
              <w:bottom w:val="single" w:sz="4" w:space="0" w:color="000000"/>
            </w:tcBorders>
            <w:shd w:val="clear" w:color="auto" w:fill="auto"/>
          </w:tcPr>
          <w:p w14:paraId="5A577402" w14:textId="77777777" w:rsidR="00DD34BA" w:rsidRPr="008161FF" w:rsidRDefault="00DD34BA" w:rsidP="00DD34BA">
            <w:pPr>
              <w:contextualSpacing/>
              <w:jc w:val="both"/>
              <w:rPr>
                <w:sz w:val="24"/>
                <w:szCs w:val="24"/>
              </w:rPr>
            </w:pPr>
            <w:r w:rsidRPr="008161FF">
              <w:rPr>
                <w:sz w:val="24"/>
                <w:szCs w:val="24"/>
              </w:rPr>
              <w:t>57,9//50,3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80A465E" w14:textId="77777777" w:rsidR="00DD34BA" w:rsidRPr="008161FF" w:rsidRDefault="00DD34BA" w:rsidP="00DD34BA">
            <w:pPr>
              <w:contextualSpacing/>
              <w:jc w:val="both"/>
              <w:rPr>
                <w:sz w:val="24"/>
                <w:szCs w:val="24"/>
              </w:rPr>
            </w:pPr>
            <w:r w:rsidRPr="008161FF">
              <w:rPr>
                <w:sz w:val="24"/>
                <w:szCs w:val="24"/>
              </w:rPr>
              <w:t>3,5</w:t>
            </w:r>
          </w:p>
        </w:tc>
      </w:tr>
      <w:tr w:rsidR="00DD34BA" w:rsidRPr="008161FF" w14:paraId="437D01DC" w14:textId="77777777" w:rsidTr="00DD34BA">
        <w:trPr>
          <w:trHeight w:val="70"/>
        </w:trPr>
        <w:tc>
          <w:tcPr>
            <w:tcW w:w="922" w:type="dxa"/>
            <w:tcBorders>
              <w:top w:val="single" w:sz="4" w:space="0" w:color="000000"/>
              <w:left w:val="single" w:sz="4" w:space="0" w:color="000000"/>
              <w:bottom w:val="single" w:sz="4" w:space="0" w:color="000000"/>
            </w:tcBorders>
            <w:shd w:val="clear" w:color="auto" w:fill="auto"/>
          </w:tcPr>
          <w:p w14:paraId="76BDFBD7" w14:textId="77777777" w:rsidR="00DD34BA" w:rsidRPr="008161FF" w:rsidRDefault="00DD34BA" w:rsidP="00DD34BA">
            <w:pPr>
              <w:contextualSpacing/>
              <w:jc w:val="both"/>
              <w:rPr>
                <w:sz w:val="24"/>
                <w:szCs w:val="24"/>
              </w:rPr>
            </w:pPr>
            <w:r w:rsidRPr="008161FF">
              <w:rPr>
                <w:sz w:val="24"/>
                <w:szCs w:val="24"/>
              </w:rPr>
              <w:t>8б</w:t>
            </w:r>
          </w:p>
        </w:tc>
        <w:tc>
          <w:tcPr>
            <w:tcW w:w="1171" w:type="dxa"/>
            <w:tcBorders>
              <w:top w:val="single" w:sz="4" w:space="0" w:color="000000"/>
              <w:left w:val="single" w:sz="4" w:space="0" w:color="000000"/>
              <w:bottom w:val="single" w:sz="4" w:space="0" w:color="000000"/>
            </w:tcBorders>
            <w:shd w:val="clear" w:color="auto" w:fill="auto"/>
          </w:tcPr>
          <w:p w14:paraId="71736D26" w14:textId="77777777" w:rsidR="00DD34BA" w:rsidRPr="008161FF" w:rsidRDefault="00DD34BA" w:rsidP="00DD34BA">
            <w:pPr>
              <w:contextualSpacing/>
              <w:jc w:val="both"/>
              <w:rPr>
                <w:sz w:val="24"/>
                <w:szCs w:val="24"/>
              </w:rPr>
            </w:pPr>
            <w:r w:rsidRPr="008161FF">
              <w:rPr>
                <w:sz w:val="24"/>
                <w:szCs w:val="24"/>
              </w:rPr>
              <w:t>29</w:t>
            </w:r>
          </w:p>
        </w:tc>
        <w:tc>
          <w:tcPr>
            <w:tcW w:w="1276" w:type="dxa"/>
            <w:tcBorders>
              <w:top w:val="single" w:sz="4" w:space="0" w:color="000000"/>
              <w:left w:val="single" w:sz="4" w:space="0" w:color="000000"/>
              <w:bottom w:val="single" w:sz="4" w:space="0" w:color="000000"/>
            </w:tcBorders>
            <w:shd w:val="clear" w:color="auto" w:fill="auto"/>
          </w:tcPr>
          <w:p w14:paraId="742F495B" w14:textId="77777777" w:rsidR="00DD34BA" w:rsidRPr="008161FF" w:rsidRDefault="00DD34BA" w:rsidP="00DD34BA">
            <w:pPr>
              <w:contextualSpacing/>
              <w:jc w:val="both"/>
              <w:rPr>
                <w:sz w:val="24"/>
                <w:szCs w:val="24"/>
              </w:rPr>
            </w:pPr>
            <w:r w:rsidRPr="008161FF">
              <w:rPr>
                <w:sz w:val="24"/>
                <w:szCs w:val="24"/>
              </w:rPr>
              <w:t>20</w:t>
            </w:r>
          </w:p>
        </w:tc>
        <w:tc>
          <w:tcPr>
            <w:tcW w:w="567" w:type="dxa"/>
            <w:tcBorders>
              <w:top w:val="single" w:sz="4" w:space="0" w:color="000000"/>
              <w:left w:val="single" w:sz="4" w:space="0" w:color="000000"/>
              <w:bottom w:val="single" w:sz="4" w:space="0" w:color="000000"/>
            </w:tcBorders>
            <w:shd w:val="clear" w:color="auto" w:fill="auto"/>
          </w:tcPr>
          <w:p w14:paraId="551E2051"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7FCAB1CB" w14:textId="77777777" w:rsidR="00DD34BA" w:rsidRPr="008161FF" w:rsidRDefault="00DD34BA" w:rsidP="00DD34BA">
            <w:pPr>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1E13A7F1" w14:textId="77777777" w:rsidR="00DD34BA" w:rsidRPr="008161FF" w:rsidRDefault="00DD34BA" w:rsidP="00DD34BA">
            <w:pPr>
              <w:contextualSpacing/>
              <w:jc w:val="both"/>
              <w:rPr>
                <w:sz w:val="24"/>
                <w:szCs w:val="24"/>
              </w:rPr>
            </w:pPr>
            <w:r w:rsidRPr="008161FF">
              <w:rPr>
                <w:sz w:val="24"/>
                <w:szCs w:val="24"/>
              </w:rPr>
              <w:t>7</w:t>
            </w:r>
          </w:p>
        </w:tc>
        <w:tc>
          <w:tcPr>
            <w:tcW w:w="567" w:type="dxa"/>
            <w:tcBorders>
              <w:top w:val="single" w:sz="4" w:space="0" w:color="000000"/>
              <w:left w:val="single" w:sz="4" w:space="0" w:color="000000"/>
              <w:bottom w:val="single" w:sz="4" w:space="0" w:color="000000"/>
            </w:tcBorders>
            <w:shd w:val="clear" w:color="auto" w:fill="auto"/>
          </w:tcPr>
          <w:p w14:paraId="731E914E"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76B9457C" w14:textId="77777777" w:rsidR="00DD34BA" w:rsidRPr="008161FF" w:rsidRDefault="00DD34BA" w:rsidP="00DD34BA">
            <w:pPr>
              <w:contextualSpacing/>
              <w:jc w:val="both"/>
              <w:rPr>
                <w:sz w:val="24"/>
                <w:szCs w:val="24"/>
              </w:rPr>
            </w:pPr>
            <w:r w:rsidRPr="008161FF">
              <w:rPr>
                <w:sz w:val="24"/>
                <w:szCs w:val="24"/>
              </w:rPr>
              <w:t>90</w:t>
            </w:r>
          </w:p>
        </w:tc>
        <w:tc>
          <w:tcPr>
            <w:tcW w:w="1560" w:type="dxa"/>
            <w:tcBorders>
              <w:top w:val="single" w:sz="4" w:space="0" w:color="000000"/>
              <w:left w:val="single" w:sz="4" w:space="0" w:color="000000"/>
              <w:bottom w:val="single" w:sz="4" w:space="0" w:color="000000"/>
            </w:tcBorders>
            <w:shd w:val="clear" w:color="auto" w:fill="auto"/>
          </w:tcPr>
          <w:p w14:paraId="3CAB9278" w14:textId="77777777" w:rsidR="00DD34BA" w:rsidRPr="008161FF" w:rsidRDefault="00DD34BA" w:rsidP="00DD34BA">
            <w:pPr>
              <w:contextualSpacing/>
              <w:jc w:val="both"/>
              <w:rPr>
                <w:sz w:val="24"/>
                <w:szCs w:val="24"/>
              </w:rPr>
            </w:pPr>
            <w:r w:rsidRPr="008161FF">
              <w:rPr>
                <w:sz w:val="24"/>
                <w:szCs w:val="24"/>
              </w:rPr>
              <w:t>55//52,6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D1ED924" w14:textId="77777777" w:rsidR="00DD34BA" w:rsidRPr="008161FF" w:rsidRDefault="00DD34BA" w:rsidP="00DD34BA">
            <w:pPr>
              <w:contextualSpacing/>
              <w:jc w:val="both"/>
              <w:rPr>
                <w:sz w:val="24"/>
                <w:szCs w:val="24"/>
              </w:rPr>
            </w:pPr>
            <w:r w:rsidRPr="008161FF">
              <w:rPr>
                <w:sz w:val="24"/>
                <w:szCs w:val="24"/>
              </w:rPr>
              <w:t>3,6</w:t>
            </w:r>
          </w:p>
        </w:tc>
      </w:tr>
      <w:tr w:rsidR="00DD34BA" w:rsidRPr="008161FF" w14:paraId="23277BA3" w14:textId="77777777" w:rsidTr="00DD34BA">
        <w:tc>
          <w:tcPr>
            <w:tcW w:w="922" w:type="dxa"/>
            <w:tcBorders>
              <w:top w:val="single" w:sz="4" w:space="0" w:color="000000"/>
              <w:left w:val="single" w:sz="4" w:space="0" w:color="000000"/>
              <w:bottom w:val="single" w:sz="4" w:space="0" w:color="000000"/>
            </w:tcBorders>
            <w:shd w:val="clear" w:color="auto" w:fill="auto"/>
          </w:tcPr>
          <w:p w14:paraId="2DBD2F36"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4DC8FFBC" w14:textId="77777777" w:rsidR="00DD34BA" w:rsidRPr="008161FF" w:rsidRDefault="00DD34BA" w:rsidP="00DD34BA">
            <w:pPr>
              <w:contextualSpacing/>
              <w:jc w:val="both"/>
              <w:rPr>
                <w:sz w:val="24"/>
                <w:szCs w:val="24"/>
              </w:rPr>
            </w:pPr>
            <w:r w:rsidRPr="008161FF">
              <w:rPr>
                <w:sz w:val="24"/>
                <w:szCs w:val="24"/>
              </w:rPr>
              <w:t>56</w:t>
            </w:r>
          </w:p>
        </w:tc>
        <w:tc>
          <w:tcPr>
            <w:tcW w:w="1276" w:type="dxa"/>
            <w:tcBorders>
              <w:top w:val="single" w:sz="4" w:space="0" w:color="000000"/>
              <w:left w:val="single" w:sz="4" w:space="0" w:color="000000"/>
              <w:bottom w:val="single" w:sz="4" w:space="0" w:color="000000"/>
            </w:tcBorders>
            <w:shd w:val="clear" w:color="auto" w:fill="auto"/>
          </w:tcPr>
          <w:p w14:paraId="3307B653" w14:textId="77777777" w:rsidR="00DD34BA" w:rsidRPr="008161FF" w:rsidRDefault="00DD34BA" w:rsidP="00DD34BA">
            <w:pPr>
              <w:contextualSpacing/>
              <w:jc w:val="both"/>
              <w:rPr>
                <w:sz w:val="24"/>
                <w:szCs w:val="24"/>
              </w:rPr>
            </w:pPr>
            <w:r w:rsidRPr="008161FF">
              <w:rPr>
                <w:sz w:val="24"/>
                <w:szCs w:val="24"/>
              </w:rPr>
              <w:t>39</w:t>
            </w:r>
          </w:p>
        </w:tc>
        <w:tc>
          <w:tcPr>
            <w:tcW w:w="567" w:type="dxa"/>
            <w:tcBorders>
              <w:top w:val="single" w:sz="4" w:space="0" w:color="000000"/>
              <w:left w:val="single" w:sz="4" w:space="0" w:color="000000"/>
              <w:bottom w:val="single" w:sz="4" w:space="0" w:color="000000"/>
            </w:tcBorders>
            <w:shd w:val="clear" w:color="auto" w:fill="auto"/>
          </w:tcPr>
          <w:p w14:paraId="49EA5EA0" w14:textId="77777777" w:rsidR="00DD34BA" w:rsidRPr="008161FF" w:rsidRDefault="00DD34BA" w:rsidP="00DD34BA">
            <w:pPr>
              <w:contextualSpacing/>
              <w:jc w:val="both"/>
              <w:rPr>
                <w:sz w:val="24"/>
                <w:szCs w:val="24"/>
              </w:rPr>
            </w:pPr>
            <w:r w:rsidRPr="008161FF">
              <w:rPr>
                <w:sz w:val="24"/>
                <w:szCs w:val="24"/>
              </w:rPr>
              <w:t>3</w:t>
            </w:r>
          </w:p>
        </w:tc>
        <w:tc>
          <w:tcPr>
            <w:tcW w:w="708" w:type="dxa"/>
            <w:tcBorders>
              <w:top w:val="single" w:sz="4" w:space="0" w:color="000000"/>
              <w:left w:val="single" w:sz="4" w:space="0" w:color="000000"/>
              <w:bottom w:val="single" w:sz="4" w:space="0" w:color="000000"/>
            </w:tcBorders>
            <w:shd w:val="clear" w:color="auto" w:fill="auto"/>
          </w:tcPr>
          <w:p w14:paraId="3F3CFD1D" w14:textId="77777777" w:rsidR="00DD34BA" w:rsidRPr="008161FF" w:rsidRDefault="00DD34BA" w:rsidP="00DD34BA">
            <w:pPr>
              <w:contextualSpacing/>
              <w:jc w:val="both"/>
              <w:rPr>
                <w:sz w:val="24"/>
                <w:szCs w:val="24"/>
              </w:rPr>
            </w:pPr>
            <w:r w:rsidRPr="008161FF">
              <w:rPr>
                <w:sz w:val="24"/>
                <w:szCs w:val="24"/>
              </w:rPr>
              <w:t>19</w:t>
            </w:r>
          </w:p>
        </w:tc>
        <w:tc>
          <w:tcPr>
            <w:tcW w:w="709" w:type="dxa"/>
            <w:tcBorders>
              <w:top w:val="single" w:sz="4" w:space="0" w:color="000000"/>
              <w:left w:val="single" w:sz="4" w:space="0" w:color="000000"/>
              <w:bottom w:val="single" w:sz="4" w:space="0" w:color="000000"/>
            </w:tcBorders>
            <w:shd w:val="clear" w:color="auto" w:fill="auto"/>
          </w:tcPr>
          <w:p w14:paraId="21C704F9" w14:textId="77777777" w:rsidR="00DD34BA" w:rsidRPr="008161FF" w:rsidRDefault="00DD34BA" w:rsidP="00DD34BA">
            <w:pPr>
              <w:contextualSpacing/>
              <w:jc w:val="both"/>
              <w:rPr>
                <w:sz w:val="24"/>
                <w:szCs w:val="24"/>
              </w:rPr>
            </w:pPr>
            <w:r w:rsidRPr="008161FF">
              <w:rPr>
                <w:sz w:val="24"/>
                <w:szCs w:val="24"/>
              </w:rPr>
              <w:t>12</w:t>
            </w:r>
          </w:p>
        </w:tc>
        <w:tc>
          <w:tcPr>
            <w:tcW w:w="567" w:type="dxa"/>
            <w:tcBorders>
              <w:top w:val="single" w:sz="4" w:space="0" w:color="000000"/>
              <w:left w:val="single" w:sz="4" w:space="0" w:color="000000"/>
              <w:bottom w:val="single" w:sz="4" w:space="0" w:color="000000"/>
            </w:tcBorders>
            <w:shd w:val="clear" w:color="auto" w:fill="auto"/>
          </w:tcPr>
          <w:p w14:paraId="6B168A37" w14:textId="77777777" w:rsidR="00DD34BA" w:rsidRPr="008161FF" w:rsidRDefault="00DD34BA" w:rsidP="00DD34BA">
            <w:pPr>
              <w:contextualSpacing/>
              <w:jc w:val="both"/>
              <w:rPr>
                <w:sz w:val="24"/>
                <w:szCs w:val="24"/>
              </w:rPr>
            </w:pPr>
            <w:r w:rsidRPr="008161FF">
              <w:rPr>
                <w:sz w:val="24"/>
                <w:szCs w:val="24"/>
              </w:rPr>
              <w:t>5</w:t>
            </w:r>
          </w:p>
        </w:tc>
        <w:tc>
          <w:tcPr>
            <w:tcW w:w="992" w:type="dxa"/>
            <w:tcBorders>
              <w:top w:val="single" w:sz="4" w:space="0" w:color="000000"/>
              <w:left w:val="single" w:sz="4" w:space="0" w:color="000000"/>
              <w:bottom w:val="single" w:sz="4" w:space="0" w:color="000000"/>
            </w:tcBorders>
            <w:shd w:val="clear" w:color="auto" w:fill="auto"/>
          </w:tcPr>
          <w:p w14:paraId="5AC13DF0" w14:textId="77777777" w:rsidR="00DD34BA" w:rsidRPr="008161FF" w:rsidRDefault="00DD34BA" w:rsidP="00DD34BA">
            <w:pPr>
              <w:contextualSpacing/>
              <w:jc w:val="both"/>
              <w:rPr>
                <w:sz w:val="24"/>
                <w:szCs w:val="24"/>
              </w:rPr>
            </w:pPr>
            <w:r w:rsidRPr="008161FF">
              <w:rPr>
                <w:sz w:val="24"/>
                <w:szCs w:val="24"/>
              </w:rPr>
              <w:t>87,2</w:t>
            </w:r>
          </w:p>
        </w:tc>
        <w:tc>
          <w:tcPr>
            <w:tcW w:w="1560" w:type="dxa"/>
            <w:tcBorders>
              <w:top w:val="single" w:sz="4" w:space="0" w:color="000000"/>
              <w:left w:val="single" w:sz="4" w:space="0" w:color="000000"/>
              <w:bottom w:val="single" w:sz="4" w:space="0" w:color="000000"/>
            </w:tcBorders>
            <w:shd w:val="clear" w:color="auto" w:fill="auto"/>
          </w:tcPr>
          <w:p w14:paraId="427217FF" w14:textId="77777777" w:rsidR="00DD34BA" w:rsidRPr="008161FF" w:rsidRDefault="00DD34BA" w:rsidP="00DD34BA">
            <w:pPr>
              <w:contextualSpacing/>
              <w:jc w:val="both"/>
              <w:rPr>
                <w:sz w:val="24"/>
                <w:szCs w:val="24"/>
              </w:rPr>
            </w:pPr>
            <w:r w:rsidRPr="008161FF">
              <w:rPr>
                <w:sz w:val="24"/>
                <w:szCs w:val="24"/>
              </w:rPr>
              <w:t>56,4//51,5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0F7C7C" w14:textId="77777777" w:rsidR="00DD34BA" w:rsidRPr="008161FF" w:rsidRDefault="00DD34BA" w:rsidP="00DD34BA">
            <w:pPr>
              <w:contextualSpacing/>
              <w:jc w:val="both"/>
              <w:rPr>
                <w:sz w:val="24"/>
                <w:szCs w:val="24"/>
              </w:rPr>
            </w:pPr>
            <w:r w:rsidRPr="008161FF">
              <w:rPr>
                <w:sz w:val="24"/>
                <w:szCs w:val="24"/>
              </w:rPr>
              <w:t>3,5</w:t>
            </w:r>
          </w:p>
        </w:tc>
      </w:tr>
    </w:tbl>
    <w:p w14:paraId="1E2C10C8" w14:textId="77777777" w:rsidR="00E003CD" w:rsidRDefault="00E003CD" w:rsidP="00D95363">
      <w:pPr>
        <w:contextualSpacing/>
        <w:rPr>
          <w:b/>
          <w:sz w:val="24"/>
          <w:szCs w:val="24"/>
        </w:rPr>
      </w:pPr>
    </w:p>
    <w:p w14:paraId="3CBEE6D8" w14:textId="3BD96608" w:rsidR="00DD34BA" w:rsidRPr="00E003CD" w:rsidRDefault="00DD34BA" w:rsidP="00DD34BA">
      <w:pPr>
        <w:contextualSpacing/>
        <w:jc w:val="center"/>
        <w:rPr>
          <w:sz w:val="24"/>
          <w:szCs w:val="24"/>
        </w:rPr>
      </w:pPr>
      <w:r w:rsidRPr="00E003CD">
        <w:rPr>
          <w:b/>
          <w:sz w:val="24"/>
          <w:szCs w:val="24"/>
        </w:rPr>
        <w:t>Русский язык</w:t>
      </w:r>
    </w:p>
    <w:p w14:paraId="02AAC304" w14:textId="77777777" w:rsidR="00DD34BA" w:rsidRPr="008161FF" w:rsidRDefault="00DD34BA" w:rsidP="00DD34BA">
      <w:pPr>
        <w:contextualSpacing/>
        <w:jc w:val="center"/>
        <w:rPr>
          <w:sz w:val="24"/>
          <w:szCs w:val="24"/>
          <w:lang w:val="ru-RU"/>
        </w:rPr>
      </w:pPr>
      <w:r w:rsidRPr="00E003CD">
        <w:rPr>
          <w:sz w:val="24"/>
          <w:szCs w:val="24"/>
          <w:lang w:val="ru-RU"/>
        </w:rPr>
        <w:t>Гистограмма соответствия аттестационных и текущих отметок</w:t>
      </w: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3CB77241" w14:textId="77777777" w:rsidTr="00DD34BA">
        <w:trPr>
          <w:trHeight w:val="224"/>
        </w:trPr>
        <w:tc>
          <w:tcPr>
            <w:tcW w:w="3190" w:type="dxa"/>
            <w:tcBorders>
              <w:top w:val="single" w:sz="4" w:space="0" w:color="000000"/>
              <w:left w:val="single" w:sz="4" w:space="0" w:color="000000"/>
              <w:bottom w:val="single" w:sz="4" w:space="0" w:color="000000"/>
            </w:tcBorders>
            <w:shd w:val="clear" w:color="auto" w:fill="auto"/>
          </w:tcPr>
          <w:p w14:paraId="6C081C0F"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0E2960B8"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64702139"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57E5E15B" w14:textId="77777777" w:rsidTr="00DD34BA">
        <w:tc>
          <w:tcPr>
            <w:tcW w:w="3190" w:type="dxa"/>
            <w:tcBorders>
              <w:top w:val="single" w:sz="4" w:space="0" w:color="000000"/>
              <w:left w:val="single" w:sz="4" w:space="0" w:color="000000"/>
              <w:bottom w:val="single" w:sz="4" w:space="0" w:color="000000"/>
            </w:tcBorders>
            <w:shd w:val="clear" w:color="auto" w:fill="auto"/>
          </w:tcPr>
          <w:p w14:paraId="64A70CB1"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779EBD69" w14:textId="77777777" w:rsidR="00DD34BA" w:rsidRPr="008161FF" w:rsidRDefault="00DD34BA" w:rsidP="00DD34BA">
            <w:pPr>
              <w:spacing w:after="160"/>
              <w:contextualSpacing/>
              <w:jc w:val="both"/>
              <w:rPr>
                <w:sz w:val="24"/>
                <w:szCs w:val="24"/>
              </w:rPr>
            </w:pPr>
            <w:r w:rsidRPr="008161FF">
              <w:rPr>
                <w:sz w:val="24"/>
                <w:szCs w:val="24"/>
              </w:rPr>
              <w:t>5+ 4=9</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5608E" w14:textId="77777777" w:rsidR="00DD34BA" w:rsidRPr="008161FF" w:rsidRDefault="00DD34BA" w:rsidP="00DD34BA">
            <w:pPr>
              <w:spacing w:after="160"/>
              <w:contextualSpacing/>
              <w:jc w:val="both"/>
              <w:rPr>
                <w:sz w:val="24"/>
                <w:szCs w:val="24"/>
              </w:rPr>
            </w:pPr>
            <w:r w:rsidRPr="008161FF">
              <w:rPr>
                <w:sz w:val="24"/>
                <w:szCs w:val="24"/>
              </w:rPr>
              <w:t>26,3+ 20= 23,1</w:t>
            </w:r>
          </w:p>
        </w:tc>
      </w:tr>
      <w:tr w:rsidR="00DD34BA" w:rsidRPr="008161FF" w14:paraId="74E641C1" w14:textId="77777777" w:rsidTr="00DD34BA">
        <w:tc>
          <w:tcPr>
            <w:tcW w:w="3190" w:type="dxa"/>
            <w:tcBorders>
              <w:top w:val="single" w:sz="4" w:space="0" w:color="000000"/>
              <w:left w:val="single" w:sz="4" w:space="0" w:color="000000"/>
              <w:bottom w:val="single" w:sz="4" w:space="0" w:color="000000"/>
            </w:tcBorders>
            <w:shd w:val="clear" w:color="auto" w:fill="auto"/>
          </w:tcPr>
          <w:p w14:paraId="29033B9F"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7C131B40" w14:textId="77777777" w:rsidR="00DD34BA" w:rsidRPr="008161FF" w:rsidRDefault="00DD34BA" w:rsidP="00DD34BA">
            <w:pPr>
              <w:spacing w:after="160"/>
              <w:contextualSpacing/>
              <w:jc w:val="both"/>
              <w:rPr>
                <w:sz w:val="24"/>
                <w:szCs w:val="24"/>
              </w:rPr>
            </w:pPr>
            <w:r w:rsidRPr="008161FF">
              <w:rPr>
                <w:sz w:val="24"/>
                <w:szCs w:val="24"/>
              </w:rPr>
              <w:t>9+14= 23</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0953F3" w14:textId="77777777" w:rsidR="00DD34BA" w:rsidRPr="008161FF" w:rsidRDefault="00DD34BA" w:rsidP="00DD34BA">
            <w:pPr>
              <w:spacing w:after="160"/>
              <w:contextualSpacing/>
              <w:jc w:val="both"/>
              <w:rPr>
                <w:sz w:val="24"/>
                <w:szCs w:val="24"/>
              </w:rPr>
            </w:pPr>
            <w:r w:rsidRPr="008161FF">
              <w:rPr>
                <w:sz w:val="24"/>
                <w:szCs w:val="24"/>
              </w:rPr>
              <w:t>47,4+ 70= 59</w:t>
            </w:r>
          </w:p>
        </w:tc>
      </w:tr>
      <w:tr w:rsidR="00DD34BA" w:rsidRPr="008161FF" w14:paraId="1A074470" w14:textId="77777777" w:rsidTr="00DD34BA">
        <w:tc>
          <w:tcPr>
            <w:tcW w:w="3190" w:type="dxa"/>
            <w:tcBorders>
              <w:top w:val="single" w:sz="4" w:space="0" w:color="000000"/>
              <w:left w:val="single" w:sz="4" w:space="0" w:color="000000"/>
              <w:bottom w:val="single" w:sz="4" w:space="0" w:color="000000"/>
            </w:tcBorders>
            <w:shd w:val="clear" w:color="auto" w:fill="auto"/>
          </w:tcPr>
          <w:p w14:paraId="407576F5"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756179EE" w14:textId="77777777" w:rsidR="00DD34BA" w:rsidRPr="008161FF" w:rsidRDefault="00DD34BA" w:rsidP="00DD34BA">
            <w:pPr>
              <w:spacing w:after="160"/>
              <w:contextualSpacing/>
              <w:jc w:val="both"/>
              <w:rPr>
                <w:sz w:val="24"/>
                <w:szCs w:val="24"/>
              </w:rPr>
            </w:pPr>
            <w:r w:rsidRPr="008161FF">
              <w:rPr>
                <w:sz w:val="24"/>
                <w:szCs w:val="24"/>
              </w:rPr>
              <w:t>5+2= 7</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8F9300" w14:textId="77777777" w:rsidR="00DD34BA" w:rsidRPr="008161FF" w:rsidRDefault="00DD34BA" w:rsidP="00DD34BA">
            <w:pPr>
              <w:spacing w:after="160"/>
              <w:contextualSpacing/>
              <w:jc w:val="both"/>
              <w:rPr>
                <w:sz w:val="24"/>
                <w:szCs w:val="24"/>
              </w:rPr>
            </w:pPr>
            <w:r w:rsidRPr="008161FF">
              <w:rPr>
                <w:sz w:val="24"/>
                <w:szCs w:val="24"/>
              </w:rPr>
              <w:t>26,3+ 10= 18</w:t>
            </w:r>
          </w:p>
        </w:tc>
      </w:tr>
      <w:tr w:rsidR="00DD34BA" w:rsidRPr="008161FF" w14:paraId="37DF20F0" w14:textId="77777777" w:rsidTr="00DD34BA">
        <w:tc>
          <w:tcPr>
            <w:tcW w:w="3190" w:type="dxa"/>
            <w:tcBorders>
              <w:top w:val="single" w:sz="4" w:space="0" w:color="000000"/>
              <w:left w:val="single" w:sz="4" w:space="0" w:color="000000"/>
              <w:bottom w:val="single" w:sz="4" w:space="0" w:color="000000"/>
            </w:tcBorders>
            <w:shd w:val="clear" w:color="auto" w:fill="auto"/>
          </w:tcPr>
          <w:p w14:paraId="23D94392"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61020B6F" w14:textId="77777777" w:rsidR="00DD34BA" w:rsidRPr="008161FF" w:rsidRDefault="00DD34BA" w:rsidP="00DD34BA">
            <w:pPr>
              <w:contextualSpacing/>
              <w:jc w:val="both"/>
              <w:rPr>
                <w:sz w:val="24"/>
                <w:szCs w:val="24"/>
              </w:rPr>
            </w:pPr>
            <w:r w:rsidRPr="008161FF">
              <w:rPr>
                <w:sz w:val="24"/>
                <w:szCs w:val="24"/>
              </w:rPr>
              <w:t>39</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7D8189" w14:textId="77777777" w:rsidR="00DD34BA" w:rsidRPr="008161FF" w:rsidRDefault="00DD34BA" w:rsidP="00DD34BA">
            <w:pPr>
              <w:spacing w:after="160"/>
              <w:contextualSpacing/>
              <w:jc w:val="both"/>
              <w:rPr>
                <w:sz w:val="24"/>
                <w:szCs w:val="24"/>
              </w:rPr>
            </w:pPr>
            <w:r w:rsidRPr="008161FF">
              <w:rPr>
                <w:sz w:val="24"/>
                <w:szCs w:val="24"/>
              </w:rPr>
              <w:t>100</w:t>
            </w:r>
          </w:p>
        </w:tc>
      </w:tr>
    </w:tbl>
    <w:p w14:paraId="05FF6B90" w14:textId="77777777" w:rsidR="00DD34BA" w:rsidRPr="008161FF" w:rsidRDefault="00DD34BA" w:rsidP="00DD34BA">
      <w:pPr>
        <w:contextualSpacing/>
        <w:jc w:val="both"/>
        <w:rPr>
          <w:sz w:val="24"/>
          <w:szCs w:val="24"/>
        </w:rPr>
      </w:pPr>
    </w:p>
    <w:p w14:paraId="32CE14A8" w14:textId="77777777" w:rsidR="00DD34BA" w:rsidRPr="008161FF" w:rsidRDefault="00DD34BA" w:rsidP="00DD34BA">
      <w:pPr>
        <w:spacing w:before="0" w:beforeAutospacing="0" w:after="0" w:afterAutospacing="0"/>
        <w:contextualSpacing/>
        <w:jc w:val="both"/>
        <w:rPr>
          <w:sz w:val="24"/>
          <w:szCs w:val="24"/>
          <w:lang w:val="ru-RU"/>
        </w:rPr>
      </w:pPr>
      <w:r w:rsidRPr="008161FF">
        <w:rPr>
          <w:b/>
          <w:sz w:val="24"/>
          <w:szCs w:val="24"/>
          <w:lang w:val="ru-RU"/>
        </w:rPr>
        <w:t xml:space="preserve">Вывод: </w:t>
      </w:r>
      <w:r w:rsidRPr="008161FF">
        <w:rPr>
          <w:sz w:val="24"/>
          <w:szCs w:val="24"/>
          <w:lang w:val="ru-RU"/>
        </w:rPr>
        <w:t>Анализ результатов по русскому языку показал, что всего лишь 87,2% учащихся достигли базового уровня подготовки по русскому языку. Наибольшие затруднения вызвали такие задания, как:</w:t>
      </w:r>
    </w:p>
    <w:p w14:paraId="26FB445A"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Находить в ряду других предложение с обособленным обстоятельством, пунктуационным умением обосновывать условия обособления обстоятельства, в том числе с помощью графической схемы.</w:t>
      </w:r>
    </w:p>
    <w:p w14:paraId="107A09F0"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Проводить синтаксический анализ предложения. </w:t>
      </w:r>
    </w:p>
    <w:p w14:paraId="34DBFC7A"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Распознавать случаи нарушения грамматических норм русского литературного языка в заданных предложениях и исправлять эти нарушения. Процент выполнения этих заданий меньше 30%. </w:t>
      </w:r>
    </w:p>
    <w:p w14:paraId="7671A850"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Выводы и рекомендации: 1. Систематически повторять орфограммы по правописанию Н и НН в различных частях речи; правописание частицы НЕ со словами. </w:t>
      </w:r>
    </w:p>
    <w:p w14:paraId="0152F6A8"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2. Включить в содержание урока выполнение различных заданий на отработку умений по определению знаков препинания в предложениях, определение типов односоставных предложений. </w:t>
      </w:r>
    </w:p>
    <w:p w14:paraId="66CD4C97"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3. Усилить работу по языковым разборам (морфологический, морфемный, словообразовательный, фонетический разборы). </w:t>
      </w:r>
    </w:p>
    <w:p w14:paraId="6D003A95"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4. Усилить работу с текстами разных стилей</w:t>
      </w:r>
    </w:p>
    <w:p w14:paraId="3CD469DA" w14:textId="77777777" w:rsidR="00DD34BA" w:rsidRPr="008161FF" w:rsidRDefault="00DD34BA" w:rsidP="00DD34BA">
      <w:pPr>
        <w:spacing w:before="0" w:beforeAutospacing="0" w:after="0" w:afterAutospacing="0"/>
        <w:contextualSpacing/>
        <w:jc w:val="center"/>
        <w:rPr>
          <w:sz w:val="24"/>
          <w:szCs w:val="24"/>
        </w:rPr>
      </w:pPr>
      <w:r w:rsidRPr="008161FF">
        <w:rPr>
          <w:b/>
          <w:sz w:val="24"/>
          <w:szCs w:val="24"/>
          <w:u w:val="single"/>
        </w:rPr>
        <w:t>Математика 8 класс</w:t>
      </w:r>
    </w:p>
    <w:p w14:paraId="3BEDB69F" w14:textId="77777777" w:rsidR="00DD34BA" w:rsidRPr="008161FF" w:rsidRDefault="00DD34BA" w:rsidP="00DD34BA">
      <w:pPr>
        <w:shd w:val="clear" w:color="auto" w:fill="FFFFFF"/>
        <w:spacing w:before="0" w:beforeAutospacing="0" w:after="0" w:afterAutospacing="0"/>
        <w:contextualSpacing/>
        <w:jc w:val="both"/>
        <w:rPr>
          <w:b/>
          <w:sz w:val="24"/>
          <w:szCs w:val="24"/>
          <w:u w:val="single"/>
        </w:rPr>
      </w:pPr>
    </w:p>
    <w:tbl>
      <w:tblPr>
        <w:tblW w:w="9498" w:type="dxa"/>
        <w:tblInd w:w="-5" w:type="dxa"/>
        <w:tblLayout w:type="fixed"/>
        <w:tblLook w:val="0000" w:firstRow="0" w:lastRow="0" w:firstColumn="0" w:lastColumn="0" w:noHBand="0" w:noVBand="0"/>
      </w:tblPr>
      <w:tblGrid>
        <w:gridCol w:w="922"/>
        <w:gridCol w:w="1171"/>
        <w:gridCol w:w="884"/>
        <w:gridCol w:w="959"/>
        <w:gridCol w:w="708"/>
        <w:gridCol w:w="709"/>
        <w:gridCol w:w="709"/>
        <w:gridCol w:w="567"/>
        <w:gridCol w:w="742"/>
        <w:gridCol w:w="1418"/>
        <w:gridCol w:w="709"/>
      </w:tblGrid>
      <w:tr w:rsidR="00DD34BA" w:rsidRPr="008161FF" w14:paraId="0B432CF7" w14:textId="77777777" w:rsidTr="00E003CD">
        <w:tc>
          <w:tcPr>
            <w:tcW w:w="922" w:type="dxa"/>
            <w:tcBorders>
              <w:top w:val="single" w:sz="4" w:space="0" w:color="000000"/>
              <w:left w:val="single" w:sz="4" w:space="0" w:color="000000"/>
              <w:bottom w:val="single" w:sz="4" w:space="0" w:color="000000"/>
            </w:tcBorders>
            <w:shd w:val="clear" w:color="auto" w:fill="auto"/>
          </w:tcPr>
          <w:p w14:paraId="2983D737" w14:textId="77777777" w:rsidR="00DD34BA" w:rsidRPr="008161FF" w:rsidRDefault="00DD34BA" w:rsidP="00DD34BA">
            <w:pPr>
              <w:spacing w:before="0" w:beforeAutospacing="0" w:after="0" w:afterAutospacing="0"/>
              <w:ind w:left="36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41E4309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884" w:type="dxa"/>
            <w:tcBorders>
              <w:top w:val="single" w:sz="4" w:space="0" w:color="000000"/>
              <w:left w:val="single" w:sz="4" w:space="0" w:color="000000"/>
              <w:bottom w:val="single" w:sz="4" w:space="0" w:color="000000"/>
            </w:tcBorders>
            <w:shd w:val="clear" w:color="auto" w:fill="auto"/>
          </w:tcPr>
          <w:p w14:paraId="6A2837D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959" w:type="dxa"/>
            <w:tcBorders>
              <w:top w:val="single" w:sz="4" w:space="0" w:color="000000"/>
              <w:left w:val="single" w:sz="4" w:space="0" w:color="000000"/>
              <w:bottom w:val="single" w:sz="4" w:space="0" w:color="000000"/>
            </w:tcBorders>
            <w:shd w:val="clear" w:color="auto" w:fill="auto"/>
          </w:tcPr>
          <w:p w14:paraId="23F3150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3F7AE39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687B0D12" w14:textId="77777777" w:rsidR="00DD34BA" w:rsidRPr="008161FF" w:rsidRDefault="00DD34BA" w:rsidP="00DD34BA">
            <w:pPr>
              <w:spacing w:before="0" w:beforeAutospacing="0" w:after="0" w:afterAutospacing="0"/>
              <w:contextualSpacing/>
              <w:jc w:val="both"/>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53B1623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57121A1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742" w:type="dxa"/>
            <w:tcBorders>
              <w:top w:val="single" w:sz="4" w:space="0" w:color="000000"/>
              <w:left w:val="single" w:sz="4" w:space="0" w:color="000000"/>
              <w:bottom w:val="single" w:sz="4" w:space="0" w:color="000000"/>
            </w:tcBorders>
            <w:shd w:val="clear" w:color="auto" w:fill="auto"/>
          </w:tcPr>
          <w:p w14:paraId="6C80E2F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278EFC9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337BDF07" w14:textId="530F8B28"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3227EAA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62041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07B1F6A7" w14:textId="77777777" w:rsidTr="00E003CD">
        <w:trPr>
          <w:trHeight w:val="70"/>
        </w:trPr>
        <w:tc>
          <w:tcPr>
            <w:tcW w:w="922" w:type="dxa"/>
            <w:tcBorders>
              <w:top w:val="single" w:sz="4" w:space="0" w:color="000000"/>
              <w:left w:val="single" w:sz="4" w:space="0" w:color="000000"/>
              <w:bottom w:val="single" w:sz="4" w:space="0" w:color="000000"/>
            </w:tcBorders>
            <w:shd w:val="clear" w:color="auto" w:fill="auto"/>
          </w:tcPr>
          <w:p w14:paraId="2B20ADF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8а</w:t>
            </w:r>
          </w:p>
        </w:tc>
        <w:tc>
          <w:tcPr>
            <w:tcW w:w="1171" w:type="dxa"/>
            <w:tcBorders>
              <w:top w:val="single" w:sz="4" w:space="0" w:color="000000"/>
              <w:left w:val="single" w:sz="4" w:space="0" w:color="000000"/>
              <w:bottom w:val="single" w:sz="4" w:space="0" w:color="000000"/>
            </w:tcBorders>
            <w:shd w:val="clear" w:color="auto" w:fill="auto"/>
          </w:tcPr>
          <w:p w14:paraId="1FBE92F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w:t>
            </w:r>
          </w:p>
        </w:tc>
        <w:tc>
          <w:tcPr>
            <w:tcW w:w="884" w:type="dxa"/>
            <w:tcBorders>
              <w:top w:val="single" w:sz="4" w:space="0" w:color="000000"/>
              <w:left w:val="single" w:sz="4" w:space="0" w:color="000000"/>
              <w:bottom w:val="single" w:sz="4" w:space="0" w:color="000000"/>
            </w:tcBorders>
            <w:shd w:val="clear" w:color="auto" w:fill="auto"/>
          </w:tcPr>
          <w:p w14:paraId="6D196E2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20</w:t>
            </w:r>
          </w:p>
        </w:tc>
        <w:tc>
          <w:tcPr>
            <w:tcW w:w="959" w:type="dxa"/>
            <w:tcBorders>
              <w:top w:val="single" w:sz="4" w:space="0" w:color="000000"/>
              <w:left w:val="single" w:sz="4" w:space="0" w:color="000000"/>
              <w:bottom w:val="single" w:sz="4" w:space="0" w:color="000000"/>
            </w:tcBorders>
            <w:shd w:val="clear" w:color="auto" w:fill="auto"/>
          </w:tcPr>
          <w:p w14:paraId="03A3357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27460C4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45523D5D" w14:textId="77777777" w:rsidR="00DD34BA" w:rsidRPr="008161FF" w:rsidRDefault="00DD34BA" w:rsidP="00DD34BA">
            <w:pPr>
              <w:spacing w:before="0" w:beforeAutospacing="0" w:after="0" w:afterAutospacing="0"/>
              <w:contextualSpacing/>
              <w:jc w:val="both"/>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7F08E16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567" w:type="dxa"/>
            <w:tcBorders>
              <w:top w:val="single" w:sz="4" w:space="0" w:color="000000"/>
              <w:left w:val="single" w:sz="4" w:space="0" w:color="000000"/>
              <w:bottom w:val="single" w:sz="4" w:space="0" w:color="000000"/>
            </w:tcBorders>
            <w:shd w:val="clear" w:color="auto" w:fill="auto"/>
          </w:tcPr>
          <w:p w14:paraId="12BB938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742" w:type="dxa"/>
            <w:tcBorders>
              <w:top w:val="single" w:sz="4" w:space="0" w:color="000000"/>
              <w:left w:val="single" w:sz="4" w:space="0" w:color="000000"/>
              <w:bottom w:val="single" w:sz="4" w:space="0" w:color="000000"/>
            </w:tcBorders>
            <w:shd w:val="clear" w:color="auto" w:fill="auto"/>
          </w:tcPr>
          <w:p w14:paraId="411809A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90</w:t>
            </w:r>
          </w:p>
        </w:tc>
        <w:tc>
          <w:tcPr>
            <w:tcW w:w="1418" w:type="dxa"/>
            <w:tcBorders>
              <w:top w:val="single" w:sz="4" w:space="0" w:color="000000"/>
              <w:left w:val="single" w:sz="4" w:space="0" w:color="000000"/>
              <w:bottom w:val="single" w:sz="4" w:space="0" w:color="000000"/>
            </w:tcBorders>
            <w:shd w:val="clear" w:color="auto" w:fill="auto"/>
          </w:tcPr>
          <w:p w14:paraId="5236EA1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20//39,2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BF447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r>
      <w:tr w:rsidR="00DD34BA" w:rsidRPr="008161FF" w14:paraId="09EBF775" w14:textId="77777777" w:rsidTr="00E003CD">
        <w:trPr>
          <w:trHeight w:val="70"/>
        </w:trPr>
        <w:tc>
          <w:tcPr>
            <w:tcW w:w="922" w:type="dxa"/>
            <w:tcBorders>
              <w:top w:val="single" w:sz="4" w:space="0" w:color="000000"/>
              <w:left w:val="single" w:sz="4" w:space="0" w:color="000000"/>
              <w:bottom w:val="single" w:sz="4" w:space="0" w:color="000000"/>
            </w:tcBorders>
            <w:shd w:val="clear" w:color="auto" w:fill="auto"/>
          </w:tcPr>
          <w:p w14:paraId="5150165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8б</w:t>
            </w:r>
          </w:p>
        </w:tc>
        <w:tc>
          <w:tcPr>
            <w:tcW w:w="1171" w:type="dxa"/>
            <w:tcBorders>
              <w:top w:val="single" w:sz="4" w:space="0" w:color="000000"/>
              <w:left w:val="single" w:sz="4" w:space="0" w:color="000000"/>
              <w:bottom w:val="single" w:sz="4" w:space="0" w:color="000000"/>
            </w:tcBorders>
            <w:shd w:val="clear" w:color="auto" w:fill="auto"/>
          </w:tcPr>
          <w:p w14:paraId="0876183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29</w:t>
            </w:r>
          </w:p>
        </w:tc>
        <w:tc>
          <w:tcPr>
            <w:tcW w:w="884" w:type="dxa"/>
            <w:tcBorders>
              <w:top w:val="single" w:sz="4" w:space="0" w:color="000000"/>
              <w:left w:val="single" w:sz="4" w:space="0" w:color="000000"/>
              <w:bottom w:val="single" w:sz="4" w:space="0" w:color="000000"/>
            </w:tcBorders>
            <w:shd w:val="clear" w:color="auto" w:fill="auto"/>
          </w:tcPr>
          <w:p w14:paraId="358BE58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21</w:t>
            </w:r>
          </w:p>
        </w:tc>
        <w:tc>
          <w:tcPr>
            <w:tcW w:w="959" w:type="dxa"/>
            <w:tcBorders>
              <w:top w:val="single" w:sz="4" w:space="0" w:color="000000"/>
              <w:left w:val="single" w:sz="4" w:space="0" w:color="000000"/>
              <w:bottom w:val="single" w:sz="4" w:space="0" w:color="000000"/>
            </w:tcBorders>
            <w:shd w:val="clear" w:color="auto" w:fill="auto"/>
          </w:tcPr>
          <w:p w14:paraId="52F2177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2C7AB70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14:paraId="7ACD3580" w14:textId="77777777" w:rsidR="00DD34BA" w:rsidRPr="008161FF" w:rsidRDefault="00DD34BA" w:rsidP="00DD34BA">
            <w:pPr>
              <w:spacing w:before="0" w:beforeAutospacing="0" w:after="0" w:afterAutospacing="0"/>
              <w:contextualSpacing/>
              <w:jc w:val="both"/>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2D8A702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12</w:t>
            </w:r>
          </w:p>
        </w:tc>
        <w:tc>
          <w:tcPr>
            <w:tcW w:w="567" w:type="dxa"/>
            <w:tcBorders>
              <w:top w:val="single" w:sz="4" w:space="0" w:color="000000"/>
              <w:left w:val="single" w:sz="4" w:space="0" w:color="000000"/>
              <w:bottom w:val="single" w:sz="4" w:space="0" w:color="000000"/>
            </w:tcBorders>
            <w:shd w:val="clear" w:color="auto" w:fill="auto"/>
          </w:tcPr>
          <w:p w14:paraId="32FD5D5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742" w:type="dxa"/>
            <w:tcBorders>
              <w:top w:val="single" w:sz="4" w:space="0" w:color="000000"/>
              <w:left w:val="single" w:sz="4" w:space="0" w:color="000000"/>
              <w:bottom w:val="single" w:sz="4" w:space="0" w:color="000000"/>
            </w:tcBorders>
            <w:shd w:val="clear" w:color="auto" w:fill="auto"/>
          </w:tcPr>
          <w:p w14:paraId="3CF3806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95,2</w:t>
            </w:r>
          </w:p>
        </w:tc>
        <w:tc>
          <w:tcPr>
            <w:tcW w:w="1418" w:type="dxa"/>
            <w:tcBorders>
              <w:top w:val="single" w:sz="4" w:space="0" w:color="000000"/>
              <w:left w:val="single" w:sz="4" w:space="0" w:color="000000"/>
              <w:bottom w:val="single" w:sz="4" w:space="0" w:color="000000"/>
            </w:tcBorders>
            <w:shd w:val="clear" w:color="auto" w:fill="auto"/>
          </w:tcPr>
          <w:p w14:paraId="6492553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38,1//47,2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C491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3,4</w:t>
            </w:r>
          </w:p>
        </w:tc>
      </w:tr>
      <w:tr w:rsidR="00DD34BA" w:rsidRPr="008161FF" w14:paraId="375664A4" w14:textId="77777777" w:rsidTr="00E003CD">
        <w:tc>
          <w:tcPr>
            <w:tcW w:w="922" w:type="dxa"/>
            <w:tcBorders>
              <w:top w:val="single" w:sz="4" w:space="0" w:color="000000"/>
              <w:left w:val="single" w:sz="4" w:space="0" w:color="000000"/>
              <w:bottom w:val="single" w:sz="4" w:space="0" w:color="000000"/>
            </w:tcBorders>
            <w:shd w:val="clear" w:color="auto" w:fill="auto"/>
          </w:tcPr>
          <w:p w14:paraId="3C80F4A8"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3A36B0D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56</w:t>
            </w:r>
          </w:p>
        </w:tc>
        <w:tc>
          <w:tcPr>
            <w:tcW w:w="884" w:type="dxa"/>
            <w:tcBorders>
              <w:top w:val="single" w:sz="4" w:space="0" w:color="000000"/>
              <w:left w:val="single" w:sz="4" w:space="0" w:color="000000"/>
              <w:bottom w:val="single" w:sz="4" w:space="0" w:color="000000"/>
            </w:tcBorders>
            <w:shd w:val="clear" w:color="auto" w:fill="auto"/>
          </w:tcPr>
          <w:p w14:paraId="5F2BF45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41</w:t>
            </w:r>
          </w:p>
        </w:tc>
        <w:tc>
          <w:tcPr>
            <w:tcW w:w="959" w:type="dxa"/>
            <w:tcBorders>
              <w:top w:val="single" w:sz="4" w:space="0" w:color="000000"/>
              <w:left w:val="single" w:sz="4" w:space="0" w:color="000000"/>
              <w:bottom w:val="single" w:sz="4" w:space="0" w:color="000000"/>
            </w:tcBorders>
            <w:shd w:val="clear" w:color="auto" w:fill="auto"/>
          </w:tcPr>
          <w:p w14:paraId="3449703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0062DA2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11</w:t>
            </w:r>
          </w:p>
        </w:tc>
        <w:tc>
          <w:tcPr>
            <w:tcW w:w="709" w:type="dxa"/>
            <w:tcBorders>
              <w:top w:val="single" w:sz="4" w:space="0" w:color="000000"/>
              <w:left w:val="single" w:sz="4" w:space="0" w:color="000000"/>
              <w:bottom w:val="single" w:sz="4" w:space="0" w:color="000000"/>
              <w:right w:val="single" w:sz="4" w:space="0" w:color="000000"/>
            </w:tcBorders>
          </w:tcPr>
          <w:p w14:paraId="6B58D546" w14:textId="77777777" w:rsidR="00DD34BA" w:rsidRPr="008161FF" w:rsidRDefault="00DD34BA" w:rsidP="00DD34BA">
            <w:pPr>
              <w:spacing w:before="0" w:beforeAutospacing="0" w:after="0" w:afterAutospacing="0"/>
              <w:contextualSpacing/>
              <w:jc w:val="both"/>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49FAD1F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26</w:t>
            </w:r>
          </w:p>
        </w:tc>
        <w:tc>
          <w:tcPr>
            <w:tcW w:w="567" w:type="dxa"/>
            <w:tcBorders>
              <w:top w:val="single" w:sz="4" w:space="0" w:color="000000"/>
              <w:left w:val="single" w:sz="4" w:space="0" w:color="000000"/>
              <w:bottom w:val="single" w:sz="4" w:space="0" w:color="000000"/>
            </w:tcBorders>
            <w:shd w:val="clear" w:color="auto" w:fill="auto"/>
          </w:tcPr>
          <w:p w14:paraId="365602C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742" w:type="dxa"/>
            <w:tcBorders>
              <w:top w:val="single" w:sz="4" w:space="0" w:color="000000"/>
              <w:left w:val="single" w:sz="4" w:space="0" w:color="000000"/>
              <w:bottom w:val="single" w:sz="4" w:space="0" w:color="000000"/>
            </w:tcBorders>
            <w:shd w:val="clear" w:color="auto" w:fill="auto"/>
          </w:tcPr>
          <w:p w14:paraId="1CB4F3B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92,7</w:t>
            </w:r>
          </w:p>
        </w:tc>
        <w:tc>
          <w:tcPr>
            <w:tcW w:w="1418" w:type="dxa"/>
            <w:tcBorders>
              <w:top w:val="single" w:sz="4" w:space="0" w:color="000000"/>
              <w:left w:val="single" w:sz="4" w:space="0" w:color="000000"/>
              <w:bottom w:val="single" w:sz="4" w:space="0" w:color="000000"/>
            </w:tcBorders>
            <w:shd w:val="clear" w:color="auto" w:fill="auto"/>
          </w:tcPr>
          <w:p w14:paraId="64F69D8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29,3//43,3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05388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3,2</w:t>
            </w:r>
          </w:p>
        </w:tc>
      </w:tr>
    </w:tbl>
    <w:p w14:paraId="085FBA01" w14:textId="77777777" w:rsidR="00DD34BA" w:rsidRPr="008161FF" w:rsidRDefault="00DD34BA" w:rsidP="00DD34BA">
      <w:pPr>
        <w:spacing w:before="0" w:beforeAutospacing="0" w:after="0" w:afterAutospacing="0"/>
        <w:contextualSpacing/>
        <w:jc w:val="both"/>
        <w:rPr>
          <w:b/>
          <w:sz w:val="24"/>
          <w:szCs w:val="24"/>
        </w:rPr>
      </w:pPr>
    </w:p>
    <w:p w14:paraId="5B6F6458" w14:textId="77777777" w:rsidR="00DD34BA" w:rsidRPr="008161FF" w:rsidRDefault="00DD34BA" w:rsidP="00DD34BA">
      <w:pPr>
        <w:spacing w:before="0" w:beforeAutospacing="0" w:after="0" w:afterAutospacing="0"/>
        <w:contextualSpacing/>
        <w:jc w:val="center"/>
        <w:rPr>
          <w:sz w:val="24"/>
          <w:szCs w:val="24"/>
        </w:rPr>
      </w:pPr>
      <w:r w:rsidRPr="008161FF">
        <w:rPr>
          <w:b/>
          <w:sz w:val="24"/>
          <w:szCs w:val="24"/>
        </w:rPr>
        <w:t>Математика</w:t>
      </w:r>
    </w:p>
    <w:p w14:paraId="5B6975B5" w14:textId="77777777" w:rsidR="00DD34BA" w:rsidRPr="008161FF" w:rsidRDefault="00DD34BA" w:rsidP="00DD34BA">
      <w:pPr>
        <w:spacing w:before="0" w:beforeAutospacing="0" w:after="0" w:afterAutospacing="0"/>
        <w:contextualSpacing/>
        <w:jc w:val="center"/>
        <w:rPr>
          <w:sz w:val="24"/>
          <w:szCs w:val="24"/>
          <w:lang w:val="ru-RU"/>
        </w:rPr>
      </w:pPr>
      <w:r w:rsidRPr="00E003CD">
        <w:rPr>
          <w:sz w:val="24"/>
          <w:szCs w:val="24"/>
          <w:lang w:val="ru-RU"/>
        </w:rPr>
        <w:t>Гистограмма соответствия аттестационных и текущих отметок</w:t>
      </w:r>
    </w:p>
    <w:p w14:paraId="77D5969D"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67EB30CB" w14:textId="77777777" w:rsidTr="00DD34BA">
        <w:tc>
          <w:tcPr>
            <w:tcW w:w="3190" w:type="dxa"/>
            <w:tcBorders>
              <w:top w:val="single" w:sz="4" w:space="0" w:color="000000"/>
              <w:left w:val="single" w:sz="4" w:space="0" w:color="000000"/>
              <w:bottom w:val="single" w:sz="4" w:space="0" w:color="000000"/>
            </w:tcBorders>
            <w:shd w:val="clear" w:color="auto" w:fill="auto"/>
          </w:tcPr>
          <w:p w14:paraId="57FFFA86" w14:textId="77777777" w:rsidR="00DD34BA" w:rsidRPr="008161FF" w:rsidRDefault="00DD34BA" w:rsidP="00DD34BA">
            <w:pPr>
              <w:snapToGrid w:val="0"/>
              <w:spacing w:before="0" w:beforeAutospacing="0" w:after="0" w:afterAutospacing="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123AB95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71E48C6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r>
      <w:tr w:rsidR="00DD34BA" w:rsidRPr="008161FF" w14:paraId="0C9926B0" w14:textId="77777777" w:rsidTr="00DD34BA">
        <w:tc>
          <w:tcPr>
            <w:tcW w:w="3190" w:type="dxa"/>
            <w:tcBorders>
              <w:top w:val="single" w:sz="4" w:space="0" w:color="000000"/>
              <w:left w:val="single" w:sz="4" w:space="0" w:color="000000"/>
              <w:bottom w:val="single" w:sz="4" w:space="0" w:color="000000"/>
            </w:tcBorders>
            <w:shd w:val="clear" w:color="auto" w:fill="auto"/>
          </w:tcPr>
          <w:p w14:paraId="44BBD2C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74931AB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4+4=8</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752F0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20+ 19=19,5</w:t>
            </w:r>
          </w:p>
        </w:tc>
      </w:tr>
      <w:tr w:rsidR="00DD34BA" w:rsidRPr="008161FF" w14:paraId="1BE1A418" w14:textId="77777777" w:rsidTr="00DD34BA">
        <w:tc>
          <w:tcPr>
            <w:tcW w:w="3190" w:type="dxa"/>
            <w:tcBorders>
              <w:top w:val="single" w:sz="4" w:space="0" w:color="000000"/>
              <w:left w:val="single" w:sz="4" w:space="0" w:color="000000"/>
              <w:bottom w:val="single" w:sz="4" w:space="0" w:color="000000"/>
            </w:tcBorders>
            <w:shd w:val="clear" w:color="auto" w:fill="auto"/>
          </w:tcPr>
          <w:p w14:paraId="6A6DE1E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481904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15+ 16= 31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88B05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75+ 76,2=75,6</w:t>
            </w:r>
          </w:p>
        </w:tc>
      </w:tr>
      <w:tr w:rsidR="00DD34BA" w:rsidRPr="008161FF" w14:paraId="39F11B90" w14:textId="77777777" w:rsidTr="00DD34BA">
        <w:tc>
          <w:tcPr>
            <w:tcW w:w="3190" w:type="dxa"/>
            <w:tcBorders>
              <w:top w:val="single" w:sz="4" w:space="0" w:color="000000"/>
              <w:left w:val="single" w:sz="4" w:space="0" w:color="000000"/>
              <w:bottom w:val="single" w:sz="4" w:space="0" w:color="000000"/>
            </w:tcBorders>
            <w:shd w:val="clear" w:color="auto" w:fill="auto"/>
          </w:tcPr>
          <w:p w14:paraId="3A60DFD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lastRenderedPageBreak/>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3177507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1+1=2</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576CA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5+ 4,8=4,9</w:t>
            </w:r>
          </w:p>
        </w:tc>
      </w:tr>
      <w:tr w:rsidR="00DD34BA" w:rsidRPr="008161FF" w14:paraId="2CC67EC4" w14:textId="77777777" w:rsidTr="00DD34BA">
        <w:tc>
          <w:tcPr>
            <w:tcW w:w="3190" w:type="dxa"/>
            <w:tcBorders>
              <w:top w:val="single" w:sz="4" w:space="0" w:color="000000"/>
              <w:left w:val="single" w:sz="4" w:space="0" w:color="000000"/>
              <w:bottom w:val="single" w:sz="4" w:space="0" w:color="000000"/>
            </w:tcBorders>
            <w:shd w:val="clear" w:color="auto" w:fill="auto"/>
          </w:tcPr>
          <w:p w14:paraId="71BB40A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37ACECC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3CC6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r>
    </w:tbl>
    <w:p w14:paraId="55F9E0C6" w14:textId="77777777" w:rsidR="00DD34BA" w:rsidRPr="008161FF" w:rsidRDefault="00DD34BA" w:rsidP="00DD34BA">
      <w:pPr>
        <w:tabs>
          <w:tab w:val="left" w:pos="4245"/>
        </w:tabs>
        <w:spacing w:before="0" w:beforeAutospacing="0" w:after="0" w:afterAutospacing="0"/>
        <w:contextualSpacing/>
        <w:jc w:val="both"/>
        <w:rPr>
          <w:b/>
          <w:sz w:val="24"/>
          <w:szCs w:val="24"/>
        </w:rPr>
      </w:pPr>
    </w:p>
    <w:p w14:paraId="6E30DCBD" w14:textId="5487D95D" w:rsidR="00DD34BA" w:rsidRPr="008161FF" w:rsidRDefault="00DD34BA" w:rsidP="00DD34BA">
      <w:pPr>
        <w:spacing w:before="0" w:beforeAutospacing="0" w:after="0" w:afterAutospacing="0"/>
        <w:contextualSpacing/>
        <w:jc w:val="both"/>
        <w:rPr>
          <w:sz w:val="24"/>
          <w:szCs w:val="24"/>
          <w:lang w:val="ru-RU"/>
        </w:rPr>
      </w:pPr>
      <w:r w:rsidRPr="008161FF">
        <w:rPr>
          <w:b/>
          <w:sz w:val="24"/>
          <w:szCs w:val="24"/>
          <w:lang w:val="ru-RU"/>
        </w:rPr>
        <w:t>Вывод:</w:t>
      </w:r>
      <w:r w:rsidRPr="008161FF">
        <w:rPr>
          <w:sz w:val="24"/>
          <w:szCs w:val="24"/>
          <w:lang w:val="ru-RU"/>
        </w:rPr>
        <w:t xml:space="preserve"> Анализ результатов по математике показал, что 92,7% учащихся достигли базового уровня подготовки по </w:t>
      </w:r>
      <w:r w:rsidR="00733053" w:rsidRPr="008161FF">
        <w:rPr>
          <w:sz w:val="24"/>
          <w:szCs w:val="24"/>
          <w:lang w:val="ru-RU"/>
        </w:rPr>
        <w:t>математике.</w:t>
      </w:r>
      <w:r w:rsidRPr="008161FF">
        <w:rPr>
          <w:sz w:val="24"/>
          <w:szCs w:val="24"/>
          <w:lang w:val="ru-RU"/>
        </w:rPr>
        <w:t xml:space="preserve"> Что свидетельствует о склонности учителя завышать оценки на уроках. Наибольшие затруднения вызвали такие задания, как:</w:t>
      </w:r>
    </w:p>
    <w:p w14:paraId="639127DC"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 </w:t>
      </w:r>
    </w:p>
    <w:p w14:paraId="52B2FDA9"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w:t>
      </w:r>
    </w:p>
    <w:p w14:paraId="37BA14F6"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Использовать графические модели: дерево случайного эксперимента, диаграммы Эйлера, числовая прямая. </w:t>
      </w:r>
    </w:p>
    <w:p w14:paraId="78C2EFAA"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p w14:paraId="697145D7"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Находить вероятности случайных событий в опытах, зная вероятности элементарных событий, в том числе в опытах с равновозможными элементарными событиями </w:t>
      </w:r>
    </w:p>
    <w:p w14:paraId="39913753"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13044C6A"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 Выводы: Результаты проверочной работы показали наличие ряда проблем в математической подготовке нынешних восьмиклассников, в том числе: - недостаточный уровень овладения понятиями геометрических фигур, их свойствами и применение для решения; - невысокий уровень оперирования на повышенном уровне геометрическими понятиями, применения геометрических фактов при решении задач, предполагающих несколько шагов решения, умения анализировать чертеж. </w:t>
      </w:r>
    </w:p>
    <w:p w14:paraId="26F42925" w14:textId="77777777" w:rsidR="00DD34BA" w:rsidRPr="008161FF" w:rsidRDefault="00DD34BA" w:rsidP="00DD34BA">
      <w:pPr>
        <w:spacing w:before="0" w:beforeAutospacing="0" w:after="0" w:afterAutospacing="0"/>
        <w:contextualSpacing/>
        <w:jc w:val="both"/>
        <w:rPr>
          <w:sz w:val="24"/>
          <w:szCs w:val="24"/>
          <w:lang w:val="ru-RU"/>
        </w:rPr>
      </w:pPr>
      <w:r w:rsidRPr="008161FF">
        <w:rPr>
          <w:b/>
          <w:sz w:val="24"/>
          <w:szCs w:val="24"/>
          <w:lang w:val="ru-RU"/>
        </w:rPr>
        <w:t>Рекомендации:</w:t>
      </w:r>
      <w:r w:rsidRPr="008161FF">
        <w:rPr>
          <w:sz w:val="24"/>
          <w:szCs w:val="24"/>
          <w:lang w:val="ru-RU"/>
        </w:rPr>
        <w:t xml:space="preserve"> Включать в уроки математики задания: </w:t>
      </w:r>
    </w:p>
    <w:p w14:paraId="7FDB317A"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по формированию понятий и умений заданий повышенного уровня сложности; </w:t>
      </w:r>
    </w:p>
    <w:p w14:paraId="170608A3"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при планировании уроков геометрии включать в их содержание задания на формирование систематических знаний о фигурах, их свойствах, использование геометрических понятий и теорем; развивать пространственное воображение</w:t>
      </w:r>
    </w:p>
    <w:p w14:paraId="5D861DAB" w14:textId="77777777" w:rsidR="00DD34BA" w:rsidRPr="00825AE5"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 при работе с обучающимися, целесообразно больше внимания уделять выполнению заданий, требующих логических рассуждений, обоснований, а также заданий по геометрии, в которых необходимо проанализировать чертёж и условие задачи. Совершенствовать вычислительные навыки различных арифметических действий. </w:t>
      </w:r>
    </w:p>
    <w:p w14:paraId="7D2D1BC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Провести работу над ошибками (фронтальную и индивидуальную). </w:t>
      </w:r>
    </w:p>
    <w:p w14:paraId="42B8E788" w14:textId="77777777" w:rsidR="00E003CD" w:rsidRPr="00B036FD" w:rsidRDefault="00E003CD" w:rsidP="00DD34BA">
      <w:pPr>
        <w:spacing w:before="0" w:beforeAutospacing="0" w:after="0" w:afterAutospacing="0"/>
        <w:contextualSpacing/>
        <w:jc w:val="center"/>
        <w:rPr>
          <w:b/>
          <w:sz w:val="24"/>
          <w:szCs w:val="24"/>
          <w:u w:val="single"/>
          <w:lang w:val="ru-RU"/>
        </w:rPr>
      </w:pPr>
    </w:p>
    <w:p w14:paraId="468EDE3B" w14:textId="40BD8C37" w:rsidR="00DD34BA" w:rsidRPr="008161FF" w:rsidRDefault="00DD34BA" w:rsidP="00DD34BA">
      <w:pPr>
        <w:spacing w:before="0" w:beforeAutospacing="0" w:after="0" w:afterAutospacing="0"/>
        <w:contextualSpacing/>
        <w:jc w:val="center"/>
        <w:rPr>
          <w:sz w:val="24"/>
          <w:szCs w:val="24"/>
        </w:rPr>
      </w:pPr>
      <w:r w:rsidRPr="008161FF">
        <w:rPr>
          <w:b/>
          <w:sz w:val="24"/>
          <w:szCs w:val="24"/>
          <w:u w:val="single"/>
        </w:rPr>
        <w:t>Обществознание</w:t>
      </w:r>
      <w:r w:rsidRPr="008161FF">
        <w:rPr>
          <w:b/>
          <w:sz w:val="24"/>
          <w:szCs w:val="24"/>
          <w:u w:val="single"/>
          <w:lang w:val="ru-RU"/>
        </w:rPr>
        <w:t xml:space="preserve"> </w:t>
      </w:r>
      <w:r w:rsidRPr="008161FF">
        <w:rPr>
          <w:b/>
          <w:sz w:val="24"/>
          <w:szCs w:val="24"/>
          <w:u w:val="single"/>
        </w:rPr>
        <w:t>8б</w:t>
      </w:r>
    </w:p>
    <w:p w14:paraId="71F067E7" w14:textId="77777777" w:rsidR="00DD34BA" w:rsidRPr="008161FF" w:rsidRDefault="00DD34BA" w:rsidP="00DD34BA">
      <w:pPr>
        <w:shd w:val="clear" w:color="auto" w:fill="FFFFFF"/>
        <w:contextualSpacing/>
        <w:jc w:val="right"/>
        <w:rPr>
          <w:sz w:val="24"/>
          <w:szCs w:val="24"/>
        </w:rPr>
      </w:pPr>
    </w:p>
    <w:tbl>
      <w:tblPr>
        <w:tblW w:w="947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1002"/>
      </w:tblGrid>
      <w:tr w:rsidR="00DD34BA" w:rsidRPr="008161FF" w14:paraId="62A56A38" w14:textId="77777777" w:rsidTr="00DD34BA">
        <w:tc>
          <w:tcPr>
            <w:tcW w:w="922" w:type="dxa"/>
            <w:tcBorders>
              <w:top w:val="single" w:sz="4" w:space="0" w:color="000000"/>
              <w:left w:val="single" w:sz="4" w:space="0" w:color="000000"/>
              <w:bottom w:val="single" w:sz="4" w:space="0" w:color="000000"/>
            </w:tcBorders>
            <w:shd w:val="clear" w:color="auto" w:fill="auto"/>
          </w:tcPr>
          <w:p w14:paraId="2ECF0D64"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58419490"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66ED2CFB"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33E37CC4"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39362E0A"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6E91105E"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4E2DE514"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51B9FEB7" w14:textId="77777777" w:rsidR="00DD34BA" w:rsidRPr="008161FF" w:rsidRDefault="00DD34BA" w:rsidP="00DD34BA">
            <w:pPr>
              <w:contextualSpacing/>
              <w:jc w:val="both"/>
              <w:rPr>
                <w:sz w:val="24"/>
                <w:szCs w:val="24"/>
              </w:rPr>
            </w:pPr>
            <w:r w:rsidRPr="008161FF">
              <w:rPr>
                <w:sz w:val="24"/>
                <w:szCs w:val="24"/>
              </w:rPr>
              <w:t>Усп.</w:t>
            </w:r>
          </w:p>
          <w:p w14:paraId="676D9323"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71B28BB1" w14:textId="10556050"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69A5E74E" w14:textId="77777777" w:rsidR="00DD34BA" w:rsidRPr="008161FF" w:rsidRDefault="00DD34BA" w:rsidP="00DD34BA">
            <w:pPr>
              <w:contextualSpacing/>
              <w:jc w:val="both"/>
              <w:rPr>
                <w:sz w:val="24"/>
                <w:szCs w:val="24"/>
              </w:rPr>
            </w:pPr>
            <w:r w:rsidRPr="008161FF">
              <w:rPr>
                <w:sz w:val="24"/>
                <w:szCs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A78BA8"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1DE9586A" w14:textId="77777777" w:rsidTr="00DD34BA">
        <w:trPr>
          <w:trHeight w:val="70"/>
        </w:trPr>
        <w:tc>
          <w:tcPr>
            <w:tcW w:w="922" w:type="dxa"/>
            <w:tcBorders>
              <w:top w:val="single" w:sz="4" w:space="0" w:color="000000"/>
              <w:left w:val="single" w:sz="4" w:space="0" w:color="000000"/>
              <w:bottom w:val="single" w:sz="4" w:space="0" w:color="000000"/>
            </w:tcBorders>
            <w:shd w:val="clear" w:color="auto" w:fill="auto"/>
          </w:tcPr>
          <w:p w14:paraId="7EE8DD67" w14:textId="77777777" w:rsidR="00DD34BA" w:rsidRPr="008161FF" w:rsidRDefault="00DD34BA" w:rsidP="00DD34BA">
            <w:pPr>
              <w:contextualSpacing/>
              <w:jc w:val="both"/>
              <w:rPr>
                <w:sz w:val="24"/>
                <w:szCs w:val="24"/>
              </w:rPr>
            </w:pPr>
            <w:r w:rsidRPr="008161FF">
              <w:rPr>
                <w:sz w:val="24"/>
                <w:szCs w:val="24"/>
              </w:rPr>
              <w:t>8б</w:t>
            </w:r>
          </w:p>
        </w:tc>
        <w:tc>
          <w:tcPr>
            <w:tcW w:w="1171" w:type="dxa"/>
            <w:tcBorders>
              <w:top w:val="single" w:sz="4" w:space="0" w:color="000000"/>
              <w:left w:val="single" w:sz="4" w:space="0" w:color="000000"/>
              <w:bottom w:val="single" w:sz="4" w:space="0" w:color="000000"/>
            </w:tcBorders>
            <w:shd w:val="clear" w:color="auto" w:fill="auto"/>
          </w:tcPr>
          <w:p w14:paraId="4682AA4F" w14:textId="77777777" w:rsidR="00DD34BA" w:rsidRPr="008161FF" w:rsidRDefault="00DD34BA" w:rsidP="00DD34BA">
            <w:pPr>
              <w:contextualSpacing/>
              <w:jc w:val="both"/>
              <w:rPr>
                <w:sz w:val="24"/>
                <w:szCs w:val="24"/>
              </w:rPr>
            </w:pPr>
            <w:r w:rsidRPr="008161FF">
              <w:rPr>
                <w:sz w:val="24"/>
                <w:szCs w:val="24"/>
              </w:rPr>
              <w:t>29</w:t>
            </w:r>
          </w:p>
        </w:tc>
        <w:tc>
          <w:tcPr>
            <w:tcW w:w="1276" w:type="dxa"/>
            <w:tcBorders>
              <w:top w:val="single" w:sz="4" w:space="0" w:color="000000"/>
              <w:left w:val="single" w:sz="4" w:space="0" w:color="000000"/>
              <w:bottom w:val="single" w:sz="4" w:space="0" w:color="000000"/>
            </w:tcBorders>
            <w:shd w:val="clear" w:color="auto" w:fill="auto"/>
          </w:tcPr>
          <w:p w14:paraId="1DCC7623" w14:textId="77777777" w:rsidR="00DD34BA" w:rsidRPr="008161FF" w:rsidRDefault="00DD34BA" w:rsidP="00DD34BA">
            <w:pPr>
              <w:contextualSpacing/>
              <w:jc w:val="both"/>
              <w:rPr>
                <w:sz w:val="24"/>
                <w:szCs w:val="24"/>
              </w:rPr>
            </w:pPr>
            <w:r w:rsidRPr="008161FF">
              <w:rPr>
                <w:sz w:val="24"/>
                <w:szCs w:val="24"/>
              </w:rPr>
              <w:t>21</w:t>
            </w:r>
          </w:p>
        </w:tc>
        <w:tc>
          <w:tcPr>
            <w:tcW w:w="567" w:type="dxa"/>
            <w:tcBorders>
              <w:top w:val="single" w:sz="4" w:space="0" w:color="000000"/>
              <w:left w:val="single" w:sz="4" w:space="0" w:color="000000"/>
              <w:bottom w:val="single" w:sz="4" w:space="0" w:color="000000"/>
            </w:tcBorders>
            <w:shd w:val="clear" w:color="auto" w:fill="auto"/>
          </w:tcPr>
          <w:p w14:paraId="47DCE399"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001437FB" w14:textId="77777777" w:rsidR="00DD34BA" w:rsidRPr="008161FF" w:rsidRDefault="00DD34BA" w:rsidP="00DD34BA">
            <w:pPr>
              <w:contextualSpacing/>
              <w:jc w:val="both"/>
              <w:rPr>
                <w:sz w:val="24"/>
                <w:szCs w:val="24"/>
              </w:rPr>
            </w:pPr>
            <w:r w:rsidRPr="008161FF">
              <w:rPr>
                <w:sz w:val="24"/>
                <w:szCs w:val="24"/>
              </w:rPr>
              <w:t>12</w:t>
            </w:r>
          </w:p>
        </w:tc>
        <w:tc>
          <w:tcPr>
            <w:tcW w:w="709" w:type="dxa"/>
            <w:tcBorders>
              <w:top w:val="single" w:sz="4" w:space="0" w:color="000000"/>
              <w:left w:val="single" w:sz="4" w:space="0" w:color="000000"/>
              <w:bottom w:val="single" w:sz="4" w:space="0" w:color="000000"/>
            </w:tcBorders>
            <w:shd w:val="clear" w:color="auto" w:fill="auto"/>
          </w:tcPr>
          <w:p w14:paraId="22B45208" w14:textId="77777777" w:rsidR="00DD34BA" w:rsidRPr="008161FF" w:rsidRDefault="00DD34BA" w:rsidP="00DD34BA">
            <w:pPr>
              <w:contextualSpacing/>
              <w:jc w:val="both"/>
              <w:rPr>
                <w:sz w:val="24"/>
                <w:szCs w:val="24"/>
              </w:rPr>
            </w:pPr>
            <w:r w:rsidRPr="008161FF">
              <w:rPr>
                <w:sz w:val="24"/>
                <w:szCs w:val="24"/>
              </w:rPr>
              <w:t>7</w:t>
            </w:r>
          </w:p>
        </w:tc>
        <w:tc>
          <w:tcPr>
            <w:tcW w:w="567" w:type="dxa"/>
            <w:tcBorders>
              <w:top w:val="single" w:sz="4" w:space="0" w:color="000000"/>
              <w:left w:val="single" w:sz="4" w:space="0" w:color="000000"/>
              <w:bottom w:val="single" w:sz="4" w:space="0" w:color="000000"/>
            </w:tcBorders>
            <w:shd w:val="clear" w:color="auto" w:fill="auto"/>
          </w:tcPr>
          <w:p w14:paraId="7ABBB912"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0EB7EFE9" w14:textId="77777777" w:rsidR="00DD34BA" w:rsidRPr="008161FF" w:rsidRDefault="00DD34BA" w:rsidP="00DD34BA">
            <w:pPr>
              <w:contextualSpacing/>
              <w:jc w:val="both"/>
              <w:rPr>
                <w:sz w:val="24"/>
                <w:szCs w:val="24"/>
              </w:rPr>
            </w:pPr>
            <w:r w:rsidRPr="008161FF">
              <w:rPr>
                <w:sz w:val="24"/>
                <w:szCs w:val="24"/>
              </w:rPr>
              <w:t>95,2</w:t>
            </w:r>
          </w:p>
        </w:tc>
        <w:tc>
          <w:tcPr>
            <w:tcW w:w="1560" w:type="dxa"/>
            <w:tcBorders>
              <w:top w:val="single" w:sz="4" w:space="0" w:color="000000"/>
              <w:left w:val="single" w:sz="4" w:space="0" w:color="000000"/>
              <w:bottom w:val="single" w:sz="4" w:space="0" w:color="000000"/>
            </w:tcBorders>
            <w:shd w:val="clear" w:color="auto" w:fill="auto"/>
          </w:tcPr>
          <w:p w14:paraId="417B8799" w14:textId="77777777" w:rsidR="00DD34BA" w:rsidRPr="008161FF" w:rsidRDefault="00DD34BA" w:rsidP="00DD34BA">
            <w:pPr>
              <w:contextualSpacing/>
              <w:jc w:val="both"/>
              <w:rPr>
                <w:sz w:val="24"/>
                <w:szCs w:val="24"/>
              </w:rPr>
            </w:pPr>
            <w:r w:rsidRPr="008161FF">
              <w:rPr>
                <w:sz w:val="24"/>
                <w:szCs w:val="24"/>
              </w:rPr>
              <w:t>61,9//53,9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B0DDD23" w14:textId="77777777" w:rsidR="00DD34BA" w:rsidRPr="008161FF" w:rsidRDefault="00DD34BA" w:rsidP="00DD34BA">
            <w:pPr>
              <w:contextualSpacing/>
              <w:jc w:val="both"/>
              <w:rPr>
                <w:sz w:val="24"/>
                <w:szCs w:val="24"/>
              </w:rPr>
            </w:pPr>
            <w:r w:rsidRPr="008161FF">
              <w:rPr>
                <w:sz w:val="24"/>
                <w:szCs w:val="24"/>
              </w:rPr>
              <w:t>3,6</w:t>
            </w:r>
          </w:p>
        </w:tc>
      </w:tr>
      <w:tr w:rsidR="00DD34BA" w:rsidRPr="008161FF" w14:paraId="357F562B" w14:textId="77777777" w:rsidTr="00DD34BA">
        <w:tc>
          <w:tcPr>
            <w:tcW w:w="922" w:type="dxa"/>
            <w:tcBorders>
              <w:top w:val="single" w:sz="4" w:space="0" w:color="000000"/>
              <w:left w:val="single" w:sz="4" w:space="0" w:color="000000"/>
              <w:bottom w:val="single" w:sz="4" w:space="0" w:color="000000"/>
            </w:tcBorders>
            <w:shd w:val="clear" w:color="auto" w:fill="auto"/>
          </w:tcPr>
          <w:p w14:paraId="1BF1A60A"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207B84B5" w14:textId="77777777" w:rsidR="00DD34BA" w:rsidRPr="008161FF" w:rsidRDefault="00DD34BA" w:rsidP="00DD34BA">
            <w:pPr>
              <w:contextualSpacing/>
              <w:jc w:val="both"/>
              <w:rPr>
                <w:sz w:val="24"/>
                <w:szCs w:val="24"/>
              </w:rPr>
            </w:pPr>
            <w:r w:rsidRPr="008161FF">
              <w:rPr>
                <w:sz w:val="24"/>
                <w:szCs w:val="24"/>
              </w:rPr>
              <w:t>24</w:t>
            </w:r>
          </w:p>
        </w:tc>
        <w:tc>
          <w:tcPr>
            <w:tcW w:w="1276" w:type="dxa"/>
            <w:tcBorders>
              <w:top w:val="single" w:sz="4" w:space="0" w:color="000000"/>
              <w:left w:val="single" w:sz="4" w:space="0" w:color="000000"/>
              <w:bottom w:val="single" w:sz="4" w:space="0" w:color="000000"/>
            </w:tcBorders>
            <w:shd w:val="clear" w:color="auto" w:fill="auto"/>
          </w:tcPr>
          <w:p w14:paraId="3D9EDAA3" w14:textId="77777777" w:rsidR="00DD34BA" w:rsidRPr="008161FF" w:rsidRDefault="00DD34BA" w:rsidP="00DD34BA">
            <w:pPr>
              <w:contextualSpacing/>
              <w:jc w:val="both"/>
              <w:rPr>
                <w:sz w:val="24"/>
                <w:szCs w:val="24"/>
              </w:rPr>
            </w:pPr>
            <w:r w:rsidRPr="008161FF">
              <w:rPr>
                <w:sz w:val="24"/>
                <w:szCs w:val="24"/>
              </w:rPr>
              <w:t>21</w:t>
            </w:r>
          </w:p>
        </w:tc>
        <w:tc>
          <w:tcPr>
            <w:tcW w:w="567" w:type="dxa"/>
            <w:tcBorders>
              <w:top w:val="single" w:sz="4" w:space="0" w:color="000000"/>
              <w:left w:val="single" w:sz="4" w:space="0" w:color="000000"/>
              <w:bottom w:val="single" w:sz="4" w:space="0" w:color="000000"/>
            </w:tcBorders>
            <w:shd w:val="clear" w:color="auto" w:fill="auto"/>
          </w:tcPr>
          <w:p w14:paraId="1236729D"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4DD7AAE1" w14:textId="77777777" w:rsidR="00DD34BA" w:rsidRPr="008161FF" w:rsidRDefault="00DD34BA" w:rsidP="00DD34BA">
            <w:pPr>
              <w:contextualSpacing/>
              <w:jc w:val="both"/>
              <w:rPr>
                <w:sz w:val="24"/>
                <w:szCs w:val="24"/>
              </w:rPr>
            </w:pPr>
            <w:r w:rsidRPr="008161FF">
              <w:rPr>
                <w:sz w:val="24"/>
                <w:szCs w:val="24"/>
              </w:rPr>
              <w:t>12</w:t>
            </w:r>
          </w:p>
        </w:tc>
        <w:tc>
          <w:tcPr>
            <w:tcW w:w="709" w:type="dxa"/>
            <w:tcBorders>
              <w:top w:val="single" w:sz="4" w:space="0" w:color="000000"/>
              <w:left w:val="single" w:sz="4" w:space="0" w:color="000000"/>
              <w:bottom w:val="single" w:sz="4" w:space="0" w:color="000000"/>
            </w:tcBorders>
            <w:shd w:val="clear" w:color="auto" w:fill="auto"/>
          </w:tcPr>
          <w:p w14:paraId="65C35C44" w14:textId="77777777" w:rsidR="00DD34BA" w:rsidRPr="008161FF" w:rsidRDefault="00DD34BA" w:rsidP="00DD34BA">
            <w:pPr>
              <w:contextualSpacing/>
              <w:jc w:val="both"/>
              <w:rPr>
                <w:sz w:val="24"/>
                <w:szCs w:val="24"/>
              </w:rPr>
            </w:pPr>
            <w:r w:rsidRPr="008161FF">
              <w:rPr>
                <w:sz w:val="24"/>
                <w:szCs w:val="24"/>
              </w:rPr>
              <w:t>7</w:t>
            </w:r>
          </w:p>
        </w:tc>
        <w:tc>
          <w:tcPr>
            <w:tcW w:w="567" w:type="dxa"/>
            <w:tcBorders>
              <w:top w:val="single" w:sz="4" w:space="0" w:color="000000"/>
              <w:left w:val="single" w:sz="4" w:space="0" w:color="000000"/>
              <w:bottom w:val="single" w:sz="4" w:space="0" w:color="000000"/>
            </w:tcBorders>
            <w:shd w:val="clear" w:color="auto" w:fill="auto"/>
          </w:tcPr>
          <w:p w14:paraId="12B79770"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28396B65" w14:textId="77777777" w:rsidR="00DD34BA" w:rsidRPr="008161FF" w:rsidRDefault="00DD34BA" w:rsidP="00DD34BA">
            <w:pPr>
              <w:contextualSpacing/>
              <w:jc w:val="both"/>
              <w:rPr>
                <w:sz w:val="24"/>
                <w:szCs w:val="24"/>
              </w:rPr>
            </w:pPr>
            <w:r w:rsidRPr="008161FF">
              <w:rPr>
                <w:sz w:val="24"/>
                <w:szCs w:val="24"/>
              </w:rPr>
              <w:t>95,2</w:t>
            </w:r>
          </w:p>
        </w:tc>
        <w:tc>
          <w:tcPr>
            <w:tcW w:w="1560" w:type="dxa"/>
            <w:tcBorders>
              <w:top w:val="single" w:sz="4" w:space="0" w:color="000000"/>
              <w:left w:val="single" w:sz="4" w:space="0" w:color="000000"/>
              <w:bottom w:val="single" w:sz="4" w:space="0" w:color="000000"/>
            </w:tcBorders>
            <w:shd w:val="clear" w:color="auto" w:fill="auto"/>
          </w:tcPr>
          <w:p w14:paraId="3DD9D503" w14:textId="77777777" w:rsidR="00DD34BA" w:rsidRPr="008161FF" w:rsidRDefault="00DD34BA" w:rsidP="00DD34BA">
            <w:pPr>
              <w:contextualSpacing/>
              <w:jc w:val="both"/>
              <w:rPr>
                <w:sz w:val="24"/>
                <w:szCs w:val="24"/>
              </w:rPr>
            </w:pPr>
            <w:r w:rsidRPr="008161FF">
              <w:rPr>
                <w:sz w:val="24"/>
                <w:szCs w:val="24"/>
              </w:rPr>
              <w:t>61,9//53,9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8CDAD54" w14:textId="77777777" w:rsidR="00DD34BA" w:rsidRPr="008161FF" w:rsidRDefault="00DD34BA" w:rsidP="00DD34BA">
            <w:pPr>
              <w:contextualSpacing/>
              <w:jc w:val="both"/>
              <w:rPr>
                <w:sz w:val="24"/>
                <w:szCs w:val="24"/>
              </w:rPr>
            </w:pPr>
            <w:r w:rsidRPr="008161FF">
              <w:rPr>
                <w:sz w:val="24"/>
                <w:szCs w:val="24"/>
              </w:rPr>
              <w:t>3,6</w:t>
            </w:r>
          </w:p>
        </w:tc>
      </w:tr>
    </w:tbl>
    <w:p w14:paraId="7119839D" w14:textId="77777777" w:rsidR="00DD34BA" w:rsidRPr="008161FF" w:rsidRDefault="00DD34BA" w:rsidP="00DD34BA">
      <w:pPr>
        <w:contextualSpacing/>
        <w:jc w:val="both"/>
        <w:rPr>
          <w:b/>
          <w:sz w:val="24"/>
          <w:szCs w:val="24"/>
        </w:rPr>
      </w:pPr>
    </w:p>
    <w:p w14:paraId="23A030B1" w14:textId="1A273887" w:rsidR="00E003CD" w:rsidRPr="00733053" w:rsidRDefault="00DD34BA" w:rsidP="00733053">
      <w:pPr>
        <w:spacing w:before="0" w:beforeAutospacing="0" w:after="0" w:afterAutospacing="0"/>
        <w:contextualSpacing/>
        <w:jc w:val="center"/>
        <w:rPr>
          <w:b/>
          <w:sz w:val="24"/>
          <w:szCs w:val="24"/>
          <w:u w:val="single"/>
        </w:rPr>
      </w:pPr>
      <w:r w:rsidRPr="008161FF">
        <w:rPr>
          <w:b/>
          <w:sz w:val="24"/>
          <w:szCs w:val="24"/>
          <w:u w:val="single"/>
        </w:rPr>
        <w:t>Обществознание</w:t>
      </w:r>
    </w:p>
    <w:p w14:paraId="5212AB2A" w14:textId="224E42CC" w:rsidR="00DD34BA" w:rsidRPr="008161FF" w:rsidRDefault="00DD34BA" w:rsidP="00733053">
      <w:pPr>
        <w:spacing w:before="0" w:beforeAutospacing="0" w:after="0" w:afterAutospacing="0"/>
        <w:contextualSpacing/>
        <w:jc w:val="center"/>
        <w:rPr>
          <w:sz w:val="24"/>
          <w:szCs w:val="24"/>
          <w:lang w:val="ru-RU"/>
        </w:rPr>
      </w:pPr>
      <w:r w:rsidRPr="00E003CD">
        <w:rPr>
          <w:sz w:val="24"/>
          <w:szCs w:val="24"/>
          <w:lang w:val="ru-RU"/>
        </w:rPr>
        <w:t>Гистограмма соответствия аттестационных и текущих отметок</w:t>
      </w: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4B4E0574" w14:textId="77777777" w:rsidTr="00DD34BA">
        <w:trPr>
          <w:trHeight w:val="70"/>
        </w:trPr>
        <w:tc>
          <w:tcPr>
            <w:tcW w:w="3190" w:type="dxa"/>
            <w:tcBorders>
              <w:top w:val="single" w:sz="4" w:space="0" w:color="000000"/>
              <w:left w:val="single" w:sz="4" w:space="0" w:color="000000"/>
              <w:bottom w:val="single" w:sz="4" w:space="0" w:color="000000"/>
            </w:tcBorders>
            <w:shd w:val="clear" w:color="auto" w:fill="auto"/>
          </w:tcPr>
          <w:p w14:paraId="313D4320"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1644E670"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6C4918EC"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0CFB02AA" w14:textId="77777777" w:rsidTr="00DD34BA">
        <w:trPr>
          <w:trHeight w:val="324"/>
        </w:trPr>
        <w:tc>
          <w:tcPr>
            <w:tcW w:w="3190" w:type="dxa"/>
            <w:tcBorders>
              <w:top w:val="single" w:sz="4" w:space="0" w:color="000000"/>
              <w:left w:val="single" w:sz="4" w:space="0" w:color="000000"/>
              <w:bottom w:val="single" w:sz="4" w:space="0" w:color="000000"/>
            </w:tcBorders>
            <w:shd w:val="clear" w:color="auto" w:fill="auto"/>
          </w:tcPr>
          <w:p w14:paraId="0B340664"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65E5D63C" w14:textId="77777777" w:rsidR="00DD34BA" w:rsidRPr="008161FF" w:rsidRDefault="00DD34BA" w:rsidP="00DD34BA">
            <w:pPr>
              <w:spacing w:after="160"/>
              <w:contextualSpacing/>
              <w:jc w:val="both"/>
              <w:rPr>
                <w:sz w:val="24"/>
                <w:szCs w:val="24"/>
              </w:rPr>
            </w:pPr>
            <w:r w:rsidRPr="008161FF">
              <w:rPr>
                <w:sz w:val="24"/>
                <w:szCs w:val="24"/>
              </w:rPr>
              <w:t>10</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8A692" w14:textId="77777777" w:rsidR="00DD34BA" w:rsidRPr="008161FF" w:rsidRDefault="00DD34BA" w:rsidP="00DD34BA">
            <w:pPr>
              <w:spacing w:after="160"/>
              <w:contextualSpacing/>
              <w:jc w:val="both"/>
              <w:rPr>
                <w:sz w:val="24"/>
                <w:szCs w:val="24"/>
              </w:rPr>
            </w:pPr>
            <w:r w:rsidRPr="008161FF">
              <w:rPr>
                <w:sz w:val="24"/>
                <w:szCs w:val="24"/>
              </w:rPr>
              <w:t>47,6</w:t>
            </w:r>
          </w:p>
        </w:tc>
      </w:tr>
      <w:tr w:rsidR="00DD34BA" w:rsidRPr="008161FF" w14:paraId="385341C3" w14:textId="77777777" w:rsidTr="00DD34BA">
        <w:tc>
          <w:tcPr>
            <w:tcW w:w="3190" w:type="dxa"/>
            <w:tcBorders>
              <w:top w:val="single" w:sz="4" w:space="0" w:color="000000"/>
              <w:left w:val="single" w:sz="4" w:space="0" w:color="000000"/>
              <w:bottom w:val="single" w:sz="4" w:space="0" w:color="000000"/>
            </w:tcBorders>
            <w:shd w:val="clear" w:color="auto" w:fill="auto"/>
          </w:tcPr>
          <w:p w14:paraId="14A1DC26"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20874D9C" w14:textId="77777777" w:rsidR="00DD34BA" w:rsidRPr="008161FF" w:rsidRDefault="00DD34BA" w:rsidP="00DD34BA">
            <w:pPr>
              <w:spacing w:after="160"/>
              <w:contextualSpacing/>
              <w:jc w:val="both"/>
              <w:rPr>
                <w:sz w:val="24"/>
                <w:szCs w:val="24"/>
              </w:rPr>
            </w:pPr>
            <w:r w:rsidRPr="008161FF">
              <w:rPr>
                <w:sz w:val="24"/>
                <w:szCs w:val="24"/>
              </w:rPr>
              <w:t>10</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B92F2B" w14:textId="77777777" w:rsidR="00DD34BA" w:rsidRPr="008161FF" w:rsidRDefault="00DD34BA" w:rsidP="00DD34BA">
            <w:pPr>
              <w:spacing w:after="160"/>
              <w:contextualSpacing/>
              <w:jc w:val="both"/>
              <w:rPr>
                <w:sz w:val="24"/>
                <w:szCs w:val="24"/>
              </w:rPr>
            </w:pPr>
            <w:r w:rsidRPr="008161FF">
              <w:rPr>
                <w:sz w:val="24"/>
                <w:szCs w:val="24"/>
              </w:rPr>
              <w:t>47,6</w:t>
            </w:r>
          </w:p>
        </w:tc>
      </w:tr>
      <w:tr w:rsidR="00DD34BA" w:rsidRPr="008161FF" w14:paraId="14F78D04" w14:textId="77777777" w:rsidTr="00DD34BA">
        <w:tc>
          <w:tcPr>
            <w:tcW w:w="3190" w:type="dxa"/>
            <w:tcBorders>
              <w:top w:val="single" w:sz="4" w:space="0" w:color="000000"/>
              <w:left w:val="single" w:sz="4" w:space="0" w:color="000000"/>
              <w:bottom w:val="single" w:sz="4" w:space="0" w:color="000000"/>
            </w:tcBorders>
            <w:shd w:val="clear" w:color="auto" w:fill="auto"/>
          </w:tcPr>
          <w:p w14:paraId="6D0EB812"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68B88066" w14:textId="77777777" w:rsidR="00DD34BA" w:rsidRPr="008161FF" w:rsidRDefault="00DD34BA" w:rsidP="00DD34BA">
            <w:pPr>
              <w:spacing w:after="160"/>
              <w:contextualSpacing/>
              <w:jc w:val="both"/>
              <w:rPr>
                <w:sz w:val="24"/>
                <w:szCs w:val="24"/>
              </w:rPr>
            </w:pPr>
            <w:r w:rsidRPr="008161FF">
              <w:rPr>
                <w:sz w:val="24"/>
                <w:szCs w:val="24"/>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22BE9F" w14:textId="77777777" w:rsidR="00DD34BA" w:rsidRPr="008161FF" w:rsidRDefault="00DD34BA" w:rsidP="00DD34BA">
            <w:pPr>
              <w:spacing w:after="160"/>
              <w:contextualSpacing/>
              <w:jc w:val="both"/>
              <w:rPr>
                <w:sz w:val="24"/>
                <w:szCs w:val="24"/>
              </w:rPr>
            </w:pPr>
            <w:r w:rsidRPr="008161FF">
              <w:rPr>
                <w:sz w:val="24"/>
                <w:szCs w:val="24"/>
              </w:rPr>
              <w:t>4,8</w:t>
            </w:r>
          </w:p>
        </w:tc>
      </w:tr>
      <w:tr w:rsidR="00DD34BA" w:rsidRPr="008161FF" w14:paraId="42856222" w14:textId="77777777" w:rsidTr="00DD34BA">
        <w:tc>
          <w:tcPr>
            <w:tcW w:w="3190" w:type="dxa"/>
            <w:tcBorders>
              <w:top w:val="single" w:sz="4" w:space="0" w:color="000000"/>
              <w:left w:val="single" w:sz="4" w:space="0" w:color="000000"/>
              <w:bottom w:val="single" w:sz="4" w:space="0" w:color="000000"/>
            </w:tcBorders>
            <w:shd w:val="clear" w:color="auto" w:fill="auto"/>
          </w:tcPr>
          <w:p w14:paraId="77E98F38"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56283D18" w14:textId="77777777" w:rsidR="00DD34BA" w:rsidRPr="008161FF" w:rsidRDefault="00DD34BA" w:rsidP="00DD34BA">
            <w:pPr>
              <w:contextualSpacing/>
              <w:jc w:val="both"/>
              <w:rPr>
                <w:sz w:val="24"/>
                <w:szCs w:val="24"/>
              </w:rPr>
            </w:pPr>
            <w:r w:rsidRPr="008161FF">
              <w:rPr>
                <w:sz w:val="24"/>
                <w:szCs w:val="24"/>
              </w:rPr>
              <w:t>21</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BCB555" w14:textId="77777777" w:rsidR="00DD34BA" w:rsidRPr="008161FF" w:rsidRDefault="00DD34BA" w:rsidP="00DD34BA">
            <w:pPr>
              <w:spacing w:after="160"/>
              <w:contextualSpacing/>
              <w:jc w:val="both"/>
              <w:rPr>
                <w:sz w:val="24"/>
                <w:szCs w:val="24"/>
              </w:rPr>
            </w:pPr>
            <w:r w:rsidRPr="008161FF">
              <w:rPr>
                <w:sz w:val="24"/>
                <w:szCs w:val="24"/>
              </w:rPr>
              <w:t>100</w:t>
            </w:r>
          </w:p>
        </w:tc>
      </w:tr>
    </w:tbl>
    <w:p w14:paraId="12128D8B" w14:textId="77777777" w:rsidR="00DD34BA" w:rsidRPr="008161FF" w:rsidRDefault="00DD34BA" w:rsidP="00DD34BA">
      <w:pPr>
        <w:spacing w:before="0" w:beforeAutospacing="0" w:after="0" w:afterAutospacing="0"/>
        <w:contextualSpacing/>
        <w:jc w:val="both"/>
        <w:rPr>
          <w:sz w:val="24"/>
          <w:szCs w:val="24"/>
          <w:lang w:val="ru-RU"/>
        </w:rPr>
      </w:pPr>
      <w:r w:rsidRPr="008161FF">
        <w:rPr>
          <w:b/>
          <w:sz w:val="24"/>
          <w:szCs w:val="24"/>
          <w:lang w:val="ru-RU"/>
        </w:rPr>
        <w:t>Вывод:</w:t>
      </w:r>
      <w:r w:rsidRPr="008161FF">
        <w:rPr>
          <w:sz w:val="24"/>
          <w:szCs w:val="24"/>
          <w:lang w:val="ru-RU"/>
        </w:rPr>
        <w:t xml:space="preserve"> Анализ результатов по обществознанию показал, что 95,2% учащихся достигли базового уровня подготовки. Наибольшие затруднения вызвали такие задания, как: </w:t>
      </w:r>
    </w:p>
    <w:p w14:paraId="6CCCC324"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 </w:t>
      </w:r>
    </w:p>
    <w:p w14:paraId="06673E6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41D0E448" w14:textId="5378AD72" w:rsidR="00DD34BA" w:rsidRDefault="00DD34BA" w:rsidP="00DD34BA">
      <w:pPr>
        <w:spacing w:before="0" w:beforeAutospacing="0" w:after="0" w:afterAutospacing="0"/>
        <w:contextualSpacing/>
        <w:jc w:val="center"/>
        <w:rPr>
          <w:b/>
          <w:sz w:val="24"/>
          <w:szCs w:val="24"/>
          <w:u w:val="single"/>
        </w:rPr>
      </w:pPr>
      <w:r w:rsidRPr="008161FF">
        <w:rPr>
          <w:b/>
          <w:sz w:val="24"/>
          <w:szCs w:val="24"/>
          <w:u w:val="single"/>
        </w:rPr>
        <w:t>География 8а</w:t>
      </w:r>
    </w:p>
    <w:p w14:paraId="57A2E2A0" w14:textId="77777777" w:rsidR="00E003CD" w:rsidRPr="008161FF" w:rsidRDefault="00E003CD" w:rsidP="00DD34BA">
      <w:pPr>
        <w:spacing w:before="0" w:beforeAutospacing="0" w:after="0" w:afterAutospacing="0"/>
        <w:contextualSpacing/>
        <w:jc w:val="center"/>
        <w:rPr>
          <w:sz w:val="24"/>
          <w:szCs w:val="24"/>
        </w:rPr>
      </w:pPr>
    </w:p>
    <w:tbl>
      <w:tblPr>
        <w:tblW w:w="947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1002"/>
      </w:tblGrid>
      <w:tr w:rsidR="00DD34BA" w:rsidRPr="008161FF" w14:paraId="087B3CE7" w14:textId="77777777" w:rsidTr="00DD34BA">
        <w:tc>
          <w:tcPr>
            <w:tcW w:w="922" w:type="dxa"/>
            <w:tcBorders>
              <w:top w:val="single" w:sz="4" w:space="0" w:color="000000"/>
              <w:left w:val="single" w:sz="4" w:space="0" w:color="000000"/>
              <w:bottom w:val="single" w:sz="4" w:space="0" w:color="000000"/>
            </w:tcBorders>
            <w:shd w:val="clear" w:color="auto" w:fill="auto"/>
          </w:tcPr>
          <w:p w14:paraId="05D27E3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7740D89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0DC15C0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DF3CC6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1CF5B28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18CE015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32153CF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73D0C6F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2B6CE50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0B9A9FCD" w14:textId="4A966186"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45F12AA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FF195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6B81E014" w14:textId="77777777" w:rsidTr="00DD34BA">
        <w:tc>
          <w:tcPr>
            <w:tcW w:w="922" w:type="dxa"/>
            <w:tcBorders>
              <w:top w:val="single" w:sz="4" w:space="0" w:color="000000"/>
              <w:left w:val="single" w:sz="4" w:space="0" w:color="000000"/>
              <w:bottom w:val="single" w:sz="4" w:space="0" w:color="000000"/>
            </w:tcBorders>
            <w:shd w:val="clear" w:color="auto" w:fill="auto"/>
          </w:tcPr>
          <w:p w14:paraId="7ADC22C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8А</w:t>
            </w:r>
          </w:p>
        </w:tc>
        <w:tc>
          <w:tcPr>
            <w:tcW w:w="1171" w:type="dxa"/>
            <w:tcBorders>
              <w:top w:val="single" w:sz="4" w:space="0" w:color="000000"/>
              <w:left w:val="single" w:sz="4" w:space="0" w:color="000000"/>
              <w:bottom w:val="single" w:sz="4" w:space="0" w:color="000000"/>
            </w:tcBorders>
            <w:shd w:val="clear" w:color="auto" w:fill="auto"/>
          </w:tcPr>
          <w:p w14:paraId="6A2F740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w:t>
            </w:r>
          </w:p>
        </w:tc>
        <w:tc>
          <w:tcPr>
            <w:tcW w:w="1276" w:type="dxa"/>
            <w:tcBorders>
              <w:top w:val="single" w:sz="4" w:space="0" w:color="000000"/>
              <w:left w:val="single" w:sz="4" w:space="0" w:color="000000"/>
              <w:bottom w:val="single" w:sz="4" w:space="0" w:color="000000"/>
            </w:tcBorders>
            <w:shd w:val="clear" w:color="auto" w:fill="auto"/>
          </w:tcPr>
          <w:p w14:paraId="3983FA7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18</w:t>
            </w:r>
          </w:p>
        </w:tc>
        <w:tc>
          <w:tcPr>
            <w:tcW w:w="567" w:type="dxa"/>
            <w:tcBorders>
              <w:top w:val="single" w:sz="4" w:space="0" w:color="000000"/>
              <w:left w:val="single" w:sz="4" w:space="0" w:color="000000"/>
              <w:bottom w:val="single" w:sz="4" w:space="0" w:color="000000"/>
            </w:tcBorders>
            <w:shd w:val="clear" w:color="auto" w:fill="auto"/>
          </w:tcPr>
          <w:p w14:paraId="172C04E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0EC5578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43BAC92E"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567" w:type="dxa"/>
            <w:tcBorders>
              <w:top w:val="single" w:sz="4" w:space="0" w:color="000000"/>
              <w:left w:val="single" w:sz="4" w:space="0" w:color="000000"/>
              <w:bottom w:val="single" w:sz="4" w:space="0" w:color="000000"/>
            </w:tcBorders>
            <w:shd w:val="clear" w:color="auto" w:fill="auto"/>
          </w:tcPr>
          <w:p w14:paraId="6FC4B0F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67C5E9F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560" w:type="dxa"/>
            <w:tcBorders>
              <w:top w:val="single" w:sz="4" w:space="0" w:color="000000"/>
              <w:left w:val="single" w:sz="4" w:space="0" w:color="000000"/>
              <w:bottom w:val="single" w:sz="4" w:space="0" w:color="000000"/>
            </w:tcBorders>
            <w:shd w:val="clear" w:color="auto" w:fill="auto"/>
          </w:tcPr>
          <w:p w14:paraId="2EAD9AD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50//50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51A42C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3,5</w:t>
            </w:r>
          </w:p>
        </w:tc>
      </w:tr>
      <w:tr w:rsidR="00DD34BA" w:rsidRPr="008161FF" w14:paraId="1BA011BB" w14:textId="77777777" w:rsidTr="00DD34BA">
        <w:tc>
          <w:tcPr>
            <w:tcW w:w="922" w:type="dxa"/>
            <w:tcBorders>
              <w:top w:val="single" w:sz="4" w:space="0" w:color="000000"/>
              <w:left w:val="single" w:sz="4" w:space="0" w:color="000000"/>
              <w:bottom w:val="single" w:sz="4" w:space="0" w:color="000000"/>
            </w:tcBorders>
            <w:shd w:val="clear" w:color="auto" w:fill="auto"/>
          </w:tcPr>
          <w:p w14:paraId="707E5A25"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3A55397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w:t>
            </w:r>
          </w:p>
        </w:tc>
        <w:tc>
          <w:tcPr>
            <w:tcW w:w="1276" w:type="dxa"/>
            <w:tcBorders>
              <w:top w:val="single" w:sz="4" w:space="0" w:color="000000"/>
              <w:left w:val="single" w:sz="4" w:space="0" w:color="000000"/>
              <w:bottom w:val="single" w:sz="4" w:space="0" w:color="000000"/>
            </w:tcBorders>
            <w:shd w:val="clear" w:color="auto" w:fill="auto"/>
          </w:tcPr>
          <w:p w14:paraId="7289BBE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18</w:t>
            </w:r>
          </w:p>
        </w:tc>
        <w:tc>
          <w:tcPr>
            <w:tcW w:w="567" w:type="dxa"/>
            <w:tcBorders>
              <w:top w:val="single" w:sz="4" w:space="0" w:color="000000"/>
              <w:left w:val="single" w:sz="4" w:space="0" w:color="000000"/>
              <w:bottom w:val="single" w:sz="4" w:space="0" w:color="000000"/>
            </w:tcBorders>
            <w:shd w:val="clear" w:color="auto" w:fill="auto"/>
          </w:tcPr>
          <w:p w14:paraId="28FB7A6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5294368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709" w:type="dxa"/>
            <w:tcBorders>
              <w:top w:val="single" w:sz="4" w:space="0" w:color="000000"/>
              <w:left w:val="single" w:sz="4" w:space="0" w:color="000000"/>
              <w:bottom w:val="single" w:sz="4" w:space="0" w:color="000000"/>
            </w:tcBorders>
            <w:shd w:val="clear" w:color="auto" w:fill="auto"/>
          </w:tcPr>
          <w:p w14:paraId="1AFBF8B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9</w:t>
            </w:r>
          </w:p>
        </w:tc>
        <w:tc>
          <w:tcPr>
            <w:tcW w:w="567" w:type="dxa"/>
            <w:tcBorders>
              <w:top w:val="single" w:sz="4" w:space="0" w:color="000000"/>
              <w:left w:val="single" w:sz="4" w:space="0" w:color="000000"/>
              <w:bottom w:val="single" w:sz="4" w:space="0" w:color="000000"/>
            </w:tcBorders>
            <w:shd w:val="clear" w:color="auto" w:fill="auto"/>
          </w:tcPr>
          <w:p w14:paraId="4F803B2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0569F80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560" w:type="dxa"/>
            <w:tcBorders>
              <w:top w:val="single" w:sz="4" w:space="0" w:color="000000"/>
              <w:left w:val="single" w:sz="4" w:space="0" w:color="000000"/>
              <w:bottom w:val="single" w:sz="4" w:space="0" w:color="000000"/>
            </w:tcBorders>
            <w:shd w:val="clear" w:color="auto" w:fill="auto"/>
          </w:tcPr>
          <w:p w14:paraId="4D5CC22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50//50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A90AF4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3,5</w:t>
            </w:r>
          </w:p>
        </w:tc>
      </w:tr>
    </w:tbl>
    <w:p w14:paraId="20CC5E6D" w14:textId="77777777" w:rsidR="00E003CD" w:rsidRDefault="00E003CD" w:rsidP="00DD34BA">
      <w:pPr>
        <w:spacing w:before="0" w:beforeAutospacing="0" w:after="0" w:afterAutospacing="0"/>
        <w:contextualSpacing/>
        <w:jc w:val="center"/>
        <w:rPr>
          <w:b/>
          <w:sz w:val="24"/>
          <w:szCs w:val="24"/>
        </w:rPr>
      </w:pPr>
    </w:p>
    <w:p w14:paraId="089414A8" w14:textId="43D69670" w:rsidR="00E003CD" w:rsidRPr="00733053" w:rsidRDefault="00DD34BA" w:rsidP="00733053">
      <w:pPr>
        <w:spacing w:before="0" w:beforeAutospacing="0" w:after="0" w:afterAutospacing="0"/>
        <w:contextualSpacing/>
        <w:jc w:val="center"/>
        <w:rPr>
          <w:b/>
          <w:sz w:val="24"/>
          <w:szCs w:val="24"/>
        </w:rPr>
      </w:pPr>
      <w:r w:rsidRPr="008161FF">
        <w:rPr>
          <w:b/>
          <w:sz w:val="24"/>
          <w:szCs w:val="24"/>
        </w:rPr>
        <w:t>География</w:t>
      </w:r>
    </w:p>
    <w:p w14:paraId="0FB7E5E8" w14:textId="77777777" w:rsidR="00DD34BA" w:rsidRPr="008161FF" w:rsidRDefault="00DD34BA" w:rsidP="00DD34BA">
      <w:pPr>
        <w:spacing w:before="0" w:beforeAutospacing="0" w:after="0" w:afterAutospacing="0"/>
        <w:contextualSpacing/>
        <w:jc w:val="center"/>
        <w:rPr>
          <w:sz w:val="24"/>
          <w:szCs w:val="24"/>
          <w:lang w:val="ru-RU"/>
        </w:rPr>
      </w:pPr>
      <w:r w:rsidRPr="00E003CD">
        <w:rPr>
          <w:sz w:val="24"/>
          <w:szCs w:val="24"/>
          <w:lang w:val="ru-RU"/>
        </w:rPr>
        <w:t>Гистограмма соответствия аттестационных и текущих отметок</w:t>
      </w:r>
    </w:p>
    <w:p w14:paraId="1CFBB6D9"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p>
    <w:tbl>
      <w:tblPr>
        <w:tblW w:w="9581" w:type="dxa"/>
        <w:tblInd w:w="-5" w:type="dxa"/>
        <w:tblLayout w:type="fixed"/>
        <w:tblLook w:val="0000" w:firstRow="0" w:lastRow="0" w:firstColumn="0" w:lastColumn="0" w:noHBand="0" w:noVBand="0"/>
      </w:tblPr>
      <w:tblGrid>
        <w:gridCol w:w="3190"/>
        <w:gridCol w:w="3190"/>
        <w:gridCol w:w="3201"/>
      </w:tblGrid>
      <w:tr w:rsidR="00DD34BA" w:rsidRPr="008161FF" w14:paraId="12102C53" w14:textId="77777777" w:rsidTr="00DD34BA">
        <w:tc>
          <w:tcPr>
            <w:tcW w:w="3190" w:type="dxa"/>
            <w:tcBorders>
              <w:top w:val="single" w:sz="4" w:space="0" w:color="000000"/>
              <w:left w:val="single" w:sz="4" w:space="0" w:color="000000"/>
              <w:bottom w:val="single" w:sz="4" w:space="0" w:color="000000"/>
            </w:tcBorders>
            <w:shd w:val="clear" w:color="auto" w:fill="auto"/>
          </w:tcPr>
          <w:p w14:paraId="7FA253D5" w14:textId="77777777" w:rsidR="00DD34BA" w:rsidRPr="008161FF" w:rsidRDefault="00DD34BA" w:rsidP="00DD34BA">
            <w:pPr>
              <w:snapToGrid w:val="0"/>
              <w:spacing w:before="0" w:beforeAutospacing="0" w:after="0" w:afterAutospacing="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11770AA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 xml:space="preserve">Количество учащихся </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14:paraId="1EDFFD9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r>
      <w:tr w:rsidR="00DD34BA" w:rsidRPr="008161FF" w14:paraId="54C49B54" w14:textId="77777777" w:rsidTr="00DD34BA">
        <w:tc>
          <w:tcPr>
            <w:tcW w:w="3190" w:type="dxa"/>
            <w:tcBorders>
              <w:top w:val="single" w:sz="4" w:space="0" w:color="000000"/>
              <w:left w:val="single" w:sz="4" w:space="0" w:color="000000"/>
              <w:bottom w:val="single" w:sz="4" w:space="0" w:color="000000"/>
            </w:tcBorders>
            <w:shd w:val="clear" w:color="auto" w:fill="auto"/>
          </w:tcPr>
          <w:p w14:paraId="118134E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24D7906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CCB83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27,8</w:t>
            </w:r>
          </w:p>
        </w:tc>
      </w:tr>
      <w:tr w:rsidR="00DD34BA" w:rsidRPr="008161FF" w14:paraId="012E4AC7" w14:textId="77777777" w:rsidTr="00DD34BA">
        <w:tc>
          <w:tcPr>
            <w:tcW w:w="3190" w:type="dxa"/>
            <w:tcBorders>
              <w:top w:val="single" w:sz="4" w:space="0" w:color="000000"/>
              <w:left w:val="single" w:sz="4" w:space="0" w:color="000000"/>
              <w:bottom w:val="single" w:sz="4" w:space="0" w:color="000000"/>
            </w:tcBorders>
            <w:shd w:val="clear" w:color="auto" w:fill="auto"/>
          </w:tcPr>
          <w:p w14:paraId="1587D4F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700B27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CC1AD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44,4</w:t>
            </w:r>
          </w:p>
        </w:tc>
      </w:tr>
      <w:tr w:rsidR="00DD34BA" w:rsidRPr="008161FF" w14:paraId="35FA4AF0" w14:textId="77777777" w:rsidTr="00DD34BA">
        <w:tc>
          <w:tcPr>
            <w:tcW w:w="3190" w:type="dxa"/>
            <w:tcBorders>
              <w:top w:val="single" w:sz="4" w:space="0" w:color="000000"/>
              <w:left w:val="single" w:sz="4" w:space="0" w:color="000000"/>
              <w:bottom w:val="single" w:sz="4" w:space="0" w:color="000000"/>
            </w:tcBorders>
            <w:shd w:val="clear" w:color="auto" w:fill="auto"/>
          </w:tcPr>
          <w:p w14:paraId="67F76F4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1A74354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DE01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27,8</w:t>
            </w:r>
          </w:p>
        </w:tc>
      </w:tr>
      <w:tr w:rsidR="00DD34BA" w:rsidRPr="008161FF" w14:paraId="444B54C4" w14:textId="77777777" w:rsidTr="00DD34BA">
        <w:tc>
          <w:tcPr>
            <w:tcW w:w="3190" w:type="dxa"/>
            <w:tcBorders>
              <w:top w:val="single" w:sz="4" w:space="0" w:color="000000"/>
              <w:left w:val="single" w:sz="4" w:space="0" w:color="000000"/>
              <w:bottom w:val="single" w:sz="4" w:space="0" w:color="000000"/>
            </w:tcBorders>
            <w:shd w:val="clear" w:color="auto" w:fill="auto"/>
          </w:tcPr>
          <w:p w14:paraId="5E19B3C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1B12A3E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18</w:t>
            </w:r>
          </w:p>
        </w:tc>
        <w:tc>
          <w:tcPr>
            <w:tcW w:w="32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276B4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r>
    </w:tbl>
    <w:p w14:paraId="0FBA9CF7" w14:textId="77777777" w:rsidR="00E003CD" w:rsidRDefault="00E003CD" w:rsidP="00DD34BA">
      <w:pPr>
        <w:ind w:left="-142"/>
        <w:contextualSpacing/>
        <w:jc w:val="both"/>
        <w:rPr>
          <w:b/>
          <w:sz w:val="24"/>
          <w:szCs w:val="24"/>
          <w:lang w:val="ru-RU"/>
        </w:rPr>
      </w:pPr>
    </w:p>
    <w:p w14:paraId="18FFB21B" w14:textId="61B68623" w:rsidR="00DD34BA" w:rsidRPr="008161FF" w:rsidRDefault="00DD34BA" w:rsidP="00DD34BA">
      <w:pPr>
        <w:ind w:left="-142"/>
        <w:contextualSpacing/>
        <w:jc w:val="both"/>
        <w:rPr>
          <w:sz w:val="24"/>
          <w:szCs w:val="24"/>
          <w:lang w:val="ru-RU"/>
        </w:rPr>
      </w:pPr>
      <w:r w:rsidRPr="008161FF">
        <w:rPr>
          <w:b/>
          <w:sz w:val="24"/>
          <w:szCs w:val="24"/>
          <w:lang w:val="ru-RU"/>
        </w:rPr>
        <w:t>Вывод:</w:t>
      </w:r>
      <w:r w:rsidRPr="008161FF">
        <w:rPr>
          <w:sz w:val="24"/>
          <w:szCs w:val="24"/>
          <w:lang w:val="ru-RU"/>
        </w:rPr>
        <w:t xml:space="preserve"> затруднения вызвали: 3.1. Природа России. Особенности геологического строения и распространения крупных форм рельефа.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Умение различать географические процессы и явления, определяющие особенности компонентов </w:t>
      </w:r>
      <w:r w:rsidRPr="008161FF">
        <w:rPr>
          <w:sz w:val="24"/>
          <w:szCs w:val="24"/>
          <w:lang w:val="ru-RU"/>
        </w:rPr>
        <w:lastRenderedPageBreak/>
        <w:t xml:space="preserve">природы отдельных территорий; 6.1. Административно-территориальное устройство России. Часовые пояса. Растительный и животный мир России. Почвы. Природные зоны. Высотная поясность.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Смысловое чтение.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 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w:t>
      </w:r>
      <w:r w:rsidR="00E003CD" w:rsidRPr="008161FF">
        <w:rPr>
          <w:sz w:val="24"/>
          <w:szCs w:val="24"/>
          <w:lang w:val="ru-RU"/>
        </w:rPr>
        <w:t>формах географическую</w:t>
      </w:r>
      <w:r w:rsidRPr="008161FF">
        <w:rPr>
          <w:sz w:val="24"/>
          <w:szCs w:val="24"/>
          <w:lang w:val="ru-RU"/>
        </w:rPr>
        <w:t xml:space="preserve"> информацию</w:t>
      </w:r>
    </w:p>
    <w:p w14:paraId="2460738D" w14:textId="77777777" w:rsidR="00DD34BA" w:rsidRPr="008161FF" w:rsidRDefault="00DD34BA" w:rsidP="00DD34BA">
      <w:pPr>
        <w:contextualSpacing/>
        <w:jc w:val="both"/>
        <w:rPr>
          <w:b/>
          <w:sz w:val="24"/>
          <w:szCs w:val="24"/>
          <w:lang w:val="ru-RU"/>
        </w:rPr>
      </w:pPr>
    </w:p>
    <w:p w14:paraId="233DB57A" w14:textId="3244DBC2" w:rsidR="00DD34BA" w:rsidRDefault="00DD34BA" w:rsidP="00DD34BA">
      <w:pPr>
        <w:tabs>
          <w:tab w:val="left" w:pos="4245"/>
        </w:tabs>
        <w:contextualSpacing/>
        <w:jc w:val="center"/>
        <w:rPr>
          <w:b/>
          <w:sz w:val="24"/>
          <w:szCs w:val="24"/>
        </w:rPr>
      </w:pPr>
      <w:r w:rsidRPr="008161FF">
        <w:rPr>
          <w:b/>
          <w:sz w:val="24"/>
          <w:szCs w:val="24"/>
        </w:rPr>
        <w:t>История</w:t>
      </w:r>
    </w:p>
    <w:p w14:paraId="16AF82A9" w14:textId="77777777" w:rsidR="00E003CD" w:rsidRPr="008161FF" w:rsidRDefault="00E003CD" w:rsidP="00DD34BA">
      <w:pPr>
        <w:tabs>
          <w:tab w:val="left" w:pos="4245"/>
        </w:tabs>
        <w:contextualSpacing/>
        <w:jc w:val="center"/>
        <w:rPr>
          <w:sz w:val="24"/>
          <w:szCs w:val="24"/>
        </w:rPr>
      </w:pPr>
    </w:p>
    <w:tbl>
      <w:tblPr>
        <w:tblW w:w="947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1002"/>
      </w:tblGrid>
      <w:tr w:rsidR="00DD34BA" w:rsidRPr="008161FF" w14:paraId="684790DC" w14:textId="77777777" w:rsidTr="00DD34BA">
        <w:tc>
          <w:tcPr>
            <w:tcW w:w="922" w:type="dxa"/>
            <w:tcBorders>
              <w:top w:val="single" w:sz="4" w:space="0" w:color="000000"/>
              <w:left w:val="single" w:sz="4" w:space="0" w:color="000000"/>
              <w:bottom w:val="single" w:sz="4" w:space="0" w:color="000000"/>
            </w:tcBorders>
            <w:shd w:val="clear" w:color="auto" w:fill="auto"/>
          </w:tcPr>
          <w:p w14:paraId="1167C737"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55523DCE"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4F19E3D9"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2F46D7C5"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4BD07589"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1739E1DD"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229A8DA4"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1E388274" w14:textId="77777777" w:rsidR="00DD34BA" w:rsidRPr="008161FF" w:rsidRDefault="00DD34BA" w:rsidP="00DD34BA">
            <w:pPr>
              <w:contextualSpacing/>
              <w:jc w:val="both"/>
              <w:rPr>
                <w:sz w:val="24"/>
                <w:szCs w:val="24"/>
              </w:rPr>
            </w:pPr>
            <w:r w:rsidRPr="008161FF">
              <w:rPr>
                <w:sz w:val="24"/>
                <w:szCs w:val="24"/>
              </w:rPr>
              <w:t>Усп.</w:t>
            </w:r>
          </w:p>
          <w:p w14:paraId="78F1669E"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5FFAAA5E" w14:textId="0DD8268C"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2E66B270" w14:textId="77777777" w:rsidR="00DD34BA" w:rsidRPr="008161FF" w:rsidRDefault="00DD34BA" w:rsidP="00DD34BA">
            <w:pPr>
              <w:contextualSpacing/>
              <w:jc w:val="both"/>
              <w:rPr>
                <w:sz w:val="24"/>
                <w:szCs w:val="24"/>
              </w:rPr>
            </w:pPr>
            <w:r w:rsidRPr="008161FF">
              <w:rPr>
                <w:sz w:val="24"/>
                <w:szCs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4D847CF"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3CF9CA32" w14:textId="77777777" w:rsidTr="00DD34BA">
        <w:trPr>
          <w:trHeight w:val="70"/>
        </w:trPr>
        <w:tc>
          <w:tcPr>
            <w:tcW w:w="922" w:type="dxa"/>
            <w:tcBorders>
              <w:top w:val="single" w:sz="4" w:space="0" w:color="000000"/>
              <w:left w:val="single" w:sz="4" w:space="0" w:color="000000"/>
              <w:bottom w:val="single" w:sz="4" w:space="0" w:color="000000"/>
            </w:tcBorders>
            <w:shd w:val="clear" w:color="auto" w:fill="auto"/>
          </w:tcPr>
          <w:p w14:paraId="1C8D3EC3" w14:textId="77777777" w:rsidR="00DD34BA" w:rsidRPr="008161FF" w:rsidRDefault="00DD34BA" w:rsidP="00DD34BA">
            <w:pPr>
              <w:contextualSpacing/>
              <w:jc w:val="both"/>
              <w:rPr>
                <w:sz w:val="24"/>
                <w:szCs w:val="24"/>
              </w:rPr>
            </w:pPr>
            <w:r w:rsidRPr="008161FF">
              <w:rPr>
                <w:sz w:val="24"/>
                <w:szCs w:val="24"/>
              </w:rPr>
              <w:t>8а</w:t>
            </w:r>
          </w:p>
        </w:tc>
        <w:tc>
          <w:tcPr>
            <w:tcW w:w="1171" w:type="dxa"/>
            <w:tcBorders>
              <w:top w:val="single" w:sz="4" w:space="0" w:color="000000"/>
              <w:left w:val="single" w:sz="4" w:space="0" w:color="000000"/>
              <w:bottom w:val="single" w:sz="4" w:space="0" w:color="000000"/>
            </w:tcBorders>
            <w:shd w:val="clear" w:color="auto" w:fill="auto"/>
          </w:tcPr>
          <w:p w14:paraId="71AD7576" w14:textId="77777777" w:rsidR="00DD34BA" w:rsidRPr="008161FF" w:rsidRDefault="00DD34BA" w:rsidP="00DD34BA">
            <w:pPr>
              <w:contextualSpacing/>
              <w:jc w:val="both"/>
              <w:rPr>
                <w:sz w:val="24"/>
                <w:szCs w:val="24"/>
              </w:rPr>
            </w:pPr>
            <w:r w:rsidRPr="008161FF">
              <w:rPr>
                <w:sz w:val="24"/>
                <w:szCs w:val="24"/>
              </w:rPr>
              <w:t>27</w:t>
            </w:r>
          </w:p>
        </w:tc>
        <w:tc>
          <w:tcPr>
            <w:tcW w:w="1276" w:type="dxa"/>
            <w:tcBorders>
              <w:top w:val="single" w:sz="4" w:space="0" w:color="000000"/>
              <w:left w:val="single" w:sz="4" w:space="0" w:color="000000"/>
              <w:bottom w:val="single" w:sz="4" w:space="0" w:color="000000"/>
            </w:tcBorders>
            <w:shd w:val="clear" w:color="auto" w:fill="auto"/>
          </w:tcPr>
          <w:p w14:paraId="268019AB" w14:textId="77777777" w:rsidR="00DD34BA" w:rsidRPr="008161FF" w:rsidRDefault="00DD34BA" w:rsidP="00DD34BA">
            <w:pPr>
              <w:contextualSpacing/>
              <w:jc w:val="both"/>
              <w:rPr>
                <w:sz w:val="24"/>
                <w:szCs w:val="24"/>
              </w:rPr>
            </w:pPr>
            <w:r w:rsidRPr="008161FF">
              <w:rPr>
                <w:sz w:val="24"/>
                <w:szCs w:val="24"/>
              </w:rPr>
              <w:t>18</w:t>
            </w:r>
          </w:p>
        </w:tc>
        <w:tc>
          <w:tcPr>
            <w:tcW w:w="567" w:type="dxa"/>
            <w:tcBorders>
              <w:top w:val="single" w:sz="4" w:space="0" w:color="000000"/>
              <w:left w:val="single" w:sz="4" w:space="0" w:color="000000"/>
              <w:bottom w:val="single" w:sz="4" w:space="0" w:color="000000"/>
            </w:tcBorders>
            <w:shd w:val="clear" w:color="auto" w:fill="auto"/>
          </w:tcPr>
          <w:p w14:paraId="1B657AE2"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1F27E7B3" w14:textId="77777777" w:rsidR="00DD34BA" w:rsidRPr="008161FF" w:rsidRDefault="00DD34BA" w:rsidP="00DD34BA">
            <w:pPr>
              <w:contextualSpacing/>
              <w:jc w:val="both"/>
              <w:rPr>
                <w:sz w:val="24"/>
                <w:szCs w:val="24"/>
              </w:rPr>
            </w:pPr>
            <w:r w:rsidRPr="008161FF">
              <w:rPr>
                <w:sz w:val="24"/>
                <w:szCs w:val="24"/>
              </w:rPr>
              <w:t>13</w:t>
            </w:r>
          </w:p>
        </w:tc>
        <w:tc>
          <w:tcPr>
            <w:tcW w:w="709" w:type="dxa"/>
            <w:tcBorders>
              <w:top w:val="single" w:sz="4" w:space="0" w:color="000000"/>
              <w:left w:val="single" w:sz="4" w:space="0" w:color="000000"/>
              <w:bottom w:val="single" w:sz="4" w:space="0" w:color="000000"/>
            </w:tcBorders>
            <w:shd w:val="clear" w:color="auto" w:fill="auto"/>
          </w:tcPr>
          <w:p w14:paraId="58F08F53"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1FB74011" w14:textId="77777777" w:rsidR="00DD34BA" w:rsidRPr="008161FF" w:rsidRDefault="00DD34BA" w:rsidP="00DD34BA">
            <w:pPr>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542188A4" w14:textId="77777777" w:rsidR="00DD34BA" w:rsidRPr="008161FF" w:rsidRDefault="00DD34BA" w:rsidP="00DD34BA">
            <w:pPr>
              <w:contextualSpacing/>
              <w:jc w:val="both"/>
              <w:rPr>
                <w:sz w:val="24"/>
                <w:szCs w:val="24"/>
              </w:rPr>
            </w:pPr>
            <w:r w:rsidRPr="008161FF">
              <w:rPr>
                <w:sz w:val="24"/>
                <w:szCs w:val="24"/>
              </w:rPr>
              <w:t>100</w:t>
            </w:r>
          </w:p>
        </w:tc>
        <w:tc>
          <w:tcPr>
            <w:tcW w:w="1560" w:type="dxa"/>
            <w:tcBorders>
              <w:top w:val="single" w:sz="4" w:space="0" w:color="000000"/>
              <w:left w:val="single" w:sz="4" w:space="0" w:color="000000"/>
              <w:bottom w:val="single" w:sz="4" w:space="0" w:color="000000"/>
            </w:tcBorders>
            <w:shd w:val="clear" w:color="auto" w:fill="auto"/>
          </w:tcPr>
          <w:p w14:paraId="2583EBD3" w14:textId="77777777" w:rsidR="00DD34BA" w:rsidRPr="008161FF" w:rsidRDefault="00DD34BA" w:rsidP="00DD34BA">
            <w:pPr>
              <w:contextualSpacing/>
              <w:jc w:val="both"/>
              <w:rPr>
                <w:sz w:val="24"/>
                <w:szCs w:val="24"/>
              </w:rPr>
            </w:pPr>
            <w:r w:rsidRPr="008161FF">
              <w:rPr>
                <w:sz w:val="24"/>
                <w:szCs w:val="24"/>
              </w:rPr>
              <w:t>72.2//56,2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0FAB4E0" w14:textId="77777777" w:rsidR="00DD34BA" w:rsidRPr="008161FF" w:rsidRDefault="00DD34BA" w:rsidP="00DD34BA">
            <w:pPr>
              <w:contextualSpacing/>
              <w:jc w:val="both"/>
              <w:rPr>
                <w:sz w:val="24"/>
                <w:szCs w:val="24"/>
              </w:rPr>
            </w:pPr>
            <w:r w:rsidRPr="008161FF">
              <w:rPr>
                <w:sz w:val="24"/>
                <w:szCs w:val="24"/>
              </w:rPr>
              <w:t>3,7</w:t>
            </w:r>
          </w:p>
        </w:tc>
      </w:tr>
      <w:tr w:rsidR="00DD34BA" w:rsidRPr="008161FF" w14:paraId="38540FF8" w14:textId="77777777" w:rsidTr="00DD34BA">
        <w:tc>
          <w:tcPr>
            <w:tcW w:w="922" w:type="dxa"/>
            <w:tcBorders>
              <w:top w:val="single" w:sz="4" w:space="0" w:color="000000"/>
              <w:left w:val="single" w:sz="4" w:space="0" w:color="000000"/>
              <w:bottom w:val="single" w:sz="4" w:space="0" w:color="000000"/>
            </w:tcBorders>
            <w:shd w:val="clear" w:color="auto" w:fill="auto"/>
          </w:tcPr>
          <w:p w14:paraId="55CEAB51"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748F2361" w14:textId="77777777" w:rsidR="00DD34BA" w:rsidRPr="008161FF" w:rsidRDefault="00DD34BA" w:rsidP="00DD34BA">
            <w:pPr>
              <w:contextualSpacing/>
              <w:jc w:val="both"/>
              <w:rPr>
                <w:sz w:val="24"/>
                <w:szCs w:val="24"/>
              </w:rPr>
            </w:pPr>
            <w:r w:rsidRPr="008161FF">
              <w:rPr>
                <w:sz w:val="24"/>
                <w:szCs w:val="24"/>
              </w:rPr>
              <w:t>27</w:t>
            </w:r>
          </w:p>
        </w:tc>
        <w:tc>
          <w:tcPr>
            <w:tcW w:w="1276" w:type="dxa"/>
            <w:tcBorders>
              <w:top w:val="single" w:sz="4" w:space="0" w:color="000000"/>
              <w:left w:val="single" w:sz="4" w:space="0" w:color="000000"/>
              <w:bottom w:val="single" w:sz="4" w:space="0" w:color="000000"/>
            </w:tcBorders>
            <w:shd w:val="clear" w:color="auto" w:fill="auto"/>
          </w:tcPr>
          <w:p w14:paraId="324D4217" w14:textId="77777777" w:rsidR="00DD34BA" w:rsidRPr="008161FF" w:rsidRDefault="00DD34BA" w:rsidP="00DD34BA">
            <w:pPr>
              <w:contextualSpacing/>
              <w:jc w:val="both"/>
              <w:rPr>
                <w:sz w:val="24"/>
                <w:szCs w:val="24"/>
              </w:rPr>
            </w:pPr>
            <w:r w:rsidRPr="008161FF">
              <w:rPr>
                <w:sz w:val="24"/>
                <w:szCs w:val="24"/>
              </w:rPr>
              <w:t>18</w:t>
            </w:r>
          </w:p>
        </w:tc>
        <w:tc>
          <w:tcPr>
            <w:tcW w:w="567" w:type="dxa"/>
            <w:tcBorders>
              <w:top w:val="single" w:sz="4" w:space="0" w:color="000000"/>
              <w:left w:val="single" w:sz="4" w:space="0" w:color="000000"/>
              <w:bottom w:val="single" w:sz="4" w:space="0" w:color="000000"/>
            </w:tcBorders>
            <w:shd w:val="clear" w:color="auto" w:fill="auto"/>
          </w:tcPr>
          <w:p w14:paraId="58ED3DF4"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206E8C10" w14:textId="77777777" w:rsidR="00DD34BA" w:rsidRPr="008161FF" w:rsidRDefault="00DD34BA" w:rsidP="00DD34BA">
            <w:pPr>
              <w:contextualSpacing/>
              <w:jc w:val="both"/>
              <w:rPr>
                <w:sz w:val="24"/>
                <w:szCs w:val="24"/>
              </w:rPr>
            </w:pPr>
            <w:r w:rsidRPr="008161FF">
              <w:rPr>
                <w:sz w:val="24"/>
                <w:szCs w:val="24"/>
              </w:rPr>
              <w:t>13</w:t>
            </w:r>
          </w:p>
        </w:tc>
        <w:tc>
          <w:tcPr>
            <w:tcW w:w="709" w:type="dxa"/>
            <w:tcBorders>
              <w:top w:val="single" w:sz="4" w:space="0" w:color="000000"/>
              <w:left w:val="single" w:sz="4" w:space="0" w:color="000000"/>
              <w:bottom w:val="single" w:sz="4" w:space="0" w:color="000000"/>
            </w:tcBorders>
            <w:shd w:val="clear" w:color="auto" w:fill="auto"/>
          </w:tcPr>
          <w:p w14:paraId="4C001429"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3A123446" w14:textId="77777777" w:rsidR="00DD34BA" w:rsidRPr="008161FF" w:rsidRDefault="00DD34BA" w:rsidP="00DD34BA">
            <w:pPr>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676C30ED" w14:textId="77777777" w:rsidR="00DD34BA" w:rsidRPr="008161FF" w:rsidRDefault="00DD34BA" w:rsidP="00DD34BA">
            <w:pPr>
              <w:contextualSpacing/>
              <w:jc w:val="both"/>
              <w:rPr>
                <w:sz w:val="24"/>
                <w:szCs w:val="24"/>
              </w:rPr>
            </w:pPr>
            <w:r w:rsidRPr="008161FF">
              <w:rPr>
                <w:sz w:val="24"/>
                <w:szCs w:val="24"/>
              </w:rPr>
              <w:t>100</w:t>
            </w:r>
          </w:p>
        </w:tc>
        <w:tc>
          <w:tcPr>
            <w:tcW w:w="1560" w:type="dxa"/>
            <w:tcBorders>
              <w:top w:val="single" w:sz="4" w:space="0" w:color="000000"/>
              <w:left w:val="single" w:sz="4" w:space="0" w:color="000000"/>
              <w:bottom w:val="single" w:sz="4" w:space="0" w:color="000000"/>
            </w:tcBorders>
            <w:shd w:val="clear" w:color="auto" w:fill="auto"/>
          </w:tcPr>
          <w:p w14:paraId="3C9DE996" w14:textId="77777777" w:rsidR="00DD34BA" w:rsidRPr="008161FF" w:rsidRDefault="00DD34BA" w:rsidP="00DD34BA">
            <w:pPr>
              <w:contextualSpacing/>
              <w:jc w:val="both"/>
              <w:rPr>
                <w:sz w:val="24"/>
                <w:szCs w:val="24"/>
              </w:rPr>
            </w:pPr>
            <w:r w:rsidRPr="008161FF">
              <w:rPr>
                <w:sz w:val="24"/>
                <w:szCs w:val="24"/>
              </w:rPr>
              <w:t>72.2//56,2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116F224" w14:textId="77777777" w:rsidR="00DD34BA" w:rsidRPr="008161FF" w:rsidRDefault="00DD34BA" w:rsidP="00DD34BA">
            <w:pPr>
              <w:contextualSpacing/>
              <w:jc w:val="both"/>
              <w:rPr>
                <w:sz w:val="24"/>
                <w:szCs w:val="24"/>
              </w:rPr>
            </w:pPr>
            <w:r w:rsidRPr="008161FF">
              <w:rPr>
                <w:sz w:val="24"/>
                <w:szCs w:val="24"/>
              </w:rPr>
              <w:t>3,7</w:t>
            </w:r>
          </w:p>
        </w:tc>
      </w:tr>
    </w:tbl>
    <w:p w14:paraId="75281DAD" w14:textId="062834E3" w:rsidR="00DD34BA" w:rsidRPr="008161FF" w:rsidRDefault="00DD34BA" w:rsidP="00733053">
      <w:pPr>
        <w:contextualSpacing/>
        <w:rPr>
          <w:b/>
          <w:sz w:val="24"/>
          <w:szCs w:val="24"/>
        </w:rPr>
      </w:pPr>
    </w:p>
    <w:p w14:paraId="1F0762B9" w14:textId="77777777" w:rsidR="00DD34BA" w:rsidRPr="008161FF" w:rsidRDefault="00DD34BA" w:rsidP="00DD34BA">
      <w:pPr>
        <w:spacing w:before="0" w:beforeAutospacing="0" w:after="0" w:afterAutospacing="0"/>
        <w:contextualSpacing/>
        <w:jc w:val="center"/>
        <w:rPr>
          <w:sz w:val="24"/>
          <w:szCs w:val="24"/>
        </w:rPr>
      </w:pPr>
      <w:r w:rsidRPr="008161FF">
        <w:rPr>
          <w:b/>
          <w:sz w:val="24"/>
          <w:szCs w:val="24"/>
        </w:rPr>
        <w:t>История</w:t>
      </w:r>
    </w:p>
    <w:p w14:paraId="796303D5" w14:textId="77777777" w:rsidR="00DD34BA" w:rsidRPr="008161FF" w:rsidRDefault="00DD34BA" w:rsidP="00DD34BA">
      <w:pPr>
        <w:spacing w:before="0" w:beforeAutospacing="0" w:after="0" w:afterAutospacing="0"/>
        <w:contextualSpacing/>
        <w:jc w:val="both"/>
        <w:rPr>
          <w:b/>
          <w:sz w:val="24"/>
          <w:szCs w:val="24"/>
        </w:rPr>
      </w:pPr>
    </w:p>
    <w:p w14:paraId="6696FE29" w14:textId="77777777" w:rsidR="00DD34BA" w:rsidRPr="008161FF" w:rsidRDefault="00DD34BA" w:rsidP="00DD34BA">
      <w:pPr>
        <w:spacing w:before="0" w:beforeAutospacing="0" w:after="0" w:afterAutospacing="0"/>
        <w:contextualSpacing/>
        <w:jc w:val="center"/>
        <w:rPr>
          <w:sz w:val="24"/>
          <w:szCs w:val="24"/>
          <w:lang w:val="ru-RU"/>
        </w:rPr>
      </w:pPr>
      <w:r w:rsidRPr="00E003CD">
        <w:rPr>
          <w:sz w:val="24"/>
          <w:szCs w:val="24"/>
          <w:lang w:val="ru-RU"/>
        </w:rPr>
        <w:t>Гистограмма соответствия аттестационных и текущих отметок</w:t>
      </w:r>
    </w:p>
    <w:p w14:paraId="49A1476E"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p>
    <w:tbl>
      <w:tblPr>
        <w:tblW w:w="9214" w:type="dxa"/>
        <w:tblInd w:w="-5" w:type="dxa"/>
        <w:tblLayout w:type="fixed"/>
        <w:tblLook w:val="0000" w:firstRow="0" w:lastRow="0" w:firstColumn="0" w:lastColumn="0" w:noHBand="0" w:noVBand="0"/>
      </w:tblPr>
      <w:tblGrid>
        <w:gridCol w:w="3190"/>
        <w:gridCol w:w="3190"/>
        <w:gridCol w:w="2834"/>
      </w:tblGrid>
      <w:tr w:rsidR="00DD34BA" w:rsidRPr="008161FF" w14:paraId="23C35978" w14:textId="77777777" w:rsidTr="00E003CD">
        <w:tc>
          <w:tcPr>
            <w:tcW w:w="3190" w:type="dxa"/>
            <w:tcBorders>
              <w:top w:val="single" w:sz="4" w:space="0" w:color="000000"/>
              <w:left w:val="single" w:sz="4" w:space="0" w:color="000000"/>
              <w:bottom w:val="single" w:sz="4" w:space="0" w:color="000000"/>
            </w:tcBorders>
            <w:shd w:val="clear" w:color="auto" w:fill="auto"/>
          </w:tcPr>
          <w:p w14:paraId="4B3E2D50" w14:textId="77777777" w:rsidR="00DD34BA" w:rsidRPr="008161FF" w:rsidRDefault="00DD34BA" w:rsidP="00DD34BA">
            <w:pPr>
              <w:snapToGrid w:val="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2B5D348C"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1B5BA93"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64E1EF61" w14:textId="77777777" w:rsidTr="00E003CD">
        <w:tc>
          <w:tcPr>
            <w:tcW w:w="3190" w:type="dxa"/>
            <w:tcBorders>
              <w:top w:val="single" w:sz="4" w:space="0" w:color="000000"/>
              <w:left w:val="single" w:sz="4" w:space="0" w:color="000000"/>
              <w:bottom w:val="single" w:sz="4" w:space="0" w:color="000000"/>
            </w:tcBorders>
            <w:shd w:val="clear" w:color="auto" w:fill="auto"/>
          </w:tcPr>
          <w:p w14:paraId="184C0FB0" w14:textId="77777777" w:rsidR="00DD34BA" w:rsidRPr="008161FF" w:rsidRDefault="00DD34BA" w:rsidP="00DD34BA">
            <w:pPr>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3902842B" w14:textId="77777777" w:rsidR="00DD34BA" w:rsidRPr="008161FF" w:rsidRDefault="00DD34BA" w:rsidP="00DD34BA">
            <w:pPr>
              <w:spacing w:after="160"/>
              <w:contextualSpacing/>
              <w:jc w:val="both"/>
              <w:rPr>
                <w:sz w:val="24"/>
                <w:szCs w:val="24"/>
              </w:rPr>
            </w:pPr>
            <w:r w:rsidRPr="008161FF">
              <w:rPr>
                <w:sz w:val="24"/>
                <w:szCs w:val="24"/>
              </w:rPr>
              <w:t>4</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952610" w14:textId="77777777" w:rsidR="00DD34BA" w:rsidRPr="008161FF" w:rsidRDefault="00DD34BA" w:rsidP="00DD34BA">
            <w:pPr>
              <w:spacing w:after="160"/>
              <w:contextualSpacing/>
              <w:jc w:val="both"/>
              <w:rPr>
                <w:sz w:val="24"/>
                <w:szCs w:val="24"/>
              </w:rPr>
            </w:pPr>
            <w:r w:rsidRPr="008161FF">
              <w:rPr>
                <w:sz w:val="24"/>
                <w:szCs w:val="24"/>
              </w:rPr>
              <w:t>22,2</w:t>
            </w:r>
          </w:p>
        </w:tc>
      </w:tr>
      <w:tr w:rsidR="00DD34BA" w:rsidRPr="008161FF" w14:paraId="2AEBC3F7" w14:textId="77777777" w:rsidTr="00E003CD">
        <w:tc>
          <w:tcPr>
            <w:tcW w:w="3190" w:type="dxa"/>
            <w:tcBorders>
              <w:top w:val="single" w:sz="4" w:space="0" w:color="000000"/>
              <w:left w:val="single" w:sz="4" w:space="0" w:color="000000"/>
              <w:bottom w:val="single" w:sz="4" w:space="0" w:color="000000"/>
            </w:tcBorders>
            <w:shd w:val="clear" w:color="auto" w:fill="auto"/>
          </w:tcPr>
          <w:p w14:paraId="4AA94596" w14:textId="77777777" w:rsidR="00DD34BA" w:rsidRPr="008161FF" w:rsidRDefault="00DD34BA" w:rsidP="00DD34BA">
            <w:pPr>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ADF742A" w14:textId="77777777" w:rsidR="00DD34BA" w:rsidRPr="008161FF" w:rsidRDefault="00DD34BA" w:rsidP="00DD34BA">
            <w:pPr>
              <w:spacing w:after="160"/>
              <w:contextualSpacing/>
              <w:jc w:val="both"/>
              <w:rPr>
                <w:sz w:val="24"/>
                <w:szCs w:val="24"/>
              </w:rPr>
            </w:pPr>
            <w:r w:rsidRPr="008161FF">
              <w:rPr>
                <w:sz w:val="24"/>
                <w:szCs w:val="24"/>
              </w:rPr>
              <w:t>8</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865F2" w14:textId="77777777" w:rsidR="00DD34BA" w:rsidRPr="008161FF" w:rsidRDefault="00DD34BA" w:rsidP="00DD34BA">
            <w:pPr>
              <w:spacing w:after="160"/>
              <w:contextualSpacing/>
              <w:jc w:val="both"/>
              <w:rPr>
                <w:sz w:val="24"/>
                <w:szCs w:val="24"/>
              </w:rPr>
            </w:pPr>
            <w:r w:rsidRPr="008161FF">
              <w:rPr>
                <w:sz w:val="24"/>
                <w:szCs w:val="24"/>
              </w:rPr>
              <w:t>44,4</w:t>
            </w:r>
          </w:p>
        </w:tc>
      </w:tr>
      <w:tr w:rsidR="00DD34BA" w:rsidRPr="008161FF" w14:paraId="212E9C22" w14:textId="77777777" w:rsidTr="00E003CD">
        <w:tc>
          <w:tcPr>
            <w:tcW w:w="3190" w:type="dxa"/>
            <w:tcBorders>
              <w:top w:val="single" w:sz="4" w:space="0" w:color="000000"/>
              <w:left w:val="single" w:sz="4" w:space="0" w:color="000000"/>
              <w:bottom w:val="single" w:sz="4" w:space="0" w:color="000000"/>
            </w:tcBorders>
            <w:shd w:val="clear" w:color="auto" w:fill="auto"/>
          </w:tcPr>
          <w:p w14:paraId="31C9A669" w14:textId="77777777" w:rsidR="00DD34BA" w:rsidRPr="008161FF" w:rsidRDefault="00DD34BA" w:rsidP="00DD34BA">
            <w:pPr>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2001CF28" w14:textId="77777777" w:rsidR="00DD34BA" w:rsidRPr="008161FF" w:rsidRDefault="00DD34BA" w:rsidP="00DD34BA">
            <w:pPr>
              <w:spacing w:after="160"/>
              <w:contextualSpacing/>
              <w:jc w:val="both"/>
              <w:rPr>
                <w:sz w:val="24"/>
                <w:szCs w:val="24"/>
              </w:rPr>
            </w:pPr>
            <w:r w:rsidRPr="008161FF">
              <w:rPr>
                <w:sz w:val="24"/>
                <w:szCs w:val="24"/>
              </w:rPr>
              <w:t>6</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4F02D" w14:textId="77777777" w:rsidR="00DD34BA" w:rsidRPr="008161FF" w:rsidRDefault="00DD34BA" w:rsidP="00DD34BA">
            <w:pPr>
              <w:spacing w:after="160"/>
              <w:contextualSpacing/>
              <w:jc w:val="both"/>
              <w:rPr>
                <w:sz w:val="24"/>
                <w:szCs w:val="24"/>
              </w:rPr>
            </w:pPr>
            <w:r w:rsidRPr="008161FF">
              <w:rPr>
                <w:sz w:val="24"/>
                <w:szCs w:val="24"/>
              </w:rPr>
              <w:t>33,3</w:t>
            </w:r>
          </w:p>
        </w:tc>
      </w:tr>
      <w:tr w:rsidR="00DD34BA" w:rsidRPr="008161FF" w14:paraId="0DDADF2C" w14:textId="77777777" w:rsidTr="00E003CD">
        <w:tc>
          <w:tcPr>
            <w:tcW w:w="3190" w:type="dxa"/>
            <w:tcBorders>
              <w:top w:val="single" w:sz="4" w:space="0" w:color="000000"/>
              <w:left w:val="single" w:sz="4" w:space="0" w:color="000000"/>
              <w:bottom w:val="single" w:sz="4" w:space="0" w:color="000000"/>
            </w:tcBorders>
            <w:shd w:val="clear" w:color="auto" w:fill="auto"/>
          </w:tcPr>
          <w:p w14:paraId="14287728" w14:textId="77777777" w:rsidR="00DD34BA" w:rsidRPr="008161FF" w:rsidRDefault="00DD34BA" w:rsidP="00DD34BA">
            <w:pPr>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6F6FFE5A" w14:textId="77777777" w:rsidR="00DD34BA" w:rsidRPr="008161FF" w:rsidRDefault="00DD34BA" w:rsidP="00DD34BA">
            <w:pPr>
              <w:contextualSpacing/>
              <w:jc w:val="both"/>
              <w:rPr>
                <w:sz w:val="24"/>
                <w:szCs w:val="24"/>
              </w:rPr>
            </w:pPr>
            <w:r w:rsidRPr="008161FF">
              <w:rPr>
                <w:sz w:val="24"/>
                <w:szCs w:val="24"/>
              </w:rPr>
              <w:t>18</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7DA976" w14:textId="77777777" w:rsidR="00DD34BA" w:rsidRPr="008161FF" w:rsidRDefault="00DD34BA" w:rsidP="00DD34BA">
            <w:pPr>
              <w:spacing w:after="160"/>
              <w:contextualSpacing/>
              <w:jc w:val="both"/>
              <w:rPr>
                <w:sz w:val="24"/>
                <w:szCs w:val="24"/>
              </w:rPr>
            </w:pPr>
            <w:r w:rsidRPr="008161FF">
              <w:rPr>
                <w:sz w:val="24"/>
                <w:szCs w:val="24"/>
              </w:rPr>
              <w:t>100</w:t>
            </w:r>
          </w:p>
        </w:tc>
      </w:tr>
    </w:tbl>
    <w:p w14:paraId="746804FD" w14:textId="77777777" w:rsidR="00E003CD" w:rsidRDefault="00E003CD" w:rsidP="00E003CD">
      <w:pPr>
        <w:pStyle w:val="af8"/>
        <w:spacing w:after="0" w:line="240" w:lineRule="auto"/>
        <w:ind w:right="-142"/>
        <w:contextualSpacing/>
        <w:jc w:val="both"/>
        <w:rPr>
          <w:rFonts w:ascii="Times New Roman" w:hAnsi="Times New Roman"/>
          <w:b/>
          <w:sz w:val="24"/>
          <w:szCs w:val="24"/>
        </w:rPr>
      </w:pPr>
    </w:p>
    <w:p w14:paraId="20B06384" w14:textId="273E3F3F" w:rsidR="00DD34BA" w:rsidRPr="008161FF" w:rsidRDefault="00DD34BA" w:rsidP="00E003CD">
      <w:pPr>
        <w:pStyle w:val="af8"/>
        <w:spacing w:after="0" w:line="240" w:lineRule="auto"/>
        <w:ind w:right="-142"/>
        <w:contextualSpacing/>
        <w:jc w:val="both"/>
        <w:rPr>
          <w:rFonts w:ascii="Times New Roman" w:hAnsi="Times New Roman"/>
          <w:b/>
          <w:sz w:val="24"/>
          <w:szCs w:val="24"/>
        </w:rPr>
      </w:pPr>
      <w:r w:rsidRPr="008161FF">
        <w:rPr>
          <w:rFonts w:ascii="Times New Roman" w:hAnsi="Times New Roman"/>
          <w:b/>
          <w:sz w:val="24"/>
          <w:szCs w:val="24"/>
        </w:rPr>
        <w:t>Выводы:</w:t>
      </w:r>
      <w:r w:rsidRPr="008161FF">
        <w:rPr>
          <w:sz w:val="24"/>
          <w:szCs w:val="24"/>
        </w:rPr>
        <w:t xml:space="preserve"> </w:t>
      </w:r>
      <w:r w:rsidRPr="008161FF">
        <w:rPr>
          <w:rFonts w:ascii="Times New Roman" w:hAnsi="Times New Roman"/>
          <w:sz w:val="24"/>
          <w:szCs w:val="24"/>
        </w:rPr>
        <w:t xml:space="preserve">Анализ результатов по обществознанию показал, что 100 % учащихся достигли базового уровня подготовки. Вместе с тем выявлено, что обучающиеся    слабо владеют </w:t>
      </w:r>
      <w:r w:rsidRPr="008161FF">
        <w:rPr>
          <w:rFonts w:ascii="Times New Roman" w:hAnsi="Times New Roman"/>
          <w:spacing w:val="-2"/>
          <w:sz w:val="24"/>
          <w:szCs w:val="24"/>
        </w:rPr>
        <w:t xml:space="preserve">теоретически </w:t>
      </w:r>
      <w:r w:rsidRPr="008161FF">
        <w:rPr>
          <w:rFonts w:ascii="Times New Roman" w:hAnsi="Times New Roman"/>
          <w:sz w:val="24"/>
          <w:szCs w:val="24"/>
        </w:rPr>
        <w:t>м</w:t>
      </w:r>
      <w:r w:rsidRPr="008161FF">
        <w:rPr>
          <w:rFonts w:ascii="Times New Roman" w:hAnsi="Times New Roman"/>
          <w:spacing w:val="-15"/>
          <w:sz w:val="24"/>
          <w:szCs w:val="24"/>
        </w:rPr>
        <w:t xml:space="preserve"> </w:t>
      </w:r>
      <w:r w:rsidR="00E003CD" w:rsidRPr="008161FF">
        <w:rPr>
          <w:rFonts w:ascii="Times New Roman" w:hAnsi="Times New Roman"/>
          <w:sz w:val="24"/>
          <w:szCs w:val="24"/>
        </w:rPr>
        <w:t>материалом, поэтому задания №</w:t>
      </w:r>
      <w:r w:rsidRPr="008161FF">
        <w:rPr>
          <w:rFonts w:ascii="Times New Roman" w:hAnsi="Times New Roman"/>
          <w:sz w:val="24"/>
          <w:szCs w:val="24"/>
        </w:rPr>
        <w:t xml:space="preserve"> 1, 3,4, 5,6,8 –данные в ВПР, для успешной сдачи работы </w:t>
      </w:r>
      <w:r w:rsidR="00E003CD" w:rsidRPr="008161FF">
        <w:rPr>
          <w:rFonts w:ascii="Times New Roman" w:hAnsi="Times New Roman"/>
          <w:sz w:val="24"/>
          <w:szCs w:val="24"/>
        </w:rPr>
        <w:t>выполнены недостаточно</w:t>
      </w:r>
      <w:r w:rsidRPr="008161FF">
        <w:rPr>
          <w:rFonts w:ascii="Times New Roman" w:hAnsi="Times New Roman"/>
          <w:sz w:val="24"/>
          <w:szCs w:val="24"/>
        </w:rPr>
        <w:t xml:space="preserve"> полно. </w:t>
      </w:r>
      <w:r w:rsidR="00E003CD" w:rsidRPr="008161FF">
        <w:rPr>
          <w:rFonts w:ascii="Times New Roman" w:hAnsi="Times New Roman"/>
          <w:sz w:val="24"/>
          <w:szCs w:val="24"/>
        </w:rPr>
        <w:t>Соответственно, необходимо</w:t>
      </w:r>
      <w:r w:rsidRPr="008161FF">
        <w:rPr>
          <w:rFonts w:ascii="Times New Roman" w:hAnsi="Times New Roman"/>
          <w:spacing w:val="-3"/>
          <w:sz w:val="24"/>
          <w:szCs w:val="24"/>
        </w:rPr>
        <w:t xml:space="preserve"> </w:t>
      </w:r>
      <w:r w:rsidRPr="008161FF">
        <w:rPr>
          <w:rFonts w:ascii="Times New Roman" w:hAnsi="Times New Roman"/>
          <w:sz w:val="24"/>
          <w:szCs w:val="24"/>
        </w:rPr>
        <w:t>проводить</w:t>
      </w:r>
      <w:r w:rsidRPr="008161FF">
        <w:rPr>
          <w:rFonts w:ascii="Times New Roman" w:hAnsi="Times New Roman"/>
          <w:spacing w:val="-6"/>
          <w:sz w:val="24"/>
          <w:szCs w:val="24"/>
        </w:rPr>
        <w:t xml:space="preserve"> </w:t>
      </w:r>
      <w:r w:rsidRPr="008161FF">
        <w:rPr>
          <w:rFonts w:ascii="Times New Roman" w:hAnsi="Times New Roman"/>
          <w:sz w:val="24"/>
          <w:szCs w:val="24"/>
        </w:rPr>
        <w:t>подробный</w:t>
      </w:r>
      <w:r w:rsidRPr="008161FF">
        <w:rPr>
          <w:rFonts w:ascii="Times New Roman" w:hAnsi="Times New Roman"/>
          <w:spacing w:val="-2"/>
          <w:sz w:val="24"/>
          <w:szCs w:val="24"/>
        </w:rPr>
        <w:t xml:space="preserve"> </w:t>
      </w:r>
      <w:r w:rsidRPr="008161FF">
        <w:rPr>
          <w:rFonts w:ascii="Times New Roman" w:hAnsi="Times New Roman"/>
          <w:sz w:val="24"/>
          <w:szCs w:val="24"/>
        </w:rPr>
        <w:t>анализ</w:t>
      </w:r>
      <w:r w:rsidRPr="008161FF">
        <w:rPr>
          <w:rFonts w:ascii="Times New Roman" w:hAnsi="Times New Roman"/>
          <w:spacing w:val="-7"/>
          <w:sz w:val="24"/>
          <w:szCs w:val="24"/>
        </w:rPr>
        <w:t xml:space="preserve"> </w:t>
      </w:r>
      <w:r w:rsidRPr="008161FF">
        <w:rPr>
          <w:rFonts w:ascii="Times New Roman" w:hAnsi="Times New Roman"/>
          <w:sz w:val="24"/>
          <w:szCs w:val="24"/>
        </w:rPr>
        <w:t>выполнения</w:t>
      </w:r>
      <w:r w:rsidRPr="008161FF">
        <w:rPr>
          <w:rFonts w:ascii="Times New Roman" w:hAnsi="Times New Roman"/>
          <w:spacing w:val="-3"/>
          <w:sz w:val="24"/>
          <w:szCs w:val="24"/>
        </w:rPr>
        <w:t xml:space="preserve"> </w:t>
      </w:r>
      <w:r w:rsidRPr="008161FF">
        <w:rPr>
          <w:rFonts w:ascii="Times New Roman" w:hAnsi="Times New Roman"/>
          <w:sz w:val="24"/>
          <w:szCs w:val="24"/>
        </w:rPr>
        <w:t>ВПР</w:t>
      </w:r>
      <w:r w:rsidRPr="008161FF">
        <w:rPr>
          <w:rFonts w:ascii="Times New Roman" w:hAnsi="Times New Roman"/>
          <w:spacing w:val="-7"/>
          <w:sz w:val="24"/>
          <w:szCs w:val="24"/>
        </w:rPr>
        <w:t xml:space="preserve"> </w:t>
      </w:r>
      <w:r w:rsidRPr="008161FF">
        <w:rPr>
          <w:rFonts w:ascii="Times New Roman" w:hAnsi="Times New Roman"/>
          <w:sz w:val="24"/>
          <w:szCs w:val="24"/>
        </w:rPr>
        <w:t>по истории</w:t>
      </w:r>
      <w:r w:rsidRPr="008161FF">
        <w:rPr>
          <w:rFonts w:ascii="Times New Roman" w:hAnsi="Times New Roman"/>
          <w:spacing w:val="40"/>
          <w:sz w:val="24"/>
          <w:szCs w:val="24"/>
        </w:rPr>
        <w:t xml:space="preserve"> </w:t>
      </w:r>
      <w:r w:rsidRPr="008161FF">
        <w:rPr>
          <w:rFonts w:ascii="Times New Roman" w:hAnsi="Times New Roman"/>
          <w:sz w:val="24"/>
          <w:szCs w:val="24"/>
        </w:rPr>
        <w:t>в</w:t>
      </w:r>
      <w:r w:rsidRPr="008161FF">
        <w:rPr>
          <w:rFonts w:ascii="Times New Roman" w:hAnsi="Times New Roman"/>
          <w:spacing w:val="-6"/>
          <w:sz w:val="24"/>
          <w:szCs w:val="24"/>
        </w:rPr>
        <w:t xml:space="preserve"> </w:t>
      </w:r>
      <w:r w:rsidRPr="008161FF">
        <w:rPr>
          <w:rFonts w:ascii="Times New Roman" w:hAnsi="Times New Roman"/>
          <w:sz w:val="24"/>
          <w:szCs w:val="24"/>
        </w:rPr>
        <w:t>8</w:t>
      </w:r>
      <w:r w:rsidRPr="008161FF">
        <w:rPr>
          <w:rFonts w:ascii="Times New Roman" w:hAnsi="Times New Roman"/>
          <w:spacing w:val="-3"/>
          <w:sz w:val="24"/>
          <w:szCs w:val="24"/>
        </w:rPr>
        <w:t xml:space="preserve"> </w:t>
      </w:r>
      <w:r w:rsidRPr="008161FF">
        <w:rPr>
          <w:rFonts w:ascii="Times New Roman" w:hAnsi="Times New Roman"/>
          <w:sz w:val="24"/>
          <w:szCs w:val="24"/>
        </w:rPr>
        <w:t>классе. Провести работу по повышению качества обучения по истории</w:t>
      </w:r>
      <w:r w:rsidRPr="008161FF">
        <w:rPr>
          <w:rFonts w:ascii="Times New Roman" w:hAnsi="Times New Roman"/>
          <w:spacing w:val="40"/>
          <w:sz w:val="24"/>
          <w:szCs w:val="24"/>
        </w:rPr>
        <w:t xml:space="preserve"> </w:t>
      </w:r>
      <w:r w:rsidRPr="008161FF">
        <w:rPr>
          <w:rFonts w:ascii="Times New Roman" w:hAnsi="Times New Roman"/>
          <w:sz w:val="24"/>
          <w:szCs w:val="24"/>
        </w:rPr>
        <w:t>в 8 классе</w:t>
      </w:r>
    </w:p>
    <w:p w14:paraId="29E69233" w14:textId="77777777" w:rsidR="00DD34BA" w:rsidRPr="008161FF" w:rsidRDefault="00DD34BA" w:rsidP="00E003CD">
      <w:pPr>
        <w:widowControl w:val="0"/>
        <w:tabs>
          <w:tab w:val="left" w:pos="1940"/>
        </w:tabs>
        <w:autoSpaceDE w:val="0"/>
        <w:autoSpaceDN w:val="0"/>
        <w:spacing w:before="0" w:beforeAutospacing="0" w:after="0" w:afterAutospacing="0"/>
        <w:ind w:right="140"/>
        <w:contextualSpacing/>
        <w:jc w:val="both"/>
        <w:rPr>
          <w:sz w:val="24"/>
          <w:szCs w:val="24"/>
          <w:lang w:val="ru-RU"/>
        </w:rPr>
      </w:pPr>
      <w:r w:rsidRPr="008161FF">
        <w:rPr>
          <w:sz w:val="24"/>
          <w:szCs w:val="24"/>
          <w:lang w:val="ru-RU"/>
        </w:rPr>
        <w:t>- Составить</w:t>
      </w:r>
      <w:r w:rsidRPr="008161FF">
        <w:rPr>
          <w:spacing w:val="-7"/>
          <w:sz w:val="24"/>
          <w:szCs w:val="24"/>
          <w:lang w:val="ru-RU"/>
        </w:rPr>
        <w:t xml:space="preserve"> </w:t>
      </w:r>
      <w:r w:rsidRPr="008161FF">
        <w:rPr>
          <w:sz w:val="24"/>
          <w:szCs w:val="24"/>
          <w:lang w:val="ru-RU"/>
        </w:rPr>
        <w:t>план</w:t>
      </w:r>
      <w:r w:rsidRPr="008161FF">
        <w:rPr>
          <w:spacing w:val="-6"/>
          <w:sz w:val="24"/>
          <w:szCs w:val="24"/>
          <w:lang w:val="ru-RU"/>
        </w:rPr>
        <w:t xml:space="preserve"> </w:t>
      </w:r>
      <w:r w:rsidRPr="008161FF">
        <w:rPr>
          <w:sz w:val="24"/>
          <w:szCs w:val="24"/>
          <w:lang w:val="ru-RU"/>
        </w:rPr>
        <w:t>по</w:t>
      </w:r>
      <w:r w:rsidRPr="008161FF">
        <w:rPr>
          <w:spacing w:val="-2"/>
          <w:sz w:val="24"/>
          <w:szCs w:val="24"/>
          <w:lang w:val="ru-RU"/>
        </w:rPr>
        <w:t xml:space="preserve"> </w:t>
      </w:r>
      <w:r w:rsidRPr="008161FF">
        <w:rPr>
          <w:sz w:val="24"/>
          <w:szCs w:val="24"/>
          <w:lang w:val="ru-RU"/>
        </w:rPr>
        <w:t>ликвидации</w:t>
      </w:r>
      <w:r w:rsidRPr="008161FF">
        <w:rPr>
          <w:spacing w:val="-6"/>
          <w:sz w:val="24"/>
          <w:szCs w:val="24"/>
          <w:lang w:val="ru-RU"/>
        </w:rPr>
        <w:t xml:space="preserve"> </w:t>
      </w:r>
      <w:r w:rsidRPr="008161FF">
        <w:rPr>
          <w:sz w:val="24"/>
          <w:szCs w:val="24"/>
          <w:lang w:val="ru-RU"/>
        </w:rPr>
        <w:t>пробелов</w:t>
      </w:r>
      <w:r w:rsidRPr="008161FF">
        <w:rPr>
          <w:spacing w:val="-4"/>
          <w:sz w:val="24"/>
          <w:szCs w:val="24"/>
          <w:lang w:val="ru-RU"/>
        </w:rPr>
        <w:t xml:space="preserve"> </w:t>
      </w:r>
      <w:r w:rsidRPr="008161FF">
        <w:rPr>
          <w:sz w:val="24"/>
          <w:szCs w:val="24"/>
          <w:lang w:val="ru-RU"/>
        </w:rPr>
        <w:t>знаний</w:t>
      </w:r>
      <w:r w:rsidRPr="008161FF">
        <w:rPr>
          <w:spacing w:val="-1"/>
          <w:sz w:val="24"/>
          <w:szCs w:val="24"/>
          <w:lang w:val="ru-RU"/>
        </w:rPr>
        <w:t xml:space="preserve"> </w:t>
      </w:r>
      <w:r w:rsidRPr="008161FF">
        <w:rPr>
          <w:spacing w:val="-2"/>
          <w:sz w:val="24"/>
          <w:szCs w:val="24"/>
          <w:lang w:val="ru-RU"/>
        </w:rPr>
        <w:t>учащихся;</w:t>
      </w:r>
    </w:p>
    <w:p w14:paraId="0D8380CD" w14:textId="77777777" w:rsidR="00DD34BA" w:rsidRPr="008161FF" w:rsidRDefault="00DD34BA" w:rsidP="00E003CD">
      <w:pPr>
        <w:widowControl w:val="0"/>
        <w:tabs>
          <w:tab w:val="left" w:pos="1940"/>
        </w:tabs>
        <w:autoSpaceDE w:val="0"/>
        <w:autoSpaceDN w:val="0"/>
        <w:ind w:right="140"/>
        <w:contextualSpacing/>
        <w:jc w:val="both"/>
        <w:rPr>
          <w:sz w:val="24"/>
          <w:szCs w:val="24"/>
          <w:lang w:val="ru-RU"/>
        </w:rPr>
      </w:pPr>
      <w:r w:rsidRPr="008161FF">
        <w:rPr>
          <w:sz w:val="24"/>
          <w:szCs w:val="24"/>
          <w:lang w:val="ru-RU"/>
        </w:rPr>
        <w:t>- Вести</w:t>
      </w:r>
      <w:r w:rsidRPr="008161FF">
        <w:rPr>
          <w:spacing w:val="-3"/>
          <w:sz w:val="24"/>
          <w:szCs w:val="24"/>
          <w:lang w:val="ru-RU"/>
        </w:rPr>
        <w:t xml:space="preserve"> </w:t>
      </w:r>
      <w:r w:rsidRPr="008161FF">
        <w:rPr>
          <w:sz w:val="24"/>
          <w:szCs w:val="24"/>
          <w:lang w:val="ru-RU"/>
        </w:rPr>
        <w:t>подробный</w:t>
      </w:r>
      <w:r w:rsidRPr="008161FF">
        <w:rPr>
          <w:spacing w:val="-6"/>
          <w:sz w:val="24"/>
          <w:szCs w:val="24"/>
          <w:lang w:val="ru-RU"/>
        </w:rPr>
        <w:t xml:space="preserve"> </w:t>
      </w:r>
      <w:r w:rsidRPr="008161FF">
        <w:rPr>
          <w:sz w:val="24"/>
          <w:szCs w:val="24"/>
          <w:lang w:val="ru-RU"/>
        </w:rPr>
        <w:t>мониторинг</w:t>
      </w:r>
      <w:r w:rsidRPr="008161FF">
        <w:rPr>
          <w:spacing w:val="-6"/>
          <w:sz w:val="24"/>
          <w:szCs w:val="24"/>
          <w:lang w:val="ru-RU"/>
        </w:rPr>
        <w:t xml:space="preserve"> </w:t>
      </w:r>
      <w:r w:rsidRPr="008161FF">
        <w:rPr>
          <w:sz w:val="24"/>
          <w:szCs w:val="24"/>
          <w:lang w:val="ru-RU"/>
        </w:rPr>
        <w:t>выполнения</w:t>
      </w:r>
      <w:r w:rsidRPr="008161FF">
        <w:rPr>
          <w:spacing w:val="-7"/>
          <w:sz w:val="24"/>
          <w:szCs w:val="24"/>
          <w:lang w:val="ru-RU"/>
        </w:rPr>
        <w:t xml:space="preserve"> </w:t>
      </w:r>
      <w:r w:rsidRPr="008161FF">
        <w:rPr>
          <w:spacing w:val="-2"/>
          <w:sz w:val="24"/>
          <w:szCs w:val="24"/>
          <w:lang w:val="ru-RU"/>
        </w:rPr>
        <w:t>работ;</w:t>
      </w:r>
    </w:p>
    <w:p w14:paraId="08F0FCE3" w14:textId="77777777" w:rsidR="00DD34BA" w:rsidRPr="008161FF" w:rsidRDefault="00DD34BA" w:rsidP="00E003CD">
      <w:pPr>
        <w:widowControl w:val="0"/>
        <w:tabs>
          <w:tab w:val="left" w:pos="1940"/>
        </w:tabs>
        <w:autoSpaceDE w:val="0"/>
        <w:autoSpaceDN w:val="0"/>
        <w:ind w:right="140"/>
        <w:contextualSpacing/>
        <w:jc w:val="both"/>
        <w:rPr>
          <w:sz w:val="24"/>
          <w:szCs w:val="24"/>
          <w:lang w:val="ru-RU"/>
        </w:rPr>
      </w:pPr>
      <w:r w:rsidRPr="008161FF">
        <w:rPr>
          <w:sz w:val="24"/>
          <w:szCs w:val="24"/>
          <w:lang w:val="ru-RU"/>
        </w:rPr>
        <w:t>- Обеспечить</w:t>
      </w:r>
      <w:r w:rsidRPr="008161FF">
        <w:rPr>
          <w:spacing w:val="-4"/>
          <w:sz w:val="24"/>
          <w:szCs w:val="24"/>
          <w:lang w:val="ru-RU"/>
        </w:rPr>
        <w:t xml:space="preserve"> </w:t>
      </w:r>
      <w:r w:rsidRPr="008161FF">
        <w:rPr>
          <w:sz w:val="24"/>
          <w:szCs w:val="24"/>
          <w:lang w:val="ru-RU"/>
        </w:rPr>
        <w:t>дифференцированный</w:t>
      </w:r>
      <w:r w:rsidRPr="008161FF">
        <w:rPr>
          <w:spacing w:val="-9"/>
          <w:sz w:val="24"/>
          <w:szCs w:val="24"/>
          <w:lang w:val="ru-RU"/>
        </w:rPr>
        <w:t xml:space="preserve"> </w:t>
      </w:r>
      <w:r w:rsidRPr="008161FF">
        <w:rPr>
          <w:sz w:val="24"/>
          <w:szCs w:val="24"/>
          <w:lang w:val="ru-RU"/>
        </w:rPr>
        <w:t>подход</w:t>
      </w:r>
      <w:r w:rsidRPr="008161FF">
        <w:rPr>
          <w:spacing w:val="-7"/>
          <w:sz w:val="24"/>
          <w:szCs w:val="24"/>
          <w:lang w:val="ru-RU"/>
        </w:rPr>
        <w:t xml:space="preserve"> </w:t>
      </w:r>
      <w:r w:rsidRPr="008161FF">
        <w:rPr>
          <w:sz w:val="24"/>
          <w:szCs w:val="24"/>
          <w:lang w:val="ru-RU"/>
        </w:rPr>
        <w:t>к</w:t>
      </w:r>
      <w:r w:rsidRPr="008161FF">
        <w:rPr>
          <w:spacing w:val="-7"/>
          <w:sz w:val="24"/>
          <w:szCs w:val="24"/>
          <w:lang w:val="ru-RU"/>
        </w:rPr>
        <w:t xml:space="preserve"> </w:t>
      </w:r>
      <w:r w:rsidRPr="008161FF">
        <w:rPr>
          <w:sz w:val="24"/>
          <w:szCs w:val="24"/>
          <w:lang w:val="ru-RU"/>
        </w:rPr>
        <w:t>обучающимся</w:t>
      </w:r>
      <w:r w:rsidRPr="008161FF">
        <w:rPr>
          <w:spacing w:val="-5"/>
          <w:sz w:val="24"/>
          <w:szCs w:val="24"/>
          <w:lang w:val="ru-RU"/>
        </w:rPr>
        <w:t xml:space="preserve"> </w:t>
      </w:r>
      <w:r w:rsidRPr="008161FF">
        <w:rPr>
          <w:sz w:val="24"/>
          <w:szCs w:val="24"/>
          <w:lang w:val="ru-RU"/>
        </w:rPr>
        <w:t>при</w:t>
      </w:r>
      <w:r w:rsidRPr="008161FF">
        <w:rPr>
          <w:spacing w:val="-9"/>
          <w:sz w:val="24"/>
          <w:szCs w:val="24"/>
          <w:lang w:val="ru-RU"/>
        </w:rPr>
        <w:t xml:space="preserve"> </w:t>
      </w:r>
      <w:r w:rsidRPr="008161FF">
        <w:rPr>
          <w:sz w:val="24"/>
          <w:szCs w:val="24"/>
          <w:lang w:val="ru-RU"/>
        </w:rPr>
        <w:t>прорешивании заданий по истории;</w:t>
      </w:r>
    </w:p>
    <w:p w14:paraId="20223DB9" w14:textId="77777777" w:rsidR="00DD34BA" w:rsidRPr="008161FF" w:rsidRDefault="00DD34BA" w:rsidP="00E003CD">
      <w:pPr>
        <w:spacing w:before="0" w:beforeAutospacing="0" w:after="0" w:afterAutospacing="0"/>
        <w:contextualSpacing/>
        <w:jc w:val="both"/>
        <w:rPr>
          <w:b/>
          <w:bCs/>
          <w:sz w:val="24"/>
          <w:szCs w:val="24"/>
          <w:lang w:val="ru-RU"/>
        </w:rPr>
      </w:pPr>
      <w:r w:rsidRPr="008161FF">
        <w:rPr>
          <w:sz w:val="24"/>
          <w:szCs w:val="24"/>
          <w:lang w:val="ru-RU"/>
        </w:rPr>
        <w:t>- При</w:t>
      </w:r>
      <w:r w:rsidRPr="008161FF">
        <w:rPr>
          <w:spacing w:val="-7"/>
          <w:sz w:val="24"/>
          <w:szCs w:val="24"/>
          <w:lang w:val="ru-RU"/>
        </w:rPr>
        <w:t xml:space="preserve"> </w:t>
      </w:r>
      <w:r w:rsidRPr="008161FF">
        <w:rPr>
          <w:sz w:val="24"/>
          <w:szCs w:val="24"/>
          <w:lang w:val="ru-RU"/>
        </w:rPr>
        <w:t>планировании</w:t>
      </w:r>
      <w:r w:rsidRPr="008161FF">
        <w:rPr>
          <w:spacing w:val="-7"/>
          <w:sz w:val="24"/>
          <w:szCs w:val="24"/>
          <w:lang w:val="ru-RU"/>
        </w:rPr>
        <w:t xml:space="preserve"> </w:t>
      </w:r>
      <w:r w:rsidRPr="008161FF">
        <w:rPr>
          <w:sz w:val="24"/>
          <w:szCs w:val="24"/>
          <w:lang w:val="ru-RU"/>
        </w:rPr>
        <w:t>домашнего</w:t>
      </w:r>
      <w:r w:rsidRPr="008161FF">
        <w:rPr>
          <w:spacing w:val="-1"/>
          <w:sz w:val="24"/>
          <w:szCs w:val="24"/>
          <w:lang w:val="ru-RU"/>
        </w:rPr>
        <w:t xml:space="preserve"> </w:t>
      </w:r>
      <w:r w:rsidRPr="008161FF">
        <w:rPr>
          <w:sz w:val="24"/>
          <w:szCs w:val="24"/>
          <w:lang w:val="ru-RU"/>
        </w:rPr>
        <w:t>задания –</w:t>
      </w:r>
      <w:r w:rsidRPr="008161FF">
        <w:rPr>
          <w:spacing w:val="-8"/>
          <w:sz w:val="24"/>
          <w:szCs w:val="24"/>
          <w:lang w:val="ru-RU"/>
        </w:rPr>
        <w:t xml:space="preserve"> </w:t>
      </w:r>
      <w:r w:rsidRPr="008161FF">
        <w:rPr>
          <w:sz w:val="24"/>
          <w:szCs w:val="24"/>
          <w:lang w:val="ru-RU"/>
        </w:rPr>
        <w:t>применять</w:t>
      </w:r>
      <w:r w:rsidRPr="008161FF">
        <w:rPr>
          <w:spacing w:val="-3"/>
          <w:sz w:val="24"/>
          <w:szCs w:val="24"/>
          <w:lang w:val="ru-RU"/>
        </w:rPr>
        <w:t xml:space="preserve"> </w:t>
      </w:r>
      <w:r w:rsidRPr="008161FF">
        <w:rPr>
          <w:sz w:val="24"/>
          <w:szCs w:val="24"/>
          <w:lang w:val="ru-RU"/>
        </w:rPr>
        <w:t>типовые</w:t>
      </w:r>
      <w:r w:rsidRPr="008161FF">
        <w:rPr>
          <w:spacing w:val="-5"/>
          <w:sz w:val="24"/>
          <w:szCs w:val="24"/>
          <w:lang w:val="ru-RU"/>
        </w:rPr>
        <w:t xml:space="preserve"> </w:t>
      </w:r>
      <w:r w:rsidRPr="008161FF">
        <w:rPr>
          <w:spacing w:val="-2"/>
          <w:sz w:val="24"/>
          <w:szCs w:val="24"/>
          <w:lang w:val="ru-RU"/>
        </w:rPr>
        <w:t>задания</w:t>
      </w:r>
    </w:p>
    <w:p w14:paraId="04CB7F54" w14:textId="77777777" w:rsidR="00E003CD" w:rsidRPr="00B036FD" w:rsidRDefault="00E003CD" w:rsidP="00DD34BA">
      <w:pPr>
        <w:tabs>
          <w:tab w:val="left" w:pos="4245"/>
        </w:tabs>
        <w:spacing w:before="0" w:beforeAutospacing="0" w:after="0" w:afterAutospacing="0"/>
        <w:contextualSpacing/>
        <w:jc w:val="center"/>
        <w:rPr>
          <w:b/>
          <w:sz w:val="24"/>
          <w:szCs w:val="24"/>
          <w:u w:val="single"/>
          <w:lang w:val="ru-RU"/>
        </w:rPr>
      </w:pPr>
    </w:p>
    <w:p w14:paraId="5CA6B0F5" w14:textId="1A0D2184" w:rsidR="00DD34BA" w:rsidRPr="008161FF" w:rsidRDefault="00DD34BA" w:rsidP="00DD34BA">
      <w:pPr>
        <w:tabs>
          <w:tab w:val="left" w:pos="4245"/>
        </w:tabs>
        <w:spacing w:before="0" w:beforeAutospacing="0" w:after="0" w:afterAutospacing="0"/>
        <w:contextualSpacing/>
        <w:jc w:val="center"/>
        <w:rPr>
          <w:sz w:val="24"/>
          <w:szCs w:val="24"/>
        </w:rPr>
      </w:pPr>
      <w:r w:rsidRPr="008161FF">
        <w:rPr>
          <w:b/>
          <w:sz w:val="24"/>
          <w:szCs w:val="24"/>
          <w:u w:val="single"/>
        </w:rPr>
        <w:t>Физика</w:t>
      </w:r>
    </w:p>
    <w:p w14:paraId="01DF7D2D" w14:textId="77777777" w:rsidR="00DD34BA" w:rsidRPr="008161FF" w:rsidRDefault="00DD34BA" w:rsidP="00DD34BA">
      <w:pPr>
        <w:shd w:val="clear" w:color="auto" w:fill="FFFFFF"/>
        <w:spacing w:before="0" w:beforeAutospacing="0" w:after="0" w:afterAutospacing="0"/>
        <w:contextualSpacing/>
        <w:jc w:val="both"/>
        <w:rPr>
          <w:b/>
          <w:sz w:val="24"/>
          <w:szCs w:val="24"/>
          <w:u w:val="single"/>
        </w:rPr>
      </w:pPr>
    </w:p>
    <w:tbl>
      <w:tblPr>
        <w:tblW w:w="921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742"/>
      </w:tblGrid>
      <w:tr w:rsidR="00DD34BA" w:rsidRPr="008161FF" w14:paraId="53C24700" w14:textId="77777777" w:rsidTr="00E003CD">
        <w:tc>
          <w:tcPr>
            <w:tcW w:w="922" w:type="dxa"/>
            <w:tcBorders>
              <w:top w:val="single" w:sz="4" w:space="0" w:color="000000"/>
              <w:left w:val="single" w:sz="4" w:space="0" w:color="000000"/>
              <w:bottom w:val="single" w:sz="4" w:space="0" w:color="000000"/>
            </w:tcBorders>
            <w:shd w:val="clear" w:color="auto" w:fill="auto"/>
          </w:tcPr>
          <w:p w14:paraId="75D1D67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0E1DE9D5"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2CA03CF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1A4F862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77D974E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6C65D43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198B6B8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14A98F7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Усп.</w:t>
            </w:r>
          </w:p>
          <w:p w14:paraId="47F06A4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6D2A9855" w14:textId="539F8FCC" w:rsidR="00DD34BA" w:rsidRPr="008161FF" w:rsidRDefault="00733053" w:rsidP="00DD34BA">
            <w:pPr>
              <w:spacing w:before="0" w:beforeAutospacing="0" w:after="0" w:afterAutospacing="0"/>
              <w:contextualSpacing/>
              <w:jc w:val="both"/>
              <w:rPr>
                <w:sz w:val="24"/>
                <w:szCs w:val="24"/>
              </w:rPr>
            </w:pPr>
            <w:r w:rsidRPr="008161FF">
              <w:rPr>
                <w:sz w:val="24"/>
                <w:szCs w:val="24"/>
              </w:rPr>
              <w:t>Кач. /</w:t>
            </w:r>
            <w:r w:rsidR="00DD34BA" w:rsidRPr="008161FF">
              <w:rPr>
                <w:sz w:val="24"/>
                <w:szCs w:val="24"/>
              </w:rPr>
              <w:t>/ обученность</w:t>
            </w:r>
          </w:p>
          <w:p w14:paraId="1622F3F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5F5DA3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Ср. балл</w:t>
            </w:r>
          </w:p>
        </w:tc>
      </w:tr>
      <w:tr w:rsidR="00DD34BA" w:rsidRPr="008161FF" w14:paraId="1ED107C1" w14:textId="77777777" w:rsidTr="00E003CD">
        <w:tc>
          <w:tcPr>
            <w:tcW w:w="922" w:type="dxa"/>
            <w:tcBorders>
              <w:top w:val="single" w:sz="4" w:space="0" w:color="000000"/>
              <w:left w:val="single" w:sz="4" w:space="0" w:color="000000"/>
              <w:bottom w:val="single" w:sz="4" w:space="0" w:color="000000"/>
            </w:tcBorders>
            <w:shd w:val="clear" w:color="auto" w:fill="auto"/>
          </w:tcPr>
          <w:p w14:paraId="5F2AB9F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8б</w:t>
            </w:r>
          </w:p>
        </w:tc>
        <w:tc>
          <w:tcPr>
            <w:tcW w:w="1171" w:type="dxa"/>
            <w:tcBorders>
              <w:top w:val="single" w:sz="4" w:space="0" w:color="000000"/>
              <w:left w:val="single" w:sz="4" w:space="0" w:color="000000"/>
              <w:bottom w:val="single" w:sz="4" w:space="0" w:color="000000"/>
            </w:tcBorders>
            <w:shd w:val="clear" w:color="auto" w:fill="auto"/>
          </w:tcPr>
          <w:p w14:paraId="052D395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29</w:t>
            </w:r>
          </w:p>
        </w:tc>
        <w:tc>
          <w:tcPr>
            <w:tcW w:w="1276" w:type="dxa"/>
            <w:tcBorders>
              <w:top w:val="single" w:sz="4" w:space="0" w:color="000000"/>
              <w:left w:val="single" w:sz="4" w:space="0" w:color="000000"/>
              <w:bottom w:val="single" w:sz="4" w:space="0" w:color="000000"/>
            </w:tcBorders>
            <w:shd w:val="clear" w:color="auto" w:fill="auto"/>
          </w:tcPr>
          <w:p w14:paraId="32FC59D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15</w:t>
            </w:r>
          </w:p>
        </w:tc>
        <w:tc>
          <w:tcPr>
            <w:tcW w:w="567" w:type="dxa"/>
            <w:tcBorders>
              <w:top w:val="single" w:sz="4" w:space="0" w:color="000000"/>
              <w:left w:val="single" w:sz="4" w:space="0" w:color="000000"/>
              <w:bottom w:val="single" w:sz="4" w:space="0" w:color="000000"/>
            </w:tcBorders>
            <w:shd w:val="clear" w:color="auto" w:fill="auto"/>
          </w:tcPr>
          <w:p w14:paraId="160FC4F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7604A14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9" w:type="dxa"/>
            <w:tcBorders>
              <w:top w:val="single" w:sz="4" w:space="0" w:color="000000"/>
              <w:left w:val="single" w:sz="4" w:space="0" w:color="000000"/>
              <w:bottom w:val="single" w:sz="4" w:space="0" w:color="000000"/>
            </w:tcBorders>
            <w:shd w:val="clear" w:color="auto" w:fill="auto"/>
          </w:tcPr>
          <w:p w14:paraId="2AAC27A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567" w:type="dxa"/>
            <w:tcBorders>
              <w:top w:val="single" w:sz="4" w:space="0" w:color="000000"/>
              <w:left w:val="single" w:sz="4" w:space="0" w:color="000000"/>
              <w:bottom w:val="single" w:sz="4" w:space="0" w:color="000000"/>
            </w:tcBorders>
            <w:shd w:val="clear" w:color="auto" w:fill="auto"/>
          </w:tcPr>
          <w:p w14:paraId="297A7CC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5B12885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560" w:type="dxa"/>
            <w:tcBorders>
              <w:top w:val="single" w:sz="4" w:space="0" w:color="000000"/>
              <w:left w:val="single" w:sz="4" w:space="0" w:color="000000"/>
              <w:bottom w:val="single" w:sz="4" w:space="0" w:color="000000"/>
            </w:tcBorders>
            <w:shd w:val="clear" w:color="auto" w:fill="auto"/>
          </w:tcPr>
          <w:p w14:paraId="7105FAA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6,7//40,3</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D6CB7B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r>
      <w:tr w:rsidR="00DD34BA" w:rsidRPr="008161FF" w14:paraId="38F14CDE" w14:textId="77777777" w:rsidTr="00E003CD">
        <w:tc>
          <w:tcPr>
            <w:tcW w:w="922" w:type="dxa"/>
            <w:tcBorders>
              <w:top w:val="single" w:sz="4" w:space="0" w:color="000000"/>
              <w:left w:val="single" w:sz="4" w:space="0" w:color="000000"/>
              <w:bottom w:val="single" w:sz="4" w:space="0" w:color="000000"/>
            </w:tcBorders>
            <w:shd w:val="clear" w:color="auto" w:fill="auto"/>
          </w:tcPr>
          <w:p w14:paraId="54233EE5" w14:textId="77777777" w:rsidR="00DD34BA" w:rsidRPr="008161FF" w:rsidRDefault="00DD34BA" w:rsidP="00DD34BA">
            <w:pPr>
              <w:spacing w:before="0" w:beforeAutospacing="0" w:after="0" w:afterAutospacing="0"/>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6730B17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29</w:t>
            </w:r>
          </w:p>
        </w:tc>
        <w:tc>
          <w:tcPr>
            <w:tcW w:w="1276" w:type="dxa"/>
            <w:tcBorders>
              <w:top w:val="single" w:sz="4" w:space="0" w:color="000000"/>
              <w:left w:val="single" w:sz="4" w:space="0" w:color="000000"/>
              <w:bottom w:val="single" w:sz="4" w:space="0" w:color="000000"/>
            </w:tcBorders>
            <w:shd w:val="clear" w:color="auto" w:fill="auto"/>
          </w:tcPr>
          <w:p w14:paraId="521590C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15</w:t>
            </w:r>
          </w:p>
        </w:tc>
        <w:tc>
          <w:tcPr>
            <w:tcW w:w="567" w:type="dxa"/>
            <w:tcBorders>
              <w:top w:val="single" w:sz="4" w:space="0" w:color="000000"/>
              <w:left w:val="single" w:sz="4" w:space="0" w:color="000000"/>
              <w:bottom w:val="single" w:sz="4" w:space="0" w:color="000000"/>
            </w:tcBorders>
            <w:shd w:val="clear" w:color="auto" w:fill="auto"/>
          </w:tcPr>
          <w:p w14:paraId="2060EF80"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41D0D1F9"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709" w:type="dxa"/>
            <w:tcBorders>
              <w:top w:val="single" w:sz="4" w:space="0" w:color="000000"/>
              <w:left w:val="single" w:sz="4" w:space="0" w:color="000000"/>
              <w:bottom w:val="single" w:sz="4" w:space="0" w:color="000000"/>
            </w:tcBorders>
            <w:shd w:val="clear" w:color="auto" w:fill="auto"/>
          </w:tcPr>
          <w:p w14:paraId="03141A72"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14</w:t>
            </w:r>
          </w:p>
        </w:tc>
        <w:tc>
          <w:tcPr>
            <w:tcW w:w="567" w:type="dxa"/>
            <w:tcBorders>
              <w:top w:val="single" w:sz="4" w:space="0" w:color="000000"/>
              <w:left w:val="single" w:sz="4" w:space="0" w:color="000000"/>
              <w:bottom w:val="single" w:sz="4" w:space="0" w:color="000000"/>
            </w:tcBorders>
            <w:shd w:val="clear" w:color="auto" w:fill="auto"/>
          </w:tcPr>
          <w:p w14:paraId="35474AD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992" w:type="dxa"/>
            <w:tcBorders>
              <w:top w:val="single" w:sz="4" w:space="0" w:color="000000"/>
              <w:left w:val="single" w:sz="4" w:space="0" w:color="000000"/>
              <w:bottom w:val="single" w:sz="4" w:space="0" w:color="000000"/>
            </w:tcBorders>
            <w:shd w:val="clear" w:color="auto" w:fill="auto"/>
          </w:tcPr>
          <w:p w14:paraId="0B0F52F6"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c>
          <w:tcPr>
            <w:tcW w:w="1560" w:type="dxa"/>
            <w:tcBorders>
              <w:top w:val="single" w:sz="4" w:space="0" w:color="000000"/>
              <w:left w:val="single" w:sz="4" w:space="0" w:color="000000"/>
              <w:bottom w:val="single" w:sz="4" w:space="0" w:color="000000"/>
            </w:tcBorders>
            <w:shd w:val="clear" w:color="auto" w:fill="auto"/>
          </w:tcPr>
          <w:p w14:paraId="65EE4F9A"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6,7//40,3</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270B58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3,1</w:t>
            </w:r>
          </w:p>
        </w:tc>
      </w:tr>
    </w:tbl>
    <w:p w14:paraId="1C1EC369" w14:textId="77777777" w:rsidR="00DD34BA" w:rsidRPr="008161FF" w:rsidRDefault="00DD34BA" w:rsidP="00DD34BA">
      <w:pPr>
        <w:spacing w:before="0" w:beforeAutospacing="0" w:after="0" w:afterAutospacing="0"/>
        <w:contextualSpacing/>
        <w:jc w:val="both"/>
        <w:rPr>
          <w:b/>
          <w:sz w:val="24"/>
          <w:szCs w:val="24"/>
        </w:rPr>
      </w:pPr>
    </w:p>
    <w:p w14:paraId="633B46B2" w14:textId="77777777" w:rsidR="00DD34BA" w:rsidRPr="008161FF" w:rsidRDefault="00DD34BA" w:rsidP="00DD34BA">
      <w:pPr>
        <w:spacing w:before="0" w:beforeAutospacing="0" w:after="0" w:afterAutospacing="0"/>
        <w:contextualSpacing/>
        <w:jc w:val="center"/>
        <w:rPr>
          <w:sz w:val="24"/>
          <w:szCs w:val="24"/>
        </w:rPr>
      </w:pPr>
      <w:r w:rsidRPr="008161FF">
        <w:rPr>
          <w:b/>
          <w:sz w:val="24"/>
          <w:szCs w:val="24"/>
        </w:rPr>
        <w:t>Физика</w:t>
      </w:r>
    </w:p>
    <w:p w14:paraId="7413F34D" w14:textId="77777777" w:rsidR="00DD34BA" w:rsidRPr="008161FF" w:rsidRDefault="00DD34BA" w:rsidP="00DD34BA">
      <w:pPr>
        <w:spacing w:before="0" w:beforeAutospacing="0" w:after="0" w:afterAutospacing="0"/>
        <w:contextualSpacing/>
        <w:jc w:val="center"/>
        <w:rPr>
          <w:sz w:val="24"/>
          <w:szCs w:val="24"/>
          <w:lang w:val="ru-RU"/>
        </w:rPr>
      </w:pPr>
      <w:r w:rsidRPr="00E003CD">
        <w:rPr>
          <w:sz w:val="24"/>
          <w:szCs w:val="24"/>
          <w:lang w:val="ru-RU"/>
        </w:rPr>
        <w:lastRenderedPageBreak/>
        <w:t>Гистограмма соответствия аттестационных и текущих отметок</w:t>
      </w:r>
    </w:p>
    <w:p w14:paraId="3C69CC9B"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p>
    <w:tbl>
      <w:tblPr>
        <w:tblW w:w="9356" w:type="dxa"/>
        <w:tblInd w:w="-5" w:type="dxa"/>
        <w:tblLayout w:type="fixed"/>
        <w:tblLook w:val="0000" w:firstRow="0" w:lastRow="0" w:firstColumn="0" w:lastColumn="0" w:noHBand="0" w:noVBand="0"/>
      </w:tblPr>
      <w:tblGrid>
        <w:gridCol w:w="3190"/>
        <w:gridCol w:w="3190"/>
        <w:gridCol w:w="2976"/>
      </w:tblGrid>
      <w:tr w:rsidR="00DD34BA" w:rsidRPr="008161FF" w14:paraId="6C467E55" w14:textId="77777777" w:rsidTr="00E003CD">
        <w:tc>
          <w:tcPr>
            <w:tcW w:w="3190" w:type="dxa"/>
            <w:tcBorders>
              <w:top w:val="single" w:sz="4" w:space="0" w:color="000000"/>
              <w:left w:val="single" w:sz="4" w:space="0" w:color="000000"/>
              <w:bottom w:val="single" w:sz="4" w:space="0" w:color="000000"/>
            </w:tcBorders>
            <w:shd w:val="clear" w:color="auto" w:fill="auto"/>
          </w:tcPr>
          <w:p w14:paraId="41DB250F" w14:textId="77777777" w:rsidR="00DD34BA" w:rsidRPr="008161FF" w:rsidRDefault="00DD34BA" w:rsidP="00DD34BA">
            <w:pPr>
              <w:snapToGrid w:val="0"/>
              <w:spacing w:before="0" w:beforeAutospacing="0" w:after="0" w:afterAutospacing="0"/>
              <w:contextualSpacing/>
              <w:jc w:val="both"/>
              <w:rPr>
                <w:sz w:val="24"/>
                <w:szCs w:val="24"/>
                <w:lang w:val="ru-RU"/>
              </w:rPr>
            </w:pPr>
          </w:p>
        </w:tc>
        <w:tc>
          <w:tcPr>
            <w:tcW w:w="3190" w:type="dxa"/>
            <w:tcBorders>
              <w:top w:val="single" w:sz="4" w:space="0" w:color="000000"/>
              <w:left w:val="single" w:sz="4" w:space="0" w:color="000000"/>
              <w:bottom w:val="single" w:sz="4" w:space="0" w:color="000000"/>
            </w:tcBorders>
            <w:shd w:val="clear" w:color="auto" w:fill="auto"/>
          </w:tcPr>
          <w:p w14:paraId="0F29869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 xml:space="preserve">Количество учащихся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71E30E4"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w:t>
            </w:r>
          </w:p>
        </w:tc>
      </w:tr>
      <w:tr w:rsidR="00DD34BA" w:rsidRPr="008161FF" w14:paraId="16FD4BCC" w14:textId="77777777" w:rsidTr="00E003CD">
        <w:tc>
          <w:tcPr>
            <w:tcW w:w="3190" w:type="dxa"/>
            <w:tcBorders>
              <w:top w:val="single" w:sz="4" w:space="0" w:color="000000"/>
              <w:left w:val="single" w:sz="4" w:space="0" w:color="000000"/>
              <w:bottom w:val="single" w:sz="4" w:space="0" w:color="000000"/>
            </w:tcBorders>
            <w:shd w:val="clear" w:color="auto" w:fill="auto"/>
          </w:tcPr>
          <w:p w14:paraId="6769651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Понизили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5158C21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1B64F7"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53,3</w:t>
            </w:r>
          </w:p>
        </w:tc>
      </w:tr>
      <w:tr w:rsidR="00DD34BA" w:rsidRPr="008161FF" w14:paraId="7F21F80A" w14:textId="77777777" w:rsidTr="00E003CD">
        <w:tc>
          <w:tcPr>
            <w:tcW w:w="3190" w:type="dxa"/>
            <w:tcBorders>
              <w:top w:val="single" w:sz="4" w:space="0" w:color="000000"/>
              <w:left w:val="single" w:sz="4" w:space="0" w:color="000000"/>
              <w:bottom w:val="single" w:sz="4" w:space="0" w:color="000000"/>
            </w:tcBorders>
            <w:shd w:val="clear" w:color="auto" w:fill="auto"/>
          </w:tcPr>
          <w:p w14:paraId="0E519273"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Подтвердили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6A6C083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84EA6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46,7</w:t>
            </w:r>
          </w:p>
        </w:tc>
      </w:tr>
      <w:tr w:rsidR="00DD34BA" w:rsidRPr="008161FF" w14:paraId="3DDE4E7D" w14:textId="77777777" w:rsidTr="00E003CD">
        <w:tc>
          <w:tcPr>
            <w:tcW w:w="3190" w:type="dxa"/>
            <w:tcBorders>
              <w:top w:val="single" w:sz="4" w:space="0" w:color="000000"/>
              <w:left w:val="single" w:sz="4" w:space="0" w:color="000000"/>
              <w:bottom w:val="single" w:sz="4" w:space="0" w:color="000000"/>
            </w:tcBorders>
            <w:shd w:val="clear" w:color="auto" w:fill="auto"/>
          </w:tcPr>
          <w:p w14:paraId="55358A6C"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Повысили оценку</w:t>
            </w:r>
          </w:p>
        </w:tc>
        <w:tc>
          <w:tcPr>
            <w:tcW w:w="3190" w:type="dxa"/>
            <w:tcBorders>
              <w:top w:val="single" w:sz="4" w:space="0" w:color="000000"/>
              <w:left w:val="single" w:sz="4" w:space="0" w:color="000000"/>
              <w:bottom w:val="single" w:sz="4" w:space="0" w:color="000000"/>
            </w:tcBorders>
            <w:shd w:val="clear" w:color="auto" w:fill="auto"/>
            <w:vAlign w:val="bottom"/>
          </w:tcPr>
          <w:p w14:paraId="020C3591"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6FB778"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0</w:t>
            </w:r>
          </w:p>
        </w:tc>
      </w:tr>
      <w:tr w:rsidR="00DD34BA" w:rsidRPr="008161FF" w14:paraId="0ABEF0FA" w14:textId="77777777" w:rsidTr="00E003CD">
        <w:tc>
          <w:tcPr>
            <w:tcW w:w="3190" w:type="dxa"/>
            <w:tcBorders>
              <w:top w:val="single" w:sz="4" w:space="0" w:color="000000"/>
              <w:left w:val="single" w:sz="4" w:space="0" w:color="000000"/>
              <w:bottom w:val="single" w:sz="4" w:space="0" w:color="000000"/>
            </w:tcBorders>
            <w:shd w:val="clear" w:color="auto" w:fill="auto"/>
          </w:tcPr>
          <w:p w14:paraId="1475DE5D"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Всего</w:t>
            </w:r>
          </w:p>
        </w:tc>
        <w:tc>
          <w:tcPr>
            <w:tcW w:w="3190" w:type="dxa"/>
            <w:tcBorders>
              <w:top w:val="single" w:sz="4" w:space="0" w:color="000000"/>
              <w:left w:val="single" w:sz="4" w:space="0" w:color="000000"/>
              <w:bottom w:val="single" w:sz="4" w:space="0" w:color="000000"/>
            </w:tcBorders>
            <w:shd w:val="clear" w:color="auto" w:fill="auto"/>
            <w:vAlign w:val="bottom"/>
          </w:tcPr>
          <w:p w14:paraId="08E05E2B"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95CEF" w14:textId="77777777" w:rsidR="00DD34BA" w:rsidRPr="008161FF" w:rsidRDefault="00DD34BA" w:rsidP="00DD34BA">
            <w:pPr>
              <w:spacing w:before="0" w:beforeAutospacing="0" w:after="0" w:afterAutospacing="0"/>
              <w:contextualSpacing/>
              <w:jc w:val="both"/>
              <w:rPr>
                <w:sz w:val="24"/>
                <w:szCs w:val="24"/>
              </w:rPr>
            </w:pPr>
            <w:r w:rsidRPr="008161FF">
              <w:rPr>
                <w:sz w:val="24"/>
                <w:szCs w:val="24"/>
              </w:rPr>
              <w:t>100</w:t>
            </w:r>
          </w:p>
        </w:tc>
      </w:tr>
    </w:tbl>
    <w:p w14:paraId="5A2F6A7B"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Анализ результатов по физике показал, что 100% учащихся достигли базового уровня подготовки по физике. Качество знаний составило 6,7%. Наибольшие затруднения вызвали такие задания, как: </w:t>
      </w:r>
    </w:p>
    <w:p w14:paraId="6814CB58"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p w14:paraId="00C9E6EF"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 </w:t>
      </w:r>
    </w:p>
    <w:p w14:paraId="5CAD0AE1" w14:textId="77777777" w:rsidR="00DD34BA" w:rsidRPr="008161FF" w:rsidRDefault="00DD34BA" w:rsidP="00DD34BA">
      <w:pPr>
        <w:spacing w:before="0" w:beforeAutospacing="0" w:after="0" w:afterAutospacing="0"/>
        <w:contextualSpacing/>
        <w:jc w:val="both"/>
        <w:rPr>
          <w:sz w:val="24"/>
          <w:szCs w:val="24"/>
          <w:lang w:val="ru-RU"/>
        </w:rPr>
      </w:pPr>
      <w:r w:rsidRPr="008161FF">
        <w:rPr>
          <w:b/>
          <w:sz w:val="24"/>
          <w:szCs w:val="24"/>
          <w:lang w:val="ru-RU"/>
        </w:rPr>
        <w:t>Выводы:</w:t>
      </w:r>
      <w:r w:rsidRPr="008161FF">
        <w:rPr>
          <w:sz w:val="24"/>
          <w:szCs w:val="24"/>
          <w:lang w:val="ru-RU"/>
        </w:rPr>
        <w:t xml:space="preserve"> Результаты проведенного анализа указывают на необходимость </w:t>
      </w:r>
    </w:p>
    <w:p w14:paraId="7587527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Дифференцированного подхода в процессе обучения.</w:t>
      </w:r>
    </w:p>
    <w:p w14:paraId="6372DC9E"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Отработки с учащимися западающих тем </w:t>
      </w:r>
    </w:p>
    <w:p w14:paraId="48868751"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rPr>
        <w:sym w:font="Symbol" w:char="F0B7"/>
      </w:r>
      <w:r w:rsidRPr="008161FF">
        <w:rPr>
          <w:sz w:val="24"/>
          <w:szCs w:val="24"/>
          <w:lang w:val="ru-RU"/>
        </w:rPr>
        <w:t xml:space="preserve">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14:paraId="6C021A2C"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По результатам анализа спланировать коррекционную работу по устранению выявленных пробелов Рекомендации:</w:t>
      </w:r>
    </w:p>
    <w:p w14:paraId="27B2EB78"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Усилить практическую направленность обучения, включая опыты по наблюдению физических явлений или физических свойств тел.</w:t>
      </w:r>
    </w:p>
    <w:p w14:paraId="16001A36"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w:t>
      </w:r>
      <w:r w:rsidRPr="008161FF">
        <w:rPr>
          <w:sz w:val="24"/>
          <w:szCs w:val="24"/>
        </w:rPr>
        <w:sym w:font="Symbol" w:char="F0B7"/>
      </w:r>
      <w:r w:rsidRPr="008161FF">
        <w:rPr>
          <w:sz w:val="24"/>
          <w:szCs w:val="24"/>
          <w:lang w:val="ru-RU"/>
        </w:rPr>
        <w:t xml:space="preserve"> На уроках физики уделять больше внимания решению расчетных задач в 1-2 действия, используя законы и формулы, связывающие физические величины. </w:t>
      </w:r>
    </w:p>
    <w:p w14:paraId="1CFA4543" w14:textId="77777777" w:rsidR="00DD34BA" w:rsidRPr="008161FF" w:rsidRDefault="00DD34BA" w:rsidP="00DD34BA">
      <w:pPr>
        <w:spacing w:before="0" w:beforeAutospacing="0" w:after="0" w:afterAutospacing="0"/>
        <w:contextualSpacing/>
        <w:jc w:val="both"/>
        <w:rPr>
          <w:b/>
          <w:bCs/>
          <w:sz w:val="24"/>
          <w:szCs w:val="24"/>
          <w:lang w:val="ru-RU"/>
        </w:rPr>
      </w:pPr>
      <w:r w:rsidRPr="008161FF">
        <w:rPr>
          <w:sz w:val="24"/>
          <w:szCs w:val="24"/>
        </w:rPr>
        <w:sym w:font="Symbol" w:char="F0B7"/>
      </w:r>
      <w:r w:rsidRPr="008161FF">
        <w:rPr>
          <w:sz w:val="24"/>
          <w:szCs w:val="24"/>
          <w:lang w:val="ru-RU"/>
        </w:rPr>
        <w:t xml:space="preserve"> Развивать навыки записи краткого условия задачи на основе анализа условия задачи, навыки подставлять физические величины в формулы и проводить расчеты. </w:t>
      </w:r>
    </w:p>
    <w:p w14:paraId="2F6E5886" w14:textId="77777777" w:rsidR="00E003CD" w:rsidRDefault="00E003CD" w:rsidP="00DD34BA">
      <w:pPr>
        <w:spacing w:after="150"/>
        <w:contextualSpacing/>
        <w:jc w:val="center"/>
        <w:rPr>
          <w:b/>
          <w:bCs/>
          <w:sz w:val="24"/>
          <w:szCs w:val="24"/>
          <w:lang w:val="ru-RU"/>
        </w:rPr>
      </w:pPr>
    </w:p>
    <w:p w14:paraId="483FE54B" w14:textId="0D09D4E5" w:rsidR="00DD34BA" w:rsidRDefault="00BE1BDE" w:rsidP="00BE1BDE">
      <w:pPr>
        <w:spacing w:after="150"/>
        <w:contextualSpacing/>
        <w:rPr>
          <w:b/>
          <w:bCs/>
          <w:sz w:val="24"/>
          <w:szCs w:val="24"/>
          <w:lang w:val="ru-RU"/>
        </w:rPr>
      </w:pPr>
      <w:r>
        <w:rPr>
          <w:b/>
          <w:bCs/>
          <w:sz w:val="24"/>
          <w:szCs w:val="24"/>
          <w:lang w:val="ru-RU"/>
        </w:rPr>
        <w:t xml:space="preserve">2.5.6 </w:t>
      </w:r>
      <w:r w:rsidR="00DD34BA" w:rsidRPr="008161FF">
        <w:rPr>
          <w:b/>
          <w:bCs/>
          <w:sz w:val="24"/>
          <w:szCs w:val="24"/>
          <w:lang w:val="ru-RU"/>
        </w:rPr>
        <w:t>Итоги ВПР 2024</w:t>
      </w:r>
      <w:r w:rsidR="00DD34BA" w:rsidRPr="008161FF">
        <w:rPr>
          <w:b/>
          <w:bCs/>
          <w:sz w:val="24"/>
          <w:szCs w:val="24"/>
        </w:rPr>
        <w:t> </w:t>
      </w:r>
      <w:r w:rsidR="00DD34BA" w:rsidRPr="008161FF">
        <w:rPr>
          <w:b/>
          <w:bCs/>
          <w:sz w:val="24"/>
          <w:szCs w:val="24"/>
          <w:lang w:val="ru-RU"/>
        </w:rPr>
        <w:t>года в 10-х классах</w:t>
      </w:r>
    </w:p>
    <w:p w14:paraId="33712BBC" w14:textId="77777777" w:rsidR="00E003CD" w:rsidRPr="008161FF" w:rsidRDefault="00E003CD" w:rsidP="00DD34BA">
      <w:pPr>
        <w:spacing w:after="150"/>
        <w:contextualSpacing/>
        <w:jc w:val="center"/>
        <w:rPr>
          <w:sz w:val="24"/>
          <w:szCs w:val="24"/>
          <w:lang w:val="ru-RU"/>
        </w:rPr>
      </w:pPr>
    </w:p>
    <w:p w14:paraId="564C52CC" w14:textId="17A79973" w:rsidR="00DD34BA" w:rsidRPr="008161FF" w:rsidRDefault="00DD34BA" w:rsidP="00DD34BA">
      <w:pPr>
        <w:spacing w:after="150"/>
        <w:contextualSpacing/>
        <w:jc w:val="both"/>
        <w:rPr>
          <w:sz w:val="24"/>
          <w:szCs w:val="24"/>
          <w:lang w:val="ru-RU"/>
        </w:rPr>
      </w:pPr>
      <w:r w:rsidRPr="008161FF">
        <w:rPr>
          <w:sz w:val="24"/>
          <w:szCs w:val="24"/>
          <w:lang w:val="ru-RU"/>
        </w:rPr>
        <w:t>Обучающиеся 11-х классов писали Всероссийские проверочные работы за 10-й класс</w:t>
      </w:r>
      <w:r w:rsidRPr="008161FF">
        <w:rPr>
          <w:sz w:val="24"/>
          <w:szCs w:val="24"/>
        </w:rPr>
        <w:t> </w:t>
      </w:r>
      <w:r w:rsidRPr="008161FF">
        <w:rPr>
          <w:sz w:val="24"/>
          <w:szCs w:val="24"/>
          <w:lang w:val="ru-RU"/>
        </w:rPr>
        <w:t xml:space="preserve">по одному учебному предмету: Русский язык, Математика, История, Химия. ВПР писал не весь класс, а только те обучающиеся, которые не участвовали в исследованиях </w:t>
      </w:r>
      <w:r w:rsidRPr="008161FF">
        <w:rPr>
          <w:sz w:val="24"/>
          <w:szCs w:val="24"/>
        </w:rPr>
        <w:t>PIZA</w:t>
      </w:r>
      <w:r w:rsidRPr="008161FF">
        <w:rPr>
          <w:sz w:val="24"/>
          <w:szCs w:val="24"/>
          <w:lang w:val="ru-RU"/>
        </w:rPr>
        <w:t xml:space="preserve"> </w:t>
      </w:r>
    </w:p>
    <w:p w14:paraId="4911532C" w14:textId="77777777" w:rsidR="00DD34BA" w:rsidRPr="008161FF" w:rsidRDefault="00DD34BA" w:rsidP="00DD34BA">
      <w:pPr>
        <w:spacing w:after="150"/>
        <w:contextualSpacing/>
        <w:jc w:val="center"/>
        <w:rPr>
          <w:b/>
          <w:sz w:val="24"/>
          <w:szCs w:val="24"/>
        </w:rPr>
      </w:pPr>
      <w:r w:rsidRPr="008161FF">
        <w:rPr>
          <w:b/>
          <w:sz w:val="24"/>
          <w:szCs w:val="24"/>
        </w:rPr>
        <w:t>Русский язык</w:t>
      </w:r>
    </w:p>
    <w:tbl>
      <w:tblPr>
        <w:tblW w:w="9072"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600"/>
      </w:tblGrid>
      <w:tr w:rsidR="00DD34BA" w:rsidRPr="008161FF" w14:paraId="7EB3A34A" w14:textId="77777777" w:rsidTr="00E003CD">
        <w:tc>
          <w:tcPr>
            <w:tcW w:w="922" w:type="dxa"/>
            <w:tcBorders>
              <w:top w:val="single" w:sz="4" w:space="0" w:color="000000"/>
              <w:left w:val="single" w:sz="4" w:space="0" w:color="000000"/>
              <w:bottom w:val="single" w:sz="4" w:space="0" w:color="000000"/>
            </w:tcBorders>
            <w:shd w:val="clear" w:color="auto" w:fill="auto"/>
          </w:tcPr>
          <w:p w14:paraId="38B08A83" w14:textId="77777777" w:rsidR="00DD34BA" w:rsidRPr="008161FF" w:rsidRDefault="00DD34BA" w:rsidP="00DD34BA">
            <w:pPr>
              <w:contextualSpacing/>
              <w:jc w:val="both"/>
              <w:rPr>
                <w:sz w:val="24"/>
                <w:szCs w:val="24"/>
              </w:rPr>
            </w:pPr>
            <w:r w:rsidRPr="008161FF">
              <w:rPr>
                <w:sz w:val="24"/>
                <w:szCs w:val="24"/>
              </w:rPr>
              <w:lastRenderedPageBreak/>
              <w:t>Класс</w:t>
            </w:r>
          </w:p>
        </w:tc>
        <w:tc>
          <w:tcPr>
            <w:tcW w:w="1171" w:type="dxa"/>
            <w:tcBorders>
              <w:top w:val="single" w:sz="4" w:space="0" w:color="000000"/>
              <w:left w:val="single" w:sz="4" w:space="0" w:color="000000"/>
              <w:bottom w:val="single" w:sz="4" w:space="0" w:color="000000"/>
            </w:tcBorders>
            <w:shd w:val="clear" w:color="auto" w:fill="auto"/>
          </w:tcPr>
          <w:p w14:paraId="67BEA106"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1734506E"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CFE38FE"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4FDD487B"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77327936"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66610759"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3363CF8D" w14:textId="77777777" w:rsidR="00DD34BA" w:rsidRPr="008161FF" w:rsidRDefault="00DD34BA" w:rsidP="00DD34BA">
            <w:pPr>
              <w:contextualSpacing/>
              <w:jc w:val="both"/>
              <w:rPr>
                <w:sz w:val="24"/>
                <w:szCs w:val="24"/>
              </w:rPr>
            </w:pPr>
            <w:r w:rsidRPr="008161FF">
              <w:rPr>
                <w:sz w:val="24"/>
                <w:szCs w:val="24"/>
              </w:rPr>
              <w:t>Усп.</w:t>
            </w:r>
          </w:p>
          <w:p w14:paraId="171E357B"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7CF680AD" w14:textId="02CEEDA8" w:rsidR="00DD34BA" w:rsidRPr="008161FF" w:rsidRDefault="00E003CD" w:rsidP="00DD34BA">
            <w:pPr>
              <w:contextualSpacing/>
              <w:jc w:val="both"/>
              <w:rPr>
                <w:sz w:val="24"/>
                <w:szCs w:val="24"/>
              </w:rPr>
            </w:pPr>
            <w:r w:rsidRPr="008161FF">
              <w:rPr>
                <w:sz w:val="24"/>
                <w:szCs w:val="24"/>
              </w:rPr>
              <w:t>Кач. /</w:t>
            </w:r>
            <w:r w:rsidR="00DD34BA" w:rsidRPr="008161FF">
              <w:rPr>
                <w:sz w:val="24"/>
                <w:szCs w:val="24"/>
              </w:rPr>
              <w:t>/ обученность</w:t>
            </w:r>
          </w:p>
          <w:p w14:paraId="17B37A9D" w14:textId="77777777" w:rsidR="00DD34BA" w:rsidRPr="008161FF" w:rsidRDefault="00DD34BA" w:rsidP="00DD34BA">
            <w:pPr>
              <w:contextualSpacing/>
              <w:jc w:val="both"/>
              <w:rPr>
                <w:sz w:val="24"/>
                <w:szCs w:val="24"/>
              </w:rPr>
            </w:pPr>
            <w:r w:rsidRPr="008161FF">
              <w:rPr>
                <w:sz w:val="24"/>
                <w:szCs w:val="24"/>
              </w:rPr>
              <w:t>%</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5B73A5FC"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3644BCBA" w14:textId="77777777" w:rsidTr="00E003CD">
        <w:tc>
          <w:tcPr>
            <w:tcW w:w="922" w:type="dxa"/>
            <w:tcBorders>
              <w:top w:val="single" w:sz="4" w:space="0" w:color="000000"/>
              <w:left w:val="single" w:sz="4" w:space="0" w:color="000000"/>
              <w:bottom w:val="single" w:sz="4" w:space="0" w:color="000000"/>
            </w:tcBorders>
            <w:shd w:val="clear" w:color="auto" w:fill="auto"/>
          </w:tcPr>
          <w:p w14:paraId="4C8C398E" w14:textId="77777777" w:rsidR="00DD34BA" w:rsidRPr="008161FF" w:rsidRDefault="00DD34BA" w:rsidP="00DD34BA">
            <w:pPr>
              <w:contextualSpacing/>
              <w:jc w:val="both"/>
              <w:rPr>
                <w:sz w:val="24"/>
                <w:szCs w:val="24"/>
              </w:rPr>
            </w:pPr>
            <w:r w:rsidRPr="008161FF">
              <w:rPr>
                <w:sz w:val="24"/>
                <w:szCs w:val="24"/>
              </w:rPr>
              <w:t>10</w:t>
            </w:r>
          </w:p>
        </w:tc>
        <w:tc>
          <w:tcPr>
            <w:tcW w:w="1171" w:type="dxa"/>
            <w:tcBorders>
              <w:top w:val="single" w:sz="4" w:space="0" w:color="000000"/>
              <w:left w:val="single" w:sz="4" w:space="0" w:color="000000"/>
              <w:bottom w:val="single" w:sz="4" w:space="0" w:color="000000"/>
            </w:tcBorders>
            <w:shd w:val="clear" w:color="auto" w:fill="auto"/>
          </w:tcPr>
          <w:p w14:paraId="3A88D72D" w14:textId="77777777" w:rsidR="00DD34BA" w:rsidRPr="008161FF" w:rsidRDefault="00DD34BA"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2EB3A3FA"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3CA6845D"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5B30B5C1" w14:textId="77777777" w:rsidR="00DD34BA" w:rsidRPr="008161FF" w:rsidRDefault="00DD34BA" w:rsidP="00DD34BA">
            <w:pPr>
              <w:contextualSpacing/>
              <w:jc w:val="both"/>
              <w:rPr>
                <w:sz w:val="24"/>
                <w:szCs w:val="24"/>
              </w:rPr>
            </w:pPr>
            <w:r w:rsidRPr="008161FF">
              <w:rPr>
                <w:sz w:val="24"/>
                <w:szCs w:val="24"/>
              </w:rPr>
              <w:t>1</w:t>
            </w:r>
          </w:p>
        </w:tc>
        <w:tc>
          <w:tcPr>
            <w:tcW w:w="709" w:type="dxa"/>
            <w:tcBorders>
              <w:top w:val="single" w:sz="4" w:space="0" w:color="000000"/>
              <w:left w:val="single" w:sz="4" w:space="0" w:color="000000"/>
              <w:bottom w:val="single" w:sz="4" w:space="0" w:color="000000"/>
            </w:tcBorders>
            <w:shd w:val="clear" w:color="auto" w:fill="auto"/>
          </w:tcPr>
          <w:p w14:paraId="76B9A25F" w14:textId="77777777" w:rsidR="00DD34BA" w:rsidRPr="008161FF" w:rsidRDefault="00DD34BA" w:rsidP="00DD34BA">
            <w:pPr>
              <w:contextualSpacing/>
              <w:jc w:val="both"/>
              <w:rPr>
                <w:sz w:val="24"/>
                <w:szCs w:val="24"/>
              </w:rPr>
            </w:pPr>
            <w:r w:rsidRPr="008161FF">
              <w:rPr>
                <w:sz w:val="24"/>
                <w:szCs w:val="24"/>
              </w:rPr>
              <w:t>1</w:t>
            </w:r>
          </w:p>
        </w:tc>
        <w:tc>
          <w:tcPr>
            <w:tcW w:w="567" w:type="dxa"/>
            <w:tcBorders>
              <w:top w:val="single" w:sz="4" w:space="0" w:color="000000"/>
              <w:left w:val="single" w:sz="4" w:space="0" w:color="000000"/>
              <w:bottom w:val="single" w:sz="4" w:space="0" w:color="000000"/>
            </w:tcBorders>
            <w:shd w:val="clear" w:color="auto" w:fill="auto"/>
          </w:tcPr>
          <w:p w14:paraId="4A9720FB"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22D90A70" w14:textId="77777777" w:rsidR="00DD34BA" w:rsidRPr="008161FF" w:rsidRDefault="00DD34BA" w:rsidP="00DD34BA">
            <w:pPr>
              <w:contextualSpacing/>
              <w:jc w:val="both"/>
              <w:rPr>
                <w:sz w:val="24"/>
                <w:szCs w:val="24"/>
              </w:rPr>
            </w:pPr>
            <w:r w:rsidRPr="008161FF">
              <w:rPr>
                <w:sz w:val="24"/>
                <w:szCs w:val="24"/>
              </w:rPr>
              <w:t>80</w:t>
            </w:r>
          </w:p>
        </w:tc>
        <w:tc>
          <w:tcPr>
            <w:tcW w:w="1560" w:type="dxa"/>
            <w:tcBorders>
              <w:top w:val="single" w:sz="4" w:space="0" w:color="000000"/>
              <w:left w:val="single" w:sz="4" w:space="0" w:color="000000"/>
              <w:bottom w:val="single" w:sz="4" w:space="0" w:color="000000"/>
            </w:tcBorders>
            <w:shd w:val="clear" w:color="auto" w:fill="auto"/>
          </w:tcPr>
          <w:p w14:paraId="7B722893" w14:textId="77777777" w:rsidR="00DD34BA" w:rsidRPr="008161FF" w:rsidRDefault="00DD34BA" w:rsidP="00DD34BA">
            <w:pPr>
              <w:contextualSpacing/>
              <w:jc w:val="both"/>
              <w:rPr>
                <w:sz w:val="24"/>
                <w:szCs w:val="24"/>
              </w:rPr>
            </w:pPr>
            <w:r w:rsidRPr="008161FF">
              <w:rPr>
                <w:sz w:val="24"/>
                <w:szCs w:val="24"/>
              </w:rPr>
              <w:t>60//62,4</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58B90F4" w14:textId="77777777" w:rsidR="00DD34BA" w:rsidRPr="008161FF" w:rsidRDefault="00DD34BA" w:rsidP="00DD34BA">
            <w:pPr>
              <w:contextualSpacing/>
              <w:jc w:val="both"/>
              <w:rPr>
                <w:sz w:val="24"/>
                <w:szCs w:val="24"/>
              </w:rPr>
            </w:pPr>
            <w:r w:rsidRPr="008161FF">
              <w:rPr>
                <w:sz w:val="24"/>
                <w:szCs w:val="24"/>
              </w:rPr>
              <w:t>3,8</w:t>
            </w:r>
          </w:p>
        </w:tc>
      </w:tr>
      <w:tr w:rsidR="00DD34BA" w:rsidRPr="008161FF" w14:paraId="769142C7" w14:textId="77777777" w:rsidTr="00E003CD">
        <w:tc>
          <w:tcPr>
            <w:tcW w:w="922" w:type="dxa"/>
            <w:tcBorders>
              <w:top w:val="single" w:sz="4" w:space="0" w:color="000000"/>
              <w:left w:val="single" w:sz="4" w:space="0" w:color="000000"/>
              <w:bottom w:val="single" w:sz="4" w:space="0" w:color="000000"/>
            </w:tcBorders>
            <w:shd w:val="clear" w:color="auto" w:fill="auto"/>
          </w:tcPr>
          <w:p w14:paraId="06090E7B"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247D2F2C" w14:textId="77777777" w:rsidR="00DD34BA" w:rsidRPr="008161FF" w:rsidRDefault="00DD34BA"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71875E15"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7131472F" w14:textId="77777777" w:rsidR="00DD34BA" w:rsidRPr="008161FF" w:rsidRDefault="00DD34BA" w:rsidP="00DD34BA">
            <w:pPr>
              <w:contextualSpacing/>
              <w:jc w:val="both"/>
              <w:rPr>
                <w:sz w:val="24"/>
                <w:szCs w:val="24"/>
              </w:rPr>
            </w:pPr>
            <w:r w:rsidRPr="008161FF">
              <w:rPr>
                <w:sz w:val="24"/>
                <w:szCs w:val="24"/>
              </w:rPr>
              <w:t>2</w:t>
            </w:r>
          </w:p>
        </w:tc>
        <w:tc>
          <w:tcPr>
            <w:tcW w:w="708" w:type="dxa"/>
            <w:tcBorders>
              <w:top w:val="single" w:sz="4" w:space="0" w:color="000000"/>
              <w:left w:val="single" w:sz="4" w:space="0" w:color="000000"/>
              <w:bottom w:val="single" w:sz="4" w:space="0" w:color="000000"/>
            </w:tcBorders>
            <w:shd w:val="clear" w:color="auto" w:fill="auto"/>
          </w:tcPr>
          <w:p w14:paraId="0A84C426" w14:textId="77777777" w:rsidR="00DD34BA" w:rsidRPr="008161FF" w:rsidRDefault="00DD34BA" w:rsidP="00DD34BA">
            <w:pPr>
              <w:contextualSpacing/>
              <w:jc w:val="both"/>
              <w:rPr>
                <w:sz w:val="24"/>
                <w:szCs w:val="24"/>
              </w:rPr>
            </w:pPr>
            <w:r w:rsidRPr="008161FF">
              <w:rPr>
                <w:sz w:val="24"/>
                <w:szCs w:val="24"/>
              </w:rPr>
              <w:t>1</w:t>
            </w:r>
          </w:p>
        </w:tc>
        <w:tc>
          <w:tcPr>
            <w:tcW w:w="709" w:type="dxa"/>
            <w:tcBorders>
              <w:top w:val="single" w:sz="4" w:space="0" w:color="000000"/>
              <w:left w:val="single" w:sz="4" w:space="0" w:color="000000"/>
              <w:bottom w:val="single" w:sz="4" w:space="0" w:color="000000"/>
            </w:tcBorders>
            <w:shd w:val="clear" w:color="auto" w:fill="auto"/>
          </w:tcPr>
          <w:p w14:paraId="226592D7" w14:textId="77777777" w:rsidR="00DD34BA" w:rsidRPr="008161FF" w:rsidRDefault="00DD34BA" w:rsidP="00DD34BA">
            <w:pPr>
              <w:contextualSpacing/>
              <w:jc w:val="both"/>
              <w:rPr>
                <w:sz w:val="24"/>
                <w:szCs w:val="24"/>
              </w:rPr>
            </w:pPr>
            <w:r w:rsidRPr="008161FF">
              <w:rPr>
                <w:sz w:val="24"/>
                <w:szCs w:val="24"/>
              </w:rPr>
              <w:t>1</w:t>
            </w:r>
          </w:p>
        </w:tc>
        <w:tc>
          <w:tcPr>
            <w:tcW w:w="567" w:type="dxa"/>
            <w:tcBorders>
              <w:top w:val="single" w:sz="4" w:space="0" w:color="000000"/>
              <w:left w:val="single" w:sz="4" w:space="0" w:color="000000"/>
              <w:bottom w:val="single" w:sz="4" w:space="0" w:color="000000"/>
            </w:tcBorders>
            <w:shd w:val="clear" w:color="auto" w:fill="auto"/>
          </w:tcPr>
          <w:p w14:paraId="2DBEFBF4"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12D47BD0" w14:textId="77777777" w:rsidR="00DD34BA" w:rsidRPr="008161FF" w:rsidRDefault="00DD34BA" w:rsidP="00DD34BA">
            <w:pPr>
              <w:contextualSpacing/>
              <w:jc w:val="both"/>
              <w:rPr>
                <w:sz w:val="24"/>
                <w:szCs w:val="24"/>
              </w:rPr>
            </w:pPr>
            <w:r w:rsidRPr="008161FF">
              <w:rPr>
                <w:sz w:val="24"/>
                <w:szCs w:val="24"/>
              </w:rPr>
              <w:t>80</w:t>
            </w:r>
          </w:p>
        </w:tc>
        <w:tc>
          <w:tcPr>
            <w:tcW w:w="1560" w:type="dxa"/>
            <w:tcBorders>
              <w:top w:val="single" w:sz="4" w:space="0" w:color="000000"/>
              <w:left w:val="single" w:sz="4" w:space="0" w:color="000000"/>
              <w:bottom w:val="single" w:sz="4" w:space="0" w:color="000000"/>
            </w:tcBorders>
            <w:shd w:val="clear" w:color="auto" w:fill="auto"/>
          </w:tcPr>
          <w:p w14:paraId="7C9E8891" w14:textId="77777777" w:rsidR="00DD34BA" w:rsidRPr="008161FF" w:rsidRDefault="00DD34BA" w:rsidP="00DD34BA">
            <w:pPr>
              <w:contextualSpacing/>
              <w:jc w:val="both"/>
              <w:rPr>
                <w:sz w:val="24"/>
                <w:szCs w:val="24"/>
              </w:rPr>
            </w:pPr>
            <w:r w:rsidRPr="008161FF">
              <w:rPr>
                <w:sz w:val="24"/>
                <w:szCs w:val="24"/>
              </w:rPr>
              <w:t>60//62,4</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8EA10BE" w14:textId="77777777" w:rsidR="00DD34BA" w:rsidRPr="008161FF" w:rsidRDefault="00DD34BA" w:rsidP="00DD34BA">
            <w:pPr>
              <w:contextualSpacing/>
              <w:jc w:val="both"/>
              <w:rPr>
                <w:sz w:val="24"/>
                <w:szCs w:val="24"/>
              </w:rPr>
            </w:pPr>
            <w:r w:rsidRPr="008161FF">
              <w:rPr>
                <w:sz w:val="24"/>
                <w:szCs w:val="24"/>
              </w:rPr>
              <w:t>3,8</w:t>
            </w:r>
          </w:p>
        </w:tc>
      </w:tr>
    </w:tbl>
    <w:p w14:paraId="4A3E776E" w14:textId="77777777" w:rsidR="00E003CD" w:rsidRDefault="00E003CD" w:rsidP="00DD34BA">
      <w:pPr>
        <w:tabs>
          <w:tab w:val="left" w:pos="4245"/>
        </w:tabs>
        <w:contextualSpacing/>
        <w:jc w:val="center"/>
        <w:rPr>
          <w:b/>
          <w:sz w:val="24"/>
          <w:szCs w:val="24"/>
          <w:u w:val="single"/>
        </w:rPr>
      </w:pPr>
    </w:p>
    <w:p w14:paraId="3DBBD2DD" w14:textId="71E71C88" w:rsidR="00DD34BA" w:rsidRPr="00E003CD" w:rsidRDefault="00DD34BA" w:rsidP="00DD34BA">
      <w:pPr>
        <w:tabs>
          <w:tab w:val="left" w:pos="4245"/>
        </w:tabs>
        <w:contextualSpacing/>
        <w:jc w:val="center"/>
        <w:rPr>
          <w:b/>
          <w:sz w:val="24"/>
          <w:szCs w:val="24"/>
        </w:rPr>
      </w:pPr>
      <w:r w:rsidRPr="00E003CD">
        <w:rPr>
          <w:b/>
          <w:sz w:val="24"/>
          <w:szCs w:val="24"/>
        </w:rPr>
        <w:t>Русский язык</w:t>
      </w:r>
    </w:p>
    <w:p w14:paraId="69954AD0" w14:textId="77777777" w:rsidR="00DD34BA" w:rsidRPr="00E003CD" w:rsidRDefault="00DD34BA" w:rsidP="00DD34BA">
      <w:pPr>
        <w:tabs>
          <w:tab w:val="left" w:pos="4245"/>
        </w:tabs>
        <w:contextualSpacing/>
        <w:jc w:val="center"/>
        <w:rPr>
          <w:sz w:val="24"/>
          <w:szCs w:val="24"/>
        </w:rPr>
      </w:pPr>
    </w:p>
    <w:tbl>
      <w:tblPr>
        <w:tblW w:w="89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2620"/>
        <w:gridCol w:w="2698"/>
      </w:tblGrid>
      <w:tr w:rsidR="00DD34BA" w:rsidRPr="00E003CD" w14:paraId="35ABC1A1" w14:textId="77777777" w:rsidTr="00E003CD">
        <w:trPr>
          <w:trHeight w:val="282"/>
        </w:trPr>
        <w:tc>
          <w:tcPr>
            <w:tcW w:w="3659" w:type="dxa"/>
            <w:shd w:val="clear" w:color="auto" w:fill="auto"/>
            <w:noWrap/>
            <w:vAlign w:val="bottom"/>
          </w:tcPr>
          <w:p w14:paraId="1F64084C"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p>
        </w:tc>
        <w:tc>
          <w:tcPr>
            <w:tcW w:w="2620" w:type="dxa"/>
            <w:shd w:val="clear" w:color="auto" w:fill="auto"/>
            <w:noWrap/>
          </w:tcPr>
          <w:p w14:paraId="5B9F1350" w14:textId="77777777" w:rsidR="00DD34BA" w:rsidRPr="00E003CD" w:rsidRDefault="00DD34BA" w:rsidP="00DD34BA">
            <w:pPr>
              <w:contextualSpacing/>
              <w:jc w:val="both"/>
              <w:rPr>
                <w:sz w:val="24"/>
                <w:szCs w:val="24"/>
              </w:rPr>
            </w:pPr>
            <w:r w:rsidRPr="00E003CD">
              <w:rPr>
                <w:sz w:val="24"/>
                <w:szCs w:val="24"/>
              </w:rPr>
              <w:t xml:space="preserve">Количество учащихся </w:t>
            </w:r>
          </w:p>
        </w:tc>
        <w:tc>
          <w:tcPr>
            <w:tcW w:w="2698" w:type="dxa"/>
            <w:shd w:val="clear" w:color="auto" w:fill="auto"/>
            <w:noWrap/>
          </w:tcPr>
          <w:p w14:paraId="00B4DDC0" w14:textId="77777777" w:rsidR="00DD34BA" w:rsidRPr="00E003CD" w:rsidRDefault="00DD34BA" w:rsidP="00DD34BA">
            <w:pPr>
              <w:contextualSpacing/>
              <w:jc w:val="both"/>
              <w:rPr>
                <w:sz w:val="24"/>
                <w:szCs w:val="24"/>
              </w:rPr>
            </w:pPr>
            <w:r w:rsidRPr="00E003CD">
              <w:rPr>
                <w:sz w:val="24"/>
                <w:szCs w:val="24"/>
              </w:rPr>
              <w:t>%</w:t>
            </w:r>
          </w:p>
        </w:tc>
      </w:tr>
      <w:tr w:rsidR="00DD34BA" w:rsidRPr="00E003CD" w14:paraId="1401C45F" w14:textId="77777777" w:rsidTr="00E003CD">
        <w:trPr>
          <w:trHeight w:val="282"/>
        </w:trPr>
        <w:tc>
          <w:tcPr>
            <w:tcW w:w="3659" w:type="dxa"/>
            <w:shd w:val="clear" w:color="auto" w:fill="auto"/>
            <w:noWrap/>
            <w:vAlign w:val="bottom"/>
            <w:hideMark/>
          </w:tcPr>
          <w:p w14:paraId="192FFDC8"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E003CD">
              <w:rPr>
                <w:sz w:val="24"/>
                <w:szCs w:val="24"/>
                <w:lang w:val="ru-RU"/>
              </w:rPr>
              <w:t xml:space="preserve">  Понизили (Отметка &lt; Отметка по журналу) %</w:t>
            </w:r>
          </w:p>
        </w:tc>
        <w:tc>
          <w:tcPr>
            <w:tcW w:w="2620" w:type="dxa"/>
            <w:shd w:val="clear" w:color="auto" w:fill="auto"/>
            <w:noWrap/>
            <w:vAlign w:val="bottom"/>
            <w:hideMark/>
          </w:tcPr>
          <w:p w14:paraId="61279AC0"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1</w:t>
            </w:r>
          </w:p>
        </w:tc>
        <w:tc>
          <w:tcPr>
            <w:tcW w:w="2698" w:type="dxa"/>
            <w:shd w:val="clear" w:color="auto" w:fill="auto"/>
            <w:noWrap/>
            <w:vAlign w:val="bottom"/>
            <w:hideMark/>
          </w:tcPr>
          <w:p w14:paraId="4768A153"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20</w:t>
            </w:r>
          </w:p>
        </w:tc>
      </w:tr>
      <w:tr w:rsidR="00DD34BA" w:rsidRPr="00E003CD" w14:paraId="739A8426" w14:textId="77777777" w:rsidTr="00E003CD">
        <w:trPr>
          <w:trHeight w:val="282"/>
        </w:trPr>
        <w:tc>
          <w:tcPr>
            <w:tcW w:w="3659" w:type="dxa"/>
            <w:shd w:val="clear" w:color="auto" w:fill="auto"/>
            <w:noWrap/>
            <w:vAlign w:val="bottom"/>
            <w:hideMark/>
          </w:tcPr>
          <w:p w14:paraId="22D73479"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E003CD">
              <w:rPr>
                <w:sz w:val="24"/>
                <w:szCs w:val="24"/>
                <w:lang w:val="ru-RU"/>
              </w:rPr>
              <w:t xml:space="preserve">  Подтвердили (Отметка = Отметке по журналу) %</w:t>
            </w:r>
          </w:p>
        </w:tc>
        <w:tc>
          <w:tcPr>
            <w:tcW w:w="2620" w:type="dxa"/>
            <w:shd w:val="clear" w:color="auto" w:fill="auto"/>
            <w:noWrap/>
            <w:vAlign w:val="bottom"/>
            <w:hideMark/>
          </w:tcPr>
          <w:p w14:paraId="3504D622"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3</w:t>
            </w:r>
          </w:p>
        </w:tc>
        <w:tc>
          <w:tcPr>
            <w:tcW w:w="2698" w:type="dxa"/>
            <w:shd w:val="clear" w:color="auto" w:fill="auto"/>
            <w:noWrap/>
            <w:vAlign w:val="bottom"/>
            <w:hideMark/>
          </w:tcPr>
          <w:p w14:paraId="15979778"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60</w:t>
            </w:r>
          </w:p>
        </w:tc>
      </w:tr>
      <w:tr w:rsidR="00DD34BA" w:rsidRPr="00E003CD" w14:paraId="0CF03923" w14:textId="77777777" w:rsidTr="00E003CD">
        <w:trPr>
          <w:trHeight w:val="282"/>
        </w:trPr>
        <w:tc>
          <w:tcPr>
            <w:tcW w:w="3659" w:type="dxa"/>
            <w:shd w:val="clear" w:color="auto" w:fill="auto"/>
            <w:noWrap/>
            <w:vAlign w:val="bottom"/>
            <w:hideMark/>
          </w:tcPr>
          <w:p w14:paraId="09CC906E"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E003CD">
              <w:rPr>
                <w:sz w:val="24"/>
                <w:szCs w:val="24"/>
                <w:lang w:val="ru-RU"/>
              </w:rPr>
              <w:t xml:space="preserve">  Повысили (Отметка &gt; Отметка по журналу) %</w:t>
            </w:r>
          </w:p>
        </w:tc>
        <w:tc>
          <w:tcPr>
            <w:tcW w:w="2620" w:type="dxa"/>
            <w:shd w:val="clear" w:color="auto" w:fill="auto"/>
            <w:noWrap/>
            <w:vAlign w:val="bottom"/>
            <w:hideMark/>
          </w:tcPr>
          <w:p w14:paraId="07CD91B9"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1</w:t>
            </w:r>
          </w:p>
        </w:tc>
        <w:tc>
          <w:tcPr>
            <w:tcW w:w="2698" w:type="dxa"/>
            <w:shd w:val="clear" w:color="auto" w:fill="auto"/>
            <w:noWrap/>
            <w:vAlign w:val="bottom"/>
            <w:hideMark/>
          </w:tcPr>
          <w:p w14:paraId="745C1DCD"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20</w:t>
            </w:r>
          </w:p>
        </w:tc>
      </w:tr>
      <w:tr w:rsidR="00DD34BA" w:rsidRPr="00E003CD" w14:paraId="2EB2F013" w14:textId="77777777" w:rsidTr="00E003CD">
        <w:trPr>
          <w:trHeight w:val="282"/>
        </w:trPr>
        <w:tc>
          <w:tcPr>
            <w:tcW w:w="3659" w:type="dxa"/>
            <w:shd w:val="clear" w:color="auto" w:fill="auto"/>
            <w:noWrap/>
            <w:vAlign w:val="bottom"/>
            <w:hideMark/>
          </w:tcPr>
          <w:p w14:paraId="76CCAA56"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r w:rsidRPr="00E003CD">
              <w:rPr>
                <w:sz w:val="24"/>
                <w:szCs w:val="24"/>
              </w:rPr>
              <w:t xml:space="preserve">  Всего</w:t>
            </w:r>
          </w:p>
        </w:tc>
        <w:tc>
          <w:tcPr>
            <w:tcW w:w="2620" w:type="dxa"/>
            <w:shd w:val="clear" w:color="auto" w:fill="auto"/>
            <w:noWrap/>
            <w:vAlign w:val="bottom"/>
            <w:hideMark/>
          </w:tcPr>
          <w:p w14:paraId="24AF8F0B"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E003CD">
              <w:rPr>
                <w:sz w:val="24"/>
                <w:szCs w:val="24"/>
              </w:rPr>
              <w:t>5</w:t>
            </w:r>
          </w:p>
        </w:tc>
        <w:tc>
          <w:tcPr>
            <w:tcW w:w="2698" w:type="dxa"/>
            <w:shd w:val="clear" w:color="auto" w:fill="auto"/>
            <w:noWrap/>
            <w:vAlign w:val="bottom"/>
            <w:hideMark/>
          </w:tcPr>
          <w:p w14:paraId="7E0F5EC0" w14:textId="77777777" w:rsidR="00DD34BA" w:rsidRPr="00E003CD"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p>
        </w:tc>
      </w:tr>
    </w:tbl>
    <w:p w14:paraId="21B0DA5A" w14:textId="77777777" w:rsidR="00DD34BA" w:rsidRPr="008161FF" w:rsidRDefault="00DD34BA" w:rsidP="00733053">
      <w:pPr>
        <w:pStyle w:val="ae"/>
        <w:ind w:left="0"/>
        <w:jc w:val="both"/>
        <w:rPr>
          <w:sz w:val="24"/>
          <w:szCs w:val="24"/>
          <w:lang w:val="ru-RU"/>
        </w:rPr>
      </w:pPr>
      <w:r w:rsidRPr="00E003CD">
        <w:rPr>
          <w:sz w:val="24"/>
          <w:szCs w:val="24"/>
          <w:lang w:val="ru-RU"/>
        </w:rPr>
        <w:t xml:space="preserve"> На базовом уровне с ВПР справились 80% учащихся. У обучающихся</w:t>
      </w:r>
      <w:r w:rsidRPr="008161FF">
        <w:rPr>
          <w:sz w:val="24"/>
          <w:szCs w:val="24"/>
          <w:lang w:val="ru-RU"/>
        </w:rPr>
        <w:t xml:space="preserve"> виден очевидный дефицит в заданиях, которые проверяют следующие умения:</w:t>
      </w:r>
    </w:p>
    <w:p w14:paraId="18B5732F" w14:textId="77777777" w:rsidR="00DD34BA" w:rsidRPr="008161FF" w:rsidRDefault="00DD34BA" w:rsidP="00733053">
      <w:pPr>
        <w:pStyle w:val="ae"/>
        <w:ind w:left="0"/>
        <w:jc w:val="both"/>
        <w:rPr>
          <w:sz w:val="24"/>
          <w:szCs w:val="24"/>
          <w:lang w:val="ru-RU" w:eastAsia="ru-RU"/>
        </w:rPr>
      </w:pPr>
      <w:r w:rsidRPr="008161FF">
        <w:rPr>
          <w:b/>
          <w:bCs/>
          <w:sz w:val="24"/>
          <w:szCs w:val="24"/>
          <w:lang w:val="ru-RU" w:eastAsia="ru-RU"/>
        </w:rPr>
        <w:t xml:space="preserve">- </w:t>
      </w:r>
      <w:r w:rsidRPr="008161FF">
        <w:rPr>
          <w:sz w:val="24"/>
          <w:szCs w:val="24"/>
          <w:lang w:val="ru-RU" w:eastAsia="ru-RU"/>
        </w:rPr>
        <w:t>Соблюдать правила орфографии; выполнять морфологический анализ слова.</w:t>
      </w:r>
    </w:p>
    <w:p w14:paraId="0410864E" w14:textId="77777777" w:rsidR="00DD34BA" w:rsidRPr="008161FF" w:rsidRDefault="00DD34BA" w:rsidP="00733053">
      <w:pPr>
        <w:contextualSpacing/>
        <w:jc w:val="both"/>
        <w:rPr>
          <w:sz w:val="24"/>
          <w:szCs w:val="24"/>
          <w:lang w:val="ru-RU"/>
        </w:rPr>
      </w:pPr>
      <w:r w:rsidRPr="008161FF">
        <w:rPr>
          <w:sz w:val="24"/>
          <w:szCs w:val="24"/>
          <w:lang w:val="ru-RU"/>
        </w:rPr>
        <w:t>-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p w14:paraId="655C0261" w14:textId="77777777" w:rsidR="004F79D4" w:rsidRPr="005E3E9C" w:rsidRDefault="004F79D4" w:rsidP="00DD34BA">
      <w:pPr>
        <w:spacing w:after="150"/>
        <w:contextualSpacing/>
        <w:jc w:val="center"/>
        <w:rPr>
          <w:b/>
          <w:sz w:val="24"/>
          <w:szCs w:val="24"/>
          <w:lang w:val="ru-RU"/>
        </w:rPr>
      </w:pPr>
    </w:p>
    <w:p w14:paraId="08FD029B" w14:textId="15D43F9F" w:rsidR="00DD34BA" w:rsidRDefault="00DD34BA" w:rsidP="00DD34BA">
      <w:pPr>
        <w:spacing w:after="150"/>
        <w:contextualSpacing/>
        <w:jc w:val="center"/>
        <w:rPr>
          <w:b/>
          <w:sz w:val="24"/>
          <w:szCs w:val="24"/>
        </w:rPr>
      </w:pPr>
      <w:r w:rsidRPr="008161FF">
        <w:rPr>
          <w:b/>
          <w:sz w:val="24"/>
          <w:szCs w:val="24"/>
        </w:rPr>
        <w:t>Математика</w:t>
      </w:r>
    </w:p>
    <w:p w14:paraId="0A997E52" w14:textId="77777777" w:rsidR="004F79D4" w:rsidRPr="008161FF" w:rsidRDefault="004F79D4" w:rsidP="00DD34BA">
      <w:pPr>
        <w:spacing w:after="150"/>
        <w:contextualSpacing/>
        <w:jc w:val="center"/>
        <w:rPr>
          <w:b/>
          <w:sz w:val="24"/>
          <w:szCs w:val="24"/>
        </w:rPr>
      </w:pPr>
    </w:p>
    <w:tbl>
      <w:tblPr>
        <w:tblW w:w="947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1002"/>
      </w:tblGrid>
      <w:tr w:rsidR="00DD34BA" w:rsidRPr="008161FF" w14:paraId="1B6C500A" w14:textId="77777777" w:rsidTr="00DD34BA">
        <w:tc>
          <w:tcPr>
            <w:tcW w:w="922" w:type="dxa"/>
            <w:tcBorders>
              <w:top w:val="single" w:sz="4" w:space="0" w:color="000000"/>
              <w:left w:val="single" w:sz="4" w:space="0" w:color="000000"/>
              <w:bottom w:val="single" w:sz="4" w:space="0" w:color="000000"/>
            </w:tcBorders>
            <w:shd w:val="clear" w:color="auto" w:fill="auto"/>
          </w:tcPr>
          <w:p w14:paraId="6D59A47C"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23082162"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09F57BA8"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29958159"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678FF857"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1937069D"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6F0562D0"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3CACC517" w14:textId="77777777" w:rsidR="00DD34BA" w:rsidRPr="008161FF" w:rsidRDefault="00DD34BA" w:rsidP="00DD34BA">
            <w:pPr>
              <w:contextualSpacing/>
              <w:jc w:val="both"/>
              <w:rPr>
                <w:sz w:val="24"/>
                <w:szCs w:val="24"/>
              </w:rPr>
            </w:pPr>
            <w:r w:rsidRPr="008161FF">
              <w:rPr>
                <w:sz w:val="24"/>
                <w:szCs w:val="24"/>
              </w:rPr>
              <w:t>Усп.</w:t>
            </w:r>
          </w:p>
          <w:p w14:paraId="4B11E330"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08458E7E" w14:textId="7475A13B" w:rsidR="00DD34BA" w:rsidRPr="008161FF" w:rsidRDefault="00733053" w:rsidP="00DD34BA">
            <w:pPr>
              <w:contextualSpacing/>
              <w:jc w:val="both"/>
              <w:rPr>
                <w:sz w:val="24"/>
                <w:szCs w:val="24"/>
              </w:rPr>
            </w:pPr>
            <w:r w:rsidRPr="008161FF">
              <w:rPr>
                <w:sz w:val="24"/>
                <w:szCs w:val="24"/>
              </w:rPr>
              <w:t>Кач. /</w:t>
            </w:r>
            <w:r w:rsidR="00DD34BA" w:rsidRPr="008161FF">
              <w:rPr>
                <w:sz w:val="24"/>
                <w:szCs w:val="24"/>
              </w:rPr>
              <w:t>/ обученность</w:t>
            </w:r>
          </w:p>
          <w:p w14:paraId="6F783A62" w14:textId="77777777" w:rsidR="00DD34BA" w:rsidRPr="008161FF" w:rsidRDefault="00DD34BA" w:rsidP="00DD34BA">
            <w:pPr>
              <w:contextualSpacing/>
              <w:jc w:val="both"/>
              <w:rPr>
                <w:sz w:val="24"/>
                <w:szCs w:val="24"/>
              </w:rPr>
            </w:pPr>
            <w:r w:rsidRPr="008161FF">
              <w:rPr>
                <w:sz w:val="24"/>
                <w:szCs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264ADCC"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5530FF95" w14:textId="77777777" w:rsidTr="00DD34BA">
        <w:tc>
          <w:tcPr>
            <w:tcW w:w="922" w:type="dxa"/>
            <w:tcBorders>
              <w:top w:val="single" w:sz="4" w:space="0" w:color="000000"/>
              <w:left w:val="single" w:sz="4" w:space="0" w:color="000000"/>
              <w:bottom w:val="single" w:sz="4" w:space="0" w:color="000000"/>
            </w:tcBorders>
            <w:shd w:val="clear" w:color="auto" w:fill="auto"/>
          </w:tcPr>
          <w:p w14:paraId="25475CE3" w14:textId="77777777" w:rsidR="00DD34BA" w:rsidRPr="008161FF" w:rsidRDefault="00DD34BA" w:rsidP="00DD34BA">
            <w:pPr>
              <w:contextualSpacing/>
              <w:jc w:val="both"/>
              <w:rPr>
                <w:sz w:val="24"/>
                <w:szCs w:val="24"/>
              </w:rPr>
            </w:pPr>
            <w:r w:rsidRPr="008161FF">
              <w:rPr>
                <w:sz w:val="24"/>
                <w:szCs w:val="24"/>
              </w:rPr>
              <w:t>11</w:t>
            </w:r>
          </w:p>
        </w:tc>
        <w:tc>
          <w:tcPr>
            <w:tcW w:w="1171" w:type="dxa"/>
            <w:tcBorders>
              <w:top w:val="single" w:sz="4" w:space="0" w:color="000000"/>
              <w:left w:val="single" w:sz="4" w:space="0" w:color="000000"/>
              <w:bottom w:val="single" w:sz="4" w:space="0" w:color="000000"/>
            </w:tcBorders>
            <w:shd w:val="clear" w:color="auto" w:fill="auto"/>
          </w:tcPr>
          <w:p w14:paraId="3DC32E5B" w14:textId="77777777" w:rsidR="00DD34BA" w:rsidRPr="008161FF" w:rsidRDefault="00DD34BA"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03D63440" w14:textId="77777777" w:rsidR="00DD34BA" w:rsidRPr="008161FF" w:rsidRDefault="00DD34BA" w:rsidP="00DD34BA">
            <w:pPr>
              <w:contextualSpacing/>
              <w:jc w:val="both"/>
              <w:rPr>
                <w:sz w:val="24"/>
                <w:szCs w:val="24"/>
              </w:rPr>
            </w:pPr>
            <w:r w:rsidRPr="008161FF">
              <w:rPr>
                <w:sz w:val="24"/>
                <w:szCs w:val="24"/>
              </w:rPr>
              <w:t>6</w:t>
            </w:r>
          </w:p>
        </w:tc>
        <w:tc>
          <w:tcPr>
            <w:tcW w:w="567" w:type="dxa"/>
            <w:tcBorders>
              <w:top w:val="single" w:sz="4" w:space="0" w:color="000000"/>
              <w:left w:val="single" w:sz="4" w:space="0" w:color="000000"/>
              <w:bottom w:val="single" w:sz="4" w:space="0" w:color="000000"/>
            </w:tcBorders>
            <w:shd w:val="clear" w:color="auto" w:fill="auto"/>
          </w:tcPr>
          <w:p w14:paraId="4B9F30E6"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3523C37E" w14:textId="77777777" w:rsidR="00DD34BA" w:rsidRPr="008161FF" w:rsidRDefault="00DD34BA" w:rsidP="00DD34BA">
            <w:pPr>
              <w:contextualSpacing/>
              <w:jc w:val="both"/>
              <w:rPr>
                <w:sz w:val="24"/>
                <w:szCs w:val="24"/>
              </w:rPr>
            </w:pPr>
            <w:r w:rsidRPr="008161FF">
              <w:rPr>
                <w:sz w:val="24"/>
                <w:szCs w:val="24"/>
              </w:rPr>
              <w:t>0</w:t>
            </w:r>
          </w:p>
        </w:tc>
        <w:tc>
          <w:tcPr>
            <w:tcW w:w="709" w:type="dxa"/>
            <w:tcBorders>
              <w:top w:val="single" w:sz="4" w:space="0" w:color="000000"/>
              <w:left w:val="single" w:sz="4" w:space="0" w:color="000000"/>
              <w:bottom w:val="single" w:sz="4" w:space="0" w:color="000000"/>
            </w:tcBorders>
            <w:shd w:val="clear" w:color="auto" w:fill="auto"/>
          </w:tcPr>
          <w:p w14:paraId="380F8DBE"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47BD8B1D"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4D8EB040" w14:textId="77777777" w:rsidR="00DD34BA" w:rsidRPr="008161FF" w:rsidRDefault="00DD34BA" w:rsidP="00DD34BA">
            <w:pPr>
              <w:contextualSpacing/>
              <w:jc w:val="both"/>
              <w:rPr>
                <w:sz w:val="24"/>
                <w:szCs w:val="24"/>
              </w:rPr>
            </w:pPr>
            <w:r w:rsidRPr="008161FF">
              <w:rPr>
                <w:sz w:val="24"/>
                <w:szCs w:val="24"/>
              </w:rPr>
              <w:t>83,3</w:t>
            </w:r>
          </w:p>
        </w:tc>
        <w:tc>
          <w:tcPr>
            <w:tcW w:w="1560" w:type="dxa"/>
            <w:tcBorders>
              <w:top w:val="single" w:sz="4" w:space="0" w:color="000000"/>
              <w:left w:val="single" w:sz="4" w:space="0" w:color="000000"/>
              <w:bottom w:val="single" w:sz="4" w:space="0" w:color="000000"/>
            </w:tcBorders>
            <w:shd w:val="clear" w:color="auto" w:fill="auto"/>
          </w:tcPr>
          <w:p w14:paraId="760C637C" w14:textId="77777777" w:rsidR="00DD34BA" w:rsidRPr="008161FF" w:rsidRDefault="00DD34BA" w:rsidP="00DD34BA">
            <w:pPr>
              <w:contextualSpacing/>
              <w:jc w:val="both"/>
              <w:rPr>
                <w:sz w:val="24"/>
                <w:szCs w:val="24"/>
              </w:rPr>
            </w:pPr>
            <w:r w:rsidRPr="008161FF">
              <w:rPr>
                <w:sz w:val="24"/>
                <w:szCs w:val="24"/>
              </w:rPr>
              <w:t>0//32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4517CE3" w14:textId="77777777" w:rsidR="00DD34BA" w:rsidRPr="008161FF" w:rsidRDefault="00DD34BA" w:rsidP="00DD34BA">
            <w:pPr>
              <w:contextualSpacing/>
              <w:jc w:val="both"/>
              <w:rPr>
                <w:sz w:val="24"/>
                <w:szCs w:val="24"/>
              </w:rPr>
            </w:pPr>
            <w:r w:rsidRPr="008161FF">
              <w:rPr>
                <w:sz w:val="24"/>
                <w:szCs w:val="24"/>
              </w:rPr>
              <w:t>2,8</w:t>
            </w:r>
          </w:p>
        </w:tc>
      </w:tr>
      <w:tr w:rsidR="00DD34BA" w:rsidRPr="008161FF" w14:paraId="489D830E" w14:textId="77777777" w:rsidTr="00DD34BA">
        <w:tc>
          <w:tcPr>
            <w:tcW w:w="922" w:type="dxa"/>
            <w:tcBorders>
              <w:top w:val="single" w:sz="4" w:space="0" w:color="000000"/>
              <w:left w:val="single" w:sz="4" w:space="0" w:color="000000"/>
              <w:bottom w:val="single" w:sz="4" w:space="0" w:color="000000"/>
            </w:tcBorders>
            <w:shd w:val="clear" w:color="auto" w:fill="auto"/>
          </w:tcPr>
          <w:p w14:paraId="53C9DF47"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02879312" w14:textId="77777777" w:rsidR="00DD34BA" w:rsidRPr="008161FF" w:rsidRDefault="00DD34BA"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2621B8B6" w14:textId="77777777" w:rsidR="00DD34BA" w:rsidRPr="008161FF" w:rsidRDefault="00DD34BA" w:rsidP="00DD34BA">
            <w:pPr>
              <w:contextualSpacing/>
              <w:jc w:val="both"/>
              <w:rPr>
                <w:sz w:val="24"/>
                <w:szCs w:val="24"/>
              </w:rPr>
            </w:pPr>
            <w:r w:rsidRPr="008161FF">
              <w:rPr>
                <w:sz w:val="24"/>
                <w:szCs w:val="24"/>
              </w:rPr>
              <w:t>6</w:t>
            </w:r>
          </w:p>
        </w:tc>
        <w:tc>
          <w:tcPr>
            <w:tcW w:w="567" w:type="dxa"/>
            <w:tcBorders>
              <w:top w:val="single" w:sz="4" w:space="0" w:color="000000"/>
              <w:left w:val="single" w:sz="4" w:space="0" w:color="000000"/>
              <w:bottom w:val="single" w:sz="4" w:space="0" w:color="000000"/>
            </w:tcBorders>
            <w:shd w:val="clear" w:color="auto" w:fill="auto"/>
          </w:tcPr>
          <w:p w14:paraId="76B7E72C" w14:textId="77777777" w:rsidR="00DD34BA" w:rsidRPr="008161FF" w:rsidRDefault="00DD34BA"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tcBorders>
            <w:shd w:val="clear" w:color="auto" w:fill="auto"/>
          </w:tcPr>
          <w:p w14:paraId="082C77A7" w14:textId="77777777" w:rsidR="00DD34BA" w:rsidRPr="008161FF" w:rsidRDefault="00DD34BA" w:rsidP="00DD34BA">
            <w:pPr>
              <w:contextualSpacing/>
              <w:jc w:val="both"/>
              <w:rPr>
                <w:sz w:val="24"/>
                <w:szCs w:val="24"/>
              </w:rPr>
            </w:pPr>
            <w:r w:rsidRPr="008161FF">
              <w:rPr>
                <w:sz w:val="24"/>
                <w:szCs w:val="24"/>
              </w:rPr>
              <w:t>0</w:t>
            </w:r>
          </w:p>
        </w:tc>
        <w:tc>
          <w:tcPr>
            <w:tcW w:w="709" w:type="dxa"/>
            <w:tcBorders>
              <w:top w:val="single" w:sz="4" w:space="0" w:color="000000"/>
              <w:left w:val="single" w:sz="4" w:space="0" w:color="000000"/>
              <w:bottom w:val="single" w:sz="4" w:space="0" w:color="000000"/>
            </w:tcBorders>
            <w:shd w:val="clear" w:color="auto" w:fill="auto"/>
          </w:tcPr>
          <w:p w14:paraId="2CF6EE1A"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18192A46"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18777634" w14:textId="77777777" w:rsidR="00DD34BA" w:rsidRPr="008161FF" w:rsidRDefault="00DD34BA" w:rsidP="00DD34BA">
            <w:pPr>
              <w:contextualSpacing/>
              <w:jc w:val="both"/>
              <w:rPr>
                <w:sz w:val="24"/>
                <w:szCs w:val="24"/>
              </w:rPr>
            </w:pPr>
            <w:r w:rsidRPr="008161FF">
              <w:rPr>
                <w:sz w:val="24"/>
                <w:szCs w:val="24"/>
              </w:rPr>
              <w:t>83,3</w:t>
            </w:r>
          </w:p>
        </w:tc>
        <w:tc>
          <w:tcPr>
            <w:tcW w:w="1560" w:type="dxa"/>
            <w:tcBorders>
              <w:top w:val="single" w:sz="4" w:space="0" w:color="000000"/>
              <w:left w:val="single" w:sz="4" w:space="0" w:color="000000"/>
              <w:bottom w:val="single" w:sz="4" w:space="0" w:color="000000"/>
            </w:tcBorders>
            <w:shd w:val="clear" w:color="auto" w:fill="auto"/>
          </w:tcPr>
          <w:p w14:paraId="39FE7A43" w14:textId="77777777" w:rsidR="00DD34BA" w:rsidRPr="008161FF" w:rsidRDefault="00DD34BA" w:rsidP="00DD34BA">
            <w:pPr>
              <w:contextualSpacing/>
              <w:jc w:val="both"/>
              <w:rPr>
                <w:sz w:val="24"/>
                <w:szCs w:val="24"/>
              </w:rPr>
            </w:pPr>
            <w:r w:rsidRPr="008161FF">
              <w:rPr>
                <w:sz w:val="24"/>
                <w:szCs w:val="24"/>
              </w:rPr>
              <w:t>0//32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2A54037" w14:textId="77777777" w:rsidR="00DD34BA" w:rsidRPr="008161FF" w:rsidRDefault="00DD34BA" w:rsidP="00DD34BA">
            <w:pPr>
              <w:contextualSpacing/>
              <w:jc w:val="both"/>
              <w:rPr>
                <w:sz w:val="24"/>
                <w:szCs w:val="24"/>
              </w:rPr>
            </w:pPr>
            <w:r w:rsidRPr="008161FF">
              <w:rPr>
                <w:sz w:val="24"/>
                <w:szCs w:val="24"/>
              </w:rPr>
              <w:t>2,8</w:t>
            </w:r>
          </w:p>
        </w:tc>
      </w:tr>
    </w:tbl>
    <w:p w14:paraId="5DB97A57" w14:textId="77777777" w:rsidR="00DD34BA" w:rsidRPr="008161FF" w:rsidRDefault="00DD34BA" w:rsidP="00DD34BA">
      <w:pPr>
        <w:spacing w:after="150"/>
        <w:contextualSpacing/>
        <w:jc w:val="both"/>
        <w:rPr>
          <w:sz w:val="24"/>
          <w:szCs w:val="24"/>
        </w:rPr>
      </w:pPr>
    </w:p>
    <w:p w14:paraId="2F9735AC" w14:textId="77777777" w:rsidR="00DD34BA" w:rsidRPr="008161FF" w:rsidRDefault="00DD34BA" w:rsidP="00DD34BA">
      <w:pPr>
        <w:tabs>
          <w:tab w:val="left" w:pos="4245"/>
        </w:tabs>
        <w:contextualSpacing/>
        <w:jc w:val="center"/>
        <w:rPr>
          <w:b/>
          <w:sz w:val="24"/>
          <w:szCs w:val="24"/>
          <w:u w:val="single"/>
        </w:rPr>
      </w:pPr>
      <w:r w:rsidRPr="008161FF">
        <w:rPr>
          <w:b/>
          <w:sz w:val="24"/>
          <w:szCs w:val="24"/>
          <w:u w:val="single"/>
        </w:rPr>
        <w:t>Математика</w:t>
      </w:r>
    </w:p>
    <w:p w14:paraId="56F2C7B2" w14:textId="77777777" w:rsidR="00DD34BA" w:rsidRPr="008161FF" w:rsidRDefault="00DD34BA" w:rsidP="00DD34BA">
      <w:pPr>
        <w:tabs>
          <w:tab w:val="left" w:pos="4245"/>
        </w:tabs>
        <w:contextualSpacing/>
        <w:jc w:val="center"/>
        <w:rPr>
          <w:sz w:val="24"/>
          <w:szCs w:val="24"/>
        </w:rPr>
      </w:pPr>
    </w:p>
    <w:tbl>
      <w:tblPr>
        <w:tblW w:w="89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2620"/>
        <w:gridCol w:w="2698"/>
      </w:tblGrid>
      <w:tr w:rsidR="00DD34BA" w:rsidRPr="008161FF" w14:paraId="1646F044" w14:textId="77777777" w:rsidTr="00DD34BA">
        <w:trPr>
          <w:trHeight w:val="282"/>
        </w:trPr>
        <w:tc>
          <w:tcPr>
            <w:tcW w:w="3659" w:type="dxa"/>
            <w:shd w:val="clear" w:color="auto" w:fill="auto"/>
            <w:noWrap/>
            <w:vAlign w:val="bottom"/>
          </w:tcPr>
          <w:p w14:paraId="3AE3EB0E"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p>
        </w:tc>
        <w:tc>
          <w:tcPr>
            <w:tcW w:w="2620" w:type="dxa"/>
            <w:shd w:val="clear" w:color="auto" w:fill="auto"/>
            <w:noWrap/>
          </w:tcPr>
          <w:p w14:paraId="54BD476F" w14:textId="77777777" w:rsidR="00DD34BA" w:rsidRPr="008161FF" w:rsidRDefault="00DD34BA" w:rsidP="00DD34BA">
            <w:pPr>
              <w:contextualSpacing/>
              <w:jc w:val="center"/>
              <w:rPr>
                <w:sz w:val="24"/>
                <w:szCs w:val="24"/>
              </w:rPr>
            </w:pPr>
            <w:r w:rsidRPr="008161FF">
              <w:rPr>
                <w:sz w:val="24"/>
                <w:szCs w:val="24"/>
              </w:rPr>
              <w:t>Количество учащихся</w:t>
            </w:r>
          </w:p>
        </w:tc>
        <w:tc>
          <w:tcPr>
            <w:tcW w:w="2698" w:type="dxa"/>
            <w:shd w:val="clear" w:color="auto" w:fill="auto"/>
            <w:noWrap/>
          </w:tcPr>
          <w:p w14:paraId="7C6A54DF" w14:textId="77777777" w:rsidR="00DD34BA" w:rsidRPr="008161FF" w:rsidRDefault="00DD34BA" w:rsidP="00DD34BA">
            <w:pPr>
              <w:contextualSpacing/>
              <w:jc w:val="center"/>
              <w:rPr>
                <w:sz w:val="24"/>
                <w:szCs w:val="24"/>
              </w:rPr>
            </w:pPr>
            <w:r w:rsidRPr="008161FF">
              <w:rPr>
                <w:sz w:val="24"/>
                <w:szCs w:val="24"/>
              </w:rPr>
              <w:t>%</w:t>
            </w:r>
          </w:p>
        </w:tc>
      </w:tr>
      <w:tr w:rsidR="00DD34BA" w:rsidRPr="008161FF" w14:paraId="64F4D2F8" w14:textId="77777777" w:rsidTr="00DD34BA">
        <w:trPr>
          <w:trHeight w:val="282"/>
        </w:trPr>
        <w:tc>
          <w:tcPr>
            <w:tcW w:w="3659" w:type="dxa"/>
            <w:shd w:val="clear" w:color="auto" w:fill="auto"/>
            <w:noWrap/>
            <w:vAlign w:val="bottom"/>
            <w:hideMark/>
          </w:tcPr>
          <w:p w14:paraId="3A7C20EB"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lang w:val="ru-RU"/>
              </w:rPr>
            </w:pPr>
            <w:r w:rsidRPr="008161FF">
              <w:rPr>
                <w:sz w:val="24"/>
                <w:szCs w:val="24"/>
                <w:lang w:val="ru-RU"/>
              </w:rPr>
              <w:t>Понизили (Отметка &lt; Отметка по журналу) %</w:t>
            </w:r>
          </w:p>
        </w:tc>
        <w:tc>
          <w:tcPr>
            <w:tcW w:w="2620" w:type="dxa"/>
            <w:shd w:val="clear" w:color="auto" w:fill="auto"/>
            <w:noWrap/>
            <w:vAlign w:val="bottom"/>
            <w:hideMark/>
          </w:tcPr>
          <w:p w14:paraId="4707A466"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r w:rsidRPr="008161FF">
              <w:rPr>
                <w:sz w:val="24"/>
                <w:szCs w:val="24"/>
              </w:rPr>
              <w:t>3</w:t>
            </w:r>
          </w:p>
        </w:tc>
        <w:tc>
          <w:tcPr>
            <w:tcW w:w="2698" w:type="dxa"/>
            <w:shd w:val="clear" w:color="auto" w:fill="auto"/>
            <w:noWrap/>
            <w:vAlign w:val="bottom"/>
            <w:hideMark/>
          </w:tcPr>
          <w:p w14:paraId="0B3AAC68"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r w:rsidRPr="008161FF">
              <w:rPr>
                <w:sz w:val="24"/>
                <w:szCs w:val="24"/>
              </w:rPr>
              <w:t>50</w:t>
            </w:r>
          </w:p>
        </w:tc>
      </w:tr>
      <w:tr w:rsidR="00DD34BA" w:rsidRPr="008161FF" w14:paraId="3DC0DC1B" w14:textId="77777777" w:rsidTr="00DD34BA">
        <w:trPr>
          <w:trHeight w:val="282"/>
        </w:trPr>
        <w:tc>
          <w:tcPr>
            <w:tcW w:w="3659" w:type="dxa"/>
            <w:shd w:val="clear" w:color="auto" w:fill="auto"/>
            <w:noWrap/>
            <w:vAlign w:val="bottom"/>
            <w:hideMark/>
          </w:tcPr>
          <w:p w14:paraId="1F4E4EFC"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lang w:val="ru-RU"/>
              </w:rPr>
            </w:pPr>
            <w:r w:rsidRPr="008161FF">
              <w:rPr>
                <w:sz w:val="24"/>
                <w:szCs w:val="24"/>
                <w:lang w:val="ru-RU"/>
              </w:rPr>
              <w:t>Подтвердили (Отметка = Отметке по журналу) %</w:t>
            </w:r>
          </w:p>
        </w:tc>
        <w:tc>
          <w:tcPr>
            <w:tcW w:w="2620" w:type="dxa"/>
            <w:shd w:val="clear" w:color="auto" w:fill="auto"/>
            <w:noWrap/>
            <w:vAlign w:val="bottom"/>
            <w:hideMark/>
          </w:tcPr>
          <w:p w14:paraId="1A38D9B0"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r w:rsidRPr="008161FF">
              <w:rPr>
                <w:sz w:val="24"/>
                <w:szCs w:val="24"/>
              </w:rPr>
              <w:t>3</w:t>
            </w:r>
          </w:p>
        </w:tc>
        <w:tc>
          <w:tcPr>
            <w:tcW w:w="2698" w:type="dxa"/>
            <w:shd w:val="clear" w:color="auto" w:fill="auto"/>
            <w:noWrap/>
            <w:vAlign w:val="bottom"/>
            <w:hideMark/>
          </w:tcPr>
          <w:p w14:paraId="1203FB00"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r w:rsidRPr="008161FF">
              <w:rPr>
                <w:sz w:val="24"/>
                <w:szCs w:val="24"/>
              </w:rPr>
              <w:t>50</w:t>
            </w:r>
          </w:p>
        </w:tc>
      </w:tr>
      <w:tr w:rsidR="00DD34BA" w:rsidRPr="008161FF" w14:paraId="6EC4C802" w14:textId="77777777" w:rsidTr="00DD34BA">
        <w:trPr>
          <w:trHeight w:val="282"/>
        </w:trPr>
        <w:tc>
          <w:tcPr>
            <w:tcW w:w="3659" w:type="dxa"/>
            <w:shd w:val="clear" w:color="auto" w:fill="auto"/>
            <w:noWrap/>
            <w:vAlign w:val="bottom"/>
            <w:hideMark/>
          </w:tcPr>
          <w:p w14:paraId="2AC8DEFD"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lang w:val="ru-RU"/>
              </w:rPr>
            </w:pPr>
            <w:r w:rsidRPr="008161FF">
              <w:rPr>
                <w:sz w:val="24"/>
                <w:szCs w:val="24"/>
                <w:lang w:val="ru-RU"/>
              </w:rPr>
              <w:t>Повысили (Отметка &gt; Отметка по журналу) %</w:t>
            </w:r>
          </w:p>
        </w:tc>
        <w:tc>
          <w:tcPr>
            <w:tcW w:w="2620" w:type="dxa"/>
            <w:shd w:val="clear" w:color="auto" w:fill="auto"/>
            <w:noWrap/>
            <w:vAlign w:val="bottom"/>
            <w:hideMark/>
          </w:tcPr>
          <w:p w14:paraId="771F47F4"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r w:rsidRPr="008161FF">
              <w:rPr>
                <w:sz w:val="24"/>
                <w:szCs w:val="24"/>
              </w:rPr>
              <w:t>0</w:t>
            </w:r>
          </w:p>
        </w:tc>
        <w:tc>
          <w:tcPr>
            <w:tcW w:w="2698" w:type="dxa"/>
            <w:shd w:val="clear" w:color="auto" w:fill="auto"/>
            <w:noWrap/>
            <w:vAlign w:val="bottom"/>
            <w:hideMark/>
          </w:tcPr>
          <w:p w14:paraId="061856C0"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center"/>
              <w:rPr>
                <w:sz w:val="24"/>
                <w:szCs w:val="24"/>
              </w:rPr>
            </w:pPr>
            <w:r w:rsidRPr="008161FF">
              <w:rPr>
                <w:sz w:val="24"/>
                <w:szCs w:val="24"/>
              </w:rPr>
              <w:t>0</w:t>
            </w:r>
          </w:p>
        </w:tc>
      </w:tr>
      <w:tr w:rsidR="00DD34BA" w:rsidRPr="008161FF" w14:paraId="522F817C" w14:textId="77777777" w:rsidTr="00DD34BA">
        <w:trPr>
          <w:trHeight w:val="282"/>
        </w:trPr>
        <w:tc>
          <w:tcPr>
            <w:tcW w:w="3659" w:type="dxa"/>
            <w:shd w:val="clear" w:color="auto" w:fill="auto"/>
            <w:noWrap/>
            <w:vAlign w:val="bottom"/>
            <w:hideMark/>
          </w:tcPr>
          <w:p w14:paraId="0E39E0C7"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r w:rsidRPr="008161FF">
              <w:rPr>
                <w:sz w:val="24"/>
                <w:szCs w:val="24"/>
              </w:rPr>
              <w:t xml:space="preserve">  Всего</w:t>
            </w:r>
          </w:p>
        </w:tc>
        <w:tc>
          <w:tcPr>
            <w:tcW w:w="2620" w:type="dxa"/>
            <w:shd w:val="clear" w:color="auto" w:fill="auto"/>
            <w:noWrap/>
            <w:vAlign w:val="bottom"/>
            <w:hideMark/>
          </w:tcPr>
          <w:p w14:paraId="5D70E312"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6</w:t>
            </w:r>
          </w:p>
        </w:tc>
        <w:tc>
          <w:tcPr>
            <w:tcW w:w="2698" w:type="dxa"/>
            <w:shd w:val="clear" w:color="auto" w:fill="auto"/>
            <w:noWrap/>
            <w:vAlign w:val="bottom"/>
            <w:hideMark/>
          </w:tcPr>
          <w:p w14:paraId="4EC40CE5"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p>
        </w:tc>
      </w:tr>
    </w:tbl>
    <w:p w14:paraId="51F1DA77" w14:textId="77777777" w:rsidR="004F79D4" w:rsidRDefault="004F79D4" w:rsidP="00DD34BA">
      <w:pPr>
        <w:contextualSpacing/>
        <w:rPr>
          <w:sz w:val="24"/>
          <w:szCs w:val="24"/>
          <w:lang w:val="ru-RU"/>
        </w:rPr>
      </w:pPr>
    </w:p>
    <w:p w14:paraId="03875927" w14:textId="3D8FD52C" w:rsidR="00DD34BA" w:rsidRPr="008161FF" w:rsidRDefault="00DD34BA" w:rsidP="004F79D4">
      <w:pPr>
        <w:contextualSpacing/>
        <w:jc w:val="both"/>
        <w:rPr>
          <w:sz w:val="24"/>
          <w:szCs w:val="24"/>
          <w:lang w:val="ru-RU"/>
        </w:rPr>
      </w:pPr>
      <w:r w:rsidRPr="008161FF">
        <w:rPr>
          <w:sz w:val="24"/>
          <w:szCs w:val="24"/>
          <w:lang w:val="ru-RU"/>
        </w:rPr>
        <w:t xml:space="preserve"> По математике на базовом уровне справились 80% учащихся, качество знаний составляет 0%</w:t>
      </w:r>
    </w:p>
    <w:p w14:paraId="7A73DE3E" w14:textId="77777777" w:rsidR="00DD34BA" w:rsidRPr="004F79D4" w:rsidRDefault="00DD34BA" w:rsidP="004F79D4">
      <w:pPr>
        <w:pStyle w:val="ae"/>
        <w:spacing w:before="0" w:beforeAutospacing="0" w:after="0" w:afterAutospacing="0"/>
        <w:ind w:left="0"/>
        <w:jc w:val="both"/>
        <w:rPr>
          <w:sz w:val="24"/>
          <w:szCs w:val="24"/>
          <w:lang w:val="ru-RU"/>
        </w:rPr>
      </w:pPr>
      <w:r w:rsidRPr="004F79D4">
        <w:rPr>
          <w:sz w:val="24"/>
          <w:szCs w:val="24"/>
          <w:lang w:val="ru-RU"/>
        </w:rPr>
        <w:t>У обучающихся виден очевидный дефицит в заданиях, которые проверяют следующие умения:</w:t>
      </w:r>
    </w:p>
    <w:p w14:paraId="4A21EFC0" w14:textId="77777777" w:rsidR="00DD34BA" w:rsidRPr="008161FF" w:rsidRDefault="00DD34BA" w:rsidP="004F79D4">
      <w:pPr>
        <w:pStyle w:val="ae"/>
        <w:spacing w:before="0" w:beforeAutospacing="0" w:after="0" w:afterAutospacing="0"/>
        <w:ind w:left="0"/>
        <w:jc w:val="both"/>
        <w:rPr>
          <w:sz w:val="24"/>
          <w:szCs w:val="24"/>
          <w:lang w:val="ru-RU" w:eastAsia="ru-RU"/>
        </w:rPr>
      </w:pPr>
      <w:r w:rsidRPr="004F79D4">
        <w:rPr>
          <w:sz w:val="24"/>
          <w:szCs w:val="24"/>
          <w:lang w:val="ru-RU"/>
        </w:rPr>
        <w:lastRenderedPageBreak/>
        <w:t xml:space="preserve">- </w:t>
      </w:r>
      <w:r w:rsidRPr="004F79D4">
        <w:rPr>
          <w:sz w:val="24"/>
          <w:szCs w:val="24"/>
          <w:lang w:val="ru-RU" w:eastAsia="ru-RU"/>
        </w:rPr>
        <w:t>Выполнять преобразования</w:t>
      </w:r>
      <w:r w:rsidRPr="008161FF">
        <w:rPr>
          <w:sz w:val="24"/>
          <w:szCs w:val="24"/>
          <w:lang w:val="ru-RU" w:eastAsia="ru-RU"/>
        </w:rPr>
        <w:t xml:space="preserve"> тригонометрических выражений и решать тригонометрические уравнения.</w:t>
      </w:r>
    </w:p>
    <w:p w14:paraId="12F78314" w14:textId="77777777" w:rsidR="00DD34BA" w:rsidRPr="008161FF" w:rsidRDefault="00DD34BA" w:rsidP="004F79D4">
      <w:pPr>
        <w:pStyle w:val="ae"/>
        <w:spacing w:before="0" w:beforeAutospacing="0" w:after="0" w:afterAutospacing="0"/>
        <w:ind w:left="0"/>
        <w:jc w:val="both"/>
        <w:rPr>
          <w:sz w:val="24"/>
          <w:szCs w:val="24"/>
          <w:lang w:val="ru-RU" w:eastAsia="ru-RU"/>
        </w:rPr>
      </w:pPr>
      <w:r w:rsidRPr="008161FF">
        <w:rPr>
          <w:sz w:val="24"/>
          <w:szCs w:val="24"/>
          <w:lang w:val="ru-RU" w:eastAsia="ru-RU"/>
        </w:rPr>
        <w:t>-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3C6C4013" w14:textId="77777777" w:rsidR="00DD34BA" w:rsidRPr="008161FF" w:rsidRDefault="00DD34BA" w:rsidP="004F79D4">
      <w:pPr>
        <w:pStyle w:val="ae"/>
        <w:spacing w:before="0" w:beforeAutospacing="0" w:after="0" w:afterAutospacing="0"/>
        <w:ind w:left="0"/>
        <w:jc w:val="both"/>
        <w:rPr>
          <w:sz w:val="24"/>
          <w:szCs w:val="24"/>
          <w:lang w:val="ru-RU" w:eastAsia="ru-RU"/>
        </w:rPr>
      </w:pPr>
      <w:r w:rsidRPr="008161FF">
        <w:rPr>
          <w:sz w:val="24"/>
          <w:szCs w:val="24"/>
          <w:lang w:val="ru-RU" w:eastAsia="ru-RU"/>
        </w:rPr>
        <w:t>-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p w14:paraId="1FE30061" w14:textId="77777777" w:rsidR="00DD34BA" w:rsidRPr="00825AE5" w:rsidRDefault="00DD34BA" w:rsidP="004F79D4">
      <w:pPr>
        <w:contextualSpacing/>
        <w:jc w:val="both"/>
        <w:rPr>
          <w:sz w:val="24"/>
          <w:szCs w:val="24"/>
          <w:lang w:val="ru-RU"/>
        </w:rPr>
      </w:pPr>
      <w:r w:rsidRPr="008161FF">
        <w:rPr>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w:t>
      </w:r>
    </w:p>
    <w:p w14:paraId="3C75FC7F" w14:textId="3E7AE31C" w:rsidR="004F79D4" w:rsidRPr="00B036FD" w:rsidRDefault="004F79D4" w:rsidP="00733053">
      <w:pPr>
        <w:spacing w:after="150"/>
        <w:contextualSpacing/>
        <w:rPr>
          <w:b/>
          <w:sz w:val="24"/>
          <w:szCs w:val="24"/>
          <w:lang w:val="ru-RU"/>
        </w:rPr>
      </w:pPr>
    </w:p>
    <w:p w14:paraId="62925D28" w14:textId="71C8B934" w:rsidR="00DD34BA" w:rsidRPr="008161FF" w:rsidRDefault="00DD34BA" w:rsidP="00DD34BA">
      <w:pPr>
        <w:spacing w:after="150"/>
        <w:contextualSpacing/>
        <w:jc w:val="center"/>
        <w:rPr>
          <w:b/>
          <w:sz w:val="24"/>
          <w:szCs w:val="24"/>
        </w:rPr>
      </w:pPr>
      <w:r w:rsidRPr="008161FF">
        <w:rPr>
          <w:b/>
          <w:sz w:val="24"/>
          <w:szCs w:val="24"/>
        </w:rPr>
        <w:t>История</w:t>
      </w:r>
    </w:p>
    <w:tbl>
      <w:tblPr>
        <w:tblW w:w="9498" w:type="dxa"/>
        <w:tblInd w:w="-5" w:type="dxa"/>
        <w:tblLayout w:type="fixed"/>
        <w:tblLook w:val="0000" w:firstRow="0" w:lastRow="0" w:firstColumn="0" w:lastColumn="0" w:noHBand="0" w:noVBand="0"/>
      </w:tblPr>
      <w:tblGrid>
        <w:gridCol w:w="922"/>
        <w:gridCol w:w="1171"/>
        <w:gridCol w:w="1276"/>
        <w:gridCol w:w="567"/>
        <w:gridCol w:w="708"/>
        <w:gridCol w:w="708"/>
        <w:gridCol w:w="709"/>
        <w:gridCol w:w="567"/>
        <w:gridCol w:w="743"/>
        <w:gridCol w:w="1276"/>
        <w:gridCol w:w="851"/>
      </w:tblGrid>
      <w:tr w:rsidR="004F79D4" w:rsidRPr="008161FF" w14:paraId="6F3815BC" w14:textId="77777777" w:rsidTr="004F79D4">
        <w:tc>
          <w:tcPr>
            <w:tcW w:w="922" w:type="dxa"/>
            <w:tcBorders>
              <w:top w:val="single" w:sz="4" w:space="0" w:color="000000"/>
              <w:left w:val="single" w:sz="4" w:space="0" w:color="000000"/>
              <w:bottom w:val="single" w:sz="4" w:space="0" w:color="000000"/>
            </w:tcBorders>
            <w:shd w:val="clear" w:color="auto" w:fill="auto"/>
          </w:tcPr>
          <w:p w14:paraId="240CB228" w14:textId="77777777" w:rsidR="004F79D4" w:rsidRPr="008161FF" w:rsidRDefault="004F79D4"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161B6E38" w14:textId="77777777" w:rsidR="004F79D4" w:rsidRPr="008161FF" w:rsidRDefault="004F79D4"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35600AF9" w14:textId="77777777" w:rsidR="004F79D4" w:rsidRPr="008161FF" w:rsidRDefault="004F79D4"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4091C7E0" w14:textId="77777777" w:rsidR="004F79D4" w:rsidRPr="008161FF" w:rsidRDefault="004F79D4"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14:paraId="11D30ECA" w14:textId="77777777" w:rsidR="004F79D4" w:rsidRPr="008161FF" w:rsidRDefault="004F79D4" w:rsidP="00DD34BA">
            <w:pPr>
              <w:contextualSpacing/>
              <w:jc w:val="both"/>
              <w:rPr>
                <w:sz w:val="24"/>
                <w:szCs w:val="24"/>
              </w:rPr>
            </w:pPr>
          </w:p>
        </w:tc>
        <w:tc>
          <w:tcPr>
            <w:tcW w:w="708" w:type="dxa"/>
            <w:tcBorders>
              <w:top w:val="single" w:sz="4" w:space="0" w:color="000000"/>
              <w:left w:val="single" w:sz="4" w:space="0" w:color="000000"/>
              <w:bottom w:val="single" w:sz="4" w:space="0" w:color="000000"/>
            </w:tcBorders>
            <w:shd w:val="clear" w:color="auto" w:fill="auto"/>
          </w:tcPr>
          <w:p w14:paraId="33ADB8EA" w14:textId="4F9492DD" w:rsidR="004F79D4" w:rsidRPr="008161FF" w:rsidRDefault="004F79D4"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2A9BA900" w14:textId="77777777" w:rsidR="004F79D4" w:rsidRPr="008161FF" w:rsidRDefault="004F79D4"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30AF1D1F" w14:textId="77777777" w:rsidR="004F79D4" w:rsidRPr="008161FF" w:rsidRDefault="004F79D4" w:rsidP="00DD34BA">
            <w:pPr>
              <w:contextualSpacing/>
              <w:jc w:val="both"/>
              <w:rPr>
                <w:sz w:val="24"/>
                <w:szCs w:val="24"/>
              </w:rPr>
            </w:pPr>
            <w:r w:rsidRPr="008161FF">
              <w:rPr>
                <w:sz w:val="24"/>
                <w:szCs w:val="24"/>
              </w:rPr>
              <w:t>2</w:t>
            </w:r>
          </w:p>
        </w:tc>
        <w:tc>
          <w:tcPr>
            <w:tcW w:w="743" w:type="dxa"/>
            <w:tcBorders>
              <w:top w:val="single" w:sz="4" w:space="0" w:color="000000"/>
              <w:left w:val="single" w:sz="4" w:space="0" w:color="000000"/>
              <w:bottom w:val="single" w:sz="4" w:space="0" w:color="000000"/>
            </w:tcBorders>
            <w:shd w:val="clear" w:color="auto" w:fill="auto"/>
          </w:tcPr>
          <w:p w14:paraId="48FD09F9" w14:textId="77777777" w:rsidR="004F79D4" w:rsidRPr="008161FF" w:rsidRDefault="004F79D4" w:rsidP="00DD34BA">
            <w:pPr>
              <w:contextualSpacing/>
              <w:jc w:val="both"/>
              <w:rPr>
                <w:sz w:val="24"/>
                <w:szCs w:val="24"/>
              </w:rPr>
            </w:pPr>
            <w:r w:rsidRPr="008161FF">
              <w:rPr>
                <w:sz w:val="24"/>
                <w:szCs w:val="24"/>
              </w:rPr>
              <w:t>Усп.</w:t>
            </w:r>
          </w:p>
          <w:p w14:paraId="2E747BE3" w14:textId="77777777" w:rsidR="004F79D4" w:rsidRPr="008161FF" w:rsidRDefault="004F79D4" w:rsidP="00DD34BA">
            <w:pPr>
              <w:contextualSpacing/>
              <w:jc w:val="both"/>
              <w:rPr>
                <w:sz w:val="24"/>
                <w:szCs w:val="24"/>
              </w:rPr>
            </w:pPr>
            <w:r w:rsidRPr="008161FF">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45C1728E" w14:textId="77777777" w:rsidR="004F79D4" w:rsidRPr="008161FF" w:rsidRDefault="004F79D4" w:rsidP="00DD34BA">
            <w:pPr>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2954892E" w14:textId="77777777" w:rsidR="004F79D4" w:rsidRPr="008161FF" w:rsidRDefault="004F79D4" w:rsidP="00DD34BA">
            <w:pPr>
              <w:contextualSpacing/>
              <w:jc w:val="both"/>
              <w:rPr>
                <w:sz w:val="24"/>
                <w:szCs w:val="24"/>
              </w:rPr>
            </w:pPr>
            <w:r w:rsidRPr="008161FF">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1F6A27" w14:textId="77777777" w:rsidR="004F79D4" w:rsidRPr="008161FF" w:rsidRDefault="004F79D4" w:rsidP="00DD34BA">
            <w:pPr>
              <w:contextualSpacing/>
              <w:jc w:val="both"/>
              <w:rPr>
                <w:sz w:val="24"/>
                <w:szCs w:val="24"/>
              </w:rPr>
            </w:pPr>
            <w:r w:rsidRPr="008161FF">
              <w:rPr>
                <w:sz w:val="24"/>
                <w:szCs w:val="24"/>
              </w:rPr>
              <w:t>Ср. балл</w:t>
            </w:r>
          </w:p>
        </w:tc>
      </w:tr>
      <w:tr w:rsidR="004F79D4" w:rsidRPr="008161FF" w14:paraId="00C7FC44" w14:textId="77777777" w:rsidTr="004F79D4">
        <w:tc>
          <w:tcPr>
            <w:tcW w:w="922" w:type="dxa"/>
            <w:tcBorders>
              <w:top w:val="single" w:sz="4" w:space="0" w:color="000000"/>
              <w:left w:val="single" w:sz="4" w:space="0" w:color="000000"/>
              <w:bottom w:val="single" w:sz="4" w:space="0" w:color="000000"/>
            </w:tcBorders>
            <w:shd w:val="clear" w:color="auto" w:fill="auto"/>
          </w:tcPr>
          <w:p w14:paraId="55A6B6A5" w14:textId="77777777" w:rsidR="004F79D4" w:rsidRPr="008161FF" w:rsidRDefault="004F79D4" w:rsidP="00DD34BA">
            <w:pPr>
              <w:contextualSpacing/>
              <w:jc w:val="both"/>
              <w:rPr>
                <w:sz w:val="24"/>
                <w:szCs w:val="24"/>
              </w:rPr>
            </w:pPr>
            <w:r w:rsidRPr="008161FF">
              <w:rPr>
                <w:sz w:val="24"/>
                <w:szCs w:val="24"/>
              </w:rPr>
              <w:t>11</w:t>
            </w:r>
          </w:p>
        </w:tc>
        <w:tc>
          <w:tcPr>
            <w:tcW w:w="1171" w:type="dxa"/>
            <w:tcBorders>
              <w:top w:val="single" w:sz="4" w:space="0" w:color="000000"/>
              <w:left w:val="single" w:sz="4" w:space="0" w:color="000000"/>
              <w:bottom w:val="single" w:sz="4" w:space="0" w:color="000000"/>
            </w:tcBorders>
            <w:shd w:val="clear" w:color="auto" w:fill="auto"/>
          </w:tcPr>
          <w:p w14:paraId="77B9C0C3" w14:textId="77777777" w:rsidR="004F79D4" w:rsidRPr="008161FF" w:rsidRDefault="004F79D4"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2C24FD77" w14:textId="77777777" w:rsidR="004F79D4" w:rsidRPr="008161FF" w:rsidRDefault="004F79D4" w:rsidP="00DD34BA">
            <w:pPr>
              <w:contextualSpacing/>
              <w:jc w:val="both"/>
              <w:rPr>
                <w:sz w:val="24"/>
                <w:szCs w:val="24"/>
              </w:rPr>
            </w:pPr>
            <w:r w:rsidRPr="008161FF">
              <w:rPr>
                <w:sz w:val="24"/>
                <w:szCs w:val="24"/>
              </w:rPr>
              <w:t>6</w:t>
            </w:r>
          </w:p>
        </w:tc>
        <w:tc>
          <w:tcPr>
            <w:tcW w:w="567" w:type="dxa"/>
            <w:tcBorders>
              <w:top w:val="single" w:sz="4" w:space="0" w:color="000000"/>
              <w:left w:val="single" w:sz="4" w:space="0" w:color="000000"/>
              <w:bottom w:val="single" w:sz="4" w:space="0" w:color="000000"/>
            </w:tcBorders>
            <w:shd w:val="clear" w:color="auto" w:fill="auto"/>
          </w:tcPr>
          <w:p w14:paraId="221C8531" w14:textId="77777777" w:rsidR="004F79D4" w:rsidRPr="008161FF" w:rsidRDefault="004F79D4"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14:paraId="1F6EBF86" w14:textId="77777777" w:rsidR="004F79D4" w:rsidRPr="008161FF" w:rsidRDefault="004F79D4" w:rsidP="00DD34BA">
            <w:pPr>
              <w:contextualSpacing/>
              <w:jc w:val="both"/>
              <w:rPr>
                <w:sz w:val="24"/>
                <w:szCs w:val="24"/>
              </w:rPr>
            </w:pPr>
          </w:p>
        </w:tc>
        <w:tc>
          <w:tcPr>
            <w:tcW w:w="708" w:type="dxa"/>
            <w:tcBorders>
              <w:top w:val="single" w:sz="4" w:space="0" w:color="000000"/>
              <w:left w:val="single" w:sz="4" w:space="0" w:color="000000"/>
              <w:bottom w:val="single" w:sz="4" w:space="0" w:color="000000"/>
            </w:tcBorders>
            <w:shd w:val="clear" w:color="auto" w:fill="auto"/>
          </w:tcPr>
          <w:p w14:paraId="3B2E5CCD" w14:textId="68EB2170" w:rsidR="004F79D4" w:rsidRPr="008161FF" w:rsidRDefault="004F79D4"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7CAB008E" w14:textId="77777777" w:rsidR="004F79D4" w:rsidRPr="008161FF" w:rsidRDefault="004F79D4" w:rsidP="00DD34BA">
            <w:pPr>
              <w:contextualSpacing/>
              <w:jc w:val="both"/>
              <w:rPr>
                <w:sz w:val="24"/>
                <w:szCs w:val="24"/>
              </w:rPr>
            </w:pPr>
            <w:r w:rsidRPr="008161FF">
              <w:rPr>
                <w:sz w:val="24"/>
                <w:szCs w:val="24"/>
              </w:rPr>
              <w:t>2</w:t>
            </w:r>
          </w:p>
        </w:tc>
        <w:tc>
          <w:tcPr>
            <w:tcW w:w="567" w:type="dxa"/>
            <w:tcBorders>
              <w:top w:val="single" w:sz="4" w:space="0" w:color="000000"/>
              <w:left w:val="single" w:sz="4" w:space="0" w:color="000000"/>
              <w:bottom w:val="single" w:sz="4" w:space="0" w:color="000000"/>
            </w:tcBorders>
            <w:shd w:val="clear" w:color="auto" w:fill="auto"/>
          </w:tcPr>
          <w:p w14:paraId="474150DB" w14:textId="77777777" w:rsidR="004F79D4" w:rsidRPr="008161FF" w:rsidRDefault="004F79D4" w:rsidP="00DD34BA">
            <w:pPr>
              <w:contextualSpacing/>
              <w:jc w:val="both"/>
              <w:rPr>
                <w:sz w:val="24"/>
                <w:szCs w:val="24"/>
              </w:rPr>
            </w:pPr>
            <w:r w:rsidRPr="008161FF">
              <w:rPr>
                <w:sz w:val="24"/>
                <w:szCs w:val="24"/>
              </w:rPr>
              <w:t>0</w:t>
            </w:r>
          </w:p>
        </w:tc>
        <w:tc>
          <w:tcPr>
            <w:tcW w:w="743" w:type="dxa"/>
            <w:tcBorders>
              <w:top w:val="single" w:sz="4" w:space="0" w:color="000000"/>
              <w:left w:val="single" w:sz="4" w:space="0" w:color="000000"/>
              <w:bottom w:val="single" w:sz="4" w:space="0" w:color="000000"/>
            </w:tcBorders>
            <w:shd w:val="clear" w:color="auto" w:fill="auto"/>
          </w:tcPr>
          <w:p w14:paraId="2FC7B268" w14:textId="77777777" w:rsidR="004F79D4" w:rsidRPr="008161FF" w:rsidRDefault="004F79D4" w:rsidP="00DD34BA">
            <w:pPr>
              <w:contextualSpacing/>
              <w:jc w:val="both"/>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1B141940" w14:textId="77777777" w:rsidR="004F79D4" w:rsidRPr="008161FF" w:rsidRDefault="004F79D4" w:rsidP="00DD34BA">
            <w:pPr>
              <w:contextualSpacing/>
              <w:jc w:val="both"/>
              <w:rPr>
                <w:sz w:val="24"/>
                <w:szCs w:val="24"/>
              </w:rPr>
            </w:pPr>
            <w:r w:rsidRPr="008161FF">
              <w:rPr>
                <w:sz w:val="24"/>
                <w:szCs w:val="24"/>
              </w:rPr>
              <w:t>66,7//54,7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195B14" w14:textId="77777777" w:rsidR="004F79D4" w:rsidRPr="008161FF" w:rsidRDefault="004F79D4" w:rsidP="00DD34BA">
            <w:pPr>
              <w:contextualSpacing/>
              <w:jc w:val="both"/>
              <w:rPr>
                <w:sz w:val="24"/>
                <w:szCs w:val="24"/>
              </w:rPr>
            </w:pPr>
            <w:r w:rsidRPr="008161FF">
              <w:rPr>
                <w:sz w:val="24"/>
                <w:szCs w:val="24"/>
              </w:rPr>
              <w:t>3,7</w:t>
            </w:r>
          </w:p>
        </w:tc>
      </w:tr>
      <w:tr w:rsidR="004F79D4" w:rsidRPr="008161FF" w14:paraId="6D964E04" w14:textId="77777777" w:rsidTr="004F79D4">
        <w:tc>
          <w:tcPr>
            <w:tcW w:w="922" w:type="dxa"/>
            <w:tcBorders>
              <w:top w:val="single" w:sz="4" w:space="0" w:color="000000"/>
              <w:left w:val="single" w:sz="4" w:space="0" w:color="000000"/>
              <w:bottom w:val="single" w:sz="4" w:space="0" w:color="000000"/>
            </w:tcBorders>
            <w:shd w:val="clear" w:color="auto" w:fill="auto"/>
          </w:tcPr>
          <w:p w14:paraId="132562B2" w14:textId="77777777" w:rsidR="004F79D4" w:rsidRPr="008161FF" w:rsidRDefault="004F79D4"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1C47FDAA" w14:textId="77777777" w:rsidR="004F79D4" w:rsidRPr="008161FF" w:rsidRDefault="004F79D4"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10DB2E2D" w14:textId="77777777" w:rsidR="004F79D4" w:rsidRPr="008161FF" w:rsidRDefault="004F79D4" w:rsidP="00DD34BA">
            <w:pPr>
              <w:contextualSpacing/>
              <w:jc w:val="both"/>
              <w:rPr>
                <w:sz w:val="24"/>
                <w:szCs w:val="24"/>
              </w:rPr>
            </w:pPr>
            <w:r w:rsidRPr="008161FF">
              <w:rPr>
                <w:sz w:val="24"/>
                <w:szCs w:val="24"/>
              </w:rPr>
              <w:t>6</w:t>
            </w:r>
          </w:p>
        </w:tc>
        <w:tc>
          <w:tcPr>
            <w:tcW w:w="567" w:type="dxa"/>
            <w:tcBorders>
              <w:top w:val="single" w:sz="4" w:space="0" w:color="000000"/>
              <w:left w:val="single" w:sz="4" w:space="0" w:color="000000"/>
              <w:bottom w:val="single" w:sz="4" w:space="0" w:color="000000"/>
            </w:tcBorders>
            <w:shd w:val="clear" w:color="auto" w:fill="auto"/>
          </w:tcPr>
          <w:p w14:paraId="43873426" w14:textId="77777777" w:rsidR="004F79D4" w:rsidRPr="008161FF" w:rsidRDefault="004F79D4" w:rsidP="00DD34BA">
            <w:pPr>
              <w:contextualSpacing/>
              <w:jc w:val="both"/>
              <w:rPr>
                <w:sz w:val="24"/>
                <w:szCs w:val="24"/>
              </w:rPr>
            </w:pPr>
            <w:r w:rsidRPr="008161FF">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14:paraId="47A2182F" w14:textId="77777777" w:rsidR="004F79D4" w:rsidRPr="008161FF" w:rsidRDefault="004F79D4" w:rsidP="00DD34BA">
            <w:pPr>
              <w:contextualSpacing/>
              <w:jc w:val="both"/>
              <w:rPr>
                <w:sz w:val="24"/>
                <w:szCs w:val="24"/>
              </w:rPr>
            </w:pPr>
          </w:p>
        </w:tc>
        <w:tc>
          <w:tcPr>
            <w:tcW w:w="708" w:type="dxa"/>
            <w:tcBorders>
              <w:top w:val="single" w:sz="4" w:space="0" w:color="000000"/>
              <w:left w:val="single" w:sz="4" w:space="0" w:color="000000"/>
              <w:bottom w:val="single" w:sz="4" w:space="0" w:color="000000"/>
            </w:tcBorders>
            <w:shd w:val="clear" w:color="auto" w:fill="auto"/>
          </w:tcPr>
          <w:p w14:paraId="34E8760D" w14:textId="76B6387D" w:rsidR="004F79D4" w:rsidRPr="008161FF" w:rsidRDefault="004F79D4"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5505A398" w14:textId="77777777" w:rsidR="004F79D4" w:rsidRPr="008161FF" w:rsidRDefault="004F79D4" w:rsidP="00DD34BA">
            <w:pPr>
              <w:contextualSpacing/>
              <w:jc w:val="both"/>
              <w:rPr>
                <w:sz w:val="24"/>
                <w:szCs w:val="24"/>
              </w:rPr>
            </w:pPr>
            <w:r w:rsidRPr="008161FF">
              <w:rPr>
                <w:sz w:val="24"/>
                <w:szCs w:val="24"/>
              </w:rPr>
              <w:t>2</w:t>
            </w:r>
          </w:p>
        </w:tc>
        <w:tc>
          <w:tcPr>
            <w:tcW w:w="567" w:type="dxa"/>
            <w:tcBorders>
              <w:top w:val="single" w:sz="4" w:space="0" w:color="000000"/>
              <w:left w:val="single" w:sz="4" w:space="0" w:color="000000"/>
              <w:bottom w:val="single" w:sz="4" w:space="0" w:color="000000"/>
            </w:tcBorders>
            <w:shd w:val="clear" w:color="auto" w:fill="auto"/>
          </w:tcPr>
          <w:p w14:paraId="5461D403" w14:textId="77777777" w:rsidR="004F79D4" w:rsidRPr="008161FF" w:rsidRDefault="004F79D4" w:rsidP="00DD34BA">
            <w:pPr>
              <w:contextualSpacing/>
              <w:jc w:val="both"/>
              <w:rPr>
                <w:sz w:val="24"/>
                <w:szCs w:val="24"/>
              </w:rPr>
            </w:pPr>
            <w:r w:rsidRPr="008161FF">
              <w:rPr>
                <w:sz w:val="24"/>
                <w:szCs w:val="24"/>
              </w:rPr>
              <w:t>0</w:t>
            </w:r>
          </w:p>
        </w:tc>
        <w:tc>
          <w:tcPr>
            <w:tcW w:w="743" w:type="dxa"/>
            <w:tcBorders>
              <w:top w:val="single" w:sz="4" w:space="0" w:color="000000"/>
              <w:left w:val="single" w:sz="4" w:space="0" w:color="000000"/>
              <w:bottom w:val="single" w:sz="4" w:space="0" w:color="000000"/>
            </w:tcBorders>
            <w:shd w:val="clear" w:color="auto" w:fill="auto"/>
          </w:tcPr>
          <w:p w14:paraId="480F501B" w14:textId="77777777" w:rsidR="004F79D4" w:rsidRPr="008161FF" w:rsidRDefault="004F79D4" w:rsidP="00DD34BA">
            <w:pPr>
              <w:contextualSpacing/>
              <w:jc w:val="both"/>
              <w:rPr>
                <w:sz w:val="24"/>
                <w:szCs w:val="24"/>
              </w:rPr>
            </w:pPr>
            <w:r w:rsidRPr="008161FF">
              <w:rPr>
                <w:sz w:val="24"/>
                <w:szCs w:val="24"/>
              </w:rPr>
              <w:t>100</w:t>
            </w:r>
          </w:p>
        </w:tc>
        <w:tc>
          <w:tcPr>
            <w:tcW w:w="1276" w:type="dxa"/>
            <w:tcBorders>
              <w:top w:val="single" w:sz="4" w:space="0" w:color="000000"/>
              <w:left w:val="single" w:sz="4" w:space="0" w:color="000000"/>
              <w:bottom w:val="single" w:sz="4" w:space="0" w:color="000000"/>
            </w:tcBorders>
            <w:shd w:val="clear" w:color="auto" w:fill="auto"/>
          </w:tcPr>
          <w:p w14:paraId="0E80ED8F" w14:textId="77777777" w:rsidR="004F79D4" w:rsidRPr="008161FF" w:rsidRDefault="004F79D4" w:rsidP="00DD34BA">
            <w:pPr>
              <w:contextualSpacing/>
              <w:jc w:val="both"/>
              <w:rPr>
                <w:sz w:val="24"/>
                <w:szCs w:val="24"/>
              </w:rPr>
            </w:pPr>
            <w:r w:rsidRPr="008161FF">
              <w:rPr>
                <w:sz w:val="24"/>
                <w:szCs w:val="24"/>
              </w:rPr>
              <w:t>66,7//54,7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2640F3" w14:textId="77777777" w:rsidR="004F79D4" w:rsidRPr="008161FF" w:rsidRDefault="004F79D4" w:rsidP="00DD34BA">
            <w:pPr>
              <w:contextualSpacing/>
              <w:jc w:val="both"/>
              <w:rPr>
                <w:sz w:val="24"/>
                <w:szCs w:val="24"/>
              </w:rPr>
            </w:pPr>
            <w:r w:rsidRPr="008161FF">
              <w:rPr>
                <w:sz w:val="24"/>
                <w:szCs w:val="24"/>
              </w:rPr>
              <w:t>3,7</w:t>
            </w:r>
          </w:p>
        </w:tc>
      </w:tr>
    </w:tbl>
    <w:p w14:paraId="3A3BE1F2" w14:textId="77777777" w:rsidR="00DD34BA" w:rsidRPr="008161FF" w:rsidRDefault="00DD34BA" w:rsidP="00DD34BA">
      <w:pPr>
        <w:spacing w:after="150"/>
        <w:contextualSpacing/>
        <w:jc w:val="both"/>
        <w:rPr>
          <w:sz w:val="24"/>
          <w:szCs w:val="24"/>
        </w:rPr>
      </w:pPr>
    </w:p>
    <w:p w14:paraId="144A65F6" w14:textId="2749592A" w:rsidR="00DD34BA" w:rsidRPr="00733053" w:rsidRDefault="00733053" w:rsidP="00733053">
      <w:pPr>
        <w:tabs>
          <w:tab w:val="left" w:pos="4245"/>
        </w:tabs>
        <w:contextualSpacing/>
        <w:jc w:val="center"/>
        <w:rPr>
          <w:b/>
          <w:sz w:val="24"/>
          <w:szCs w:val="24"/>
          <w:u w:val="single"/>
        </w:rPr>
      </w:pPr>
      <w:r>
        <w:rPr>
          <w:b/>
          <w:sz w:val="24"/>
          <w:szCs w:val="24"/>
          <w:u w:val="single"/>
        </w:rPr>
        <w:t>История</w:t>
      </w:r>
    </w:p>
    <w:tbl>
      <w:tblPr>
        <w:tblW w:w="89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2620"/>
        <w:gridCol w:w="2698"/>
      </w:tblGrid>
      <w:tr w:rsidR="00DD34BA" w:rsidRPr="008161FF" w14:paraId="0FE11293" w14:textId="77777777" w:rsidTr="00DD34BA">
        <w:trPr>
          <w:trHeight w:val="282"/>
        </w:trPr>
        <w:tc>
          <w:tcPr>
            <w:tcW w:w="3659" w:type="dxa"/>
            <w:shd w:val="clear" w:color="auto" w:fill="auto"/>
            <w:noWrap/>
            <w:vAlign w:val="bottom"/>
          </w:tcPr>
          <w:p w14:paraId="05363B1A"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p>
        </w:tc>
        <w:tc>
          <w:tcPr>
            <w:tcW w:w="2620" w:type="dxa"/>
            <w:shd w:val="clear" w:color="auto" w:fill="auto"/>
            <w:noWrap/>
          </w:tcPr>
          <w:p w14:paraId="0C8618C9"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698" w:type="dxa"/>
            <w:shd w:val="clear" w:color="auto" w:fill="auto"/>
            <w:noWrap/>
          </w:tcPr>
          <w:p w14:paraId="0F717D50"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2632710C" w14:textId="77777777" w:rsidTr="00DD34BA">
        <w:trPr>
          <w:trHeight w:val="282"/>
        </w:trPr>
        <w:tc>
          <w:tcPr>
            <w:tcW w:w="3659" w:type="dxa"/>
            <w:shd w:val="clear" w:color="auto" w:fill="auto"/>
            <w:noWrap/>
            <w:vAlign w:val="bottom"/>
            <w:hideMark/>
          </w:tcPr>
          <w:p w14:paraId="489240D5"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8161FF">
              <w:rPr>
                <w:sz w:val="24"/>
                <w:szCs w:val="24"/>
                <w:lang w:val="ru-RU"/>
              </w:rPr>
              <w:t xml:space="preserve">  Понизили (Отметка &lt; Отметка по журналу) %</w:t>
            </w:r>
          </w:p>
        </w:tc>
        <w:tc>
          <w:tcPr>
            <w:tcW w:w="2620" w:type="dxa"/>
            <w:shd w:val="clear" w:color="auto" w:fill="auto"/>
            <w:noWrap/>
            <w:vAlign w:val="bottom"/>
            <w:hideMark/>
          </w:tcPr>
          <w:p w14:paraId="2DCE0465"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1</w:t>
            </w:r>
          </w:p>
        </w:tc>
        <w:tc>
          <w:tcPr>
            <w:tcW w:w="2698" w:type="dxa"/>
            <w:shd w:val="clear" w:color="auto" w:fill="auto"/>
            <w:noWrap/>
            <w:vAlign w:val="bottom"/>
            <w:hideMark/>
          </w:tcPr>
          <w:p w14:paraId="538B6870"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16,7</w:t>
            </w:r>
          </w:p>
        </w:tc>
      </w:tr>
      <w:tr w:rsidR="00DD34BA" w:rsidRPr="008161FF" w14:paraId="1562C905" w14:textId="77777777" w:rsidTr="00DD34BA">
        <w:trPr>
          <w:trHeight w:val="282"/>
        </w:trPr>
        <w:tc>
          <w:tcPr>
            <w:tcW w:w="3659" w:type="dxa"/>
            <w:shd w:val="clear" w:color="auto" w:fill="auto"/>
            <w:noWrap/>
            <w:vAlign w:val="bottom"/>
            <w:hideMark/>
          </w:tcPr>
          <w:p w14:paraId="7827A376"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8161FF">
              <w:rPr>
                <w:sz w:val="24"/>
                <w:szCs w:val="24"/>
                <w:lang w:val="ru-RU"/>
              </w:rPr>
              <w:t xml:space="preserve">  Подтвердили (Отметка = Отметке по журналу) %</w:t>
            </w:r>
          </w:p>
        </w:tc>
        <w:tc>
          <w:tcPr>
            <w:tcW w:w="2620" w:type="dxa"/>
            <w:shd w:val="clear" w:color="auto" w:fill="auto"/>
            <w:noWrap/>
            <w:vAlign w:val="bottom"/>
            <w:hideMark/>
          </w:tcPr>
          <w:p w14:paraId="23B6D85C"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3</w:t>
            </w:r>
          </w:p>
        </w:tc>
        <w:tc>
          <w:tcPr>
            <w:tcW w:w="2698" w:type="dxa"/>
            <w:shd w:val="clear" w:color="auto" w:fill="auto"/>
            <w:noWrap/>
            <w:vAlign w:val="bottom"/>
            <w:hideMark/>
          </w:tcPr>
          <w:p w14:paraId="389709E1"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50</w:t>
            </w:r>
          </w:p>
        </w:tc>
      </w:tr>
      <w:tr w:rsidR="00DD34BA" w:rsidRPr="008161FF" w14:paraId="2722C3BD" w14:textId="77777777" w:rsidTr="00DD34BA">
        <w:trPr>
          <w:trHeight w:val="282"/>
        </w:trPr>
        <w:tc>
          <w:tcPr>
            <w:tcW w:w="3659" w:type="dxa"/>
            <w:shd w:val="clear" w:color="auto" w:fill="auto"/>
            <w:noWrap/>
            <w:vAlign w:val="bottom"/>
            <w:hideMark/>
          </w:tcPr>
          <w:p w14:paraId="09C674D9"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8161FF">
              <w:rPr>
                <w:sz w:val="24"/>
                <w:szCs w:val="24"/>
                <w:lang w:val="ru-RU"/>
              </w:rPr>
              <w:t xml:space="preserve">  Повысили (Отметка &gt; Отметка по журналу) %</w:t>
            </w:r>
          </w:p>
        </w:tc>
        <w:tc>
          <w:tcPr>
            <w:tcW w:w="2620" w:type="dxa"/>
            <w:shd w:val="clear" w:color="auto" w:fill="auto"/>
            <w:noWrap/>
            <w:vAlign w:val="bottom"/>
            <w:hideMark/>
          </w:tcPr>
          <w:p w14:paraId="1D7D6CDF"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2</w:t>
            </w:r>
          </w:p>
        </w:tc>
        <w:tc>
          <w:tcPr>
            <w:tcW w:w="2698" w:type="dxa"/>
            <w:shd w:val="clear" w:color="auto" w:fill="auto"/>
            <w:noWrap/>
            <w:vAlign w:val="bottom"/>
            <w:hideMark/>
          </w:tcPr>
          <w:p w14:paraId="6FC657CA"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33,3</w:t>
            </w:r>
          </w:p>
        </w:tc>
      </w:tr>
      <w:tr w:rsidR="00DD34BA" w:rsidRPr="008161FF" w14:paraId="18A47E52" w14:textId="77777777" w:rsidTr="00DD34BA">
        <w:trPr>
          <w:trHeight w:val="282"/>
        </w:trPr>
        <w:tc>
          <w:tcPr>
            <w:tcW w:w="3659" w:type="dxa"/>
            <w:shd w:val="clear" w:color="auto" w:fill="auto"/>
            <w:noWrap/>
            <w:vAlign w:val="bottom"/>
            <w:hideMark/>
          </w:tcPr>
          <w:p w14:paraId="7BBBFE1A"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r w:rsidRPr="008161FF">
              <w:rPr>
                <w:sz w:val="24"/>
                <w:szCs w:val="24"/>
              </w:rPr>
              <w:t xml:space="preserve">  Всего</w:t>
            </w:r>
          </w:p>
        </w:tc>
        <w:tc>
          <w:tcPr>
            <w:tcW w:w="2620" w:type="dxa"/>
            <w:shd w:val="clear" w:color="auto" w:fill="auto"/>
            <w:noWrap/>
            <w:vAlign w:val="bottom"/>
            <w:hideMark/>
          </w:tcPr>
          <w:p w14:paraId="7610207B"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6</w:t>
            </w:r>
          </w:p>
        </w:tc>
        <w:tc>
          <w:tcPr>
            <w:tcW w:w="2698" w:type="dxa"/>
            <w:shd w:val="clear" w:color="auto" w:fill="auto"/>
            <w:noWrap/>
            <w:vAlign w:val="bottom"/>
            <w:hideMark/>
          </w:tcPr>
          <w:p w14:paraId="63BB0465"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p>
        </w:tc>
      </w:tr>
    </w:tbl>
    <w:p w14:paraId="391C9202" w14:textId="77777777" w:rsidR="004F79D4" w:rsidRDefault="004F79D4" w:rsidP="00DD34BA">
      <w:pPr>
        <w:spacing w:before="0" w:beforeAutospacing="0" w:after="0" w:afterAutospacing="0"/>
        <w:rPr>
          <w:sz w:val="24"/>
          <w:szCs w:val="24"/>
          <w:lang w:val="ru-RU"/>
        </w:rPr>
      </w:pPr>
    </w:p>
    <w:p w14:paraId="798ECB47" w14:textId="2E3B6EF6" w:rsidR="00DD34BA" w:rsidRPr="008161FF" w:rsidRDefault="00DD34BA" w:rsidP="004F79D4">
      <w:pPr>
        <w:spacing w:before="0" w:beforeAutospacing="0" w:after="0" w:afterAutospacing="0"/>
        <w:jc w:val="both"/>
        <w:rPr>
          <w:sz w:val="24"/>
          <w:szCs w:val="24"/>
          <w:lang w:val="ru-RU"/>
        </w:rPr>
      </w:pPr>
      <w:r w:rsidRPr="008161FF">
        <w:rPr>
          <w:sz w:val="24"/>
          <w:szCs w:val="24"/>
          <w:lang w:val="ru-RU"/>
        </w:rPr>
        <w:t xml:space="preserve">С ВПР по истории на базовом уровне справились100 % учащихся. </w:t>
      </w:r>
    </w:p>
    <w:p w14:paraId="76196B89" w14:textId="77777777" w:rsidR="00DD34BA" w:rsidRPr="008161FF" w:rsidRDefault="00DD34BA" w:rsidP="004F79D4">
      <w:pPr>
        <w:spacing w:before="0" w:beforeAutospacing="0" w:after="0" w:afterAutospacing="0"/>
        <w:jc w:val="both"/>
        <w:rPr>
          <w:sz w:val="24"/>
          <w:szCs w:val="24"/>
          <w:lang w:val="ru-RU"/>
        </w:rPr>
      </w:pPr>
      <w:r w:rsidRPr="008161FF">
        <w:rPr>
          <w:b/>
          <w:sz w:val="24"/>
          <w:szCs w:val="24"/>
          <w:lang w:val="ru-RU"/>
        </w:rPr>
        <w:t>Выявлены недостаточно сформированные умения:</w:t>
      </w:r>
    </w:p>
    <w:p w14:paraId="483F53A4" w14:textId="77777777" w:rsidR="00DD34BA" w:rsidRPr="008161FF" w:rsidRDefault="00DD34BA" w:rsidP="004F79D4">
      <w:pPr>
        <w:spacing w:before="0" w:beforeAutospacing="0" w:after="0" w:afterAutospacing="0"/>
        <w:ind w:right="424"/>
        <w:jc w:val="both"/>
        <w:rPr>
          <w:sz w:val="24"/>
          <w:szCs w:val="24"/>
          <w:lang w:val="ru-RU"/>
        </w:rPr>
      </w:pPr>
      <w:r w:rsidRPr="008161FF">
        <w:rPr>
          <w:sz w:val="24"/>
          <w:szCs w:val="24"/>
          <w:lang w:val="ru-RU"/>
        </w:rPr>
        <w:t xml:space="preserve">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40789192" w14:textId="77777777" w:rsidR="00DD34BA" w:rsidRPr="008161FF" w:rsidRDefault="00DD34BA" w:rsidP="004F79D4">
      <w:pPr>
        <w:spacing w:before="0" w:beforeAutospacing="0" w:after="0" w:afterAutospacing="0"/>
        <w:jc w:val="both"/>
        <w:rPr>
          <w:sz w:val="24"/>
          <w:szCs w:val="24"/>
          <w:lang w:val="ru-RU"/>
        </w:rPr>
      </w:pPr>
      <w:r w:rsidRPr="008161FF">
        <w:rPr>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6C756374" w14:textId="77777777" w:rsidR="00DD34BA" w:rsidRPr="008161FF" w:rsidRDefault="00DD34BA" w:rsidP="004F79D4">
      <w:pPr>
        <w:spacing w:before="0" w:beforeAutospacing="0" w:after="0" w:afterAutospacing="0"/>
        <w:jc w:val="both"/>
        <w:rPr>
          <w:sz w:val="24"/>
          <w:szCs w:val="24"/>
          <w:lang w:val="ru-RU"/>
        </w:rPr>
      </w:pPr>
      <w:r w:rsidRPr="008161FF">
        <w:rPr>
          <w:sz w:val="24"/>
          <w:szCs w:val="24"/>
          <w:lang w:val="ru-RU"/>
        </w:rPr>
        <w:t xml:space="preserve">Определять авторство письменного исторического источника по истории России и зарубежных стран 1914–1945 гг., время и место его создания, события, явления, </w:t>
      </w:r>
      <w:r w:rsidRPr="008161FF">
        <w:rPr>
          <w:sz w:val="24"/>
          <w:szCs w:val="24"/>
          <w:lang w:val="ru-RU"/>
        </w:rPr>
        <w:lastRenderedPageBreak/>
        <w:t>процессы, о которых идет речь, и другие, соотносить информацию письменного источника с историческим контекстом</w:t>
      </w:r>
    </w:p>
    <w:p w14:paraId="6E755C0A" w14:textId="77777777" w:rsidR="00DD34BA" w:rsidRPr="008161FF" w:rsidRDefault="00DD34BA" w:rsidP="004F79D4">
      <w:pPr>
        <w:spacing w:before="0" w:beforeAutospacing="0" w:after="0" w:afterAutospacing="0"/>
        <w:contextualSpacing/>
        <w:jc w:val="both"/>
        <w:rPr>
          <w:sz w:val="24"/>
          <w:szCs w:val="24"/>
          <w:lang w:val="ru-RU"/>
        </w:rPr>
      </w:pPr>
      <w:r w:rsidRPr="008161FF">
        <w:rPr>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определять и объяснять (аргументировать) свое отношение и оценку деятельности исторических личностей</w:t>
      </w:r>
    </w:p>
    <w:p w14:paraId="26786F59" w14:textId="5F6240CE" w:rsidR="004F79D4" w:rsidRPr="00B036FD" w:rsidRDefault="004F79D4" w:rsidP="00733053">
      <w:pPr>
        <w:spacing w:before="0" w:beforeAutospacing="0" w:after="0" w:afterAutospacing="0"/>
        <w:contextualSpacing/>
        <w:rPr>
          <w:b/>
          <w:sz w:val="24"/>
          <w:szCs w:val="24"/>
          <w:lang w:val="ru-RU"/>
        </w:rPr>
      </w:pPr>
    </w:p>
    <w:p w14:paraId="157F6EFB" w14:textId="65526EFB" w:rsidR="00DD34BA" w:rsidRPr="008161FF" w:rsidRDefault="00DD34BA" w:rsidP="00DD34BA">
      <w:pPr>
        <w:spacing w:before="0" w:beforeAutospacing="0" w:after="0" w:afterAutospacing="0"/>
        <w:contextualSpacing/>
        <w:jc w:val="center"/>
        <w:rPr>
          <w:b/>
          <w:sz w:val="24"/>
          <w:szCs w:val="24"/>
        </w:rPr>
      </w:pPr>
      <w:r w:rsidRPr="008161FF">
        <w:rPr>
          <w:b/>
          <w:sz w:val="24"/>
          <w:szCs w:val="24"/>
        </w:rPr>
        <w:t>Химия</w:t>
      </w:r>
    </w:p>
    <w:tbl>
      <w:tblPr>
        <w:tblW w:w="9474" w:type="dxa"/>
        <w:tblInd w:w="-5" w:type="dxa"/>
        <w:tblLayout w:type="fixed"/>
        <w:tblLook w:val="0000" w:firstRow="0" w:lastRow="0" w:firstColumn="0" w:lastColumn="0" w:noHBand="0" w:noVBand="0"/>
      </w:tblPr>
      <w:tblGrid>
        <w:gridCol w:w="922"/>
        <w:gridCol w:w="1171"/>
        <w:gridCol w:w="1276"/>
        <w:gridCol w:w="567"/>
        <w:gridCol w:w="708"/>
        <w:gridCol w:w="709"/>
        <w:gridCol w:w="567"/>
        <w:gridCol w:w="992"/>
        <w:gridCol w:w="1560"/>
        <w:gridCol w:w="1002"/>
      </w:tblGrid>
      <w:tr w:rsidR="00DD34BA" w:rsidRPr="008161FF" w14:paraId="5499D186" w14:textId="77777777" w:rsidTr="00DD34BA">
        <w:tc>
          <w:tcPr>
            <w:tcW w:w="922" w:type="dxa"/>
            <w:tcBorders>
              <w:top w:val="single" w:sz="4" w:space="0" w:color="000000"/>
              <w:left w:val="single" w:sz="4" w:space="0" w:color="000000"/>
              <w:bottom w:val="single" w:sz="4" w:space="0" w:color="000000"/>
            </w:tcBorders>
            <w:shd w:val="clear" w:color="auto" w:fill="auto"/>
          </w:tcPr>
          <w:p w14:paraId="54D14B61" w14:textId="77777777" w:rsidR="00DD34BA" w:rsidRPr="008161FF" w:rsidRDefault="00DD34BA" w:rsidP="00DD34BA">
            <w:pPr>
              <w:contextualSpacing/>
              <w:jc w:val="both"/>
              <w:rPr>
                <w:sz w:val="24"/>
                <w:szCs w:val="24"/>
              </w:rPr>
            </w:pPr>
            <w:r w:rsidRPr="008161FF">
              <w:rPr>
                <w:sz w:val="24"/>
                <w:szCs w:val="24"/>
              </w:rPr>
              <w:t>Класс</w:t>
            </w:r>
          </w:p>
        </w:tc>
        <w:tc>
          <w:tcPr>
            <w:tcW w:w="1171" w:type="dxa"/>
            <w:tcBorders>
              <w:top w:val="single" w:sz="4" w:space="0" w:color="000000"/>
              <w:left w:val="single" w:sz="4" w:space="0" w:color="000000"/>
              <w:bottom w:val="single" w:sz="4" w:space="0" w:color="000000"/>
            </w:tcBorders>
            <w:shd w:val="clear" w:color="auto" w:fill="auto"/>
          </w:tcPr>
          <w:p w14:paraId="7C45AAEA" w14:textId="77777777" w:rsidR="00DD34BA" w:rsidRPr="008161FF" w:rsidRDefault="00DD34BA" w:rsidP="00DD34BA">
            <w:pPr>
              <w:contextualSpacing/>
              <w:jc w:val="both"/>
              <w:rPr>
                <w:sz w:val="24"/>
                <w:szCs w:val="24"/>
              </w:rPr>
            </w:pPr>
            <w:r w:rsidRPr="008161FF">
              <w:rPr>
                <w:sz w:val="24"/>
                <w:szCs w:val="24"/>
              </w:rPr>
              <w:t>Кол-во по списку</w:t>
            </w:r>
          </w:p>
        </w:tc>
        <w:tc>
          <w:tcPr>
            <w:tcW w:w="1276" w:type="dxa"/>
            <w:tcBorders>
              <w:top w:val="single" w:sz="4" w:space="0" w:color="000000"/>
              <w:left w:val="single" w:sz="4" w:space="0" w:color="000000"/>
              <w:bottom w:val="single" w:sz="4" w:space="0" w:color="000000"/>
            </w:tcBorders>
            <w:shd w:val="clear" w:color="auto" w:fill="auto"/>
          </w:tcPr>
          <w:p w14:paraId="17BADBAE" w14:textId="77777777" w:rsidR="00DD34BA" w:rsidRPr="008161FF" w:rsidRDefault="00DD34BA" w:rsidP="00DD34BA">
            <w:pPr>
              <w:contextualSpacing/>
              <w:jc w:val="both"/>
              <w:rPr>
                <w:sz w:val="24"/>
                <w:szCs w:val="24"/>
              </w:rPr>
            </w:pPr>
            <w:r w:rsidRPr="008161FF">
              <w:rPr>
                <w:sz w:val="24"/>
                <w:szCs w:val="24"/>
              </w:rPr>
              <w:t>Кол-во выполнявших работу</w:t>
            </w:r>
          </w:p>
        </w:tc>
        <w:tc>
          <w:tcPr>
            <w:tcW w:w="567" w:type="dxa"/>
            <w:tcBorders>
              <w:top w:val="single" w:sz="4" w:space="0" w:color="000000"/>
              <w:left w:val="single" w:sz="4" w:space="0" w:color="000000"/>
              <w:bottom w:val="single" w:sz="4" w:space="0" w:color="000000"/>
            </w:tcBorders>
            <w:shd w:val="clear" w:color="auto" w:fill="auto"/>
          </w:tcPr>
          <w:p w14:paraId="768A61AC" w14:textId="77777777" w:rsidR="00DD34BA" w:rsidRPr="008161FF" w:rsidRDefault="00DD34BA" w:rsidP="00DD34BA">
            <w:pPr>
              <w:contextualSpacing/>
              <w:jc w:val="both"/>
              <w:rPr>
                <w:sz w:val="24"/>
                <w:szCs w:val="24"/>
              </w:rPr>
            </w:pPr>
            <w:r w:rsidRPr="008161FF">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35D1FDEB" w14:textId="77777777" w:rsidR="00DD34BA" w:rsidRPr="008161FF" w:rsidRDefault="00DD34BA" w:rsidP="00DD34BA">
            <w:pPr>
              <w:contextualSpacing/>
              <w:jc w:val="both"/>
              <w:rPr>
                <w:sz w:val="24"/>
                <w:szCs w:val="24"/>
              </w:rPr>
            </w:pPr>
            <w:r w:rsidRPr="008161FF">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5406F2B7"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299A4839" w14:textId="77777777" w:rsidR="00DD34BA" w:rsidRPr="008161FF" w:rsidRDefault="00DD34BA" w:rsidP="00DD34BA">
            <w:pPr>
              <w:contextualSpacing/>
              <w:jc w:val="both"/>
              <w:rPr>
                <w:sz w:val="24"/>
                <w:szCs w:val="24"/>
              </w:rPr>
            </w:pPr>
            <w:r w:rsidRPr="008161FF">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1ED18235" w14:textId="77777777" w:rsidR="00DD34BA" w:rsidRPr="008161FF" w:rsidRDefault="00DD34BA" w:rsidP="00DD34BA">
            <w:pPr>
              <w:contextualSpacing/>
              <w:jc w:val="both"/>
              <w:rPr>
                <w:sz w:val="24"/>
                <w:szCs w:val="24"/>
              </w:rPr>
            </w:pPr>
            <w:r w:rsidRPr="008161FF">
              <w:rPr>
                <w:sz w:val="24"/>
                <w:szCs w:val="24"/>
              </w:rPr>
              <w:t>Усп.</w:t>
            </w:r>
          </w:p>
          <w:p w14:paraId="667CFA60" w14:textId="77777777" w:rsidR="00DD34BA" w:rsidRPr="008161FF" w:rsidRDefault="00DD34BA" w:rsidP="00DD34BA">
            <w:pPr>
              <w:contextualSpacing/>
              <w:jc w:val="both"/>
              <w:rPr>
                <w:sz w:val="24"/>
                <w:szCs w:val="24"/>
              </w:rPr>
            </w:pPr>
            <w:r w:rsidRPr="008161FF">
              <w:rPr>
                <w:sz w:val="24"/>
                <w:szCs w:val="24"/>
              </w:rPr>
              <w:t>%</w:t>
            </w:r>
          </w:p>
        </w:tc>
        <w:tc>
          <w:tcPr>
            <w:tcW w:w="1560" w:type="dxa"/>
            <w:tcBorders>
              <w:top w:val="single" w:sz="4" w:space="0" w:color="000000"/>
              <w:left w:val="single" w:sz="4" w:space="0" w:color="000000"/>
              <w:bottom w:val="single" w:sz="4" w:space="0" w:color="000000"/>
            </w:tcBorders>
            <w:shd w:val="clear" w:color="auto" w:fill="auto"/>
          </w:tcPr>
          <w:p w14:paraId="639E2DE2" w14:textId="77777777" w:rsidR="00DD34BA" w:rsidRPr="008161FF" w:rsidRDefault="00DD34BA" w:rsidP="00DD34BA">
            <w:pPr>
              <w:contextualSpacing/>
              <w:jc w:val="both"/>
              <w:rPr>
                <w:sz w:val="24"/>
                <w:szCs w:val="24"/>
              </w:rPr>
            </w:pPr>
            <w:proofErr w:type="gramStart"/>
            <w:r w:rsidRPr="008161FF">
              <w:rPr>
                <w:sz w:val="24"/>
                <w:szCs w:val="24"/>
              </w:rPr>
              <w:t>Кач./</w:t>
            </w:r>
            <w:proofErr w:type="gramEnd"/>
            <w:r w:rsidRPr="008161FF">
              <w:rPr>
                <w:sz w:val="24"/>
                <w:szCs w:val="24"/>
              </w:rPr>
              <w:t>/ обученность</w:t>
            </w:r>
          </w:p>
          <w:p w14:paraId="46531E5A" w14:textId="77777777" w:rsidR="00DD34BA" w:rsidRPr="008161FF" w:rsidRDefault="00DD34BA" w:rsidP="00DD34BA">
            <w:pPr>
              <w:contextualSpacing/>
              <w:jc w:val="both"/>
              <w:rPr>
                <w:sz w:val="24"/>
                <w:szCs w:val="24"/>
              </w:rPr>
            </w:pPr>
            <w:r w:rsidRPr="008161FF">
              <w:rPr>
                <w:sz w:val="24"/>
                <w:szCs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DC04812" w14:textId="77777777" w:rsidR="00DD34BA" w:rsidRPr="008161FF" w:rsidRDefault="00DD34BA" w:rsidP="00DD34BA">
            <w:pPr>
              <w:contextualSpacing/>
              <w:jc w:val="both"/>
              <w:rPr>
                <w:sz w:val="24"/>
                <w:szCs w:val="24"/>
              </w:rPr>
            </w:pPr>
            <w:r w:rsidRPr="008161FF">
              <w:rPr>
                <w:sz w:val="24"/>
                <w:szCs w:val="24"/>
              </w:rPr>
              <w:t>Ср. балл</w:t>
            </w:r>
          </w:p>
        </w:tc>
      </w:tr>
      <w:tr w:rsidR="00DD34BA" w:rsidRPr="008161FF" w14:paraId="7F0CE7E7" w14:textId="77777777" w:rsidTr="00DD34BA">
        <w:tc>
          <w:tcPr>
            <w:tcW w:w="922" w:type="dxa"/>
            <w:tcBorders>
              <w:top w:val="single" w:sz="4" w:space="0" w:color="000000"/>
              <w:left w:val="single" w:sz="4" w:space="0" w:color="000000"/>
              <w:bottom w:val="single" w:sz="4" w:space="0" w:color="000000"/>
            </w:tcBorders>
            <w:shd w:val="clear" w:color="auto" w:fill="auto"/>
          </w:tcPr>
          <w:p w14:paraId="2C07EC9B" w14:textId="77777777" w:rsidR="00DD34BA" w:rsidRPr="008161FF" w:rsidRDefault="00DD34BA" w:rsidP="00DD34BA">
            <w:pPr>
              <w:contextualSpacing/>
              <w:jc w:val="both"/>
              <w:rPr>
                <w:sz w:val="24"/>
                <w:szCs w:val="24"/>
              </w:rPr>
            </w:pPr>
            <w:r w:rsidRPr="008161FF">
              <w:rPr>
                <w:sz w:val="24"/>
                <w:szCs w:val="24"/>
              </w:rPr>
              <w:t>11</w:t>
            </w:r>
          </w:p>
        </w:tc>
        <w:tc>
          <w:tcPr>
            <w:tcW w:w="1171" w:type="dxa"/>
            <w:tcBorders>
              <w:top w:val="single" w:sz="4" w:space="0" w:color="000000"/>
              <w:left w:val="single" w:sz="4" w:space="0" w:color="000000"/>
              <w:bottom w:val="single" w:sz="4" w:space="0" w:color="000000"/>
            </w:tcBorders>
            <w:shd w:val="clear" w:color="auto" w:fill="auto"/>
          </w:tcPr>
          <w:p w14:paraId="470CB180" w14:textId="77777777" w:rsidR="00DD34BA" w:rsidRPr="008161FF" w:rsidRDefault="00DD34BA"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4D02685F"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706ADB6D"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4E70D969" w14:textId="77777777" w:rsidR="00DD34BA" w:rsidRPr="008161FF" w:rsidRDefault="00DD34BA" w:rsidP="00DD34BA">
            <w:pPr>
              <w:contextualSpacing/>
              <w:jc w:val="both"/>
              <w:rPr>
                <w:sz w:val="24"/>
                <w:szCs w:val="24"/>
              </w:rPr>
            </w:pPr>
            <w:r w:rsidRPr="008161FF">
              <w:rPr>
                <w:sz w:val="24"/>
                <w:szCs w:val="24"/>
              </w:rPr>
              <w:t>0</w:t>
            </w:r>
          </w:p>
        </w:tc>
        <w:tc>
          <w:tcPr>
            <w:tcW w:w="709" w:type="dxa"/>
            <w:tcBorders>
              <w:top w:val="single" w:sz="4" w:space="0" w:color="000000"/>
              <w:left w:val="single" w:sz="4" w:space="0" w:color="000000"/>
              <w:bottom w:val="single" w:sz="4" w:space="0" w:color="000000"/>
            </w:tcBorders>
            <w:shd w:val="clear" w:color="auto" w:fill="auto"/>
          </w:tcPr>
          <w:p w14:paraId="5A5171E0"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018A8B53"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3B0FA6AD" w14:textId="77777777" w:rsidR="00DD34BA" w:rsidRPr="008161FF" w:rsidRDefault="00DD34BA" w:rsidP="00DD34BA">
            <w:pPr>
              <w:contextualSpacing/>
              <w:jc w:val="both"/>
              <w:rPr>
                <w:sz w:val="24"/>
                <w:szCs w:val="24"/>
              </w:rPr>
            </w:pPr>
            <w:r w:rsidRPr="008161FF">
              <w:rPr>
                <w:sz w:val="24"/>
                <w:szCs w:val="24"/>
              </w:rPr>
              <w:t>80</w:t>
            </w:r>
          </w:p>
        </w:tc>
        <w:tc>
          <w:tcPr>
            <w:tcW w:w="1560" w:type="dxa"/>
            <w:tcBorders>
              <w:top w:val="single" w:sz="4" w:space="0" w:color="000000"/>
              <w:left w:val="single" w:sz="4" w:space="0" w:color="000000"/>
              <w:bottom w:val="single" w:sz="4" w:space="0" w:color="000000"/>
            </w:tcBorders>
            <w:shd w:val="clear" w:color="auto" w:fill="auto"/>
          </w:tcPr>
          <w:p w14:paraId="627A052D" w14:textId="77777777" w:rsidR="00DD34BA" w:rsidRPr="008161FF" w:rsidRDefault="00DD34BA" w:rsidP="00DD34BA">
            <w:pPr>
              <w:contextualSpacing/>
              <w:jc w:val="both"/>
              <w:rPr>
                <w:sz w:val="24"/>
                <w:szCs w:val="24"/>
              </w:rPr>
            </w:pPr>
            <w:r w:rsidRPr="008161FF">
              <w:rPr>
                <w:sz w:val="24"/>
                <w:szCs w:val="24"/>
              </w:rPr>
              <w:t>20//44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257BD7" w14:textId="77777777" w:rsidR="00DD34BA" w:rsidRPr="008161FF" w:rsidRDefault="00DD34BA" w:rsidP="00DD34BA">
            <w:pPr>
              <w:contextualSpacing/>
              <w:jc w:val="both"/>
              <w:rPr>
                <w:sz w:val="24"/>
                <w:szCs w:val="24"/>
              </w:rPr>
            </w:pPr>
            <w:r w:rsidRPr="008161FF">
              <w:rPr>
                <w:sz w:val="24"/>
                <w:szCs w:val="24"/>
              </w:rPr>
              <w:t>3,2</w:t>
            </w:r>
          </w:p>
        </w:tc>
      </w:tr>
      <w:tr w:rsidR="00DD34BA" w:rsidRPr="008161FF" w14:paraId="03F7DECB" w14:textId="77777777" w:rsidTr="00DD34BA">
        <w:tc>
          <w:tcPr>
            <w:tcW w:w="922" w:type="dxa"/>
            <w:tcBorders>
              <w:top w:val="single" w:sz="4" w:space="0" w:color="000000"/>
              <w:left w:val="single" w:sz="4" w:space="0" w:color="000000"/>
              <w:bottom w:val="single" w:sz="4" w:space="0" w:color="000000"/>
            </w:tcBorders>
            <w:shd w:val="clear" w:color="auto" w:fill="auto"/>
          </w:tcPr>
          <w:p w14:paraId="2D29926A" w14:textId="77777777" w:rsidR="00DD34BA" w:rsidRPr="008161FF" w:rsidRDefault="00DD34BA" w:rsidP="00DD34BA">
            <w:pPr>
              <w:contextualSpacing/>
              <w:jc w:val="both"/>
              <w:rPr>
                <w:sz w:val="24"/>
                <w:szCs w:val="24"/>
              </w:rPr>
            </w:pPr>
            <w:r w:rsidRPr="008161FF">
              <w:rPr>
                <w:b/>
                <w:sz w:val="24"/>
                <w:szCs w:val="24"/>
              </w:rPr>
              <w:t>Всего</w:t>
            </w:r>
          </w:p>
        </w:tc>
        <w:tc>
          <w:tcPr>
            <w:tcW w:w="1171" w:type="dxa"/>
            <w:tcBorders>
              <w:top w:val="single" w:sz="4" w:space="0" w:color="000000"/>
              <w:left w:val="single" w:sz="4" w:space="0" w:color="000000"/>
              <w:bottom w:val="single" w:sz="4" w:space="0" w:color="000000"/>
            </w:tcBorders>
            <w:shd w:val="clear" w:color="auto" w:fill="auto"/>
          </w:tcPr>
          <w:p w14:paraId="2EE2ABF9" w14:textId="77777777" w:rsidR="00DD34BA" w:rsidRPr="008161FF" w:rsidRDefault="00DD34BA" w:rsidP="00DD34BA">
            <w:pPr>
              <w:contextualSpacing/>
              <w:jc w:val="both"/>
              <w:rPr>
                <w:sz w:val="24"/>
                <w:szCs w:val="24"/>
              </w:rPr>
            </w:pPr>
            <w:r w:rsidRPr="008161FF">
              <w:rPr>
                <w:sz w:val="24"/>
                <w:szCs w:val="24"/>
              </w:rPr>
              <w:t>8</w:t>
            </w:r>
          </w:p>
        </w:tc>
        <w:tc>
          <w:tcPr>
            <w:tcW w:w="1276" w:type="dxa"/>
            <w:tcBorders>
              <w:top w:val="single" w:sz="4" w:space="0" w:color="000000"/>
              <w:left w:val="single" w:sz="4" w:space="0" w:color="000000"/>
              <w:bottom w:val="single" w:sz="4" w:space="0" w:color="000000"/>
            </w:tcBorders>
            <w:shd w:val="clear" w:color="auto" w:fill="auto"/>
          </w:tcPr>
          <w:p w14:paraId="48EC4387" w14:textId="77777777" w:rsidR="00DD34BA" w:rsidRPr="008161FF" w:rsidRDefault="00DD34BA" w:rsidP="00DD34BA">
            <w:pPr>
              <w:contextualSpacing/>
              <w:jc w:val="both"/>
              <w:rPr>
                <w:sz w:val="24"/>
                <w:szCs w:val="24"/>
              </w:rPr>
            </w:pPr>
            <w:r w:rsidRPr="008161FF">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2AE7643E" w14:textId="77777777" w:rsidR="00DD34BA" w:rsidRPr="008161FF" w:rsidRDefault="00DD34BA" w:rsidP="00DD34BA">
            <w:pPr>
              <w:contextualSpacing/>
              <w:jc w:val="both"/>
              <w:rPr>
                <w:sz w:val="24"/>
                <w:szCs w:val="24"/>
              </w:rPr>
            </w:pPr>
            <w:r w:rsidRPr="008161FF">
              <w:rPr>
                <w:sz w:val="24"/>
                <w:szCs w:val="24"/>
              </w:rPr>
              <w:t>1</w:t>
            </w:r>
          </w:p>
        </w:tc>
        <w:tc>
          <w:tcPr>
            <w:tcW w:w="708" w:type="dxa"/>
            <w:tcBorders>
              <w:top w:val="single" w:sz="4" w:space="0" w:color="000000"/>
              <w:left w:val="single" w:sz="4" w:space="0" w:color="000000"/>
              <w:bottom w:val="single" w:sz="4" w:space="0" w:color="000000"/>
            </w:tcBorders>
            <w:shd w:val="clear" w:color="auto" w:fill="auto"/>
          </w:tcPr>
          <w:p w14:paraId="09FD5BF8" w14:textId="77777777" w:rsidR="00DD34BA" w:rsidRPr="008161FF" w:rsidRDefault="00DD34BA" w:rsidP="00DD34BA">
            <w:pPr>
              <w:contextualSpacing/>
              <w:jc w:val="both"/>
              <w:rPr>
                <w:sz w:val="24"/>
                <w:szCs w:val="24"/>
              </w:rPr>
            </w:pPr>
            <w:r w:rsidRPr="008161FF">
              <w:rPr>
                <w:sz w:val="24"/>
                <w:szCs w:val="24"/>
              </w:rPr>
              <w:t>0</w:t>
            </w:r>
          </w:p>
        </w:tc>
        <w:tc>
          <w:tcPr>
            <w:tcW w:w="709" w:type="dxa"/>
            <w:tcBorders>
              <w:top w:val="single" w:sz="4" w:space="0" w:color="000000"/>
              <w:left w:val="single" w:sz="4" w:space="0" w:color="000000"/>
              <w:bottom w:val="single" w:sz="4" w:space="0" w:color="000000"/>
            </w:tcBorders>
            <w:shd w:val="clear" w:color="auto" w:fill="auto"/>
          </w:tcPr>
          <w:p w14:paraId="57BDEA78" w14:textId="77777777" w:rsidR="00DD34BA" w:rsidRPr="008161FF" w:rsidRDefault="00DD34BA" w:rsidP="00DD34BA">
            <w:pPr>
              <w:contextualSpacing/>
              <w:jc w:val="both"/>
              <w:rPr>
                <w:sz w:val="24"/>
                <w:szCs w:val="24"/>
              </w:rPr>
            </w:pPr>
            <w:r w:rsidRPr="008161FF">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2BD8F255" w14:textId="77777777" w:rsidR="00DD34BA" w:rsidRPr="008161FF" w:rsidRDefault="00DD34BA" w:rsidP="00DD34BA">
            <w:pPr>
              <w:contextualSpacing/>
              <w:jc w:val="both"/>
              <w:rPr>
                <w:sz w:val="24"/>
                <w:szCs w:val="24"/>
              </w:rPr>
            </w:pPr>
            <w:r w:rsidRPr="008161FF">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3CD58092" w14:textId="77777777" w:rsidR="00DD34BA" w:rsidRPr="008161FF" w:rsidRDefault="00DD34BA" w:rsidP="00DD34BA">
            <w:pPr>
              <w:contextualSpacing/>
              <w:jc w:val="both"/>
              <w:rPr>
                <w:sz w:val="24"/>
                <w:szCs w:val="24"/>
              </w:rPr>
            </w:pPr>
            <w:r w:rsidRPr="008161FF">
              <w:rPr>
                <w:sz w:val="24"/>
                <w:szCs w:val="24"/>
              </w:rPr>
              <w:t>80</w:t>
            </w:r>
          </w:p>
        </w:tc>
        <w:tc>
          <w:tcPr>
            <w:tcW w:w="1560" w:type="dxa"/>
            <w:tcBorders>
              <w:top w:val="single" w:sz="4" w:space="0" w:color="000000"/>
              <w:left w:val="single" w:sz="4" w:space="0" w:color="000000"/>
              <w:bottom w:val="single" w:sz="4" w:space="0" w:color="000000"/>
            </w:tcBorders>
            <w:shd w:val="clear" w:color="auto" w:fill="auto"/>
          </w:tcPr>
          <w:p w14:paraId="65B224C6" w14:textId="77777777" w:rsidR="00DD34BA" w:rsidRPr="008161FF" w:rsidRDefault="00DD34BA" w:rsidP="00DD34BA">
            <w:pPr>
              <w:contextualSpacing/>
              <w:jc w:val="both"/>
              <w:rPr>
                <w:sz w:val="24"/>
                <w:szCs w:val="24"/>
              </w:rPr>
            </w:pPr>
            <w:r w:rsidRPr="008161FF">
              <w:rPr>
                <w:sz w:val="24"/>
                <w:szCs w:val="24"/>
              </w:rPr>
              <w:t>20//44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39A18F" w14:textId="77777777" w:rsidR="00DD34BA" w:rsidRPr="008161FF" w:rsidRDefault="00DD34BA" w:rsidP="00DD34BA">
            <w:pPr>
              <w:contextualSpacing/>
              <w:jc w:val="both"/>
              <w:rPr>
                <w:sz w:val="24"/>
                <w:szCs w:val="24"/>
              </w:rPr>
            </w:pPr>
            <w:r w:rsidRPr="008161FF">
              <w:rPr>
                <w:sz w:val="24"/>
                <w:szCs w:val="24"/>
              </w:rPr>
              <w:t>3,2</w:t>
            </w:r>
          </w:p>
        </w:tc>
      </w:tr>
    </w:tbl>
    <w:p w14:paraId="42E06732" w14:textId="77777777" w:rsidR="004F79D4" w:rsidRDefault="004F79D4" w:rsidP="00733053">
      <w:pPr>
        <w:tabs>
          <w:tab w:val="left" w:pos="4245"/>
        </w:tabs>
        <w:contextualSpacing/>
        <w:rPr>
          <w:b/>
          <w:sz w:val="24"/>
          <w:szCs w:val="24"/>
          <w:u w:val="single"/>
        </w:rPr>
      </w:pPr>
    </w:p>
    <w:p w14:paraId="1DD47947" w14:textId="575D09AF" w:rsidR="00DD34BA" w:rsidRPr="00733053" w:rsidRDefault="00733053" w:rsidP="00733053">
      <w:pPr>
        <w:tabs>
          <w:tab w:val="left" w:pos="4245"/>
        </w:tabs>
        <w:contextualSpacing/>
        <w:jc w:val="center"/>
        <w:rPr>
          <w:b/>
          <w:sz w:val="24"/>
          <w:szCs w:val="24"/>
          <w:u w:val="single"/>
        </w:rPr>
      </w:pPr>
      <w:r>
        <w:rPr>
          <w:b/>
          <w:sz w:val="24"/>
          <w:szCs w:val="24"/>
          <w:u w:val="single"/>
        </w:rPr>
        <w:t>Химия</w:t>
      </w:r>
    </w:p>
    <w:tbl>
      <w:tblPr>
        <w:tblW w:w="89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2620"/>
        <w:gridCol w:w="2698"/>
      </w:tblGrid>
      <w:tr w:rsidR="00DD34BA" w:rsidRPr="008161FF" w14:paraId="79C85B74" w14:textId="77777777" w:rsidTr="00DD34BA">
        <w:trPr>
          <w:trHeight w:val="282"/>
        </w:trPr>
        <w:tc>
          <w:tcPr>
            <w:tcW w:w="3659" w:type="dxa"/>
            <w:shd w:val="clear" w:color="auto" w:fill="auto"/>
            <w:noWrap/>
            <w:vAlign w:val="bottom"/>
          </w:tcPr>
          <w:p w14:paraId="7B3D6DAF"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p>
        </w:tc>
        <w:tc>
          <w:tcPr>
            <w:tcW w:w="2620" w:type="dxa"/>
            <w:shd w:val="clear" w:color="auto" w:fill="auto"/>
            <w:noWrap/>
          </w:tcPr>
          <w:p w14:paraId="7EA5CB0E" w14:textId="77777777" w:rsidR="00DD34BA" w:rsidRPr="008161FF" w:rsidRDefault="00DD34BA" w:rsidP="00DD34BA">
            <w:pPr>
              <w:contextualSpacing/>
              <w:jc w:val="both"/>
              <w:rPr>
                <w:sz w:val="24"/>
                <w:szCs w:val="24"/>
              </w:rPr>
            </w:pPr>
            <w:r w:rsidRPr="008161FF">
              <w:rPr>
                <w:sz w:val="24"/>
                <w:szCs w:val="24"/>
              </w:rPr>
              <w:t xml:space="preserve">Количество учащихся </w:t>
            </w:r>
          </w:p>
        </w:tc>
        <w:tc>
          <w:tcPr>
            <w:tcW w:w="2698" w:type="dxa"/>
            <w:shd w:val="clear" w:color="auto" w:fill="auto"/>
            <w:noWrap/>
          </w:tcPr>
          <w:p w14:paraId="396BDB49" w14:textId="77777777" w:rsidR="00DD34BA" w:rsidRPr="008161FF" w:rsidRDefault="00DD34BA" w:rsidP="00DD34BA">
            <w:pPr>
              <w:contextualSpacing/>
              <w:jc w:val="both"/>
              <w:rPr>
                <w:sz w:val="24"/>
                <w:szCs w:val="24"/>
              </w:rPr>
            </w:pPr>
            <w:r w:rsidRPr="008161FF">
              <w:rPr>
                <w:sz w:val="24"/>
                <w:szCs w:val="24"/>
              </w:rPr>
              <w:t>%</w:t>
            </w:r>
          </w:p>
        </w:tc>
      </w:tr>
      <w:tr w:rsidR="00DD34BA" w:rsidRPr="008161FF" w14:paraId="387DA8EC" w14:textId="77777777" w:rsidTr="00DD34BA">
        <w:trPr>
          <w:trHeight w:val="282"/>
        </w:trPr>
        <w:tc>
          <w:tcPr>
            <w:tcW w:w="3659" w:type="dxa"/>
            <w:shd w:val="clear" w:color="auto" w:fill="auto"/>
            <w:noWrap/>
            <w:vAlign w:val="bottom"/>
            <w:hideMark/>
          </w:tcPr>
          <w:p w14:paraId="16696C7A"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8161FF">
              <w:rPr>
                <w:sz w:val="24"/>
                <w:szCs w:val="24"/>
                <w:lang w:val="ru-RU"/>
              </w:rPr>
              <w:t xml:space="preserve">  Понизили (Отметка &lt; Отметка по журналу) %</w:t>
            </w:r>
          </w:p>
        </w:tc>
        <w:tc>
          <w:tcPr>
            <w:tcW w:w="2620" w:type="dxa"/>
            <w:shd w:val="clear" w:color="auto" w:fill="auto"/>
            <w:noWrap/>
            <w:vAlign w:val="bottom"/>
            <w:hideMark/>
          </w:tcPr>
          <w:p w14:paraId="65733732"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1</w:t>
            </w:r>
          </w:p>
        </w:tc>
        <w:tc>
          <w:tcPr>
            <w:tcW w:w="2698" w:type="dxa"/>
            <w:shd w:val="clear" w:color="auto" w:fill="auto"/>
            <w:noWrap/>
            <w:vAlign w:val="bottom"/>
            <w:hideMark/>
          </w:tcPr>
          <w:p w14:paraId="10195FD2"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20</w:t>
            </w:r>
          </w:p>
        </w:tc>
      </w:tr>
      <w:tr w:rsidR="00DD34BA" w:rsidRPr="008161FF" w14:paraId="65BF39EE" w14:textId="77777777" w:rsidTr="00DD34BA">
        <w:trPr>
          <w:trHeight w:val="282"/>
        </w:trPr>
        <w:tc>
          <w:tcPr>
            <w:tcW w:w="3659" w:type="dxa"/>
            <w:shd w:val="clear" w:color="auto" w:fill="auto"/>
            <w:noWrap/>
            <w:vAlign w:val="bottom"/>
            <w:hideMark/>
          </w:tcPr>
          <w:p w14:paraId="47C630F6"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8161FF">
              <w:rPr>
                <w:sz w:val="24"/>
                <w:szCs w:val="24"/>
                <w:lang w:val="ru-RU"/>
              </w:rPr>
              <w:t xml:space="preserve">  Подтвердили (Отметка = Отметке по журналу) %</w:t>
            </w:r>
          </w:p>
        </w:tc>
        <w:tc>
          <w:tcPr>
            <w:tcW w:w="2620" w:type="dxa"/>
            <w:shd w:val="clear" w:color="auto" w:fill="auto"/>
            <w:noWrap/>
            <w:vAlign w:val="bottom"/>
            <w:hideMark/>
          </w:tcPr>
          <w:p w14:paraId="1951354C"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4</w:t>
            </w:r>
          </w:p>
        </w:tc>
        <w:tc>
          <w:tcPr>
            <w:tcW w:w="2698" w:type="dxa"/>
            <w:shd w:val="clear" w:color="auto" w:fill="auto"/>
            <w:noWrap/>
            <w:vAlign w:val="bottom"/>
            <w:hideMark/>
          </w:tcPr>
          <w:p w14:paraId="5B76559C"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80</w:t>
            </w:r>
          </w:p>
        </w:tc>
      </w:tr>
      <w:tr w:rsidR="00DD34BA" w:rsidRPr="008161FF" w14:paraId="1263E955" w14:textId="77777777" w:rsidTr="00DD34BA">
        <w:trPr>
          <w:trHeight w:val="282"/>
        </w:trPr>
        <w:tc>
          <w:tcPr>
            <w:tcW w:w="3659" w:type="dxa"/>
            <w:shd w:val="clear" w:color="auto" w:fill="auto"/>
            <w:noWrap/>
            <w:vAlign w:val="bottom"/>
            <w:hideMark/>
          </w:tcPr>
          <w:p w14:paraId="741E4DC1"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lang w:val="ru-RU"/>
              </w:rPr>
            </w:pPr>
            <w:r w:rsidRPr="008161FF">
              <w:rPr>
                <w:sz w:val="24"/>
                <w:szCs w:val="24"/>
                <w:lang w:val="ru-RU"/>
              </w:rPr>
              <w:t xml:space="preserve">  Повысили (Отметка &gt; Отметка по журналу) %</w:t>
            </w:r>
          </w:p>
        </w:tc>
        <w:tc>
          <w:tcPr>
            <w:tcW w:w="2620" w:type="dxa"/>
            <w:shd w:val="clear" w:color="auto" w:fill="auto"/>
            <w:noWrap/>
            <w:vAlign w:val="bottom"/>
            <w:hideMark/>
          </w:tcPr>
          <w:p w14:paraId="4999CD57"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0</w:t>
            </w:r>
          </w:p>
        </w:tc>
        <w:tc>
          <w:tcPr>
            <w:tcW w:w="2698" w:type="dxa"/>
            <w:shd w:val="clear" w:color="auto" w:fill="auto"/>
            <w:noWrap/>
            <w:vAlign w:val="bottom"/>
            <w:hideMark/>
          </w:tcPr>
          <w:p w14:paraId="2C674F8F"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0</w:t>
            </w:r>
          </w:p>
        </w:tc>
      </w:tr>
      <w:tr w:rsidR="00DD34BA" w:rsidRPr="008161FF" w14:paraId="03B74EA4" w14:textId="77777777" w:rsidTr="00DD34BA">
        <w:trPr>
          <w:trHeight w:val="282"/>
        </w:trPr>
        <w:tc>
          <w:tcPr>
            <w:tcW w:w="3659" w:type="dxa"/>
            <w:shd w:val="clear" w:color="auto" w:fill="auto"/>
            <w:noWrap/>
            <w:vAlign w:val="bottom"/>
            <w:hideMark/>
          </w:tcPr>
          <w:p w14:paraId="1DFB2731"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sz w:val="24"/>
                <w:szCs w:val="24"/>
              </w:rPr>
            </w:pPr>
            <w:r w:rsidRPr="008161FF">
              <w:rPr>
                <w:sz w:val="24"/>
                <w:szCs w:val="24"/>
              </w:rPr>
              <w:t xml:space="preserve">  Всего</w:t>
            </w:r>
          </w:p>
        </w:tc>
        <w:tc>
          <w:tcPr>
            <w:tcW w:w="2620" w:type="dxa"/>
            <w:shd w:val="clear" w:color="auto" w:fill="auto"/>
            <w:noWrap/>
            <w:vAlign w:val="bottom"/>
            <w:hideMark/>
          </w:tcPr>
          <w:p w14:paraId="471B36F3"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r w:rsidRPr="008161FF">
              <w:rPr>
                <w:sz w:val="24"/>
                <w:szCs w:val="24"/>
              </w:rPr>
              <w:t>5</w:t>
            </w:r>
          </w:p>
        </w:tc>
        <w:tc>
          <w:tcPr>
            <w:tcW w:w="2698" w:type="dxa"/>
            <w:shd w:val="clear" w:color="auto" w:fill="auto"/>
            <w:noWrap/>
            <w:vAlign w:val="bottom"/>
            <w:hideMark/>
          </w:tcPr>
          <w:p w14:paraId="7A17F24C" w14:textId="77777777" w:rsidR="00DD34BA" w:rsidRPr="008161FF" w:rsidRDefault="00DD34BA" w:rsidP="00DD34BA">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right"/>
              <w:rPr>
                <w:sz w:val="24"/>
                <w:szCs w:val="24"/>
              </w:rPr>
            </w:pPr>
          </w:p>
        </w:tc>
      </w:tr>
    </w:tbl>
    <w:p w14:paraId="2A5094F7" w14:textId="7457D713"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С ВПР по химии на базовом уровне справилис</w:t>
      </w:r>
      <w:r w:rsidR="00733053">
        <w:rPr>
          <w:sz w:val="24"/>
          <w:szCs w:val="24"/>
          <w:lang w:val="ru-RU"/>
        </w:rPr>
        <w:t xml:space="preserve">ь 80 % учащихся. </w:t>
      </w:r>
      <w:r w:rsidRPr="008161FF">
        <w:rPr>
          <w:sz w:val="24"/>
          <w:szCs w:val="24"/>
          <w:lang w:val="ru-RU"/>
        </w:rPr>
        <w:t xml:space="preserve">Выявленные ошибки: у учащихся не сформированы </w:t>
      </w:r>
      <w:r w:rsidR="004F79D4" w:rsidRPr="008161FF">
        <w:rPr>
          <w:sz w:val="24"/>
          <w:szCs w:val="24"/>
          <w:lang w:val="ru-RU"/>
        </w:rPr>
        <w:t>умения:</w:t>
      </w:r>
      <w:r w:rsidRPr="008161FF">
        <w:rPr>
          <w:sz w:val="24"/>
          <w:szCs w:val="24"/>
          <w:lang w:val="ru-RU"/>
        </w:rPr>
        <w:t xml:space="preserve"> </w:t>
      </w:r>
    </w:p>
    <w:p w14:paraId="706F81B9" w14:textId="1C53338C"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проводить вычисления по химическим уравнениям </w:t>
      </w:r>
      <w:r w:rsidR="004F79D4" w:rsidRPr="008161FF">
        <w:rPr>
          <w:sz w:val="24"/>
          <w:szCs w:val="24"/>
          <w:lang w:val="ru-RU"/>
        </w:rPr>
        <w:t>(массы</w:t>
      </w:r>
      <w:r w:rsidRPr="008161FF">
        <w:rPr>
          <w:sz w:val="24"/>
          <w:szCs w:val="24"/>
          <w:lang w:val="ru-RU"/>
        </w:rPr>
        <w:t>, объёма, количества исходного вещества или продукта по известным массе, объёму, количеству одного из исходных веществ или продуктов ракции);</w:t>
      </w:r>
    </w:p>
    <w:p w14:paraId="00D086AE" w14:textId="2C875D02"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 умения иллюстрировать генетическую связь между типичными представителями различного </w:t>
      </w:r>
      <w:r w:rsidR="004F79D4" w:rsidRPr="008161FF">
        <w:rPr>
          <w:sz w:val="24"/>
          <w:szCs w:val="24"/>
          <w:lang w:val="ru-RU"/>
        </w:rPr>
        <w:t>класса органических</w:t>
      </w:r>
      <w:r w:rsidRPr="008161FF">
        <w:rPr>
          <w:sz w:val="24"/>
          <w:szCs w:val="24"/>
          <w:lang w:val="ru-RU"/>
        </w:rPr>
        <w:t xml:space="preserve"> веществ </w:t>
      </w:r>
      <w:r w:rsidR="00733053" w:rsidRPr="008161FF">
        <w:rPr>
          <w:sz w:val="24"/>
          <w:szCs w:val="24"/>
          <w:lang w:val="ru-RU"/>
        </w:rPr>
        <w:t>уравнениями соответствующих</w:t>
      </w:r>
      <w:r w:rsidRPr="008161FF">
        <w:rPr>
          <w:sz w:val="24"/>
          <w:szCs w:val="24"/>
          <w:lang w:val="ru-RU"/>
        </w:rPr>
        <w:t xml:space="preserve"> химических реакций с использованием структурных формул.;</w:t>
      </w:r>
    </w:p>
    <w:p w14:paraId="5ACB670C"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умения находить молекулярную формулу органического вещества по массовым долям элементов, входящих в его состав.</w:t>
      </w:r>
    </w:p>
    <w:p w14:paraId="5D10B032" w14:textId="20613B16" w:rsidR="00733053" w:rsidRDefault="00733053" w:rsidP="00BE1BDE">
      <w:pPr>
        <w:spacing w:after="150"/>
        <w:contextualSpacing/>
        <w:rPr>
          <w:b/>
          <w:bCs/>
          <w:sz w:val="24"/>
          <w:szCs w:val="24"/>
          <w:lang w:val="ru-RU"/>
        </w:rPr>
      </w:pPr>
    </w:p>
    <w:p w14:paraId="73CFE62B" w14:textId="7C9801C1" w:rsidR="004F79D4" w:rsidRPr="008161FF" w:rsidRDefault="00BE1BDE" w:rsidP="00BE1BDE">
      <w:pPr>
        <w:spacing w:after="150"/>
        <w:contextualSpacing/>
        <w:rPr>
          <w:b/>
          <w:bCs/>
          <w:sz w:val="24"/>
          <w:szCs w:val="24"/>
          <w:lang w:val="ru-RU"/>
        </w:rPr>
      </w:pPr>
      <w:r>
        <w:rPr>
          <w:b/>
          <w:bCs/>
          <w:sz w:val="24"/>
          <w:szCs w:val="24"/>
          <w:lang w:val="ru-RU"/>
        </w:rPr>
        <w:t xml:space="preserve">2.5.7 </w:t>
      </w:r>
      <w:r w:rsidR="00DD34BA" w:rsidRPr="008161FF">
        <w:rPr>
          <w:b/>
          <w:bCs/>
          <w:sz w:val="24"/>
          <w:szCs w:val="24"/>
          <w:lang w:val="ru-RU"/>
        </w:rPr>
        <w:t>Общие выводы по результатам ВПР-2025</w:t>
      </w:r>
    </w:p>
    <w:p w14:paraId="6DF9DE6C" w14:textId="1C76CB78" w:rsidR="00DD34BA" w:rsidRPr="004F79D4" w:rsidRDefault="00DD34BA" w:rsidP="00DD34BA">
      <w:pPr>
        <w:spacing w:after="150"/>
        <w:contextualSpacing/>
        <w:jc w:val="center"/>
        <w:rPr>
          <w:bCs/>
          <w:sz w:val="24"/>
          <w:szCs w:val="24"/>
        </w:rPr>
      </w:pPr>
      <w:r w:rsidRPr="004F79D4">
        <w:rPr>
          <w:bCs/>
          <w:sz w:val="24"/>
          <w:szCs w:val="24"/>
          <w:lang w:val="ru-RU"/>
        </w:rPr>
        <w:t xml:space="preserve">ПОДТВЕРДИЛИ   результаты ВПР в сравнении со 3 </w:t>
      </w:r>
      <w:r w:rsidR="00733053" w:rsidRPr="004F79D4">
        <w:rPr>
          <w:bCs/>
          <w:sz w:val="24"/>
          <w:szCs w:val="24"/>
          <w:lang w:val="ru-RU"/>
        </w:rPr>
        <w:t>четвертью 2025</w:t>
      </w:r>
      <w:r w:rsidRPr="004F79D4">
        <w:rPr>
          <w:bCs/>
          <w:sz w:val="24"/>
          <w:szCs w:val="24"/>
        </w:rPr>
        <w:t xml:space="preserve">года </w:t>
      </w:r>
    </w:p>
    <w:p w14:paraId="55F876D5" w14:textId="77777777" w:rsidR="004F79D4" w:rsidRPr="008161FF" w:rsidRDefault="004F79D4" w:rsidP="00DD34BA">
      <w:pPr>
        <w:spacing w:after="150"/>
        <w:contextualSpacing/>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969"/>
      </w:tblGrid>
      <w:tr w:rsidR="00DD34BA" w:rsidRPr="008161FF" w14:paraId="1B96F2AC" w14:textId="77777777" w:rsidTr="004F79D4">
        <w:trPr>
          <w:tblHeader/>
        </w:trPr>
        <w:tc>
          <w:tcPr>
            <w:tcW w:w="1242" w:type="dxa"/>
            <w:shd w:val="clear" w:color="auto" w:fill="auto"/>
          </w:tcPr>
          <w:p w14:paraId="25D6CA59" w14:textId="77777777" w:rsidR="00DD34BA" w:rsidRPr="004F79D4" w:rsidRDefault="00DD34BA" w:rsidP="00DD34BA">
            <w:pPr>
              <w:spacing w:after="150"/>
              <w:contextualSpacing/>
              <w:jc w:val="center"/>
              <w:rPr>
                <w:b/>
                <w:sz w:val="24"/>
                <w:szCs w:val="24"/>
              </w:rPr>
            </w:pPr>
            <w:r w:rsidRPr="004F79D4">
              <w:rPr>
                <w:b/>
                <w:sz w:val="24"/>
                <w:szCs w:val="24"/>
              </w:rPr>
              <w:t>класс</w:t>
            </w:r>
          </w:p>
        </w:tc>
        <w:tc>
          <w:tcPr>
            <w:tcW w:w="3544" w:type="dxa"/>
            <w:shd w:val="clear" w:color="auto" w:fill="auto"/>
          </w:tcPr>
          <w:p w14:paraId="3C1D8E93" w14:textId="77777777" w:rsidR="00DD34BA" w:rsidRPr="004F79D4" w:rsidRDefault="00DD34BA" w:rsidP="00DD34BA">
            <w:pPr>
              <w:spacing w:after="150"/>
              <w:contextualSpacing/>
              <w:jc w:val="center"/>
              <w:rPr>
                <w:b/>
                <w:sz w:val="24"/>
                <w:szCs w:val="24"/>
              </w:rPr>
            </w:pPr>
            <w:r w:rsidRPr="004F79D4">
              <w:rPr>
                <w:b/>
                <w:sz w:val="24"/>
                <w:szCs w:val="24"/>
              </w:rPr>
              <w:t>предмет</w:t>
            </w:r>
          </w:p>
        </w:tc>
        <w:tc>
          <w:tcPr>
            <w:tcW w:w="3969" w:type="dxa"/>
            <w:shd w:val="clear" w:color="auto" w:fill="auto"/>
          </w:tcPr>
          <w:p w14:paraId="54F379DD" w14:textId="77777777" w:rsidR="00DD34BA" w:rsidRPr="004F79D4" w:rsidRDefault="00DD34BA" w:rsidP="00DD34BA">
            <w:pPr>
              <w:spacing w:after="150"/>
              <w:contextualSpacing/>
              <w:jc w:val="center"/>
              <w:rPr>
                <w:b/>
                <w:sz w:val="24"/>
                <w:szCs w:val="24"/>
              </w:rPr>
            </w:pPr>
            <w:r w:rsidRPr="004F79D4">
              <w:rPr>
                <w:b/>
                <w:sz w:val="24"/>
                <w:szCs w:val="24"/>
              </w:rPr>
              <w:t>%</w:t>
            </w:r>
          </w:p>
        </w:tc>
      </w:tr>
      <w:tr w:rsidR="00DD34BA" w:rsidRPr="008161FF" w14:paraId="7E720720" w14:textId="77777777" w:rsidTr="00DD34BA">
        <w:tc>
          <w:tcPr>
            <w:tcW w:w="1242" w:type="dxa"/>
            <w:shd w:val="clear" w:color="auto" w:fill="auto"/>
          </w:tcPr>
          <w:p w14:paraId="08E86CBB" w14:textId="77777777" w:rsidR="00DD34BA" w:rsidRPr="008161FF" w:rsidRDefault="00DD34BA" w:rsidP="00DD34BA">
            <w:pPr>
              <w:spacing w:after="150"/>
              <w:contextualSpacing/>
              <w:jc w:val="center"/>
              <w:rPr>
                <w:sz w:val="24"/>
                <w:szCs w:val="24"/>
              </w:rPr>
            </w:pPr>
            <w:r w:rsidRPr="008161FF">
              <w:rPr>
                <w:sz w:val="24"/>
                <w:szCs w:val="24"/>
              </w:rPr>
              <w:t>4 класс</w:t>
            </w:r>
          </w:p>
        </w:tc>
        <w:tc>
          <w:tcPr>
            <w:tcW w:w="3544" w:type="dxa"/>
            <w:shd w:val="clear" w:color="auto" w:fill="auto"/>
          </w:tcPr>
          <w:p w14:paraId="579FF6E8"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3969" w:type="dxa"/>
            <w:shd w:val="clear" w:color="auto" w:fill="auto"/>
          </w:tcPr>
          <w:p w14:paraId="2ED00C3B" w14:textId="77777777" w:rsidR="00DD34BA" w:rsidRPr="008161FF" w:rsidRDefault="00DD34BA" w:rsidP="00DD34BA">
            <w:pPr>
              <w:spacing w:after="150"/>
              <w:contextualSpacing/>
              <w:jc w:val="center"/>
              <w:rPr>
                <w:sz w:val="24"/>
                <w:szCs w:val="24"/>
              </w:rPr>
            </w:pPr>
            <w:r w:rsidRPr="008161FF">
              <w:rPr>
                <w:sz w:val="24"/>
                <w:szCs w:val="24"/>
              </w:rPr>
              <w:t>64,2</w:t>
            </w:r>
          </w:p>
        </w:tc>
      </w:tr>
      <w:tr w:rsidR="00DD34BA" w:rsidRPr="008161FF" w14:paraId="7B063275" w14:textId="77777777" w:rsidTr="00DD34BA">
        <w:tc>
          <w:tcPr>
            <w:tcW w:w="1242" w:type="dxa"/>
            <w:shd w:val="clear" w:color="auto" w:fill="auto"/>
          </w:tcPr>
          <w:p w14:paraId="778852B4" w14:textId="77777777" w:rsidR="00DD34BA" w:rsidRPr="008161FF" w:rsidRDefault="00DD34BA" w:rsidP="00DD34BA">
            <w:pPr>
              <w:contextualSpacing/>
              <w:rPr>
                <w:sz w:val="24"/>
                <w:szCs w:val="24"/>
              </w:rPr>
            </w:pPr>
            <w:r w:rsidRPr="008161FF">
              <w:rPr>
                <w:sz w:val="24"/>
                <w:szCs w:val="24"/>
              </w:rPr>
              <w:t>4 класс</w:t>
            </w:r>
          </w:p>
        </w:tc>
        <w:tc>
          <w:tcPr>
            <w:tcW w:w="3544" w:type="dxa"/>
            <w:shd w:val="clear" w:color="auto" w:fill="auto"/>
          </w:tcPr>
          <w:p w14:paraId="43D9BBCD" w14:textId="77777777" w:rsidR="00DD34BA" w:rsidRPr="008161FF" w:rsidRDefault="00DD34BA" w:rsidP="00DD34BA">
            <w:pPr>
              <w:spacing w:after="150"/>
              <w:contextualSpacing/>
              <w:jc w:val="center"/>
              <w:rPr>
                <w:sz w:val="24"/>
                <w:szCs w:val="24"/>
              </w:rPr>
            </w:pPr>
            <w:r w:rsidRPr="008161FF">
              <w:rPr>
                <w:sz w:val="24"/>
                <w:szCs w:val="24"/>
              </w:rPr>
              <w:t>Математика</w:t>
            </w:r>
          </w:p>
        </w:tc>
        <w:tc>
          <w:tcPr>
            <w:tcW w:w="3969" w:type="dxa"/>
            <w:shd w:val="clear" w:color="auto" w:fill="auto"/>
          </w:tcPr>
          <w:p w14:paraId="13067D6B" w14:textId="77777777" w:rsidR="00DD34BA" w:rsidRPr="008161FF" w:rsidRDefault="00DD34BA" w:rsidP="00DD34BA">
            <w:pPr>
              <w:spacing w:after="150"/>
              <w:contextualSpacing/>
              <w:jc w:val="center"/>
              <w:rPr>
                <w:sz w:val="24"/>
                <w:szCs w:val="24"/>
              </w:rPr>
            </w:pPr>
            <w:r w:rsidRPr="008161FF">
              <w:rPr>
                <w:sz w:val="24"/>
                <w:szCs w:val="24"/>
              </w:rPr>
              <w:t>64</w:t>
            </w:r>
          </w:p>
        </w:tc>
      </w:tr>
      <w:tr w:rsidR="00DD34BA" w:rsidRPr="008161FF" w14:paraId="2F393ED3" w14:textId="77777777" w:rsidTr="00DD34BA">
        <w:tc>
          <w:tcPr>
            <w:tcW w:w="1242" w:type="dxa"/>
            <w:shd w:val="clear" w:color="auto" w:fill="auto"/>
          </w:tcPr>
          <w:p w14:paraId="37CAA25F" w14:textId="77777777" w:rsidR="00DD34BA" w:rsidRPr="008161FF" w:rsidRDefault="00DD34BA" w:rsidP="00DD34BA">
            <w:pPr>
              <w:contextualSpacing/>
              <w:rPr>
                <w:sz w:val="24"/>
                <w:szCs w:val="24"/>
              </w:rPr>
            </w:pPr>
            <w:r w:rsidRPr="008161FF">
              <w:rPr>
                <w:sz w:val="24"/>
                <w:szCs w:val="24"/>
              </w:rPr>
              <w:t>4 класс</w:t>
            </w:r>
          </w:p>
        </w:tc>
        <w:tc>
          <w:tcPr>
            <w:tcW w:w="3544" w:type="dxa"/>
            <w:shd w:val="clear" w:color="auto" w:fill="auto"/>
          </w:tcPr>
          <w:p w14:paraId="73C3F7B1" w14:textId="77777777" w:rsidR="00DD34BA" w:rsidRPr="008161FF" w:rsidRDefault="00DD34BA" w:rsidP="00DD34BA">
            <w:pPr>
              <w:spacing w:after="150"/>
              <w:contextualSpacing/>
              <w:jc w:val="center"/>
              <w:rPr>
                <w:sz w:val="24"/>
                <w:szCs w:val="24"/>
              </w:rPr>
            </w:pPr>
            <w:r w:rsidRPr="008161FF">
              <w:rPr>
                <w:sz w:val="24"/>
                <w:szCs w:val="24"/>
              </w:rPr>
              <w:t>Окружающий мир</w:t>
            </w:r>
          </w:p>
        </w:tc>
        <w:tc>
          <w:tcPr>
            <w:tcW w:w="3969" w:type="dxa"/>
            <w:shd w:val="clear" w:color="auto" w:fill="auto"/>
          </w:tcPr>
          <w:p w14:paraId="400231B2" w14:textId="77777777" w:rsidR="00DD34BA" w:rsidRPr="008161FF" w:rsidRDefault="00DD34BA" w:rsidP="00DD34BA">
            <w:pPr>
              <w:spacing w:after="150"/>
              <w:contextualSpacing/>
              <w:jc w:val="center"/>
              <w:rPr>
                <w:sz w:val="24"/>
                <w:szCs w:val="24"/>
              </w:rPr>
            </w:pPr>
            <w:r w:rsidRPr="008161FF">
              <w:rPr>
                <w:sz w:val="24"/>
                <w:szCs w:val="24"/>
              </w:rPr>
              <w:t>54,2</w:t>
            </w:r>
          </w:p>
        </w:tc>
      </w:tr>
      <w:tr w:rsidR="00DD34BA" w:rsidRPr="008161FF" w14:paraId="61F2302B" w14:textId="77777777" w:rsidTr="00DD34BA">
        <w:tc>
          <w:tcPr>
            <w:tcW w:w="1242" w:type="dxa"/>
            <w:shd w:val="clear" w:color="auto" w:fill="auto"/>
          </w:tcPr>
          <w:p w14:paraId="422BF13B" w14:textId="77777777" w:rsidR="00DD34BA" w:rsidRPr="008161FF" w:rsidRDefault="00DD34BA" w:rsidP="00DD34BA">
            <w:pPr>
              <w:spacing w:after="150"/>
              <w:contextualSpacing/>
              <w:jc w:val="center"/>
              <w:rPr>
                <w:sz w:val="24"/>
                <w:szCs w:val="24"/>
              </w:rPr>
            </w:pPr>
            <w:r w:rsidRPr="008161FF">
              <w:rPr>
                <w:sz w:val="24"/>
                <w:szCs w:val="24"/>
              </w:rPr>
              <w:t>5 класс</w:t>
            </w:r>
          </w:p>
        </w:tc>
        <w:tc>
          <w:tcPr>
            <w:tcW w:w="3544" w:type="dxa"/>
            <w:shd w:val="clear" w:color="auto" w:fill="auto"/>
          </w:tcPr>
          <w:p w14:paraId="2AD23056"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3969" w:type="dxa"/>
            <w:shd w:val="clear" w:color="auto" w:fill="auto"/>
          </w:tcPr>
          <w:p w14:paraId="5C952D28" w14:textId="77777777" w:rsidR="00DD34BA" w:rsidRPr="008161FF" w:rsidRDefault="00DD34BA" w:rsidP="00DD34BA">
            <w:pPr>
              <w:spacing w:after="150"/>
              <w:contextualSpacing/>
              <w:jc w:val="center"/>
              <w:rPr>
                <w:sz w:val="24"/>
                <w:szCs w:val="24"/>
              </w:rPr>
            </w:pPr>
            <w:r w:rsidRPr="008161FF">
              <w:rPr>
                <w:sz w:val="24"/>
                <w:szCs w:val="24"/>
              </w:rPr>
              <w:t>65,8</w:t>
            </w:r>
          </w:p>
        </w:tc>
      </w:tr>
      <w:tr w:rsidR="00DD34BA" w:rsidRPr="008161FF" w14:paraId="623E605A" w14:textId="77777777" w:rsidTr="00DD34BA">
        <w:tc>
          <w:tcPr>
            <w:tcW w:w="1242" w:type="dxa"/>
            <w:shd w:val="clear" w:color="auto" w:fill="auto"/>
          </w:tcPr>
          <w:p w14:paraId="232EDD41" w14:textId="77777777" w:rsidR="00DD34BA" w:rsidRPr="008161FF" w:rsidRDefault="00DD34BA" w:rsidP="00DD34BA">
            <w:pPr>
              <w:contextualSpacing/>
              <w:rPr>
                <w:sz w:val="24"/>
                <w:szCs w:val="24"/>
              </w:rPr>
            </w:pPr>
            <w:r w:rsidRPr="008161FF">
              <w:rPr>
                <w:sz w:val="24"/>
                <w:szCs w:val="24"/>
              </w:rPr>
              <w:t>5 класс</w:t>
            </w:r>
          </w:p>
        </w:tc>
        <w:tc>
          <w:tcPr>
            <w:tcW w:w="3544" w:type="dxa"/>
            <w:shd w:val="clear" w:color="auto" w:fill="auto"/>
          </w:tcPr>
          <w:p w14:paraId="57EAD536" w14:textId="77777777" w:rsidR="00DD34BA" w:rsidRPr="008161FF" w:rsidRDefault="00DD34BA" w:rsidP="00DD34BA">
            <w:pPr>
              <w:spacing w:after="150"/>
              <w:contextualSpacing/>
              <w:jc w:val="center"/>
              <w:rPr>
                <w:sz w:val="24"/>
                <w:szCs w:val="24"/>
              </w:rPr>
            </w:pPr>
            <w:r w:rsidRPr="008161FF">
              <w:rPr>
                <w:sz w:val="24"/>
                <w:szCs w:val="24"/>
              </w:rPr>
              <w:t xml:space="preserve">Математика </w:t>
            </w:r>
          </w:p>
        </w:tc>
        <w:tc>
          <w:tcPr>
            <w:tcW w:w="3969" w:type="dxa"/>
            <w:shd w:val="clear" w:color="auto" w:fill="auto"/>
          </w:tcPr>
          <w:p w14:paraId="67026736" w14:textId="77777777" w:rsidR="00DD34BA" w:rsidRPr="008161FF" w:rsidRDefault="00DD34BA" w:rsidP="00DD34BA">
            <w:pPr>
              <w:spacing w:after="150"/>
              <w:contextualSpacing/>
              <w:jc w:val="center"/>
              <w:rPr>
                <w:sz w:val="24"/>
                <w:szCs w:val="24"/>
              </w:rPr>
            </w:pPr>
            <w:r w:rsidRPr="008161FF">
              <w:rPr>
                <w:sz w:val="24"/>
                <w:szCs w:val="24"/>
              </w:rPr>
              <w:t>72,6</w:t>
            </w:r>
          </w:p>
        </w:tc>
      </w:tr>
      <w:tr w:rsidR="00DD34BA" w:rsidRPr="008161FF" w14:paraId="063C9C69" w14:textId="77777777" w:rsidTr="00DD34BA">
        <w:tc>
          <w:tcPr>
            <w:tcW w:w="1242" w:type="dxa"/>
            <w:shd w:val="clear" w:color="auto" w:fill="auto"/>
          </w:tcPr>
          <w:p w14:paraId="0E033F74" w14:textId="77777777" w:rsidR="00DD34BA" w:rsidRPr="008161FF" w:rsidRDefault="00DD34BA" w:rsidP="00DD34BA">
            <w:pPr>
              <w:contextualSpacing/>
              <w:rPr>
                <w:sz w:val="24"/>
                <w:szCs w:val="24"/>
              </w:rPr>
            </w:pPr>
            <w:r w:rsidRPr="008161FF">
              <w:rPr>
                <w:sz w:val="24"/>
                <w:szCs w:val="24"/>
              </w:rPr>
              <w:t>5бв класс</w:t>
            </w:r>
          </w:p>
        </w:tc>
        <w:tc>
          <w:tcPr>
            <w:tcW w:w="3544" w:type="dxa"/>
            <w:shd w:val="clear" w:color="auto" w:fill="auto"/>
          </w:tcPr>
          <w:p w14:paraId="2DA6080E"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3969" w:type="dxa"/>
            <w:shd w:val="clear" w:color="auto" w:fill="auto"/>
          </w:tcPr>
          <w:p w14:paraId="558FBC6E" w14:textId="77777777" w:rsidR="00DD34BA" w:rsidRPr="008161FF" w:rsidRDefault="00DD34BA" w:rsidP="00DD34BA">
            <w:pPr>
              <w:spacing w:after="150"/>
              <w:contextualSpacing/>
              <w:jc w:val="center"/>
              <w:rPr>
                <w:sz w:val="24"/>
                <w:szCs w:val="24"/>
              </w:rPr>
            </w:pPr>
            <w:r w:rsidRPr="008161FF">
              <w:rPr>
                <w:sz w:val="24"/>
                <w:szCs w:val="24"/>
              </w:rPr>
              <w:t>560,4</w:t>
            </w:r>
          </w:p>
        </w:tc>
      </w:tr>
      <w:tr w:rsidR="00DD34BA" w:rsidRPr="008161FF" w14:paraId="17D14F7F" w14:textId="77777777" w:rsidTr="00DD34BA">
        <w:tc>
          <w:tcPr>
            <w:tcW w:w="1242" w:type="dxa"/>
            <w:shd w:val="clear" w:color="auto" w:fill="auto"/>
          </w:tcPr>
          <w:p w14:paraId="5E491074" w14:textId="77777777" w:rsidR="00DD34BA" w:rsidRPr="008161FF" w:rsidRDefault="00DD34BA" w:rsidP="00DD34BA">
            <w:pPr>
              <w:contextualSpacing/>
              <w:rPr>
                <w:sz w:val="24"/>
                <w:szCs w:val="24"/>
              </w:rPr>
            </w:pPr>
            <w:r w:rsidRPr="008161FF">
              <w:rPr>
                <w:sz w:val="24"/>
                <w:szCs w:val="24"/>
              </w:rPr>
              <w:t xml:space="preserve">5в класс </w:t>
            </w:r>
          </w:p>
        </w:tc>
        <w:tc>
          <w:tcPr>
            <w:tcW w:w="3544" w:type="dxa"/>
            <w:shd w:val="clear" w:color="auto" w:fill="auto"/>
          </w:tcPr>
          <w:p w14:paraId="340927B4" w14:textId="77777777" w:rsidR="00DD34BA" w:rsidRPr="008161FF" w:rsidRDefault="00DD34BA" w:rsidP="00DD34BA">
            <w:pPr>
              <w:spacing w:after="150"/>
              <w:contextualSpacing/>
              <w:jc w:val="center"/>
              <w:rPr>
                <w:sz w:val="24"/>
                <w:szCs w:val="24"/>
              </w:rPr>
            </w:pPr>
            <w:r w:rsidRPr="008161FF">
              <w:rPr>
                <w:sz w:val="24"/>
                <w:szCs w:val="24"/>
              </w:rPr>
              <w:t>География</w:t>
            </w:r>
          </w:p>
        </w:tc>
        <w:tc>
          <w:tcPr>
            <w:tcW w:w="3969" w:type="dxa"/>
            <w:shd w:val="clear" w:color="auto" w:fill="auto"/>
          </w:tcPr>
          <w:p w14:paraId="5E44FE01" w14:textId="77777777" w:rsidR="00DD34BA" w:rsidRPr="008161FF" w:rsidRDefault="00DD34BA" w:rsidP="00DD34BA">
            <w:pPr>
              <w:spacing w:after="150"/>
              <w:contextualSpacing/>
              <w:jc w:val="center"/>
              <w:rPr>
                <w:sz w:val="24"/>
                <w:szCs w:val="24"/>
              </w:rPr>
            </w:pPr>
            <w:r w:rsidRPr="008161FF">
              <w:rPr>
                <w:sz w:val="24"/>
                <w:szCs w:val="24"/>
              </w:rPr>
              <w:t>61,5</w:t>
            </w:r>
          </w:p>
        </w:tc>
      </w:tr>
      <w:tr w:rsidR="00DD34BA" w:rsidRPr="008161FF" w14:paraId="3BD5DCE8" w14:textId="77777777" w:rsidTr="00DD34BA">
        <w:tc>
          <w:tcPr>
            <w:tcW w:w="1242" w:type="dxa"/>
            <w:shd w:val="clear" w:color="auto" w:fill="auto"/>
          </w:tcPr>
          <w:p w14:paraId="53E37A86" w14:textId="77777777" w:rsidR="00DD34BA" w:rsidRPr="008161FF" w:rsidRDefault="00DD34BA" w:rsidP="00DD34BA">
            <w:pPr>
              <w:contextualSpacing/>
              <w:rPr>
                <w:sz w:val="24"/>
                <w:szCs w:val="24"/>
              </w:rPr>
            </w:pPr>
            <w:r w:rsidRPr="008161FF">
              <w:rPr>
                <w:sz w:val="24"/>
                <w:szCs w:val="24"/>
              </w:rPr>
              <w:t>5а класс</w:t>
            </w:r>
          </w:p>
        </w:tc>
        <w:tc>
          <w:tcPr>
            <w:tcW w:w="3544" w:type="dxa"/>
            <w:shd w:val="clear" w:color="auto" w:fill="auto"/>
          </w:tcPr>
          <w:p w14:paraId="58E05A25" w14:textId="77777777" w:rsidR="00DD34BA" w:rsidRPr="008161FF" w:rsidRDefault="00DD34BA" w:rsidP="00DD34BA">
            <w:pPr>
              <w:spacing w:after="150"/>
              <w:contextualSpacing/>
              <w:jc w:val="center"/>
              <w:rPr>
                <w:sz w:val="24"/>
                <w:szCs w:val="24"/>
              </w:rPr>
            </w:pPr>
            <w:r w:rsidRPr="008161FF">
              <w:rPr>
                <w:sz w:val="24"/>
                <w:szCs w:val="24"/>
              </w:rPr>
              <w:t>Английский язык</w:t>
            </w:r>
          </w:p>
        </w:tc>
        <w:tc>
          <w:tcPr>
            <w:tcW w:w="3969" w:type="dxa"/>
            <w:shd w:val="clear" w:color="auto" w:fill="auto"/>
          </w:tcPr>
          <w:p w14:paraId="31EF13C3" w14:textId="77777777" w:rsidR="00DD34BA" w:rsidRPr="008161FF" w:rsidRDefault="00DD34BA" w:rsidP="00DD34BA">
            <w:pPr>
              <w:spacing w:after="150"/>
              <w:contextualSpacing/>
              <w:jc w:val="center"/>
              <w:rPr>
                <w:sz w:val="24"/>
                <w:szCs w:val="24"/>
              </w:rPr>
            </w:pPr>
            <w:r w:rsidRPr="008161FF">
              <w:rPr>
                <w:sz w:val="24"/>
                <w:szCs w:val="24"/>
              </w:rPr>
              <w:t>53,9</w:t>
            </w:r>
          </w:p>
        </w:tc>
      </w:tr>
      <w:tr w:rsidR="00DD34BA" w:rsidRPr="008161FF" w14:paraId="7CF71A0E" w14:textId="77777777" w:rsidTr="00DD34BA">
        <w:tc>
          <w:tcPr>
            <w:tcW w:w="1242" w:type="dxa"/>
            <w:shd w:val="clear" w:color="auto" w:fill="auto"/>
          </w:tcPr>
          <w:p w14:paraId="16888B8C" w14:textId="77777777" w:rsidR="00DD34BA" w:rsidRPr="008161FF" w:rsidRDefault="00DD34BA" w:rsidP="00DD34BA">
            <w:pPr>
              <w:contextualSpacing/>
              <w:rPr>
                <w:sz w:val="24"/>
                <w:szCs w:val="24"/>
              </w:rPr>
            </w:pPr>
            <w:r w:rsidRPr="008161FF">
              <w:rPr>
                <w:sz w:val="24"/>
                <w:szCs w:val="24"/>
              </w:rPr>
              <w:t>6 класс</w:t>
            </w:r>
          </w:p>
        </w:tc>
        <w:tc>
          <w:tcPr>
            <w:tcW w:w="3544" w:type="dxa"/>
            <w:shd w:val="clear" w:color="auto" w:fill="auto"/>
          </w:tcPr>
          <w:p w14:paraId="0F5E367B"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3969" w:type="dxa"/>
            <w:shd w:val="clear" w:color="auto" w:fill="auto"/>
          </w:tcPr>
          <w:p w14:paraId="2C5CBE23" w14:textId="77777777" w:rsidR="00DD34BA" w:rsidRPr="008161FF" w:rsidRDefault="00DD34BA" w:rsidP="00DD34BA">
            <w:pPr>
              <w:spacing w:after="150"/>
              <w:contextualSpacing/>
              <w:jc w:val="center"/>
              <w:rPr>
                <w:sz w:val="24"/>
                <w:szCs w:val="24"/>
              </w:rPr>
            </w:pPr>
            <w:r w:rsidRPr="008161FF">
              <w:rPr>
                <w:sz w:val="24"/>
                <w:szCs w:val="24"/>
              </w:rPr>
              <w:t>57,7</w:t>
            </w:r>
          </w:p>
        </w:tc>
      </w:tr>
      <w:tr w:rsidR="00DD34BA" w:rsidRPr="008161FF" w14:paraId="4AF9BC45" w14:textId="77777777" w:rsidTr="00DD34BA">
        <w:tc>
          <w:tcPr>
            <w:tcW w:w="1242" w:type="dxa"/>
            <w:shd w:val="clear" w:color="auto" w:fill="auto"/>
          </w:tcPr>
          <w:p w14:paraId="2EAF8705" w14:textId="77777777" w:rsidR="00DD34BA" w:rsidRPr="008161FF" w:rsidRDefault="00DD34BA" w:rsidP="00DD34BA">
            <w:pPr>
              <w:contextualSpacing/>
              <w:rPr>
                <w:sz w:val="24"/>
                <w:szCs w:val="24"/>
              </w:rPr>
            </w:pPr>
            <w:r w:rsidRPr="008161FF">
              <w:rPr>
                <w:sz w:val="24"/>
                <w:szCs w:val="24"/>
              </w:rPr>
              <w:lastRenderedPageBreak/>
              <w:t>6 класс</w:t>
            </w:r>
          </w:p>
        </w:tc>
        <w:tc>
          <w:tcPr>
            <w:tcW w:w="3544" w:type="dxa"/>
            <w:shd w:val="clear" w:color="auto" w:fill="auto"/>
          </w:tcPr>
          <w:p w14:paraId="1EDB8F14" w14:textId="77777777" w:rsidR="00DD34BA" w:rsidRPr="008161FF" w:rsidRDefault="00DD34BA" w:rsidP="00DD34BA">
            <w:pPr>
              <w:spacing w:after="150"/>
              <w:contextualSpacing/>
              <w:jc w:val="center"/>
              <w:rPr>
                <w:sz w:val="24"/>
                <w:szCs w:val="24"/>
              </w:rPr>
            </w:pPr>
            <w:r w:rsidRPr="008161FF">
              <w:rPr>
                <w:sz w:val="24"/>
                <w:szCs w:val="24"/>
              </w:rPr>
              <w:t>Математика</w:t>
            </w:r>
          </w:p>
        </w:tc>
        <w:tc>
          <w:tcPr>
            <w:tcW w:w="3969" w:type="dxa"/>
            <w:shd w:val="clear" w:color="auto" w:fill="auto"/>
          </w:tcPr>
          <w:p w14:paraId="680CB7F2" w14:textId="77777777" w:rsidR="00DD34BA" w:rsidRPr="008161FF" w:rsidRDefault="00DD34BA" w:rsidP="00DD34BA">
            <w:pPr>
              <w:spacing w:after="150"/>
              <w:contextualSpacing/>
              <w:jc w:val="center"/>
              <w:rPr>
                <w:sz w:val="24"/>
                <w:szCs w:val="24"/>
              </w:rPr>
            </w:pPr>
            <w:r w:rsidRPr="008161FF">
              <w:rPr>
                <w:sz w:val="24"/>
                <w:szCs w:val="24"/>
              </w:rPr>
              <w:t>80,5</w:t>
            </w:r>
          </w:p>
        </w:tc>
      </w:tr>
      <w:tr w:rsidR="00DD34BA" w:rsidRPr="008161FF" w14:paraId="18FE702C" w14:textId="77777777" w:rsidTr="00DD34BA">
        <w:tc>
          <w:tcPr>
            <w:tcW w:w="1242" w:type="dxa"/>
            <w:shd w:val="clear" w:color="auto" w:fill="auto"/>
          </w:tcPr>
          <w:p w14:paraId="69B8787C" w14:textId="77777777" w:rsidR="00DD34BA" w:rsidRPr="008161FF" w:rsidRDefault="00DD34BA" w:rsidP="00DD34BA">
            <w:pPr>
              <w:contextualSpacing/>
              <w:rPr>
                <w:sz w:val="24"/>
                <w:szCs w:val="24"/>
              </w:rPr>
            </w:pPr>
            <w:r w:rsidRPr="008161FF">
              <w:rPr>
                <w:sz w:val="24"/>
                <w:szCs w:val="24"/>
              </w:rPr>
              <w:t>6</w:t>
            </w:r>
            <w:r w:rsidRPr="008161FF">
              <w:rPr>
                <w:b/>
                <w:sz w:val="24"/>
                <w:szCs w:val="24"/>
              </w:rPr>
              <w:t>б</w:t>
            </w:r>
            <w:r w:rsidRPr="008161FF">
              <w:rPr>
                <w:sz w:val="24"/>
                <w:szCs w:val="24"/>
              </w:rPr>
              <w:t xml:space="preserve"> класс</w:t>
            </w:r>
          </w:p>
        </w:tc>
        <w:tc>
          <w:tcPr>
            <w:tcW w:w="3544" w:type="dxa"/>
            <w:shd w:val="clear" w:color="auto" w:fill="auto"/>
          </w:tcPr>
          <w:p w14:paraId="64F30995"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3969" w:type="dxa"/>
            <w:shd w:val="clear" w:color="auto" w:fill="auto"/>
          </w:tcPr>
          <w:p w14:paraId="5AC37F7B" w14:textId="77777777" w:rsidR="00DD34BA" w:rsidRPr="008161FF" w:rsidRDefault="00DD34BA" w:rsidP="00DD34BA">
            <w:pPr>
              <w:spacing w:after="150"/>
              <w:contextualSpacing/>
              <w:jc w:val="center"/>
              <w:rPr>
                <w:sz w:val="24"/>
                <w:szCs w:val="24"/>
              </w:rPr>
            </w:pPr>
            <w:r w:rsidRPr="008161FF">
              <w:rPr>
                <w:sz w:val="24"/>
                <w:szCs w:val="24"/>
              </w:rPr>
              <w:t>52</w:t>
            </w:r>
          </w:p>
        </w:tc>
      </w:tr>
      <w:tr w:rsidR="00DD34BA" w:rsidRPr="008161FF" w14:paraId="440409D8" w14:textId="77777777" w:rsidTr="00DD34BA">
        <w:tc>
          <w:tcPr>
            <w:tcW w:w="1242" w:type="dxa"/>
            <w:shd w:val="clear" w:color="auto" w:fill="auto"/>
          </w:tcPr>
          <w:p w14:paraId="7421FD55" w14:textId="77777777" w:rsidR="00DD34BA" w:rsidRPr="008161FF" w:rsidRDefault="00DD34BA" w:rsidP="00DD34BA">
            <w:pPr>
              <w:spacing w:after="150"/>
              <w:contextualSpacing/>
              <w:jc w:val="center"/>
              <w:rPr>
                <w:sz w:val="24"/>
                <w:szCs w:val="24"/>
              </w:rPr>
            </w:pPr>
            <w:r w:rsidRPr="008161FF">
              <w:rPr>
                <w:sz w:val="24"/>
                <w:szCs w:val="24"/>
              </w:rPr>
              <w:t>6б класс</w:t>
            </w:r>
          </w:p>
        </w:tc>
        <w:tc>
          <w:tcPr>
            <w:tcW w:w="3544" w:type="dxa"/>
            <w:shd w:val="clear" w:color="auto" w:fill="auto"/>
          </w:tcPr>
          <w:p w14:paraId="57008C4E" w14:textId="77777777" w:rsidR="00DD34BA" w:rsidRPr="008161FF" w:rsidRDefault="00DD34BA" w:rsidP="00DD34BA">
            <w:pPr>
              <w:spacing w:after="150"/>
              <w:contextualSpacing/>
              <w:jc w:val="center"/>
              <w:rPr>
                <w:sz w:val="24"/>
                <w:szCs w:val="24"/>
              </w:rPr>
            </w:pPr>
            <w:r w:rsidRPr="008161FF">
              <w:rPr>
                <w:sz w:val="24"/>
                <w:szCs w:val="24"/>
              </w:rPr>
              <w:t>Биология</w:t>
            </w:r>
          </w:p>
        </w:tc>
        <w:tc>
          <w:tcPr>
            <w:tcW w:w="3969" w:type="dxa"/>
            <w:shd w:val="clear" w:color="auto" w:fill="auto"/>
          </w:tcPr>
          <w:p w14:paraId="4B1371DD" w14:textId="77777777" w:rsidR="00DD34BA" w:rsidRPr="008161FF" w:rsidRDefault="00DD34BA" w:rsidP="00DD34BA">
            <w:pPr>
              <w:spacing w:after="150"/>
              <w:contextualSpacing/>
              <w:jc w:val="center"/>
              <w:rPr>
                <w:sz w:val="24"/>
                <w:szCs w:val="24"/>
              </w:rPr>
            </w:pPr>
            <w:r w:rsidRPr="008161FF">
              <w:rPr>
                <w:sz w:val="24"/>
                <w:szCs w:val="24"/>
              </w:rPr>
              <w:t>52,2</w:t>
            </w:r>
          </w:p>
        </w:tc>
      </w:tr>
      <w:tr w:rsidR="00DD34BA" w:rsidRPr="008161FF" w14:paraId="1B415E12" w14:textId="77777777" w:rsidTr="00DD34BA">
        <w:tc>
          <w:tcPr>
            <w:tcW w:w="1242" w:type="dxa"/>
            <w:shd w:val="clear" w:color="auto" w:fill="auto"/>
          </w:tcPr>
          <w:p w14:paraId="69FA8626" w14:textId="77777777" w:rsidR="00DD34BA" w:rsidRPr="008161FF" w:rsidRDefault="00DD34BA" w:rsidP="00DD34BA">
            <w:pPr>
              <w:contextualSpacing/>
              <w:rPr>
                <w:sz w:val="24"/>
                <w:szCs w:val="24"/>
              </w:rPr>
            </w:pPr>
            <w:r w:rsidRPr="008161FF">
              <w:rPr>
                <w:sz w:val="24"/>
                <w:szCs w:val="24"/>
              </w:rPr>
              <w:t>6а класс</w:t>
            </w:r>
          </w:p>
        </w:tc>
        <w:tc>
          <w:tcPr>
            <w:tcW w:w="3544" w:type="dxa"/>
            <w:shd w:val="clear" w:color="auto" w:fill="auto"/>
          </w:tcPr>
          <w:p w14:paraId="4AF9421C" w14:textId="77777777" w:rsidR="00DD34BA" w:rsidRPr="008161FF" w:rsidRDefault="00DD34BA" w:rsidP="00DD34BA">
            <w:pPr>
              <w:spacing w:after="150"/>
              <w:contextualSpacing/>
              <w:jc w:val="center"/>
              <w:rPr>
                <w:sz w:val="24"/>
                <w:szCs w:val="24"/>
              </w:rPr>
            </w:pPr>
            <w:r w:rsidRPr="008161FF">
              <w:rPr>
                <w:sz w:val="24"/>
                <w:szCs w:val="24"/>
              </w:rPr>
              <w:t>География</w:t>
            </w:r>
          </w:p>
        </w:tc>
        <w:tc>
          <w:tcPr>
            <w:tcW w:w="3969" w:type="dxa"/>
            <w:shd w:val="clear" w:color="auto" w:fill="auto"/>
          </w:tcPr>
          <w:p w14:paraId="576A1200" w14:textId="77777777" w:rsidR="00DD34BA" w:rsidRPr="008161FF" w:rsidRDefault="00DD34BA" w:rsidP="00DD34BA">
            <w:pPr>
              <w:spacing w:after="150"/>
              <w:contextualSpacing/>
              <w:jc w:val="center"/>
              <w:rPr>
                <w:sz w:val="24"/>
                <w:szCs w:val="24"/>
              </w:rPr>
            </w:pPr>
            <w:r w:rsidRPr="008161FF">
              <w:rPr>
                <w:sz w:val="24"/>
                <w:szCs w:val="24"/>
              </w:rPr>
              <w:t>69,2</w:t>
            </w:r>
          </w:p>
        </w:tc>
      </w:tr>
      <w:tr w:rsidR="00DD34BA" w:rsidRPr="008161FF" w14:paraId="3FE18AD0" w14:textId="77777777" w:rsidTr="00DD34BA">
        <w:tc>
          <w:tcPr>
            <w:tcW w:w="1242" w:type="dxa"/>
            <w:shd w:val="clear" w:color="auto" w:fill="auto"/>
          </w:tcPr>
          <w:p w14:paraId="35C2AABD" w14:textId="77777777" w:rsidR="00DD34BA" w:rsidRPr="008161FF" w:rsidRDefault="00DD34BA" w:rsidP="00DD34BA">
            <w:pPr>
              <w:contextualSpacing/>
              <w:rPr>
                <w:sz w:val="24"/>
                <w:szCs w:val="24"/>
              </w:rPr>
            </w:pPr>
            <w:r w:rsidRPr="008161FF">
              <w:rPr>
                <w:sz w:val="24"/>
                <w:szCs w:val="24"/>
              </w:rPr>
              <w:t>6а класс</w:t>
            </w:r>
          </w:p>
        </w:tc>
        <w:tc>
          <w:tcPr>
            <w:tcW w:w="3544" w:type="dxa"/>
            <w:shd w:val="clear" w:color="auto" w:fill="auto"/>
          </w:tcPr>
          <w:p w14:paraId="081CD21B" w14:textId="77777777" w:rsidR="00DD34BA" w:rsidRPr="008161FF" w:rsidRDefault="00DD34BA" w:rsidP="00DD34BA">
            <w:pPr>
              <w:spacing w:after="150"/>
              <w:contextualSpacing/>
              <w:jc w:val="center"/>
              <w:rPr>
                <w:sz w:val="24"/>
                <w:szCs w:val="24"/>
              </w:rPr>
            </w:pPr>
            <w:r w:rsidRPr="008161FF">
              <w:rPr>
                <w:sz w:val="24"/>
                <w:szCs w:val="24"/>
              </w:rPr>
              <w:t xml:space="preserve">Обществознание </w:t>
            </w:r>
          </w:p>
        </w:tc>
        <w:tc>
          <w:tcPr>
            <w:tcW w:w="3969" w:type="dxa"/>
            <w:shd w:val="clear" w:color="auto" w:fill="auto"/>
          </w:tcPr>
          <w:p w14:paraId="54B5072F" w14:textId="77777777" w:rsidR="00DD34BA" w:rsidRPr="008161FF" w:rsidRDefault="00DD34BA" w:rsidP="00DD34BA">
            <w:pPr>
              <w:spacing w:after="150"/>
              <w:contextualSpacing/>
              <w:jc w:val="center"/>
              <w:rPr>
                <w:sz w:val="24"/>
                <w:szCs w:val="24"/>
              </w:rPr>
            </w:pPr>
            <w:r w:rsidRPr="008161FF">
              <w:rPr>
                <w:sz w:val="24"/>
                <w:szCs w:val="24"/>
              </w:rPr>
              <w:t>88,5</w:t>
            </w:r>
          </w:p>
        </w:tc>
      </w:tr>
      <w:tr w:rsidR="00DD34BA" w:rsidRPr="008161FF" w14:paraId="2935D835" w14:textId="77777777" w:rsidTr="00DD34BA">
        <w:tc>
          <w:tcPr>
            <w:tcW w:w="1242" w:type="dxa"/>
            <w:shd w:val="clear" w:color="auto" w:fill="auto"/>
          </w:tcPr>
          <w:p w14:paraId="4A972740" w14:textId="77777777" w:rsidR="00DD34BA" w:rsidRPr="008161FF" w:rsidRDefault="00DD34BA" w:rsidP="00DD34BA">
            <w:pPr>
              <w:contextualSpacing/>
              <w:rPr>
                <w:sz w:val="24"/>
                <w:szCs w:val="24"/>
              </w:rPr>
            </w:pPr>
            <w:r w:rsidRPr="008161FF">
              <w:rPr>
                <w:sz w:val="24"/>
                <w:szCs w:val="24"/>
              </w:rPr>
              <w:t xml:space="preserve">7 класс </w:t>
            </w:r>
          </w:p>
        </w:tc>
        <w:tc>
          <w:tcPr>
            <w:tcW w:w="3544" w:type="dxa"/>
            <w:shd w:val="clear" w:color="auto" w:fill="auto"/>
          </w:tcPr>
          <w:p w14:paraId="23C9AC5A"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3969" w:type="dxa"/>
            <w:shd w:val="clear" w:color="auto" w:fill="auto"/>
          </w:tcPr>
          <w:p w14:paraId="0AE5B3F8" w14:textId="77777777" w:rsidR="00DD34BA" w:rsidRPr="008161FF" w:rsidRDefault="00DD34BA" w:rsidP="00DD34BA">
            <w:pPr>
              <w:spacing w:after="150"/>
              <w:contextualSpacing/>
              <w:jc w:val="center"/>
              <w:rPr>
                <w:sz w:val="24"/>
                <w:szCs w:val="24"/>
              </w:rPr>
            </w:pPr>
            <w:r w:rsidRPr="008161FF">
              <w:rPr>
                <w:sz w:val="24"/>
                <w:szCs w:val="24"/>
              </w:rPr>
              <w:t>60,4</w:t>
            </w:r>
          </w:p>
        </w:tc>
      </w:tr>
      <w:tr w:rsidR="00DD34BA" w:rsidRPr="008161FF" w14:paraId="39DFD802" w14:textId="77777777" w:rsidTr="00DD34BA">
        <w:tc>
          <w:tcPr>
            <w:tcW w:w="1242" w:type="dxa"/>
            <w:shd w:val="clear" w:color="auto" w:fill="auto"/>
          </w:tcPr>
          <w:p w14:paraId="11B43C0E" w14:textId="77777777" w:rsidR="00DD34BA" w:rsidRPr="008161FF" w:rsidRDefault="00DD34BA" w:rsidP="00DD34BA">
            <w:pPr>
              <w:contextualSpacing/>
              <w:rPr>
                <w:sz w:val="24"/>
                <w:szCs w:val="24"/>
              </w:rPr>
            </w:pPr>
            <w:r w:rsidRPr="008161FF">
              <w:rPr>
                <w:sz w:val="24"/>
                <w:szCs w:val="24"/>
              </w:rPr>
              <w:t xml:space="preserve">7 класс </w:t>
            </w:r>
          </w:p>
        </w:tc>
        <w:tc>
          <w:tcPr>
            <w:tcW w:w="3544" w:type="dxa"/>
            <w:shd w:val="clear" w:color="auto" w:fill="auto"/>
          </w:tcPr>
          <w:p w14:paraId="4A708D8C" w14:textId="77777777" w:rsidR="00DD34BA" w:rsidRPr="008161FF" w:rsidRDefault="00DD34BA" w:rsidP="00DD34BA">
            <w:pPr>
              <w:spacing w:after="150"/>
              <w:contextualSpacing/>
              <w:jc w:val="center"/>
              <w:rPr>
                <w:sz w:val="24"/>
                <w:szCs w:val="24"/>
              </w:rPr>
            </w:pPr>
            <w:r w:rsidRPr="008161FF">
              <w:rPr>
                <w:sz w:val="24"/>
                <w:szCs w:val="24"/>
              </w:rPr>
              <w:t>Математика</w:t>
            </w:r>
          </w:p>
        </w:tc>
        <w:tc>
          <w:tcPr>
            <w:tcW w:w="3969" w:type="dxa"/>
            <w:shd w:val="clear" w:color="auto" w:fill="auto"/>
          </w:tcPr>
          <w:p w14:paraId="5AF310FE" w14:textId="77777777" w:rsidR="00DD34BA" w:rsidRPr="008161FF" w:rsidRDefault="00DD34BA" w:rsidP="00DD34BA">
            <w:pPr>
              <w:spacing w:after="150"/>
              <w:contextualSpacing/>
              <w:jc w:val="center"/>
              <w:rPr>
                <w:sz w:val="24"/>
                <w:szCs w:val="24"/>
              </w:rPr>
            </w:pPr>
            <w:r w:rsidRPr="008161FF">
              <w:rPr>
                <w:sz w:val="24"/>
                <w:szCs w:val="24"/>
              </w:rPr>
              <w:t>60,4</w:t>
            </w:r>
          </w:p>
        </w:tc>
      </w:tr>
      <w:tr w:rsidR="00DD34BA" w:rsidRPr="008161FF" w14:paraId="42AC979A" w14:textId="77777777" w:rsidTr="00DD34BA">
        <w:tc>
          <w:tcPr>
            <w:tcW w:w="1242" w:type="dxa"/>
            <w:shd w:val="clear" w:color="auto" w:fill="auto"/>
          </w:tcPr>
          <w:p w14:paraId="5B6EA89B" w14:textId="77777777" w:rsidR="00DD34BA" w:rsidRPr="008161FF" w:rsidRDefault="00DD34BA" w:rsidP="00DD34BA">
            <w:pPr>
              <w:contextualSpacing/>
              <w:rPr>
                <w:sz w:val="24"/>
                <w:szCs w:val="24"/>
              </w:rPr>
            </w:pPr>
            <w:r w:rsidRPr="008161FF">
              <w:rPr>
                <w:sz w:val="24"/>
                <w:szCs w:val="24"/>
              </w:rPr>
              <w:t>7а класс</w:t>
            </w:r>
          </w:p>
        </w:tc>
        <w:tc>
          <w:tcPr>
            <w:tcW w:w="3544" w:type="dxa"/>
            <w:shd w:val="clear" w:color="auto" w:fill="auto"/>
          </w:tcPr>
          <w:p w14:paraId="3F472105" w14:textId="77777777" w:rsidR="00DD34BA" w:rsidRPr="008161FF" w:rsidRDefault="00DD34BA" w:rsidP="00DD34BA">
            <w:pPr>
              <w:spacing w:after="150"/>
              <w:contextualSpacing/>
              <w:jc w:val="center"/>
              <w:rPr>
                <w:sz w:val="24"/>
                <w:szCs w:val="24"/>
              </w:rPr>
            </w:pPr>
            <w:r w:rsidRPr="008161FF">
              <w:rPr>
                <w:sz w:val="24"/>
                <w:szCs w:val="24"/>
              </w:rPr>
              <w:t>Физика</w:t>
            </w:r>
          </w:p>
        </w:tc>
        <w:tc>
          <w:tcPr>
            <w:tcW w:w="3969" w:type="dxa"/>
            <w:shd w:val="clear" w:color="auto" w:fill="auto"/>
          </w:tcPr>
          <w:p w14:paraId="26CA8712" w14:textId="77777777" w:rsidR="00DD34BA" w:rsidRPr="008161FF" w:rsidRDefault="00DD34BA" w:rsidP="00DD34BA">
            <w:pPr>
              <w:spacing w:after="150"/>
              <w:contextualSpacing/>
              <w:jc w:val="center"/>
              <w:rPr>
                <w:sz w:val="24"/>
                <w:szCs w:val="24"/>
              </w:rPr>
            </w:pPr>
            <w:r w:rsidRPr="008161FF">
              <w:rPr>
                <w:sz w:val="24"/>
                <w:szCs w:val="24"/>
              </w:rPr>
              <w:t>61,5</w:t>
            </w:r>
          </w:p>
        </w:tc>
      </w:tr>
      <w:tr w:rsidR="00DD34BA" w:rsidRPr="008161FF" w14:paraId="48A671FF" w14:textId="77777777" w:rsidTr="00DD34BA">
        <w:tc>
          <w:tcPr>
            <w:tcW w:w="1242" w:type="dxa"/>
            <w:shd w:val="clear" w:color="auto" w:fill="auto"/>
          </w:tcPr>
          <w:p w14:paraId="7240D585" w14:textId="77777777" w:rsidR="00DD34BA" w:rsidRPr="008161FF" w:rsidRDefault="00DD34BA" w:rsidP="00DD34BA">
            <w:pPr>
              <w:contextualSpacing/>
              <w:rPr>
                <w:sz w:val="24"/>
                <w:szCs w:val="24"/>
              </w:rPr>
            </w:pPr>
            <w:r w:rsidRPr="008161FF">
              <w:rPr>
                <w:sz w:val="24"/>
                <w:szCs w:val="24"/>
              </w:rPr>
              <w:t>7б класс</w:t>
            </w:r>
          </w:p>
        </w:tc>
        <w:tc>
          <w:tcPr>
            <w:tcW w:w="3544" w:type="dxa"/>
            <w:shd w:val="clear" w:color="auto" w:fill="auto"/>
          </w:tcPr>
          <w:p w14:paraId="3C4C42B5" w14:textId="77777777" w:rsidR="00DD34BA" w:rsidRPr="008161FF" w:rsidRDefault="00DD34BA" w:rsidP="00DD34BA">
            <w:pPr>
              <w:spacing w:after="150"/>
              <w:contextualSpacing/>
              <w:jc w:val="center"/>
              <w:rPr>
                <w:sz w:val="24"/>
                <w:szCs w:val="24"/>
              </w:rPr>
            </w:pPr>
            <w:r w:rsidRPr="008161FF">
              <w:rPr>
                <w:sz w:val="24"/>
                <w:szCs w:val="24"/>
              </w:rPr>
              <w:t>География</w:t>
            </w:r>
          </w:p>
        </w:tc>
        <w:tc>
          <w:tcPr>
            <w:tcW w:w="3969" w:type="dxa"/>
            <w:shd w:val="clear" w:color="auto" w:fill="auto"/>
          </w:tcPr>
          <w:p w14:paraId="54A7E91A" w14:textId="77777777" w:rsidR="00DD34BA" w:rsidRPr="008161FF" w:rsidRDefault="00DD34BA" w:rsidP="00DD34BA">
            <w:pPr>
              <w:spacing w:after="150"/>
              <w:contextualSpacing/>
              <w:jc w:val="center"/>
              <w:rPr>
                <w:sz w:val="24"/>
                <w:szCs w:val="24"/>
              </w:rPr>
            </w:pPr>
            <w:r w:rsidRPr="008161FF">
              <w:rPr>
                <w:sz w:val="24"/>
                <w:szCs w:val="24"/>
              </w:rPr>
              <w:t>40,7</w:t>
            </w:r>
          </w:p>
        </w:tc>
      </w:tr>
      <w:tr w:rsidR="00DD34BA" w:rsidRPr="008161FF" w14:paraId="251F81D3" w14:textId="77777777" w:rsidTr="00DD34BA">
        <w:tc>
          <w:tcPr>
            <w:tcW w:w="1242" w:type="dxa"/>
            <w:shd w:val="clear" w:color="auto" w:fill="auto"/>
          </w:tcPr>
          <w:p w14:paraId="34701E87" w14:textId="77777777" w:rsidR="00DD34BA" w:rsidRPr="008161FF" w:rsidRDefault="00DD34BA" w:rsidP="00DD34BA">
            <w:pPr>
              <w:spacing w:after="150"/>
              <w:contextualSpacing/>
              <w:jc w:val="center"/>
              <w:rPr>
                <w:sz w:val="24"/>
                <w:szCs w:val="24"/>
              </w:rPr>
            </w:pPr>
            <w:r w:rsidRPr="008161FF">
              <w:rPr>
                <w:sz w:val="24"/>
                <w:szCs w:val="24"/>
              </w:rPr>
              <w:t>7а класс</w:t>
            </w:r>
          </w:p>
        </w:tc>
        <w:tc>
          <w:tcPr>
            <w:tcW w:w="3544" w:type="dxa"/>
            <w:shd w:val="clear" w:color="auto" w:fill="auto"/>
          </w:tcPr>
          <w:p w14:paraId="4C4FE12E" w14:textId="77777777" w:rsidR="00DD34BA" w:rsidRPr="008161FF" w:rsidRDefault="00DD34BA" w:rsidP="00DD34BA">
            <w:pPr>
              <w:spacing w:after="150"/>
              <w:contextualSpacing/>
              <w:jc w:val="center"/>
              <w:rPr>
                <w:sz w:val="24"/>
                <w:szCs w:val="24"/>
              </w:rPr>
            </w:pPr>
            <w:r w:rsidRPr="008161FF">
              <w:rPr>
                <w:sz w:val="24"/>
                <w:szCs w:val="24"/>
              </w:rPr>
              <w:t>Обществознание</w:t>
            </w:r>
          </w:p>
        </w:tc>
        <w:tc>
          <w:tcPr>
            <w:tcW w:w="3969" w:type="dxa"/>
            <w:shd w:val="clear" w:color="auto" w:fill="auto"/>
          </w:tcPr>
          <w:p w14:paraId="2F7E8E22" w14:textId="77777777" w:rsidR="00DD34BA" w:rsidRPr="008161FF" w:rsidRDefault="00DD34BA" w:rsidP="00DD34BA">
            <w:pPr>
              <w:spacing w:after="150"/>
              <w:contextualSpacing/>
              <w:jc w:val="center"/>
              <w:rPr>
                <w:sz w:val="24"/>
                <w:szCs w:val="24"/>
              </w:rPr>
            </w:pPr>
            <w:r w:rsidRPr="008161FF">
              <w:rPr>
                <w:sz w:val="24"/>
                <w:szCs w:val="24"/>
              </w:rPr>
              <w:t>70,8</w:t>
            </w:r>
          </w:p>
        </w:tc>
      </w:tr>
      <w:tr w:rsidR="00DD34BA" w:rsidRPr="008161FF" w14:paraId="2216B357" w14:textId="77777777" w:rsidTr="00DD34BA">
        <w:tc>
          <w:tcPr>
            <w:tcW w:w="1242" w:type="dxa"/>
            <w:shd w:val="clear" w:color="auto" w:fill="auto"/>
          </w:tcPr>
          <w:p w14:paraId="44C43C77" w14:textId="77777777" w:rsidR="00DD34BA" w:rsidRPr="008161FF" w:rsidRDefault="00DD34BA" w:rsidP="00DD34BA">
            <w:pPr>
              <w:spacing w:after="150"/>
              <w:contextualSpacing/>
              <w:jc w:val="center"/>
              <w:rPr>
                <w:sz w:val="24"/>
                <w:szCs w:val="24"/>
              </w:rPr>
            </w:pPr>
            <w:r w:rsidRPr="008161FF">
              <w:rPr>
                <w:sz w:val="24"/>
                <w:szCs w:val="24"/>
              </w:rPr>
              <w:t>7б класс</w:t>
            </w:r>
          </w:p>
        </w:tc>
        <w:tc>
          <w:tcPr>
            <w:tcW w:w="3544" w:type="dxa"/>
            <w:shd w:val="clear" w:color="auto" w:fill="auto"/>
          </w:tcPr>
          <w:p w14:paraId="37507FA4" w14:textId="77777777" w:rsidR="00DD34BA" w:rsidRPr="008161FF" w:rsidRDefault="00DD34BA" w:rsidP="00DD34BA">
            <w:pPr>
              <w:spacing w:after="150"/>
              <w:contextualSpacing/>
              <w:jc w:val="center"/>
              <w:rPr>
                <w:sz w:val="24"/>
                <w:szCs w:val="24"/>
              </w:rPr>
            </w:pPr>
            <w:r w:rsidRPr="008161FF">
              <w:rPr>
                <w:sz w:val="24"/>
                <w:szCs w:val="24"/>
              </w:rPr>
              <w:t xml:space="preserve">История </w:t>
            </w:r>
          </w:p>
        </w:tc>
        <w:tc>
          <w:tcPr>
            <w:tcW w:w="3969" w:type="dxa"/>
            <w:shd w:val="clear" w:color="auto" w:fill="auto"/>
          </w:tcPr>
          <w:p w14:paraId="263D8B53" w14:textId="77777777" w:rsidR="00DD34BA" w:rsidRPr="008161FF" w:rsidRDefault="00DD34BA" w:rsidP="00DD34BA">
            <w:pPr>
              <w:spacing w:after="150"/>
              <w:contextualSpacing/>
              <w:jc w:val="center"/>
              <w:rPr>
                <w:sz w:val="24"/>
                <w:szCs w:val="24"/>
              </w:rPr>
            </w:pPr>
            <w:r w:rsidRPr="008161FF">
              <w:rPr>
                <w:sz w:val="24"/>
                <w:szCs w:val="24"/>
              </w:rPr>
              <w:t>37,5</w:t>
            </w:r>
          </w:p>
        </w:tc>
      </w:tr>
      <w:tr w:rsidR="00DD34BA" w:rsidRPr="008161FF" w14:paraId="12F9766E" w14:textId="77777777" w:rsidTr="00DD34BA">
        <w:tc>
          <w:tcPr>
            <w:tcW w:w="1242" w:type="dxa"/>
            <w:shd w:val="clear" w:color="auto" w:fill="auto"/>
          </w:tcPr>
          <w:p w14:paraId="5BEACF52" w14:textId="77777777" w:rsidR="00DD34BA" w:rsidRPr="008161FF" w:rsidRDefault="00DD34BA" w:rsidP="00DD34BA">
            <w:pPr>
              <w:spacing w:after="150"/>
              <w:contextualSpacing/>
              <w:jc w:val="center"/>
              <w:rPr>
                <w:sz w:val="24"/>
                <w:szCs w:val="24"/>
              </w:rPr>
            </w:pPr>
            <w:r w:rsidRPr="008161FF">
              <w:rPr>
                <w:sz w:val="24"/>
                <w:szCs w:val="24"/>
              </w:rPr>
              <w:t>7а класс</w:t>
            </w:r>
          </w:p>
        </w:tc>
        <w:tc>
          <w:tcPr>
            <w:tcW w:w="3544" w:type="dxa"/>
            <w:shd w:val="clear" w:color="auto" w:fill="auto"/>
          </w:tcPr>
          <w:p w14:paraId="5A2057E7" w14:textId="77777777" w:rsidR="00DD34BA" w:rsidRPr="008161FF" w:rsidRDefault="00DD34BA" w:rsidP="00DD34BA">
            <w:pPr>
              <w:spacing w:after="150"/>
              <w:contextualSpacing/>
              <w:jc w:val="center"/>
              <w:rPr>
                <w:sz w:val="24"/>
                <w:szCs w:val="24"/>
              </w:rPr>
            </w:pPr>
            <w:r w:rsidRPr="008161FF">
              <w:rPr>
                <w:sz w:val="24"/>
                <w:szCs w:val="24"/>
              </w:rPr>
              <w:t>Обществознание</w:t>
            </w:r>
          </w:p>
        </w:tc>
        <w:tc>
          <w:tcPr>
            <w:tcW w:w="3969" w:type="dxa"/>
            <w:shd w:val="clear" w:color="auto" w:fill="auto"/>
          </w:tcPr>
          <w:p w14:paraId="25D90DF7" w14:textId="77777777" w:rsidR="00DD34BA" w:rsidRPr="008161FF" w:rsidRDefault="00DD34BA" w:rsidP="00DD34BA">
            <w:pPr>
              <w:spacing w:after="150"/>
              <w:contextualSpacing/>
              <w:jc w:val="center"/>
              <w:rPr>
                <w:sz w:val="24"/>
                <w:szCs w:val="24"/>
              </w:rPr>
            </w:pPr>
            <w:r w:rsidRPr="008161FF">
              <w:rPr>
                <w:sz w:val="24"/>
                <w:szCs w:val="24"/>
              </w:rPr>
              <w:t>70,8</w:t>
            </w:r>
          </w:p>
        </w:tc>
      </w:tr>
      <w:tr w:rsidR="00DD34BA" w:rsidRPr="008161FF" w14:paraId="39641098" w14:textId="77777777" w:rsidTr="00DD34BA">
        <w:tc>
          <w:tcPr>
            <w:tcW w:w="1242" w:type="dxa"/>
            <w:shd w:val="clear" w:color="auto" w:fill="auto"/>
          </w:tcPr>
          <w:p w14:paraId="07410832" w14:textId="77777777" w:rsidR="00DD34BA" w:rsidRPr="008161FF" w:rsidRDefault="00DD34BA" w:rsidP="00DD34BA">
            <w:pPr>
              <w:contextualSpacing/>
              <w:rPr>
                <w:sz w:val="24"/>
                <w:szCs w:val="24"/>
              </w:rPr>
            </w:pPr>
            <w:r w:rsidRPr="008161FF">
              <w:rPr>
                <w:sz w:val="24"/>
                <w:szCs w:val="24"/>
              </w:rPr>
              <w:t xml:space="preserve">8 класс </w:t>
            </w:r>
          </w:p>
        </w:tc>
        <w:tc>
          <w:tcPr>
            <w:tcW w:w="3544" w:type="dxa"/>
            <w:shd w:val="clear" w:color="auto" w:fill="auto"/>
          </w:tcPr>
          <w:p w14:paraId="64E41C69"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3969" w:type="dxa"/>
            <w:shd w:val="clear" w:color="auto" w:fill="auto"/>
          </w:tcPr>
          <w:p w14:paraId="1E22D578" w14:textId="77777777" w:rsidR="00DD34BA" w:rsidRPr="008161FF" w:rsidRDefault="00DD34BA" w:rsidP="00DD34BA">
            <w:pPr>
              <w:spacing w:after="150"/>
              <w:contextualSpacing/>
              <w:jc w:val="center"/>
              <w:rPr>
                <w:sz w:val="24"/>
                <w:szCs w:val="24"/>
              </w:rPr>
            </w:pPr>
            <w:r w:rsidRPr="008161FF">
              <w:rPr>
                <w:sz w:val="24"/>
                <w:szCs w:val="24"/>
              </w:rPr>
              <w:t>59</w:t>
            </w:r>
          </w:p>
        </w:tc>
      </w:tr>
      <w:tr w:rsidR="00DD34BA" w:rsidRPr="008161FF" w14:paraId="27228EFA" w14:textId="77777777" w:rsidTr="00DD34BA">
        <w:tc>
          <w:tcPr>
            <w:tcW w:w="1242" w:type="dxa"/>
            <w:shd w:val="clear" w:color="auto" w:fill="auto"/>
          </w:tcPr>
          <w:p w14:paraId="4EDD734E" w14:textId="77777777" w:rsidR="00DD34BA" w:rsidRPr="008161FF" w:rsidRDefault="00DD34BA" w:rsidP="00DD34BA">
            <w:pPr>
              <w:contextualSpacing/>
              <w:rPr>
                <w:sz w:val="24"/>
                <w:szCs w:val="24"/>
              </w:rPr>
            </w:pPr>
            <w:r w:rsidRPr="008161FF">
              <w:rPr>
                <w:sz w:val="24"/>
                <w:szCs w:val="24"/>
              </w:rPr>
              <w:t xml:space="preserve">8 класс </w:t>
            </w:r>
          </w:p>
        </w:tc>
        <w:tc>
          <w:tcPr>
            <w:tcW w:w="3544" w:type="dxa"/>
            <w:shd w:val="clear" w:color="auto" w:fill="auto"/>
          </w:tcPr>
          <w:p w14:paraId="209D5A3E" w14:textId="77777777" w:rsidR="00DD34BA" w:rsidRPr="008161FF" w:rsidRDefault="00DD34BA" w:rsidP="00DD34BA">
            <w:pPr>
              <w:spacing w:after="150"/>
              <w:contextualSpacing/>
              <w:jc w:val="center"/>
              <w:rPr>
                <w:sz w:val="24"/>
                <w:szCs w:val="24"/>
              </w:rPr>
            </w:pPr>
            <w:r w:rsidRPr="008161FF">
              <w:rPr>
                <w:sz w:val="24"/>
                <w:szCs w:val="24"/>
              </w:rPr>
              <w:t>Математика</w:t>
            </w:r>
          </w:p>
        </w:tc>
        <w:tc>
          <w:tcPr>
            <w:tcW w:w="3969" w:type="dxa"/>
            <w:shd w:val="clear" w:color="auto" w:fill="auto"/>
          </w:tcPr>
          <w:p w14:paraId="4F9BCD5F" w14:textId="77777777" w:rsidR="00DD34BA" w:rsidRPr="008161FF" w:rsidRDefault="00DD34BA" w:rsidP="00DD34BA">
            <w:pPr>
              <w:spacing w:after="150"/>
              <w:contextualSpacing/>
              <w:jc w:val="center"/>
              <w:rPr>
                <w:sz w:val="24"/>
                <w:szCs w:val="24"/>
              </w:rPr>
            </w:pPr>
            <w:r w:rsidRPr="008161FF">
              <w:rPr>
                <w:sz w:val="24"/>
                <w:szCs w:val="24"/>
              </w:rPr>
              <w:t>75,6</w:t>
            </w:r>
          </w:p>
        </w:tc>
      </w:tr>
      <w:tr w:rsidR="00DD34BA" w:rsidRPr="008161FF" w14:paraId="62545854" w14:textId="77777777" w:rsidTr="00DD34BA">
        <w:tc>
          <w:tcPr>
            <w:tcW w:w="1242" w:type="dxa"/>
            <w:shd w:val="clear" w:color="auto" w:fill="auto"/>
          </w:tcPr>
          <w:p w14:paraId="73D3E203" w14:textId="77777777" w:rsidR="00DD34BA" w:rsidRPr="008161FF" w:rsidRDefault="00DD34BA" w:rsidP="00DD34BA">
            <w:pPr>
              <w:contextualSpacing/>
              <w:rPr>
                <w:sz w:val="24"/>
                <w:szCs w:val="24"/>
              </w:rPr>
            </w:pPr>
            <w:r w:rsidRPr="008161FF">
              <w:rPr>
                <w:sz w:val="24"/>
                <w:szCs w:val="24"/>
              </w:rPr>
              <w:t xml:space="preserve">8б класс </w:t>
            </w:r>
          </w:p>
        </w:tc>
        <w:tc>
          <w:tcPr>
            <w:tcW w:w="3544" w:type="dxa"/>
            <w:shd w:val="clear" w:color="auto" w:fill="auto"/>
          </w:tcPr>
          <w:p w14:paraId="22927B16" w14:textId="77777777" w:rsidR="00DD34BA" w:rsidRPr="008161FF" w:rsidRDefault="00DD34BA" w:rsidP="00DD34BA">
            <w:pPr>
              <w:spacing w:after="150"/>
              <w:contextualSpacing/>
              <w:jc w:val="center"/>
              <w:rPr>
                <w:sz w:val="24"/>
                <w:szCs w:val="24"/>
              </w:rPr>
            </w:pPr>
            <w:r w:rsidRPr="008161FF">
              <w:rPr>
                <w:sz w:val="24"/>
                <w:szCs w:val="24"/>
              </w:rPr>
              <w:t>Обществознание</w:t>
            </w:r>
          </w:p>
        </w:tc>
        <w:tc>
          <w:tcPr>
            <w:tcW w:w="3969" w:type="dxa"/>
            <w:shd w:val="clear" w:color="auto" w:fill="auto"/>
          </w:tcPr>
          <w:p w14:paraId="6888C758" w14:textId="77777777" w:rsidR="00DD34BA" w:rsidRPr="008161FF" w:rsidRDefault="00DD34BA" w:rsidP="00DD34BA">
            <w:pPr>
              <w:spacing w:after="150"/>
              <w:contextualSpacing/>
              <w:jc w:val="center"/>
              <w:rPr>
                <w:sz w:val="24"/>
                <w:szCs w:val="24"/>
              </w:rPr>
            </w:pPr>
            <w:r w:rsidRPr="008161FF">
              <w:rPr>
                <w:sz w:val="24"/>
                <w:szCs w:val="24"/>
              </w:rPr>
              <w:t>47,6</w:t>
            </w:r>
          </w:p>
        </w:tc>
      </w:tr>
      <w:tr w:rsidR="00DD34BA" w:rsidRPr="008161FF" w14:paraId="76345F09" w14:textId="77777777" w:rsidTr="00DD34BA">
        <w:tc>
          <w:tcPr>
            <w:tcW w:w="1242" w:type="dxa"/>
            <w:shd w:val="clear" w:color="auto" w:fill="auto"/>
          </w:tcPr>
          <w:p w14:paraId="58CD74CB" w14:textId="77777777" w:rsidR="00DD34BA" w:rsidRPr="008161FF" w:rsidRDefault="00DD34BA" w:rsidP="00DD34BA">
            <w:pPr>
              <w:contextualSpacing/>
              <w:rPr>
                <w:sz w:val="24"/>
                <w:szCs w:val="24"/>
              </w:rPr>
            </w:pPr>
            <w:r w:rsidRPr="008161FF">
              <w:rPr>
                <w:sz w:val="24"/>
                <w:szCs w:val="24"/>
              </w:rPr>
              <w:t xml:space="preserve">8а класс </w:t>
            </w:r>
          </w:p>
        </w:tc>
        <w:tc>
          <w:tcPr>
            <w:tcW w:w="3544" w:type="dxa"/>
            <w:shd w:val="clear" w:color="auto" w:fill="auto"/>
          </w:tcPr>
          <w:p w14:paraId="5D066743" w14:textId="77777777" w:rsidR="00DD34BA" w:rsidRPr="008161FF" w:rsidRDefault="00DD34BA" w:rsidP="00DD34BA">
            <w:pPr>
              <w:spacing w:after="150"/>
              <w:contextualSpacing/>
              <w:jc w:val="center"/>
              <w:rPr>
                <w:sz w:val="24"/>
                <w:szCs w:val="24"/>
              </w:rPr>
            </w:pPr>
            <w:r w:rsidRPr="008161FF">
              <w:rPr>
                <w:sz w:val="24"/>
                <w:szCs w:val="24"/>
              </w:rPr>
              <w:t>География</w:t>
            </w:r>
          </w:p>
        </w:tc>
        <w:tc>
          <w:tcPr>
            <w:tcW w:w="3969" w:type="dxa"/>
            <w:shd w:val="clear" w:color="auto" w:fill="auto"/>
          </w:tcPr>
          <w:p w14:paraId="59B4552C" w14:textId="77777777" w:rsidR="00DD34BA" w:rsidRPr="008161FF" w:rsidRDefault="00DD34BA" w:rsidP="00DD34BA">
            <w:pPr>
              <w:spacing w:after="150"/>
              <w:contextualSpacing/>
              <w:jc w:val="center"/>
              <w:rPr>
                <w:sz w:val="24"/>
                <w:szCs w:val="24"/>
              </w:rPr>
            </w:pPr>
            <w:r w:rsidRPr="008161FF">
              <w:rPr>
                <w:sz w:val="24"/>
                <w:szCs w:val="24"/>
              </w:rPr>
              <w:t>44,4</w:t>
            </w:r>
          </w:p>
        </w:tc>
      </w:tr>
      <w:tr w:rsidR="00DD34BA" w:rsidRPr="008161FF" w14:paraId="60EE5CFF" w14:textId="77777777" w:rsidTr="00DD34BA">
        <w:tc>
          <w:tcPr>
            <w:tcW w:w="1242" w:type="dxa"/>
            <w:shd w:val="clear" w:color="auto" w:fill="auto"/>
          </w:tcPr>
          <w:p w14:paraId="522EC53E" w14:textId="77777777" w:rsidR="00DD34BA" w:rsidRPr="008161FF" w:rsidRDefault="00DD34BA" w:rsidP="00DD34BA">
            <w:pPr>
              <w:spacing w:after="150"/>
              <w:contextualSpacing/>
              <w:jc w:val="center"/>
              <w:rPr>
                <w:sz w:val="24"/>
                <w:szCs w:val="24"/>
              </w:rPr>
            </w:pPr>
            <w:r w:rsidRPr="008161FF">
              <w:rPr>
                <w:sz w:val="24"/>
                <w:szCs w:val="24"/>
              </w:rPr>
              <w:t>8акласс</w:t>
            </w:r>
          </w:p>
        </w:tc>
        <w:tc>
          <w:tcPr>
            <w:tcW w:w="3544" w:type="dxa"/>
            <w:shd w:val="clear" w:color="auto" w:fill="auto"/>
          </w:tcPr>
          <w:p w14:paraId="6751C7CB"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3969" w:type="dxa"/>
            <w:shd w:val="clear" w:color="auto" w:fill="auto"/>
          </w:tcPr>
          <w:p w14:paraId="476AA2A5" w14:textId="77777777" w:rsidR="00DD34BA" w:rsidRPr="008161FF" w:rsidRDefault="00DD34BA" w:rsidP="00DD34BA">
            <w:pPr>
              <w:spacing w:after="150"/>
              <w:contextualSpacing/>
              <w:jc w:val="center"/>
              <w:rPr>
                <w:sz w:val="24"/>
                <w:szCs w:val="24"/>
              </w:rPr>
            </w:pPr>
            <w:r w:rsidRPr="008161FF">
              <w:rPr>
                <w:sz w:val="24"/>
                <w:szCs w:val="24"/>
              </w:rPr>
              <w:t>44,4</w:t>
            </w:r>
          </w:p>
        </w:tc>
      </w:tr>
      <w:tr w:rsidR="00DD34BA" w:rsidRPr="008161FF" w14:paraId="416AF453" w14:textId="77777777" w:rsidTr="00DD34BA">
        <w:tc>
          <w:tcPr>
            <w:tcW w:w="1242" w:type="dxa"/>
            <w:shd w:val="clear" w:color="auto" w:fill="auto"/>
          </w:tcPr>
          <w:p w14:paraId="3372804C" w14:textId="77777777" w:rsidR="00DD34BA" w:rsidRPr="008161FF" w:rsidRDefault="00DD34BA" w:rsidP="00DD34BA">
            <w:pPr>
              <w:spacing w:after="150"/>
              <w:contextualSpacing/>
              <w:jc w:val="center"/>
              <w:rPr>
                <w:sz w:val="24"/>
                <w:szCs w:val="24"/>
              </w:rPr>
            </w:pPr>
            <w:r w:rsidRPr="008161FF">
              <w:rPr>
                <w:sz w:val="24"/>
                <w:szCs w:val="24"/>
              </w:rPr>
              <w:t>8б класс</w:t>
            </w:r>
          </w:p>
        </w:tc>
        <w:tc>
          <w:tcPr>
            <w:tcW w:w="3544" w:type="dxa"/>
            <w:shd w:val="clear" w:color="auto" w:fill="auto"/>
          </w:tcPr>
          <w:p w14:paraId="4AB0BF65" w14:textId="77777777" w:rsidR="00DD34BA" w:rsidRPr="008161FF" w:rsidRDefault="00DD34BA" w:rsidP="00DD34BA">
            <w:pPr>
              <w:spacing w:after="150"/>
              <w:contextualSpacing/>
              <w:jc w:val="center"/>
              <w:rPr>
                <w:sz w:val="24"/>
                <w:szCs w:val="24"/>
              </w:rPr>
            </w:pPr>
            <w:r w:rsidRPr="008161FF">
              <w:rPr>
                <w:sz w:val="24"/>
                <w:szCs w:val="24"/>
              </w:rPr>
              <w:t>физика</w:t>
            </w:r>
          </w:p>
        </w:tc>
        <w:tc>
          <w:tcPr>
            <w:tcW w:w="3969" w:type="dxa"/>
            <w:shd w:val="clear" w:color="auto" w:fill="auto"/>
          </w:tcPr>
          <w:p w14:paraId="79AB7315" w14:textId="77777777" w:rsidR="00DD34BA" w:rsidRPr="008161FF" w:rsidRDefault="00DD34BA" w:rsidP="00DD34BA">
            <w:pPr>
              <w:spacing w:after="150"/>
              <w:contextualSpacing/>
              <w:jc w:val="center"/>
              <w:rPr>
                <w:sz w:val="24"/>
                <w:szCs w:val="24"/>
              </w:rPr>
            </w:pPr>
            <w:r w:rsidRPr="008161FF">
              <w:rPr>
                <w:sz w:val="24"/>
                <w:szCs w:val="24"/>
              </w:rPr>
              <w:t>46,7</w:t>
            </w:r>
          </w:p>
        </w:tc>
      </w:tr>
      <w:tr w:rsidR="00DD34BA" w:rsidRPr="008161FF" w14:paraId="2529CCB2" w14:textId="77777777" w:rsidTr="00DD34BA">
        <w:tc>
          <w:tcPr>
            <w:tcW w:w="1242" w:type="dxa"/>
            <w:shd w:val="clear" w:color="auto" w:fill="auto"/>
          </w:tcPr>
          <w:p w14:paraId="3F2BEC32" w14:textId="77777777" w:rsidR="00DD34BA" w:rsidRPr="008161FF" w:rsidRDefault="00DD34BA" w:rsidP="00DD34BA">
            <w:pPr>
              <w:spacing w:after="150"/>
              <w:contextualSpacing/>
              <w:jc w:val="center"/>
              <w:rPr>
                <w:sz w:val="24"/>
                <w:szCs w:val="24"/>
              </w:rPr>
            </w:pPr>
            <w:r w:rsidRPr="008161FF">
              <w:rPr>
                <w:sz w:val="24"/>
                <w:szCs w:val="24"/>
              </w:rPr>
              <w:t>10 класс</w:t>
            </w:r>
          </w:p>
        </w:tc>
        <w:tc>
          <w:tcPr>
            <w:tcW w:w="3544" w:type="dxa"/>
            <w:shd w:val="clear" w:color="auto" w:fill="auto"/>
          </w:tcPr>
          <w:p w14:paraId="1310FE0D"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3969" w:type="dxa"/>
            <w:shd w:val="clear" w:color="auto" w:fill="auto"/>
          </w:tcPr>
          <w:p w14:paraId="0DEF01EE" w14:textId="77777777" w:rsidR="00DD34BA" w:rsidRPr="008161FF" w:rsidRDefault="00DD34BA" w:rsidP="00DD34BA">
            <w:pPr>
              <w:spacing w:after="150"/>
              <w:contextualSpacing/>
              <w:jc w:val="center"/>
              <w:rPr>
                <w:sz w:val="24"/>
                <w:szCs w:val="24"/>
              </w:rPr>
            </w:pPr>
            <w:r w:rsidRPr="008161FF">
              <w:rPr>
                <w:sz w:val="24"/>
                <w:szCs w:val="24"/>
              </w:rPr>
              <w:t>60</w:t>
            </w:r>
          </w:p>
        </w:tc>
      </w:tr>
      <w:tr w:rsidR="00DD34BA" w:rsidRPr="008161FF" w14:paraId="3A83DF17" w14:textId="77777777" w:rsidTr="00DD34BA">
        <w:tc>
          <w:tcPr>
            <w:tcW w:w="1242" w:type="dxa"/>
            <w:shd w:val="clear" w:color="auto" w:fill="auto"/>
          </w:tcPr>
          <w:p w14:paraId="4F9E9C35" w14:textId="77777777" w:rsidR="00DD34BA" w:rsidRPr="008161FF" w:rsidRDefault="00DD34BA" w:rsidP="00DD34BA">
            <w:pPr>
              <w:spacing w:after="150"/>
              <w:contextualSpacing/>
              <w:jc w:val="center"/>
              <w:rPr>
                <w:sz w:val="24"/>
                <w:szCs w:val="24"/>
              </w:rPr>
            </w:pPr>
            <w:r w:rsidRPr="008161FF">
              <w:rPr>
                <w:sz w:val="24"/>
                <w:szCs w:val="24"/>
              </w:rPr>
              <w:t>10 класс</w:t>
            </w:r>
          </w:p>
        </w:tc>
        <w:tc>
          <w:tcPr>
            <w:tcW w:w="3544" w:type="dxa"/>
            <w:shd w:val="clear" w:color="auto" w:fill="auto"/>
          </w:tcPr>
          <w:p w14:paraId="12DB8B67" w14:textId="77777777" w:rsidR="00DD34BA" w:rsidRPr="008161FF" w:rsidRDefault="00DD34BA" w:rsidP="00DD34BA">
            <w:pPr>
              <w:spacing w:after="150"/>
              <w:contextualSpacing/>
              <w:jc w:val="center"/>
              <w:rPr>
                <w:sz w:val="24"/>
                <w:szCs w:val="24"/>
              </w:rPr>
            </w:pPr>
            <w:r w:rsidRPr="008161FF">
              <w:rPr>
                <w:sz w:val="24"/>
                <w:szCs w:val="24"/>
              </w:rPr>
              <w:t>Математика</w:t>
            </w:r>
          </w:p>
        </w:tc>
        <w:tc>
          <w:tcPr>
            <w:tcW w:w="3969" w:type="dxa"/>
            <w:shd w:val="clear" w:color="auto" w:fill="auto"/>
          </w:tcPr>
          <w:p w14:paraId="0B7FA259" w14:textId="77777777" w:rsidR="00DD34BA" w:rsidRPr="008161FF" w:rsidRDefault="00DD34BA" w:rsidP="00DD34BA">
            <w:pPr>
              <w:spacing w:after="150"/>
              <w:contextualSpacing/>
              <w:jc w:val="center"/>
              <w:rPr>
                <w:sz w:val="24"/>
                <w:szCs w:val="24"/>
              </w:rPr>
            </w:pPr>
            <w:r w:rsidRPr="008161FF">
              <w:rPr>
                <w:sz w:val="24"/>
                <w:szCs w:val="24"/>
              </w:rPr>
              <w:t>50</w:t>
            </w:r>
          </w:p>
        </w:tc>
      </w:tr>
      <w:tr w:rsidR="00DD34BA" w:rsidRPr="008161FF" w14:paraId="1E7A5331" w14:textId="77777777" w:rsidTr="00DD34BA">
        <w:tc>
          <w:tcPr>
            <w:tcW w:w="1242" w:type="dxa"/>
            <w:shd w:val="clear" w:color="auto" w:fill="auto"/>
          </w:tcPr>
          <w:p w14:paraId="70123604" w14:textId="77777777" w:rsidR="00DD34BA" w:rsidRPr="008161FF" w:rsidRDefault="00DD34BA" w:rsidP="00DD34BA">
            <w:pPr>
              <w:spacing w:after="150"/>
              <w:contextualSpacing/>
              <w:jc w:val="center"/>
              <w:rPr>
                <w:sz w:val="24"/>
                <w:szCs w:val="24"/>
              </w:rPr>
            </w:pPr>
            <w:r w:rsidRPr="008161FF">
              <w:rPr>
                <w:sz w:val="24"/>
                <w:szCs w:val="24"/>
              </w:rPr>
              <w:t>10 класс</w:t>
            </w:r>
          </w:p>
        </w:tc>
        <w:tc>
          <w:tcPr>
            <w:tcW w:w="3544" w:type="dxa"/>
            <w:shd w:val="clear" w:color="auto" w:fill="auto"/>
          </w:tcPr>
          <w:p w14:paraId="05AF2E4B"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3969" w:type="dxa"/>
            <w:shd w:val="clear" w:color="auto" w:fill="auto"/>
          </w:tcPr>
          <w:p w14:paraId="2C8FAA05" w14:textId="77777777" w:rsidR="00DD34BA" w:rsidRPr="008161FF" w:rsidRDefault="00DD34BA" w:rsidP="00DD34BA">
            <w:pPr>
              <w:spacing w:after="150"/>
              <w:contextualSpacing/>
              <w:jc w:val="center"/>
              <w:rPr>
                <w:sz w:val="24"/>
                <w:szCs w:val="24"/>
              </w:rPr>
            </w:pPr>
            <w:r w:rsidRPr="008161FF">
              <w:rPr>
                <w:sz w:val="24"/>
                <w:szCs w:val="24"/>
              </w:rPr>
              <w:t>50</w:t>
            </w:r>
          </w:p>
        </w:tc>
      </w:tr>
      <w:tr w:rsidR="00DD34BA" w:rsidRPr="008161FF" w14:paraId="591AAA28" w14:textId="77777777" w:rsidTr="00DD34BA">
        <w:tc>
          <w:tcPr>
            <w:tcW w:w="1242" w:type="dxa"/>
            <w:shd w:val="clear" w:color="auto" w:fill="auto"/>
          </w:tcPr>
          <w:p w14:paraId="55D63C51" w14:textId="77777777" w:rsidR="00DD34BA" w:rsidRPr="008161FF" w:rsidRDefault="00DD34BA" w:rsidP="00DD34BA">
            <w:pPr>
              <w:spacing w:after="150"/>
              <w:contextualSpacing/>
              <w:jc w:val="center"/>
              <w:rPr>
                <w:sz w:val="24"/>
                <w:szCs w:val="24"/>
              </w:rPr>
            </w:pPr>
            <w:r w:rsidRPr="008161FF">
              <w:rPr>
                <w:sz w:val="24"/>
                <w:szCs w:val="24"/>
              </w:rPr>
              <w:t>10 класс</w:t>
            </w:r>
          </w:p>
        </w:tc>
        <w:tc>
          <w:tcPr>
            <w:tcW w:w="3544" w:type="dxa"/>
            <w:shd w:val="clear" w:color="auto" w:fill="auto"/>
          </w:tcPr>
          <w:p w14:paraId="16D4CE23" w14:textId="77777777" w:rsidR="00DD34BA" w:rsidRPr="008161FF" w:rsidRDefault="00DD34BA" w:rsidP="00DD34BA">
            <w:pPr>
              <w:spacing w:after="150"/>
              <w:contextualSpacing/>
              <w:jc w:val="center"/>
              <w:rPr>
                <w:sz w:val="24"/>
                <w:szCs w:val="24"/>
              </w:rPr>
            </w:pPr>
            <w:r w:rsidRPr="008161FF">
              <w:rPr>
                <w:sz w:val="24"/>
                <w:szCs w:val="24"/>
              </w:rPr>
              <w:t>Химия</w:t>
            </w:r>
          </w:p>
        </w:tc>
        <w:tc>
          <w:tcPr>
            <w:tcW w:w="3969" w:type="dxa"/>
            <w:shd w:val="clear" w:color="auto" w:fill="auto"/>
          </w:tcPr>
          <w:p w14:paraId="7CF4DEF7" w14:textId="77777777" w:rsidR="00DD34BA" w:rsidRPr="008161FF" w:rsidRDefault="00DD34BA" w:rsidP="00DD34BA">
            <w:pPr>
              <w:spacing w:after="150"/>
              <w:contextualSpacing/>
              <w:jc w:val="center"/>
              <w:rPr>
                <w:sz w:val="24"/>
                <w:szCs w:val="24"/>
              </w:rPr>
            </w:pPr>
            <w:r w:rsidRPr="008161FF">
              <w:rPr>
                <w:sz w:val="24"/>
                <w:szCs w:val="24"/>
              </w:rPr>
              <w:t>80</w:t>
            </w:r>
          </w:p>
        </w:tc>
      </w:tr>
    </w:tbl>
    <w:p w14:paraId="67B7FA59" w14:textId="77777777" w:rsidR="004F79D4" w:rsidRDefault="004F79D4" w:rsidP="00DD34BA">
      <w:pPr>
        <w:spacing w:after="150"/>
        <w:contextualSpacing/>
        <w:jc w:val="center"/>
        <w:rPr>
          <w:b/>
          <w:bCs/>
          <w:sz w:val="24"/>
          <w:szCs w:val="24"/>
          <w:lang w:val="ru-RU"/>
        </w:rPr>
      </w:pPr>
    </w:p>
    <w:p w14:paraId="6EFEA741" w14:textId="2C9EE81D" w:rsidR="00DD34BA" w:rsidRPr="004F79D4" w:rsidRDefault="00733053" w:rsidP="004F79D4">
      <w:pPr>
        <w:contextualSpacing/>
        <w:jc w:val="center"/>
        <w:rPr>
          <w:bCs/>
          <w:sz w:val="24"/>
          <w:szCs w:val="24"/>
        </w:rPr>
      </w:pPr>
      <w:r w:rsidRPr="004F79D4">
        <w:rPr>
          <w:bCs/>
          <w:sz w:val="24"/>
          <w:szCs w:val="24"/>
          <w:lang w:val="ru-RU"/>
        </w:rPr>
        <w:t>ПОНИЗИЛИ результаты</w:t>
      </w:r>
      <w:r w:rsidR="00DD34BA" w:rsidRPr="004F79D4">
        <w:rPr>
          <w:bCs/>
          <w:sz w:val="24"/>
          <w:szCs w:val="24"/>
          <w:lang w:val="ru-RU"/>
        </w:rPr>
        <w:t xml:space="preserve"> ВПР в сравнении с 3 четвертью </w:t>
      </w:r>
      <w:r w:rsidR="00DD34BA" w:rsidRPr="004F79D4">
        <w:rPr>
          <w:bCs/>
          <w:sz w:val="24"/>
          <w:szCs w:val="24"/>
        </w:rPr>
        <w:t xml:space="preserve">2025года </w:t>
      </w:r>
    </w:p>
    <w:p w14:paraId="2145F1F1" w14:textId="77777777" w:rsidR="004F79D4" w:rsidRPr="004F79D4" w:rsidRDefault="004F79D4" w:rsidP="004F79D4">
      <w:pPr>
        <w:contextualSpacing/>
        <w:jc w:val="cente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1843"/>
        <w:gridCol w:w="3118"/>
      </w:tblGrid>
      <w:tr w:rsidR="00DD34BA" w:rsidRPr="008161FF" w14:paraId="4F4E3744" w14:textId="77777777" w:rsidTr="00DD34BA">
        <w:tc>
          <w:tcPr>
            <w:tcW w:w="1101" w:type="dxa"/>
            <w:shd w:val="clear" w:color="auto" w:fill="auto"/>
          </w:tcPr>
          <w:p w14:paraId="3A6369F1" w14:textId="77777777" w:rsidR="00DD34BA" w:rsidRPr="004F79D4" w:rsidRDefault="00DD34BA" w:rsidP="00DD34BA">
            <w:pPr>
              <w:spacing w:after="150"/>
              <w:contextualSpacing/>
              <w:jc w:val="center"/>
              <w:rPr>
                <w:b/>
                <w:sz w:val="24"/>
                <w:szCs w:val="24"/>
              </w:rPr>
            </w:pPr>
            <w:r w:rsidRPr="004F79D4">
              <w:rPr>
                <w:b/>
                <w:sz w:val="24"/>
                <w:szCs w:val="24"/>
              </w:rPr>
              <w:t>класс</w:t>
            </w:r>
          </w:p>
        </w:tc>
        <w:tc>
          <w:tcPr>
            <w:tcW w:w="2693" w:type="dxa"/>
            <w:shd w:val="clear" w:color="auto" w:fill="auto"/>
          </w:tcPr>
          <w:p w14:paraId="12E409D0" w14:textId="77777777" w:rsidR="00DD34BA" w:rsidRPr="004F79D4" w:rsidRDefault="00DD34BA" w:rsidP="00DD34BA">
            <w:pPr>
              <w:spacing w:after="150"/>
              <w:contextualSpacing/>
              <w:jc w:val="center"/>
              <w:rPr>
                <w:b/>
                <w:sz w:val="24"/>
                <w:szCs w:val="24"/>
              </w:rPr>
            </w:pPr>
            <w:r w:rsidRPr="004F79D4">
              <w:rPr>
                <w:b/>
                <w:sz w:val="24"/>
                <w:szCs w:val="24"/>
              </w:rPr>
              <w:t>предмет</w:t>
            </w:r>
          </w:p>
        </w:tc>
        <w:tc>
          <w:tcPr>
            <w:tcW w:w="1843" w:type="dxa"/>
            <w:shd w:val="clear" w:color="auto" w:fill="auto"/>
          </w:tcPr>
          <w:p w14:paraId="51591A12" w14:textId="77777777" w:rsidR="00DD34BA" w:rsidRPr="004F79D4" w:rsidRDefault="00DD34BA" w:rsidP="00DD34BA">
            <w:pPr>
              <w:spacing w:after="150"/>
              <w:contextualSpacing/>
              <w:jc w:val="center"/>
              <w:rPr>
                <w:b/>
                <w:sz w:val="24"/>
                <w:szCs w:val="24"/>
              </w:rPr>
            </w:pPr>
            <w:r w:rsidRPr="004F79D4">
              <w:rPr>
                <w:b/>
                <w:sz w:val="24"/>
                <w:szCs w:val="24"/>
              </w:rPr>
              <w:t>%</w:t>
            </w:r>
          </w:p>
        </w:tc>
        <w:tc>
          <w:tcPr>
            <w:tcW w:w="3118" w:type="dxa"/>
            <w:shd w:val="clear" w:color="auto" w:fill="auto"/>
          </w:tcPr>
          <w:p w14:paraId="624A1681" w14:textId="77777777" w:rsidR="00DD34BA" w:rsidRPr="004F79D4" w:rsidRDefault="00DD34BA" w:rsidP="00DD34BA">
            <w:pPr>
              <w:spacing w:after="150"/>
              <w:contextualSpacing/>
              <w:jc w:val="center"/>
              <w:rPr>
                <w:b/>
                <w:sz w:val="24"/>
                <w:szCs w:val="24"/>
              </w:rPr>
            </w:pPr>
            <w:r w:rsidRPr="004F79D4">
              <w:rPr>
                <w:b/>
                <w:sz w:val="24"/>
                <w:szCs w:val="24"/>
              </w:rPr>
              <w:t>Учитель</w:t>
            </w:r>
          </w:p>
        </w:tc>
      </w:tr>
      <w:tr w:rsidR="00DD34BA" w:rsidRPr="0084058A" w14:paraId="283D4153" w14:textId="77777777" w:rsidTr="00DD34BA">
        <w:tc>
          <w:tcPr>
            <w:tcW w:w="1101" w:type="dxa"/>
            <w:shd w:val="clear" w:color="auto" w:fill="auto"/>
          </w:tcPr>
          <w:p w14:paraId="06AB14D5" w14:textId="77777777" w:rsidR="00DD34BA" w:rsidRPr="008161FF" w:rsidRDefault="00DD34BA" w:rsidP="00DD34BA">
            <w:pPr>
              <w:spacing w:after="150"/>
              <w:contextualSpacing/>
              <w:jc w:val="center"/>
              <w:rPr>
                <w:sz w:val="24"/>
                <w:szCs w:val="24"/>
              </w:rPr>
            </w:pPr>
            <w:r w:rsidRPr="008161FF">
              <w:rPr>
                <w:sz w:val="24"/>
                <w:szCs w:val="24"/>
              </w:rPr>
              <w:t>4 класс</w:t>
            </w:r>
          </w:p>
        </w:tc>
        <w:tc>
          <w:tcPr>
            <w:tcW w:w="2693" w:type="dxa"/>
            <w:shd w:val="clear" w:color="auto" w:fill="auto"/>
          </w:tcPr>
          <w:p w14:paraId="6C4ADCC8" w14:textId="77777777" w:rsidR="00DD34BA" w:rsidRPr="008161FF" w:rsidRDefault="00DD34BA" w:rsidP="00DD34BA">
            <w:pPr>
              <w:spacing w:after="150"/>
              <w:contextualSpacing/>
              <w:jc w:val="center"/>
              <w:rPr>
                <w:sz w:val="24"/>
                <w:szCs w:val="24"/>
              </w:rPr>
            </w:pPr>
            <w:r w:rsidRPr="008161FF">
              <w:rPr>
                <w:sz w:val="24"/>
                <w:szCs w:val="24"/>
              </w:rPr>
              <w:t>Русский язык</w:t>
            </w:r>
          </w:p>
        </w:tc>
        <w:tc>
          <w:tcPr>
            <w:tcW w:w="1843" w:type="dxa"/>
            <w:shd w:val="clear" w:color="auto" w:fill="auto"/>
          </w:tcPr>
          <w:p w14:paraId="0F04E7B6" w14:textId="77777777" w:rsidR="00DD34BA" w:rsidRPr="008161FF" w:rsidRDefault="00DD34BA" w:rsidP="00DD34BA">
            <w:pPr>
              <w:spacing w:after="150"/>
              <w:contextualSpacing/>
              <w:jc w:val="center"/>
              <w:rPr>
                <w:sz w:val="24"/>
                <w:szCs w:val="24"/>
              </w:rPr>
            </w:pPr>
            <w:r w:rsidRPr="008161FF">
              <w:rPr>
                <w:sz w:val="24"/>
                <w:szCs w:val="24"/>
              </w:rPr>
              <w:t>30,2</w:t>
            </w:r>
          </w:p>
        </w:tc>
        <w:tc>
          <w:tcPr>
            <w:tcW w:w="3118" w:type="dxa"/>
            <w:shd w:val="clear" w:color="auto" w:fill="auto"/>
          </w:tcPr>
          <w:p w14:paraId="4A39D8C1" w14:textId="77777777" w:rsidR="00DD34BA" w:rsidRPr="008161FF" w:rsidRDefault="00DD34BA" w:rsidP="00DD34BA">
            <w:pPr>
              <w:spacing w:after="150"/>
              <w:contextualSpacing/>
              <w:jc w:val="center"/>
              <w:rPr>
                <w:sz w:val="24"/>
                <w:szCs w:val="24"/>
                <w:lang w:val="ru-RU"/>
              </w:rPr>
            </w:pPr>
            <w:r w:rsidRPr="008161FF">
              <w:rPr>
                <w:sz w:val="24"/>
                <w:szCs w:val="24"/>
                <w:lang w:val="ru-RU"/>
              </w:rPr>
              <w:t>Васильева И.А.; Корсакова О.А.</w:t>
            </w:r>
          </w:p>
        </w:tc>
      </w:tr>
      <w:tr w:rsidR="00DD34BA" w:rsidRPr="008161FF" w14:paraId="615F42AF" w14:textId="77777777" w:rsidTr="00DD34BA">
        <w:tc>
          <w:tcPr>
            <w:tcW w:w="1101" w:type="dxa"/>
            <w:shd w:val="clear" w:color="auto" w:fill="auto"/>
          </w:tcPr>
          <w:p w14:paraId="50FFE57E" w14:textId="77777777" w:rsidR="00DD34BA" w:rsidRPr="008161FF" w:rsidRDefault="00DD34BA" w:rsidP="00DD34BA">
            <w:pPr>
              <w:spacing w:after="150"/>
              <w:contextualSpacing/>
              <w:jc w:val="center"/>
              <w:rPr>
                <w:sz w:val="24"/>
                <w:szCs w:val="24"/>
              </w:rPr>
            </w:pPr>
            <w:r w:rsidRPr="008161FF">
              <w:rPr>
                <w:sz w:val="24"/>
                <w:szCs w:val="24"/>
              </w:rPr>
              <w:t>5 класс</w:t>
            </w:r>
          </w:p>
        </w:tc>
        <w:tc>
          <w:tcPr>
            <w:tcW w:w="2693" w:type="dxa"/>
            <w:shd w:val="clear" w:color="auto" w:fill="auto"/>
          </w:tcPr>
          <w:p w14:paraId="0413F289"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1843" w:type="dxa"/>
            <w:shd w:val="clear" w:color="auto" w:fill="auto"/>
          </w:tcPr>
          <w:p w14:paraId="0C4C2A7E" w14:textId="77777777" w:rsidR="00DD34BA" w:rsidRPr="008161FF" w:rsidRDefault="00DD34BA" w:rsidP="00DD34BA">
            <w:pPr>
              <w:spacing w:after="150"/>
              <w:contextualSpacing/>
              <w:jc w:val="center"/>
              <w:rPr>
                <w:sz w:val="24"/>
                <w:szCs w:val="24"/>
              </w:rPr>
            </w:pPr>
            <w:r w:rsidRPr="008161FF">
              <w:rPr>
                <w:sz w:val="24"/>
                <w:szCs w:val="24"/>
              </w:rPr>
              <w:t>33,3</w:t>
            </w:r>
          </w:p>
        </w:tc>
        <w:tc>
          <w:tcPr>
            <w:tcW w:w="3118" w:type="dxa"/>
            <w:shd w:val="clear" w:color="auto" w:fill="auto"/>
          </w:tcPr>
          <w:p w14:paraId="6106EA81" w14:textId="77777777" w:rsidR="00DD34BA" w:rsidRPr="008161FF" w:rsidRDefault="00DD34BA" w:rsidP="00DD34BA">
            <w:pPr>
              <w:spacing w:after="150"/>
              <w:contextualSpacing/>
              <w:jc w:val="center"/>
              <w:rPr>
                <w:sz w:val="24"/>
                <w:szCs w:val="24"/>
              </w:rPr>
            </w:pPr>
            <w:r w:rsidRPr="008161FF">
              <w:rPr>
                <w:sz w:val="24"/>
                <w:szCs w:val="24"/>
              </w:rPr>
              <w:t>Ханцевич  А.Л.</w:t>
            </w:r>
          </w:p>
        </w:tc>
      </w:tr>
      <w:tr w:rsidR="00DD34BA" w:rsidRPr="008161FF" w14:paraId="1876F532" w14:textId="77777777" w:rsidTr="00DD34BA">
        <w:tc>
          <w:tcPr>
            <w:tcW w:w="1101" w:type="dxa"/>
            <w:shd w:val="clear" w:color="auto" w:fill="auto"/>
          </w:tcPr>
          <w:p w14:paraId="1E8E1C07" w14:textId="77777777" w:rsidR="00DD34BA" w:rsidRPr="008161FF" w:rsidRDefault="00DD34BA" w:rsidP="00DD34BA">
            <w:pPr>
              <w:contextualSpacing/>
              <w:rPr>
                <w:sz w:val="24"/>
                <w:szCs w:val="24"/>
              </w:rPr>
            </w:pPr>
            <w:r w:rsidRPr="008161FF">
              <w:rPr>
                <w:sz w:val="24"/>
                <w:szCs w:val="24"/>
              </w:rPr>
              <w:t>5в класс</w:t>
            </w:r>
          </w:p>
        </w:tc>
        <w:tc>
          <w:tcPr>
            <w:tcW w:w="2693" w:type="dxa"/>
            <w:shd w:val="clear" w:color="auto" w:fill="auto"/>
          </w:tcPr>
          <w:p w14:paraId="4CD5F3F6" w14:textId="77777777" w:rsidR="00DD34BA" w:rsidRPr="008161FF" w:rsidRDefault="00DD34BA" w:rsidP="00DD34BA">
            <w:pPr>
              <w:spacing w:after="150"/>
              <w:contextualSpacing/>
              <w:jc w:val="center"/>
              <w:rPr>
                <w:sz w:val="24"/>
                <w:szCs w:val="24"/>
              </w:rPr>
            </w:pPr>
            <w:r w:rsidRPr="008161FF">
              <w:rPr>
                <w:sz w:val="24"/>
                <w:szCs w:val="24"/>
              </w:rPr>
              <w:t>География</w:t>
            </w:r>
          </w:p>
        </w:tc>
        <w:tc>
          <w:tcPr>
            <w:tcW w:w="1843" w:type="dxa"/>
            <w:shd w:val="clear" w:color="auto" w:fill="auto"/>
          </w:tcPr>
          <w:p w14:paraId="46FCFFC8" w14:textId="77777777" w:rsidR="00DD34BA" w:rsidRPr="008161FF" w:rsidRDefault="00DD34BA" w:rsidP="00DD34BA">
            <w:pPr>
              <w:spacing w:after="150"/>
              <w:contextualSpacing/>
              <w:jc w:val="center"/>
              <w:rPr>
                <w:sz w:val="24"/>
                <w:szCs w:val="24"/>
              </w:rPr>
            </w:pPr>
            <w:r w:rsidRPr="008161FF">
              <w:rPr>
                <w:sz w:val="24"/>
                <w:szCs w:val="24"/>
              </w:rPr>
              <w:t>30,8</w:t>
            </w:r>
          </w:p>
        </w:tc>
        <w:tc>
          <w:tcPr>
            <w:tcW w:w="3118" w:type="dxa"/>
            <w:shd w:val="clear" w:color="auto" w:fill="auto"/>
          </w:tcPr>
          <w:p w14:paraId="72ED6635" w14:textId="77777777" w:rsidR="00DD34BA" w:rsidRPr="008161FF" w:rsidRDefault="00DD34BA" w:rsidP="00DD34BA">
            <w:pPr>
              <w:spacing w:after="150"/>
              <w:contextualSpacing/>
              <w:jc w:val="center"/>
              <w:rPr>
                <w:sz w:val="24"/>
                <w:szCs w:val="24"/>
              </w:rPr>
            </w:pPr>
            <w:r w:rsidRPr="008161FF">
              <w:rPr>
                <w:sz w:val="24"/>
                <w:szCs w:val="24"/>
              </w:rPr>
              <w:t>Чижик М.А.</w:t>
            </w:r>
          </w:p>
        </w:tc>
      </w:tr>
      <w:tr w:rsidR="00DD34BA" w:rsidRPr="008161FF" w14:paraId="0C2E40E1" w14:textId="77777777" w:rsidTr="00DD34BA">
        <w:tc>
          <w:tcPr>
            <w:tcW w:w="1101" w:type="dxa"/>
            <w:shd w:val="clear" w:color="auto" w:fill="auto"/>
          </w:tcPr>
          <w:p w14:paraId="26A92F0C" w14:textId="77777777" w:rsidR="00DD34BA" w:rsidRPr="008161FF" w:rsidRDefault="00DD34BA" w:rsidP="00DD34BA">
            <w:pPr>
              <w:contextualSpacing/>
              <w:rPr>
                <w:sz w:val="24"/>
                <w:szCs w:val="24"/>
              </w:rPr>
            </w:pPr>
            <w:r w:rsidRPr="008161FF">
              <w:rPr>
                <w:sz w:val="24"/>
                <w:szCs w:val="24"/>
              </w:rPr>
              <w:t>5а класс</w:t>
            </w:r>
          </w:p>
        </w:tc>
        <w:tc>
          <w:tcPr>
            <w:tcW w:w="2693" w:type="dxa"/>
            <w:shd w:val="clear" w:color="auto" w:fill="auto"/>
          </w:tcPr>
          <w:p w14:paraId="437E9575" w14:textId="77777777" w:rsidR="00DD34BA" w:rsidRPr="008161FF" w:rsidRDefault="00DD34BA" w:rsidP="00DD34BA">
            <w:pPr>
              <w:spacing w:after="150"/>
              <w:contextualSpacing/>
              <w:jc w:val="center"/>
              <w:rPr>
                <w:sz w:val="24"/>
                <w:szCs w:val="24"/>
              </w:rPr>
            </w:pPr>
            <w:r w:rsidRPr="008161FF">
              <w:rPr>
                <w:sz w:val="24"/>
                <w:szCs w:val="24"/>
              </w:rPr>
              <w:t>Английский язык</w:t>
            </w:r>
          </w:p>
        </w:tc>
        <w:tc>
          <w:tcPr>
            <w:tcW w:w="1843" w:type="dxa"/>
            <w:shd w:val="clear" w:color="auto" w:fill="auto"/>
          </w:tcPr>
          <w:p w14:paraId="6A3888E3" w14:textId="77777777" w:rsidR="00DD34BA" w:rsidRPr="008161FF" w:rsidRDefault="00DD34BA" w:rsidP="00DD34BA">
            <w:pPr>
              <w:spacing w:after="150"/>
              <w:contextualSpacing/>
              <w:jc w:val="center"/>
              <w:rPr>
                <w:sz w:val="24"/>
                <w:szCs w:val="24"/>
              </w:rPr>
            </w:pPr>
            <w:r w:rsidRPr="008161FF">
              <w:rPr>
                <w:sz w:val="24"/>
                <w:szCs w:val="24"/>
              </w:rPr>
              <w:t>30,8</w:t>
            </w:r>
          </w:p>
        </w:tc>
        <w:tc>
          <w:tcPr>
            <w:tcW w:w="3118" w:type="dxa"/>
            <w:shd w:val="clear" w:color="auto" w:fill="auto"/>
          </w:tcPr>
          <w:p w14:paraId="15E84F13" w14:textId="77777777" w:rsidR="00DD34BA" w:rsidRPr="008161FF" w:rsidRDefault="00DD34BA" w:rsidP="00DD34BA">
            <w:pPr>
              <w:spacing w:after="150"/>
              <w:contextualSpacing/>
              <w:jc w:val="center"/>
              <w:rPr>
                <w:sz w:val="24"/>
                <w:szCs w:val="24"/>
              </w:rPr>
            </w:pPr>
          </w:p>
        </w:tc>
      </w:tr>
      <w:tr w:rsidR="00DD34BA" w:rsidRPr="008161FF" w14:paraId="77A317EE" w14:textId="77777777" w:rsidTr="00DD34BA">
        <w:tc>
          <w:tcPr>
            <w:tcW w:w="1101" w:type="dxa"/>
            <w:shd w:val="clear" w:color="auto" w:fill="auto"/>
          </w:tcPr>
          <w:p w14:paraId="657BBB52" w14:textId="77777777" w:rsidR="00DD34BA" w:rsidRPr="008161FF" w:rsidRDefault="00DD34BA" w:rsidP="00DD34BA">
            <w:pPr>
              <w:spacing w:after="150"/>
              <w:contextualSpacing/>
              <w:jc w:val="center"/>
              <w:rPr>
                <w:sz w:val="24"/>
                <w:szCs w:val="24"/>
              </w:rPr>
            </w:pPr>
            <w:r w:rsidRPr="008161FF">
              <w:rPr>
                <w:sz w:val="24"/>
                <w:szCs w:val="24"/>
              </w:rPr>
              <w:t>6б класс</w:t>
            </w:r>
          </w:p>
        </w:tc>
        <w:tc>
          <w:tcPr>
            <w:tcW w:w="2693" w:type="dxa"/>
            <w:shd w:val="clear" w:color="auto" w:fill="auto"/>
          </w:tcPr>
          <w:p w14:paraId="56CE32D9" w14:textId="77777777" w:rsidR="00DD34BA" w:rsidRPr="008161FF" w:rsidRDefault="00DD34BA" w:rsidP="00DD34BA">
            <w:pPr>
              <w:spacing w:after="150"/>
              <w:contextualSpacing/>
              <w:jc w:val="center"/>
              <w:rPr>
                <w:sz w:val="24"/>
                <w:szCs w:val="24"/>
              </w:rPr>
            </w:pPr>
            <w:r w:rsidRPr="008161FF">
              <w:rPr>
                <w:sz w:val="24"/>
                <w:szCs w:val="24"/>
              </w:rPr>
              <w:t>Биология</w:t>
            </w:r>
          </w:p>
        </w:tc>
        <w:tc>
          <w:tcPr>
            <w:tcW w:w="1843" w:type="dxa"/>
            <w:shd w:val="clear" w:color="auto" w:fill="auto"/>
          </w:tcPr>
          <w:p w14:paraId="3F81848D" w14:textId="77777777" w:rsidR="00DD34BA" w:rsidRPr="008161FF" w:rsidRDefault="00DD34BA" w:rsidP="00DD34BA">
            <w:pPr>
              <w:spacing w:after="150"/>
              <w:contextualSpacing/>
              <w:jc w:val="center"/>
              <w:rPr>
                <w:sz w:val="24"/>
                <w:szCs w:val="24"/>
              </w:rPr>
            </w:pPr>
            <w:r w:rsidRPr="008161FF">
              <w:rPr>
                <w:sz w:val="24"/>
                <w:szCs w:val="24"/>
              </w:rPr>
              <w:t>43,4</w:t>
            </w:r>
          </w:p>
        </w:tc>
        <w:tc>
          <w:tcPr>
            <w:tcW w:w="3118" w:type="dxa"/>
            <w:shd w:val="clear" w:color="auto" w:fill="auto"/>
          </w:tcPr>
          <w:p w14:paraId="66C6E744" w14:textId="77777777" w:rsidR="00DD34BA" w:rsidRPr="008161FF" w:rsidRDefault="00DD34BA" w:rsidP="00DD34BA">
            <w:pPr>
              <w:spacing w:after="150"/>
              <w:contextualSpacing/>
              <w:jc w:val="center"/>
              <w:rPr>
                <w:sz w:val="24"/>
                <w:szCs w:val="24"/>
              </w:rPr>
            </w:pPr>
            <w:r w:rsidRPr="008161FF">
              <w:rPr>
                <w:sz w:val="24"/>
                <w:szCs w:val="24"/>
              </w:rPr>
              <w:t>Пивоварчук А.А.</w:t>
            </w:r>
          </w:p>
        </w:tc>
      </w:tr>
      <w:tr w:rsidR="00DD34BA" w:rsidRPr="008161FF" w14:paraId="4DABA0F2" w14:textId="77777777" w:rsidTr="00DD34BA">
        <w:tc>
          <w:tcPr>
            <w:tcW w:w="1101" w:type="dxa"/>
            <w:shd w:val="clear" w:color="auto" w:fill="auto"/>
          </w:tcPr>
          <w:p w14:paraId="46DA0BCF" w14:textId="77777777" w:rsidR="00DD34BA" w:rsidRPr="008161FF" w:rsidRDefault="00DD34BA" w:rsidP="00DD34BA">
            <w:pPr>
              <w:contextualSpacing/>
              <w:rPr>
                <w:sz w:val="24"/>
                <w:szCs w:val="24"/>
              </w:rPr>
            </w:pPr>
            <w:r w:rsidRPr="008161FF">
              <w:rPr>
                <w:sz w:val="24"/>
                <w:szCs w:val="24"/>
              </w:rPr>
              <w:t>6б класс</w:t>
            </w:r>
          </w:p>
        </w:tc>
        <w:tc>
          <w:tcPr>
            <w:tcW w:w="2693" w:type="dxa"/>
            <w:shd w:val="clear" w:color="auto" w:fill="auto"/>
          </w:tcPr>
          <w:p w14:paraId="3603D1E7"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1843" w:type="dxa"/>
            <w:shd w:val="clear" w:color="auto" w:fill="auto"/>
          </w:tcPr>
          <w:p w14:paraId="4B984C41" w14:textId="77777777" w:rsidR="00DD34BA" w:rsidRPr="008161FF" w:rsidRDefault="00DD34BA" w:rsidP="00DD34BA">
            <w:pPr>
              <w:spacing w:after="150"/>
              <w:contextualSpacing/>
              <w:jc w:val="center"/>
              <w:rPr>
                <w:sz w:val="24"/>
                <w:szCs w:val="24"/>
              </w:rPr>
            </w:pPr>
            <w:r w:rsidRPr="008161FF">
              <w:rPr>
                <w:sz w:val="24"/>
                <w:szCs w:val="24"/>
              </w:rPr>
              <w:t>40</w:t>
            </w:r>
          </w:p>
        </w:tc>
        <w:tc>
          <w:tcPr>
            <w:tcW w:w="3118" w:type="dxa"/>
            <w:shd w:val="clear" w:color="auto" w:fill="auto"/>
          </w:tcPr>
          <w:p w14:paraId="2CB24271" w14:textId="77777777" w:rsidR="00DD34BA" w:rsidRPr="008161FF" w:rsidRDefault="00DD34BA" w:rsidP="00DD34BA">
            <w:pPr>
              <w:spacing w:after="150"/>
              <w:contextualSpacing/>
              <w:jc w:val="center"/>
              <w:rPr>
                <w:sz w:val="24"/>
                <w:szCs w:val="24"/>
              </w:rPr>
            </w:pPr>
            <w:r w:rsidRPr="008161FF">
              <w:rPr>
                <w:sz w:val="24"/>
                <w:szCs w:val="24"/>
              </w:rPr>
              <w:t>Ханцевич  А.Л.</w:t>
            </w:r>
          </w:p>
        </w:tc>
      </w:tr>
      <w:tr w:rsidR="00DD34BA" w:rsidRPr="008161FF" w14:paraId="26826D78" w14:textId="77777777" w:rsidTr="00DD34BA">
        <w:tc>
          <w:tcPr>
            <w:tcW w:w="1101" w:type="dxa"/>
            <w:shd w:val="clear" w:color="auto" w:fill="auto"/>
          </w:tcPr>
          <w:p w14:paraId="4C4A5116" w14:textId="77777777" w:rsidR="00DD34BA" w:rsidRPr="008161FF" w:rsidRDefault="00DD34BA" w:rsidP="00DD34BA">
            <w:pPr>
              <w:spacing w:after="150"/>
              <w:contextualSpacing/>
              <w:jc w:val="center"/>
              <w:rPr>
                <w:sz w:val="24"/>
                <w:szCs w:val="24"/>
              </w:rPr>
            </w:pPr>
            <w:r w:rsidRPr="008161FF">
              <w:rPr>
                <w:sz w:val="24"/>
                <w:szCs w:val="24"/>
              </w:rPr>
              <w:t>7б класс</w:t>
            </w:r>
          </w:p>
        </w:tc>
        <w:tc>
          <w:tcPr>
            <w:tcW w:w="2693" w:type="dxa"/>
            <w:shd w:val="clear" w:color="auto" w:fill="auto"/>
          </w:tcPr>
          <w:p w14:paraId="5A15856B" w14:textId="77777777" w:rsidR="00DD34BA" w:rsidRPr="008161FF" w:rsidRDefault="00DD34BA" w:rsidP="00DD34BA">
            <w:pPr>
              <w:spacing w:after="150"/>
              <w:contextualSpacing/>
              <w:jc w:val="center"/>
              <w:rPr>
                <w:sz w:val="24"/>
                <w:szCs w:val="24"/>
              </w:rPr>
            </w:pPr>
            <w:r w:rsidRPr="008161FF">
              <w:rPr>
                <w:sz w:val="24"/>
                <w:szCs w:val="24"/>
              </w:rPr>
              <w:t>География</w:t>
            </w:r>
          </w:p>
        </w:tc>
        <w:tc>
          <w:tcPr>
            <w:tcW w:w="1843" w:type="dxa"/>
            <w:shd w:val="clear" w:color="auto" w:fill="auto"/>
          </w:tcPr>
          <w:p w14:paraId="06AC3E34" w14:textId="77777777" w:rsidR="00DD34BA" w:rsidRPr="008161FF" w:rsidRDefault="00DD34BA" w:rsidP="00DD34BA">
            <w:pPr>
              <w:spacing w:after="150"/>
              <w:contextualSpacing/>
              <w:jc w:val="center"/>
              <w:rPr>
                <w:sz w:val="24"/>
                <w:szCs w:val="24"/>
              </w:rPr>
            </w:pPr>
            <w:r w:rsidRPr="008161FF">
              <w:rPr>
                <w:sz w:val="24"/>
                <w:szCs w:val="24"/>
              </w:rPr>
              <w:t>48,2</w:t>
            </w:r>
          </w:p>
        </w:tc>
        <w:tc>
          <w:tcPr>
            <w:tcW w:w="3118" w:type="dxa"/>
            <w:shd w:val="clear" w:color="auto" w:fill="auto"/>
          </w:tcPr>
          <w:p w14:paraId="18DB0CB0" w14:textId="77777777" w:rsidR="00DD34BA" w:rsidRPr="008161FF" w:rsidRDefault="00DD34BA" w:rsidP="00DD34BA">
            <w:pPr>
              <w:spacing w:after="150"/>
              <w:contextualSpacing/>
              <w:jc w:val="center"/>
              <w:rPr>
                <w:sz w:val="24"/>
                <w:szCs w:val="24"/>
              </w:rPr>
            </w:pPr>
            <w:r w:rsidRPr="008161FF">
              <w:rPr>
                <w:sz w:val="24"/>
                <w:szCs w:val="24"/>
              </w:rPr>
              <w:t>Чижик М.А.</w:t>
            </w:r>
          </w:p>
        </w:tc>
      </w:tr>
      <w:tr w:rsidR="00DD34BA" w:rsidRPr="008161FF" w14:paraId="05DE909D" w14:textId="77777777" w:rsidTr="00DD34BA">
        <w:tc>
          <w:tcPr>
            <w:tcW w:w="1101" w:type="dxa"/>
            <w:shd w:val="clear" w:color="auto" w:fill="auto"/>
          </w:tcPr>
          <w:p w14:paraId="74AE4A8A" w14:textId="77777777" w:rsidR="00DD34BA" w:rsidRPr="008161FF" w:rsidRDefault="00DD34BA" w:rsidP="00DD34BA">
            <w:pPr>
              <w:spacing w:after="150"/>
              <w:contextualSpacing/>
              <w:jc w:val="center"/>
              <w:rPr>
                <w:sz w:val="24"/>
                <w:szCs w:val="24"/>
              </w:rPr>
            </w:pPr>
            <w:r w:rsidRPr="008161FF">
              <w:rPr>
                <w:sz w:val="24"/>
                <w:szCs w:val="24"/>
              </w:rPr>
              <w:t xml:space="preserve">7а класс </w:t>
            </w:r>
          </w:p>
        </w:tc>
        <w:tc>
          <w:tcPr>
            <w:tcW w:w="2693" w:type="dxa"/>
            <w:shd w:val="clear" w:color="auto" w:fill="auto"/>
          </w:tcPr>
          <w:p w14:paraId="5D6E87F1" w14:textId="77777777" w:rsidR="00DD34BA" w:rsidRPr="008161FF" w:rsidRDefault="00DD34BA" w:rsidP="00DD34BA">
            <w:pPr>
              <w:spacing w:after="150"/>
              <w:contextualSpacing/>
              <w:jc w:val="center"/>
              <w:rPr>
                <w:sz w:val="24"/>
                <w:szCs w:val="24"/>
              </w:rPr>
            </w:pPr>
            <w:r w:rsidRPr="008161FF">
              <w:rPr>
                <w:sz w:val="24"/>
                <w:szCs w:val="24"/>
              </w:rPr>
              <w:t>Физика</w:t>
            </w:r>
          </w:p>
        </w:tc>
        <w:tc>
          <w:tcPr>
            <w:tcW w:w="1843" w:type="dxa"/>
            <w:shd w:val="clear" w:color="auto" w:fill="auto"/>
          </w:tcPr>
          <w:p w14:paraId="74621378" w14:textId="77777777" w:rsidR="00DD34BA" w:rsidRPr="008161FF" w:rsidRDefault="00DD34BA" w:rsidP="00DD34BA">
            <w:pPr>
              <w:spacing w:after="150"/>
              <w:contextualSpacing/>
              <w:jc w:val="center"/>
              <w:rPr>
                <w:sz w:val="24"/>
                <w:szCs w:val="24"/>
              </w:rPr>
            </w:pPr>
            <w:r w:rsidRPr="008161FF">
              <w:rPr>
                <w:sz w:val="24"/>
                <w:szCs w:val="24"/>
              </w:rPr>
              <w:t>34,6</w:t>
            </w:r>
          </w:p>
        </w:tc>
        <w:tc>
          <w:tcPr>
            <w:tcW w:w="3118" w:type="dxa"/>
            <w:shd w:val="clear" w:color="auto" w:fill="auto"/>
          </w:tcPr>
          <w:p w14:paraId="7191EA83" w14:textId="77777777" w:rsidR="00DD34BA" w:rsidRPr="008161FF" w:rsidRDefault="00DD34BA" w:rsidP="00DD34BA">
            <w:pPr>
              <w:spacing w:after="150"/>
              <w:contextualSpacing/>
              <w:jc w:val="center"/>
              <w:rPr>
                <w:sz w:val="24"/>
                <w:szCs w:val="24"/>
              </w:rPr>
            </w:pPr>
            <w:r w:rsidRPr="008161FF">
              <w:rPr>
                <w:sz w:val="24"/>
                <w:szCs w:val="24"/>
              </w:rPr>
              <w:t>Павлова Т.М.</w:t>
            </w:r>
          </w:p>
        </w:tc>
      </w:tr>
      <w:tr w:rsidR="00DD34BA" w:rsidRPr="008161FF" w14:paraId="4C1A9B42" w14:textId="77777777" w:rsidTr="00DD34BA">
        <w:tc>
          <w:tcPr>
            <w:tcW w:w="1101" w:type="dxa"/>
            <w:shd w:val="clear" w:color="auto" w:fill="auto"/>
          </w:tcPr>
          <w:p w14:paraId="465E959A" w14:textId="77777777" w:rsidR="00DD34BA" w:rsidRPr="008161FF" w:rsidRDefault="00DD34BA" w:rsidP="00DD34BA">
            <w:pPr>
              <w:contextualSpacing/>
              <w:rPr>
                <w:sz w:val="24"/>
                <w:szCs w:val="24"/>
              </w:rPr>
            </w:pPr>
            <w:r w:rsidRPr="008161FF">
              <w:rPr>
                <w:sz w:val="24"/>
                <w:szCs w:val="24"/>
              </w:rPr>
              <w:t>7б</w:t>
            </w:r>
          </w:p>
        </w:tc>
        <w:tc>
          <w:tcPr>
            <w:tcW w:w="2693" w:type="dxa"/>
            <w:shd w:val="clear" w:color="auto" w:fill="auto"/>
          </w:tcPr>
          <w:p w14:paraId="359E021F" w14:textId="77777777" w:rsidR="00DD34BA" w:rsidRPr="008161FF" w:rsidRDefault="00DD34BA" w:rsidP="00DD34BA">
            <w:pPr>
              <w:spacing w:after="150"/>
              <w:contextualSpacing/>
              <w:jc w:val="center"/>
              <w:rPr>
                <w:sz w:val="24"/>
                <w:szCs w:val="24"/>
              </w:rPr>
            </w:pPr>
            <w:r w:rsidRPr="008161FF">
              <w:rPr>
                <w:sz w:val="24"/>
                <w:szCs w:val="24"/>
              </w:rPr>
              <w:t>История</w:t>
            </w:r>
          </w:p>
        </w:tc>
        <w:tc>
          <w:tcPr>
            <w:tcW w:w="1843" w:type="dxa"/>
            <w:shd w:val="clear" w:color="auto" w:fill="auto"/>
          </w:tcPr>
          <w:p w14:paraId="09C43C8D" w14:textId="77777777" w:rsidR="00DD34BA" w:rsidRPr="008161FF" w:rsidRDefault="00DD34BA" w:rsidP="00DD34BA">
            <w:pPr>
              <w:spacing w:after="150"/>
              <w:contextualSpacing/>
              <w:jc w:val="center"/>
              <w:rPr>
                <w:sz w:val="24"/>
                <w:szCs w:val="24"/>
              </w:rPr>
            </w:pPr>
            <w:r w:rsidRPr="008161FF">
              <w:rPr>
                <w:sz w:val="24"/>
                <w:szCs w:val="24"/>
              </w:rPr>
              <w:t>37,5</w:t>
            </w:r>
          </w:p>
        </w:tc>
        <w:tc>
          <w:tcPr>
            <w:tcW w:w="3118" w:type="dxa"/>
            <w:shd w:val="clear" w:color="auto" w:fill="auto"/>
          </w:tcPr>
          <w:p w14:paraId="4853A62B" w14:textId="77777777" w:rsidR="00DD34BA" w:rsidRPr="008161FF" w:rsidRDefault="00DD34BA" w:rsidP="00DD34BA">
            <w:pPr>
              <w:spacing w:after="150"/>
              <w:contextualSpacing/>
              <w:jc w:val="center"/>
              <w:rPr>
                <w:sz w:val="24"/>
                <w:szCs w:val="24"/>
              </w:rPr>
            </w:pPr>
            <w:r w:rsidRPr="008161FF">
              <w:rPr>
                <w:sz w:val="24"/>
                <w:szCs w:val="24"/>
              </w:rPr>
              <w:t>Ханцевич  А.Л.</w:t>
            </w:r>
          </w:p>
        </w:tc>
      </w:tr>
      <w:tr w:rsidR="00DD34BA" w:rsidRPr="008161FF" w14:paraId="6878F513" w14:textId="77777777" w:rsidTr="00DD34BA">
        <w:tc>
          <w:tcPr>
            <w:tcW w:w="1101" w:type="dxa"/>
            <w:shd w:val="clear" w:color="auto" w:fill="auto"/>
          </w:tcPr>
          <w:p w14:paraId="33C31270" w14:textId="77777777" w:rsidR="00DD34BA" w:rsidRPr="008161FF" w:rsidRDefault="00DD34BA" w:rsidP="00DD34BA">
            <w:pPr>
              <w:contextualSpacing/>
              <w:rPr>
                <w:sz w:val="24"/>
                <w:szCs w:val="24"/>
              </w:rPr>
            </w:pPr>
            <w:r w:rsidRPr="008161FF">
              <w:rPr>
                <w:sz w:val="24"/>
                <w:szCs w:val="24"/>
              </w:rPr>
              <w:t xml:space="preserve">8б класс </w:t>
            </w:r>
          </w:p>
        </w:tc>
        <w:tc>
          <w:tcPr>
            <w:tcW w:w="2693" w:type="dxa"/>
            <w:shd w:val="clear" w:color="auto" w:fill="auto"/>
          </w:tcPr>
          <w:p w14:paraId="5DA715E6" w14:textId="77777777" w:rsidR="00DD34BA" w:rsidRPr="008161FF" w:rsidRDefault="00DD34BA" w:rsidP="00DD34BA">
            <w:pPr>
              <w:spacing w:after="150"/>
              <w:contextualSpacing/>
              <w:jc w:val="center"/>
              <w:rPr>
                <w:sz w:val="24"/>
                <w:szCs w:val="24"/>
              </w:rPr>
            </w:pPr>
            <w:r w:rsidRPr="008161FF">
              <w:rPr>
                <w:sz w:val="24"/>
                <w:szCs w:val="24"/>
              </w:rPr>
              <w:t>Обществознание</w:t>
            </w:r>
          </w:p>
        </w:tc>
        <w:tc>
          <w:tcPr>
            <w:tcW w:w="1843" w:type="dxa"/>
            <w:shd w:val="clear" w:color="auto" w:fill="auto"/>
          </w:tcPr>
          <w:p w14:paraId="6DFFEFC5" w14:textId="77777777" w:rsidR="00DD34BA" w:rsidRPr="008161FF" w:rsidRDefault="00DD34BA" w:rsidP="00DD34BA">
            <w:pPr>
              <w:spacing w:after="150"/>
              <w:contextualSpacing/>
              <w:jc w:val="center"/>
              <w:rPr>
                <w:sz w:val="24"/>
                <w:szCs w:val="24"/>
              </w:rPr>
            </w:pPr>
            <w:r w:rsidRPr="008161FF">
              <w:rPr>
                <w:sz w:val="24"/>
                <w:szCs w:val="24"/>
              </w:rPr>
              <w:t>47,6</w:t>
            </w:r>
          </w:p>
        </w:tc>
        <w:tc>
          <w:tcPr>
            <w:tcW w:w="3118" w:type="dxa"/>
            <w:shd w:val="clear" w:color="auto" w:fill="auto"/>
          </w:tcPr>
          <w:p w14:paraId="0E9E42E5" w14:textId="77777777" w:rsidR="00DD34BA" w:rsidRPr="008161FF" w:rsidRDefault="00DD34BA" w:rsidP="00DD34BA">
            <w:pPr>
              <w:spacing w:after="150"/>
              <w:contextualSpacing/>
              <w:jc w:val="center"/>
              <w:rPr>
                <w:sz w:val="24"/>
                <w:szCs w:val="24"/>
                <w:lang w:val="ru-RU"/>
              </w:rPr>
            </w:pPr>
            <w:r w:rsidRPr="008161FF">
              <w:rPr>
                <w:sz w:val="24"/>
                <w:szCs w:val="24"/>
                <w:lang w:val="ru-RU"/>
              </w:rPr>
              <w:t>Ханцевич А.Л.</w:t>
            </w:r>
          </w:p>
        </w:tc>
      </w:tr>
      <w:tr w:rsidR="00DD34BA" w:rsidRPr="008161FF" w14:paraId="407DD94A" w14:textId="77777777" w:rsidTr="00DD34BA">
        <w:tc>
          <w:tcPr>
            <w:tcW w:w="1101" w:type="dxa"/>
            <w:shd w:val="clear" w:color="auto" w:fill="auto"/>
          </w:tcPr>
          <w:p w14:paraId="035EC85A" w14:textId="77777777" w:rsidR="00DD34BA" w:rsidRPr="008161FF" w:rsidRDefault="00DD34BA" w:rsidP="00DD34BA">
            <w:pPr>
              <w:spacing w:after="150"/>
              <w:contextualSpacing/>
              <w:jc w:val="center"/>
              <w:rPr>
                <w:sz w:val="24"/>
                <w:szCs w:val="24"/>
              </w:rPr>
            </w:pPr>
            <w:r w:rsidRPr="008161FF">
              <w:rPr>
                <w:sz w:val="24"/>
                <w:szCs w:val="24"/>
              </w:rPr>
              <w:t xml:space="preserve">8бкласс </w:t>
            </w:r>
          </w:p>
        </w:tc>
        <w:tc>
          <w:tcPr>
            <w:tcW w:w="2693" w:type="dxa"/>
            <w:shd w:val="clear" w:color="auto" w:fill="auto"/>
          </w:tcPr>
          <w:p w14:paraId="6638CE21" w14:textId="77777777" w:rsidR="00DD34BA" w:rsidRPr="008161FF" w:rsidRDefault="00DD34BA" w:rsidP="00DD34BA">
            <w:pPr>
              <w:spacing w:after="150"/>
              <w:contextualSpacing/>
              <w:jc w:val="center"/>
              <w:rPr>
                <w:sz w:val="24"/>
                <w:szCs w:val="24"/>
              </w:rPr>
            </w:pPr>
            <w:r w:rsidRPr="008161FF">
              <w:rPr>
                <w:sz w:val="24"/>
                <w:szCs w:val="24"/>
              </w:rPr>
              <w:t>Физика</w:t>
            </w:r>
          </w:p>
        </w:tc>
        <w:tc>
          <w:tcPr>
            <w:tcW w:w="1843" w:type="dxa"/>
            <w:shd w:val="clear" w:color="auto" w:fill="auto"/>
          </w:tcPr>
          <w:p w14:paraId="2C48B2FD" w14:textId="77777777" w:rsidR="00DD34BA" w:rsidRPr="008161FF" w:rsidRDefault="00DD34BA" w:rsidP="00DD34BA">
            <w:pPr>
              <w:spacing w:after="150"/>
              <w:contextualSpacing/>
              <w:jc w:val="center"/>
              <w:rPr>
                <w:sz w:val="24"/>
                <w:szCs w:val="24"/>
              </w:rPr>
            </w:pPr>
            <w:r w:rsidRPr="008161FF">
              <w:rPr>
                <w:sz w:val="24"/>
                <w:szCs w:val="24"/>
              </w:rPr>
              <w:t>53,3</w:t>
            </w:r>
          </w:p>
        </w:tc>
        <w:tc>
          <w:tcPr>
            <w:tcW w:w="3118" w:type="dxa"/>
            <w:shd w:val="clear" w:color="auto" w:fill="auto"/>
          </w:tcPr>
          <w:p w14:paraId="7C075612" w14:textId="77777777" w:rsidR="00DD34BA" w:rsidRPr="008161FF" w:rsidRDefault="00DD34BA" w:rsidP="00DD34BA">
            <w:pPr>
              <w:spacing w:after="150"/>
              <w:contextualSpacing/>
              <w:jc w:val="center"/>
              <w:rPr>
                <w:sz w:val="24"/>
                <w:szCs w:val="24"/>
              </w:rPr>
            </w:pPr>
            <w:r w:rsidRPr="008161FF">
              <w:rPr>
                <w:sz w:val="24"/>
                <w:szCs w:val="24"/>
              </w:rPr>
              <w:t>Павлова Т.М.</w:t>
            </w:r>
          </w:p>
        </w:tc>
      </w:tr>
      <w:tr w:rsidR="00DD34BA" w:rsidRPr="008161FF" w14:paraId="76201DCB" w14:textId="77777777" w:rsidTr="00DD34BA">
        <w:trPr>
          <w:trHeight w:val="70"/>
        </w:trPr>
        <w:tc>
          <w:tcPr>
            <w:tcW w:w="1101" w:type="dxa"/>
            <w:shd w:val="clear" w:color="auto" w:fill="auto"/>
          </w:tcPr>
          <w:p w14:paraId="3705C353" w14:textId="77777777" w:rsidR="00DD34BA" w:rsidRPr="008161FF" w:rsidRDefault="00DD34BA" w:rsidP="00DD34BA">
            <w:pPr>
              <w:contextualSpacing/>
              <w:rPr>
                <w:sz w:val="24"/>
                <w:szCs w:val="24"/>
              </w:rPr>
            </w:pPr>
            <w:r w:rsidRPr="008161FF">
              <w:rPr>
                <w:sz w:val="24"/>
                <w:szCs w:val="24"/>
              </w:rPr>
              <w:t xml:space="preserve">10 класс </w:t>
            </w:r>
          </w:p>
        </w:tc>
        <w:tc>
          <w:tcPr>
            <w:tcW w:w="2693" w:type="dxa"/>
            <w:shd w:val="clear" w:color="auto" w:fill="auto"/>
          </w:tcPr>
          <w:p w14:paraId="73232004" w14:textId="77777777" w:rsidR="00DD34BA" w:rsidRPr="008161FF" w:rsidRDefault="00DD34BA" w:rsidP="00DD34BA">
            <w:pPr>
              <w:spacing w:after="150"/>
              <w:contextualSpacing/>
              <w:jc w:val="center"/>
              <w:rPr>
                <w:sz w:val="24"/>
                <w:szCs w:val="24"/>
              </w:rPr>
            </w:pPr>
            <w:r w:rsidRPr="008161FF">
              <w:rPr>
                <w:sz w:val="24"/>
                <w:szCs w:val="24"/>
              </w:rPr>
              <w:t>Математика</w:t>
            </w:r>
          </w:p>
        </w:tc>
        <w:tc>
          <w:tcPr>
            <w:tcW w:w="1843" w:type="dxa"/>
            <w:shd w:val="clear" w:color="auto" w:fill="auto"/>
          </w:tcPr>
          <w:p w14:paraId="259023A1" w14:textId="77777777" w:rsidR="00DD34BA" w:rsidRPr="008161FF" w:rsidRDefault="00DD34BA" w:rsidP="00DD34BA">
            <w:pPr>
              <w:spacing w:after="150"/>
              <w:contextualSpacing/>
              <w:jc w:val="center"/>
              <w:rPr>
                <w:sz w:val="24"/>
                <w:szCs w:val="24"/>
              </w:rPr>
            </w:pPr>
            <w:r w:rsidRPr="008161FF">
              <w:rPr>
                <w:sz w:val="24"/>
                <w:szCs w:val="24"/>
              </w:rPr>
              <w:t>50</w:t>
            </w:r>
          </w:p>
        </w:tc>
        <w:tc>
          <w:tcPr>
            <w:tcW w:w="3118" w:type="dxa"/>
            <w:shd w:val="clear" w:color="auto" w:fill="auto"/>
          </w:tcPr>
          <w:p w14:paraId="25B399CD" w14:textId="77777777" w:rsidR="00DD34BA" w:rsidRPr="008161FF" w:rsidRDefault="00DD34BA" w:rsidP="00DD34BA">
            <w:pPr>
              <w:spacing w:after="150"/>
              <w:contextualSpacing/>
              <w:jc w:val="center"/>
              <w:rPr>
                <w:sz w:val="24"/>
                <w:szCs w:val="24"/>
              </w:rPr>
            </w:pPr>
            <w:r w:rsidRPr="008161FF">
              <w:rPr>
                <w:sz w:val="24"/>
                <w:szCs w:val="24"/>
              </w:rPr>
              <w:t>Николаев И.Н.</w:t>
            </w:r>
          </w:p>
        </w:tc>
      </w:tr>
      <w:tr w:rsidR="00DD34BA" w:rsidRPr="008161FF" w14:paraId="76F05027" w14:textId="77777777" w:rsidTr="00DD34BA">
        <w:tc>
          <w:tcPr>
            <w:tcW w:w="1101" w:type="dxa"/>
            <w:shd w:val="clear" w:color="auto" w:fill="auto"/>
          </w:tcPr>
          <w:p w14:paraId="4923EA29" w14:textId="77777777" w:rsidR="00DD34BA" w:rsidRPr="008161FF" w:rsidRDefault="00DD34BA" w:rsidP="00DD34BA">
            <w:pPr>
              <w:contextualSpacing/>
              <w:rPr>
                <w:sz w:val="24"/>
                <w:szCs w:val="24"/>
              </w:rPr>
            </w:pPr>
            <w:r w:rsidRPr="008161FF">
              <w:rPr>
                <w:sz w:val="24"/>
                <w:szCs w:val="24"/>
              </w:rPr>
              <w:t xml:space="preserve">8б класс </w:t>
            </w:r>
          </w:p>
        </w:tc>
        <w:tc>
          <w:tcPr>
            <w:tcW w:w="2693" w:type="dxa"/>
            <w:shd w:val="clear" w:color="auto" w:fill="auto"/>
          </w:tcPr>
          <w:p w14:paraId="01DAF2A7" w14:textId="77777777" w:rsidR="00DD34BA" w:rsidRPr="008161FF" w:rsidRDefault="00DD34BA" w:rsidP="00DD34BA">
            <w:pPr>
              <w:spacing w:after="150"/>
              <w:contextualSpacing/>
              <w:jc w:val="center"/>
              <w:rPr>
                <w:sz w:val="24"/>
                <w:szCs w:val="24"/>
              </w:rPr>
            </w:pPr>
            <w:r w:rsidRPr="008161FF">
              <w:rPr>
                <w:sz w:val="24"/>
                <w:szCs w:val="24"/>
              </w:rPr>
              <w:t>Биология</w:t>
            </w:r>
          </w:p>
        </w:tc>
        <w:tc>
          <w:tcPr>
            <w:tcW w:w="1843" w:type="dxa"/>
            <w:shd w:val="clear" w:color="auto" w:fill="auto"/>
          </w:tcPr>
          <w:p w14:paraId="479B9648" w14:textId="77777777" w:rsidR="00DD34BA" w:rsidRPr="008161FF" w:rsidRDefault="00DD34BA" w:rsidP="00DD34BA">
            <w:pPr>
              <w:spacing w:after="150"/>
              <w:contextualSpacing/>
              <w:jc w:val="center"/>
              <w:rPr>
                <w:sz w:val="24"/>
                <w:szCs w:val="24"/>
              </w:rPr>
            </w:pPr>
            <w:r w:rsidRPr="008161FF">
              <w:rPr>
                <w:sz w:val="24"/>
                <w:szCs w:val="24"/>
              </w:rPr>
              <w:t>47,6</w:t>
            </w:r>
          </w:p>
        </w:tc>
        <w:tc>
          <w:tcPr>
            <w:tcW w:w="3118" w:type="dxa"/>
            <w:shd w:val="clear" w:color="auto" w:fill="auto"/>
          </w:tcPr>
          <w:p w14:paraId="36E1290B" w14:textId="77777777" w:rsidR="00DD34BA" w:rsidRPr="008161FF" w:rsidRDefault="00DD34BA" w:rsidP="00DD34BA">
            <w:pPr>
              <w:spacing w:after="150"/>
              <w:contextualSpacing/>
              <w:jc w:val="center"/>
              <w:rPr>
                <w:sz w:val="24"/>
                <w:szCs w:val="24"/>
              </w:rPr>
            </w:pPr>
            <w:r w:rsidRPr="008161FF">
              <w:rPr>
                <w:sz w:val="24"/>
                <w:szCs w:val="24"/>
              </w:rPr>
              <w:t>Пивоварчук А.А.</w:t>
            </w:r>
          </w:p>
        </w:tc>
      </w:tr>
    </w:tbl>
    <w:p w14:paraId="4E36923D" w14:textId="69D7D91D" w:rsidR="004F79D4" w:rsidRDefault="004F79D4" w:rsidP="00DD34BA">
      <w:pPr>
        <w:contextualSpacing/>
        <w:jc w:val="both"/>
        <w:rPr>
          <w:b/>
          <w:iCs/>
          <w:sz w:val="28"/>
          <w:szCs w:val="28"/>
          <w:lang w:val="ru-RU"/>
        </w:rPr>
      </w:pPr>
    </w:p>
    <w:p w14:paraId="7C3FDB1B" w14:textId="1E950A2D" w:rsidR="00DD34BA" w:rsidRPr="00E65907" w:rsidRDefault="00DD34BA" w:rsidP="00DD34BA">
      <w:pPr>
        <w:contextualSpacing/>
        <w:jc w:val="both"/>
        <w:rPr>
          <w:iCs/>
          <w:sz w:val="24"/>
          <w:szCs w:val="24"/>
          <w:lang w:val="ru-RU"/>
        </w:rPr>
      </w:pPr>
      <w:r w:rsidRPr="00E65907">
        <w:rPr>
          <w:iCs/>
          <w:sz w:val="24"/>
          <w:szCs w:val="24"/>
          <w:lang w:val="ru-RU"/>
        </w:rPr>
        <w:t>Сравнительный анализ по показателю качество/ успеваемость с прошлым учебным годом (%).</w:t>
      </w:r>
    </w:p>
    <w:p w14:paraId="56B415EC" w14:textId="77777777" w:rsidR="004F79D4" w:rsidRPr="008161FF" w:rsidRDefault="004F79D4" w:rsidP="00DD34BA">
      <w:pPr>
        <w:contextualSpacing/>
        <w:jc w:val="both"/>
        <w:rPr>
          <w:b/>
          <w:i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35"/>
        <w:gridCol w:w="2235"/>
      </w:tblGrid>
      <w:tr w:rsidR="00DD34BA" w:rsidRPr="008161FF" w14:paraId="40103D38" w14:textId="77777777" w:rsidTr="00DD34BA">
        <w:tc>
          <w:tcPr>
            <w:tcW w:w="9430" w:type="dxa"/>
            <w:gridSpan w:val="4"/>
            <w:shd w:val="clear" w:color="auto" w:fill="auto"/>
          </w:tcPr>
          <w:p w14:paraId="38C58D3A" w14:textId="77777777" w:rsidR="00DD34BA" w:rsidRPr="00677309" w:rsidRDefault="00DD34BA" w:rsidP="00DD34BA">
            <w:pPr>
              <w:contextualSpacing/>
              <w:jc w:val="center"/>
              <w:rPr>
                <w:iCs/>
                <w:sz w:val="24"/>
                <w:szCs w:val="24"/>
              </w:rPr>
            </w:pPr>
            <w:r w:rsidRPr="00677309">
              <w:rPr>
                <w:iCs/>
                <w:sz w:val="24"/>
                <w:szCs w:val="24"/>
              </w:rPr>
              <w:t>4 классы</w:t>
            </w:r>
          </w:p>
          <w:p w14:paraId="0DC7ABA3" w14:textId="77777777" w:rsidR="00DD34BA" w:rsidRPr="00677309" w:rsidRDefault="00DD34BA" w:rsidP="00DD34BA">
            <w:pPr>
              <w:contextualSpacing/>
              <w:jc w:val="center"/>
              <w:rPr>
                <w:iCs/>
                <w:sz w:val="28"/>
                <w:szCs w:val="28"/>
              </w:rPr>
            </w:pPr>
            <w:r w:rsidRPr="00677309">
              <w:rPr>
                <w:iCs/>
                <w:sz w:val="24"/>
                <w:szCs w:val="24"/>
              </w:rPr>
              <w:t>Математика</w:t>
            </w:r>
          </w:p>
        </w:tc>
      </w:tr>
      <w:tr w:rsidR="00DD34BA" w:rsidRPr="008161FF" w14:paraId="2367D276" w14:textId="77777777" w:rsidTr="00DD34BA">
        <w:tc>
          <w:tcPr>
            <w:tcW w:w="2357" w:type="dxa"/>
            <w:shd w:val="clear" w:color="auto" w:fill="auto"/>
          </w:tcPr>
          <w:p w14:paraId="4A095F3D"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64979574"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264D6B5E"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31CC207"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014C47F6"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6714B6F"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AB916C5" w14:textId="77777777" w:rsidTr="00DD34BA">
        <w:tc>
          <w:tcPr>
            <w:tcW w:w="2357" w:type="dxa"/>
            <w:shd w:val="clear" w:color="auto" w:fill="auto"/>
          </w:tcPr>
          <w:p w14:paraId="6101CA3D" w14:textId="77777777" w:rsidR="00DD34BA" w:rsidRPr="00677309" w:rsidRDefault="00DD34BA" w:rsidP="00DD34BA">
            <w:pPr>
              <w:contextualSpacing/>
              <w:jc w:val="both"/>
              <w:rPr>
                <w:iCs/>
                <w:sz w:val="28"/>
                <w:szCs w:val="28"/>
              </w:rPr>
            </w:pPr>
            <w:r w:rsidRPr="00677309">
              <w:rPr>
                <w:iCs/>
                <w:sz w:val="28"/>
                <w:szCs w:val="28"/>
              </w:rPr>
              <w:t>96,2</w:t>
            </w:r>
          </w:p>
        </w:tc>
        <w:tc>
          <w:tcPr>
            <w:tcW w:w="2357" w:type="dxa"/>
            <w:shd w:val="clear" w:color="auto" w:fill="auto"/>
          </w:tcPr>
          <w:p w14:paraId="1CB86A0B" w14:textId="77777777" w:rsidR="00DD34BA" w:rsidRPr="00677309" w:rsidRDefault="00DD34BA" w:rsidP="00DD34BA">
            <w:pPr>
              <w:contextualSpacing/>
              <w:jc w:val="both"/>
              <w:rPr>
                <w:iCs/>
                <w:sz w:val="28"/>
                <w:szCs w:val="28"/>
              </w:rPr>
            </w:pPr>
            <w:r w:rsidRPr="00677309">
              <w:rPr>
                <w:iCs/>
                <w:sz w:val="28"/>
                <w:szCs w:val="28"/>
              </w:rPr>
              <w:t>98</w:t>
            </w:r>
          </w:p>
        </w:tc>
        <w:tc>
          <w:tcPr>
            <w:tcW w:w="2358" w:type="dxa"/>
            <w:shd w:val="clear" w:color="auto" w:fill="auto"/>
          </w:tcPr>
          <w:p w14:paraId="69C8E057" w14:textId="77777777" w:rsidR="00DD34BA" w:rsidRPr="00677309" w:rsidRDefault="00DD34BA" w:rsidP="00DD34BA">
            <w:pPr>
              <w:contextualSpacing/>
              <w:jc w:val="both"/>
              <w:rPr>
                <w:iCs/>
                <w:sz w:val="28"/>
                <w:szCs w:val="28"/>
              </w:rPr>
            </w:pPr>
            <w:r w:rsidRPr="00677309">
              <w:rPr>
                <w:iCs/>
                <w:sz w:val="28"/>
                <w:szCs w:val="28"/>
              </w:rPr>
              <w:t>73,8</w:t>
            </w:r>
          </w:p>
        </w:tc>
        <w:tc>
          <w:tcPr>
            <w:tcW w:w="2358" w:type="dxa"/>
            <w:shd w:val="clear" w:color="auto" w:fill="auto"/>
          </w:tcPr>
          <w:p w14:paraId="5A535A39" w14:textId="77777777" w:rsidR="00DD34BA" w:rsidRPr="00677309" w:rsidRDefault="00DD34BA" w:rsidP="00DD34BA">
            <w:pPr>
              <w:contextualSpacing/>
              <w:jc w:val="both"/>
              <w:rPr>
                <w:iCs/>
                <w:sz w:val="28"/>
                <w:szCs w:val="28"/>
              </w:rPr>
            </w:pPr>
            <w:r w:rsidRPr="00677309">
              <w:rPr>
                <w:iCs/>
                <w:sz w:val="28"/>
                <w:szCs w:val="28"/>
              </w:rPr>
              <w:t>78</w:t>
            </w:r>
          </w:p>
        </w:tc>
      </w:tr>
      <w:tr w:rsidR="00DD34BA" w:rsidRPr="008161FF" w14:paraId="14B0FCF2" w14:textId="77777777" w:rsidTr="00DD34BA">
        <w:tc>
          <w:tcPr>
            <w:tcW w:w="9430" w:type="dxa"/>
            <w:gridSpan w:val="4"/>
            <w:shd w:val="clear" w:color="auto" w:fill="auto"/>
          </w:tcPr>
          <w:p w14:paraId="39AB6A25" w14:textId="77777777" w:rsidR="00DD34BA" w:rsidRPr="00677309" w:rsidRDefault="00DD34BA" w:rsidP="00DD34BA">
            <w:pPr>
              <w:contextualSpacing/>
              <w:jc w:val="center"/>
              <w:rPr>
                <w:iCs/>
                <w:sz w:val="24"/>
                <w:szCs w:val="24"/>
              </w:rPr>
            </w:pPr>
            <w:r w:rsidRPr="00677309">
              <w:rPr>
                <w:iCs/>
                <w:sz w:val="24"/>
                <w:szCs w:val="24"/>
              </w:rPr>
              <w:t>4 классы</w:t>
            </w:r>
          </w:p>
          <w:p w14:paraId="0013DA79" w14:textId="77777777" w:rsidR="00DD34BA" w:rsidRPr="00677309" w:rsidRDefault="00DD34BA" w:rsidP="00DD34BA">
            <w:pPr>
              <w:contextualSpacing/>
              <w:jc w:val="center"/>
              <w:rPr>
                <w:iCs/>
                <w:sz w:val="28"/>
                <w:szCs w:val="28"/>
              </w:rPr>
            </w:pPr>
            <w:r w:rsidRPr="00677309">
              <w:rPr>
                <w:iCs/>
                <w:sz w:val="24"/>
                <w:szCs w:val="24"/>
              </w:rPr>
              <w:t>Русский язык</w:t>
            </w:r>
          </w:p>
        </w:tc>
      </w:tr>
      <w:tr w:rsidR="00DD34BA" w:rsidRPr="008161FF" w14:paraId="28D36523" w14:textId="77777777" w:rsidTr="00DD34BA">
        <w:tc>
          <w:tcPr>
            <w:tcW w:w="2357" w:type="dxa"/>
            <w:shd w:val="clear" w:color="auto" w:fill="auto"/>
          </w:tcPr>
          <w:p w14:paraId="64E4911A" w14:textId="77777777" w:rsidR="00DD34BA" w:rsidRPr="00677309" w:rsidRDefault="00DD34BA" w:rsidP="00DD34BA">
            <w:pPr>
              <w:contextualSpacing/>
              <w:jc w:val="both"/>
              <w:rPr>
                <w:iCs/>
                <w:sz w:val="24"/>
                <w:szCs w:val="24"/>
              </w:rPr>
            </w:pPr>
            <w:r w:rsidRPr="00677309">
              <w:rPr>
                <w:iCs/>
                <w:sz w:val="24"/>
                <w:szCs w:val="24"/>
              </w:rPr>
              <w:lastRenderedPageBreak/>
              <w:t>Успеваемость ВПР 2024</w:t>
            </w:r>
          </w:p>
        </w:tc>
        <w:tc>
          <w:tcPr>
            <w:tcW w:w="2357" w:type="dxa"/>
            <w:shd w:val="clear" w:color="auto" w:fill="auto"/>
          </w:tcPr>
          <w:p w14:paraId="2F9F7AFE"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143E1CCC"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DE36C44"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08BD425A"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FA71B69"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174E081E" w14:textId="77777777" w:rsidTr="00DD34BA">
        <w:tc>
          <w:tcPr>
            <w:tcW w:w="2357" w:type="dxa"/>
            <w:shd w:val="clear" w:color="auto" w:fill="auto"/>
          </w:tcPr>
          <w:p w14:paraId="50DBA8F6" w14:textId="77777777" w:rsidR="00DD34BA" w:rsidRPr="00677309" w:rsidRDefault="00DD34BA" w:rsidP="00DD34BA">
            <w:pPr>
              <w:contextualSpacing/>
              <w:jc w:val="both"/>
              <w:rPr>
                <w:iCs/>
                <w:sz w:val="28"/>
                <w:szCs w:val="28"/>
              </w:rPr>
            </w:pPr>
            <w:r w:rsidRPr="00677309">
              <w:rPr>
                <w:iCs/>
                <w:sz w:val="28"/>
                <w:szCs w:val="28"/>
              </w:rPr>
              <w:t>94,8</w:t>
            </w:r>
          </w:p>
        </w:tc>
        <w:tc>
          <w:tcPr>
            <w:tcW w:w="2357" w:type="dxa"/>
            <w:shd w:val="clear" w:color="auto" w:fill="auto"/>
          </w:tcPr>
          <w:p w14:paraId="15EDB684" w14:textId="77777777" w:rsidR="00DD34BA" w:rsidRPr="00677309" w:rsidRDefault="00DD34BA" w:rsidP="00DD34BA">
            <w:pPr>
              <w:contextualSpacing/>
              <w:jc w:val="both"/>
              <w:rPr>
                <w:iCs/>
                <w:sz w:val="28"/>
                <w:szCs w:val="28"/>
              </w:rPr>
            </w:pPr>
            <w:r w:rsidRPr="00677309">
              <w:rPr>
                <w:iCs/>
                <w:sz w:val="28"/>
                <w:szCs w:val="28"/>
              </w:rPr>
              <w:t>92,5</w:t>
            </w:r>
          </w:p>
        </w:tc>
        <w:tc>
          <w:tcPr>
            <w:tcW w:w="2358" w:type="dxa"/>
            <w:shd w:val="clear" w:color="auto" w:fill="auto"/>
          </w:tcPr>
          <w:p w14:paraId="5B7FB4ED" w14:textId="77777777" w:rsidR="00DD34BA" w:rsidRPr="00677309" w:rsidRDefault="00DD34BA" w:rsidP="00DD34BA">
            <w:pPr>
              <w:contextualSpacing/>
              <w:jc w:val="both"/>
              <w:rPr>
                <w:iCs/>
                <w:sz w:val="28"/>
                <w:szCs w:val="28"/>
              </w:rPr>
            </w:pPr>
            <w:r w:rsidRPr="00677309">
              <w:rPr>
                <w:iCs/>
                <w:sz w:val="28"/>
                <w:szCs w:val="28"/>
              </w:rPr>
              <w:t>45,5</w:t>
            </w:r>
          </w:p>
        </w:tc>
        <w:tc>
          <w:tcPr>
            <w:tcW w:w="2358" w:type="dxa"/>
            <w:shd w:val="clear" w:color="auto" w:fill="auto"/>
          </w:tcPr>
          <w:p w14:paraId="4D4CD32B" w14:textId="77777777" w:rsidR="00DD34BA" w:rsidRPr="00677309" w:rsidRDefault="00DD34BA" w:rsidP="00DD34BA">
            <w:pPr>
              <w:contextualSpacing/>
              <w:jc w:val="both"/>
              <w:rPr>
                <w:iCs/>
                <w:sz w:val="28"/>
                <w:szCs w:val="28"/>
              </w:rPr>
            </w:pPr>
            <w:r w:rsidRPr="00677309">
              <w:rPr>
                <w:iCs/>
                <w:sz w:val="28"/>
                <w:szCs w:val="28"/>
              </w:rPr>
              <w:t>47,2</w:t>
            </w:r>
          </w:p>
        </w:tc>
      </w:tr>
      <w:tr w:rsidR="00DD34BA" w:rsidRPr="008161FF" w14:paraId="4887B281" w14:textId="77777777" w:rsidTr="00DD34BA">
        <w:tc>
          <w:tcPr>
            <w:tcW w:w="9430" w:type="dxa"/>
            <w:gridSpan w:val="4"/>
            <w:shd w:val="clear" w:color="auto" w:fill="auto"/>
          </w:tcPr>
          <w:p w14:paraId="279A252A" w14:textId="77777777" w:rsidR="00DD34BA" w:rsidRPr="00677309" w:rsidRDefault="00DD34BA" w:rsidP="00DD34BA">
            <w:pPr>
              <w:contextualSpacing/>
              <w:jc w:val="center"/>
              <w:rPr>
                <w:iCs/>
                <w:sz w:val="24"/>
                <w:szCs w:val="24"/>
              </w:rPr>
            </w:pPr>
            <w:r w:rsidRPr="00677309">
              <w:rPr>
                <w:iCs/>
                <w:sz w:val="24"/>
                <w:szCs w:val="24"/>
              </w:rPr>
              <w:t>4 классы</w:t>
            </w:r>
          </w:p>
          <w:p w14:paraId="5F9093EC" w14:textId="77777777" w:rsidR="00DD34BA" w:rsidRPr="00677309" w:rsidRDefault="00DD34BA" w:rsidP="00DD34BA">
            <w:pPr>
              <w:contextualSpacing/>
              <w:jc w:val="center"/>
              <w:rPr>
                <w:iCs/>
                <w:sz w:val="28"/>
                <w:szCs w:val="28"/>
              </w:rPr>
            </w:pPr>
            <w:r w:rsidRPr="00677309">
              <w:rPr>
                <w:iCs/>
                <w:sz w:val="24"/>
                <w:szCs w:val="24"/>
              </w:rPr>
              <w:t>Окружающий мир</w:t>
            </w:r>
          </w:p>
        </w:tc>
      </w:tr>
      <w:tr w:rsidR="00DD34BA" w:rsidRPr="008161FF" w14:paraId="79C93A15" w14:textId="77777777" w:rsidTr="00DD34BA">
        <w:tc>
          <w:tcPr>
            <w:tcW w:w="2357" w:type="dxa"/>
            <w:shd w:val="clear" w:color="auto" w:fill="auto"/>
          </w:tcPr>
          <w:p w14:paraId="18D7DCAD"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7" w:type="dxa"/>
            <w:shd w:val="clear" w:color="auto" w:fill="auto"/>
          </w:tcPr>
          <w:p w14:paraId="2C399C36"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392A8268"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ED9B1DD"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70893C34"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BD79DAF"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0C3D3A7F" w14:textId="77777777" w:rsidTr="00DD34BA">
        <w:tc>
          <w:tcPr>
            <w:tcW w:w="2357" w:type="dxa"/>
            <w:shd w:val="clear" w:color="auto" w:fill="auto"/>
          </w:tcPr>
          <w:p w14:paraId="37C62CF8" w14:textId="77777777" w:rsidR="00DD34BA" w:rsidRPr="00677309" w:rsidRDefault="00DD34BA" w:rsidP="00DD34BA">
            <w:pPr>
              <w:contextualSpacing/>
              <w:jc w:val="both"/>
              <w:rPr>
                <w:iCs/>
                <w:sz w:val="28"/>
                <w:szCs w:val="28"/>
              </w:rPr>
            </w:pPr>
            <w:r w:rsidRPr="00677309">
              <w:rPr>
                <w:iCs/>
                <w:sz w:val="28"/>
                <w:szCs w:val="28"/>
              </w:rPr>
              <w:t>98,7</w:t>
            </w:r>
          </w:p>
        </w:tc>
        <w:tc>
          <w:tcPr>
            <w:tcW w:w="2357" w:type="dxa"/>
            <w:shd w:val="clear" w:color="auto" w:fill="auto"/>
          </w:tcPr>
          <w:p w14:paraId="48B7EAF4"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52BD69B5" w14:textId="77777777" w:rsidR="00DD34BA" w:rsidRPr="00677309" w:rsidRDefault="00DD34BA" w:rsidP="00DD34BA">
            <w:pPr>
              <w:contextualSpacing/>
              <w:jc w:val="both"/>
              <w:rPr>
                <w:iCs/>
                <w:sz w:val="28"/>
                <w:szCs w:val="28"/>
              </w:rPr>
            </w:pPr>
            <w:r w:rsidRPr="00677309">
              <w:rPr>
                <w:iCs/>
                <w:sz w:val="28"/>
                <w:szCs w:val="28"/>
              </w:rPr>
              <w:t>80,5</w:t>
            </w:r>
          </w:p>
        </w:tc>
        <w:tc>
          <w:tcPr>
            <w:tcW w:w="2358" w:type="dxa"/>
            <w:shd w:val="clear" w:color="auto" w:fill="auto"/>
          </w:tcPr>
          <w:p w14:paraId="478D2124" w14:textId="77777777" w:rsidR="00DD34BA" w:rsidRPr="00677309" w:rsidRDefault="00DD34BA" w:rsidP="00DD34BA">
            <w:pPr>
              <w:contextualSpacing/>
              <w:jc w:val="both"/>
              <w:rPr>
                <w:iCs/>
                <w:sz w:val="28"/>
                <w:szCs w:val="28"/>
              </w:rPr>
            </w:pPr>
            <w:r w:rsidRPr="00677309">
              <w:rPr>
                <w:iCs/>
                <w:sz w:val="28"/>
                <w:szCs w:val="28"/>
              </w:rPr>
              <w:t>92</w:t>
            </w:r>
          </w:p>
        </w:tc>
      </w:tr>
      <w:tr w:rsidR="00DD34BA" w:rsidRPr="008161FF" w14:paraId="12360B57" w14:textId="77777777" w:rsidTr="00DD34BA">
        <w:tc>
          <w:tcPr>
            <w:tcW w:w="9430" w:type="dxa"/>
            <w:gridSpan w:val="4"/>
            <w:shd w:val="clear" w:color="auto" w:fill="auto"/>
          </w:tcPr>
          <w:p w14:paraId="23F9DA81" w14:textId="77777777" w:rsidR="00DD34BA" w:rsidRPr="00677309" w:rsidRDefault="00DD34BA" w:rsidP="00DD34BA">
            <w:pPr>
              <w:contextualSpacing/>
              <w:jc w:val="center"/>
              <w:rPr>
                <w:iCs/>
                <w:sz w:val="24"/>
                <w:szCs w:val="24"/>
              </w:rPr>
            </w:pPr>
            <w:r w:rsidRPr="00677309">
              <w:rPr>
                <w:iCs/>
                <w:sz w:val="24"/>
                <w:szCs w:val="24"/>
              </w:rPr>
              <w:t>5 классы</w:t>
            </w:r>
          </w:p>
          <w:p w14:paraId="43403B77" w14:textId="77777777" w:rsidR="00DD34BA" w:rsidRPr="00677309" w:rsidRDefault="00DD34BA" w:rsidP="00DD34BA">
            <w:pPr>
              <w:contextualSpacing/>
              <w:jc w:val="center"/>
              <w:rPr>
                <w:iCs/>
                <w:sz w:val="28"/>
                <w:szCs w:val="28"/>
              </w:rPr>
            </w:pPr>
            <w:r w:rsidRPr="00677309">
              <w:rPr>
                <w:iCs/>
                <w:sz w:val="24"/>
                <w:szCs w:val="24"/>
              </w:rPr>
              <w:t>Математика</w:t>
            </w:r>
          </w:p>
        </w:tc>
      </w:tr>
      <w:tr w:rsidR="00DD34BA" w:rsidRPr="008161FF" w14:paraId="2959541C" w14:textId="77777777" w:rsidTr="00DD34BA">
        <w:tc>
          <w:tcPr>
            <w:tcW w:w="2357" w:type="dxa"/>
            <w:shd w:val="clear" w:color="auto" w:fill="auto"/>
          </w:tcPr>
          <w:p w14:paraId="3E5DCA8B"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F300A58"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61098F4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46C9C725"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5E9AD0F"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0A0F164"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3DFCF9E" w14:textId="77777777" w:rsidTr="00DD34BA">
        <w:tc>
          <w:tcPr>
            <w:tcW w:w="2357" w:type="dxa"/>
            <w:shd w:val="clear" w:color="auto" w:fill="auto"/>
          </w:tcPr>
          <w:p w14:paraId="62FC7449" w14:textId="77777777" w:rsidR="00DD34BA" w:rsidRPr="00677309" w:rsidRDefault="00DD34BA" w:rsidP="00DD34BA">
            <w:pPr>
              <w:contextualSpacing/>
              <w:jc w:val="both"/>
              <w:rPr>
                <w:iCs/>
                <w:sz w:val="28"/>
                <w:szCs w:val="28"/>
              </w:rPr>
            </w:pPr>
            <w:r w:rsidRPr="00677309">
              <w:rPr>
                <w:iCs/>
                <w:sz w:val="28"/>
                <w:szCs w:val="28"/>
              </w:rPr>
              <w:t>92,7</w:t>
            </w:r>
          </w:p>
        </w:tc>
        <w:tc>
          <w:tcPr>
            <w:tcW w:w="2357" w:type="dxa"/>
            <w:shd w:val="clear" w:color="auto" w:fill="auto"/>
          </w:tcPr>
          <w:p w14:paraId="0A06049E" w14:textId="77777777" w:rsidR="00DD34BA" w:rsidRPr="00677309" w:rsidRDefault="00DD34BA" w:rsidP="00DD34BA">
            <w:pPr>
              <w:contextualSpacing/>
              <w:jc w:val="both"/>
              <w:rPr>
                <w:iCs/>
                <w:sz w:val="28"/>
                <w:szCs w:val="28"/>
              </w:rPr>
            </w:pPr>
            <w:r w:rsidRPr="00677309">
              <w:rPr>
                <w:iCs/>
                <w:sz w:val="28"/>
                <w:szCs w:val="28"/>
              </w:rPr>
              <w:t>90,4</w:t>
            </w:r>
          </w:p>
        </w:tc>
        <w:tc>
          <w:tcPr>
            <w:tcW w:w="2358" w:type="dxa"/>
            <w:shd w:val="clear" w:color="auto" w:fill="auto"/>
          </w:tcPr>
          <w:p w14:paraId="23EBCAB0" w14:textId="77777777" w:rsidR="00DD34BA" w:rsidRPr="00677309" w:rsidRDefault="00DD34BA" w:rsidP="00DD34BA">
            <w:pPr>
              <w:contextualSpacing/>
              <w:jc w:val="both"/>
              <w:rPr>
                <w:iCs/>
                <w:sz w:val="28"/>
                <w:szCs w:val="28"/>
              </w:rPr>
            </w:pPr>
            <w:r w:rsidRPr="00677309">
              <w:rPr>
                <w:iCs/>
                <w:sz w:val="28"/>
                <w:szCs w:val="28"/>
              </w:rPr>
              <w:t>47,3</w:t>
            </w:r>
          </w:p>
        </w:tc>
        <w:tc>
          <w:tcPr>
            <w:tcW w:w="2358" w:type="dxa"/>
            <w:shd w:val="clear" w:color="auto" w:fill="auto"/>
          </w:tcPr>
          <w:p w14:paraId="27CB78A3" w14:textId="77777777" w:rsidR="00DD34BA" w:rsidRPr="00677309" w:rsidRDefault="00DD34BA" w:rsidP="00DD34BA">
            <w:pPr>
              <w:contextualSpacing/>
              <w:jc w:val="both"/>
              <w:rPr>
                <w:iCs/>
                <w:sz w:val="28"/>
                <w:szCs w:val="28"/>
              </w:rPr>
            </w:pPr>
            <w:r w:rsidRPr="00677309">
              <w:rPr>
                <w:iCs/>
                <w:sz w:val="28"/>
                <w:szCs w:val="28"/>
              </w:rPr>
              <w:t>37,5</w:t>
            </w:r>
          </w:p>
        </w:tc>
      </w:tr>
      <w:tr w:rsidR="00DD34BA" w:rsidRPr="008161FF" w14:paraId="68F0FD2D" w14:textId="77777777" w:rsidTr="00DD34BA">
        <w:tc>
          <w:tcPr>
            <w:tcW w:w="9430" w:type="dxa"/>
            <w:gridSpan w:val="4"/>
            <w:shd w:val="clear" w:color="auto" w:fill="auto"/>
          </w:tcPr>
          <w:p w14:paraId="7C2CC865" w14:textId="77777777" w:rsidR="00DD34BA" w:rsidRPr="00677309" w:rsidRDefault="00DD34BA" w:rsidP="00DD34BA">
            <w:pPr>
              <w:contextualSpacing/>
              <w:jc w:val="center"/>
              <w:rPr>
                <w:iCs/>
                <w:sz w:val="24"/>
                <w:szCs w:val="24"/>
              </w:rPr>
            </w:pPr>
            <w:r w:rsidRPr="00677309">
              <w:rPr>
                <w:iCs/>
                <w:sz w:val="24"/>
                <w:szCs w:val="24"/>
              </w:rPr>
              <w:t>5 классы</w:t>
            </w:r>
          </w:p>
          <w:p w14:paraId="5D10CF63" w14:textId="77777777" w:rsidR="00DD34BA" w:rsidRPr="00677309" w:rsidRDefault="00DD34BA" w:rsidP="00DD34BA">
            <w:pPr>
              <w:contextualSpacing/>
              <w:jc w:val="center"/>
              <w:rPr>
                <w:iCs/>
                <w:sz w:val="28"/>
                <w:szCs w:val="28"/>
              </w:rPr>
            </w:pPr>
            <w:r w:rsidRPr="00677309">
              <w:rPr>
                <w:iCs/>
                <w:sz w:val="24"/>
                <w:szCs w:val="24"/>
              </w:rPr>
              <w:t>Русский язык</w:t>
            </w:r>
          </w:p>
        </w:tc>
      </w:tr>
      <w:tr w:rsidR="00DD34BA" w:rsidRPr="008161FF" w14:paraId="5F7A463E" w14:textId="77777777" w:rsidTr="00DD34BA">
        <w:tc>
          <w:tcPr>
            <w:tcW w:w="2357" w:type="dxa"/>
            <w:shd w:val="clear" w:color="auto" w:fill="auto"/>
          </w:tcPr>
          <w:p w14:paraId="002D9CFD"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70EC5020"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34CAE100"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6268B26"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6FB51BF3"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1FE2FBE"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1364ADFA" w14:textId="77777777" w:rsidTr="00DD34BA">
        <w:tc>
          <w:tcPr>
            <w:tcW w:w="2357" w:type="dxa"/>
            <w:shd w:val="clear" w:color="auto" w:fill="auto"/>
          </w:tcPr>
          <w:p w14:paraId="70E59788" w14:textId="77777777" w:rsidR="00DD34BA" w:rsidRPr="00677309" w:rsidRDefault="00DD34BA" w:rsidP="00DD34BA">
            <w:pPr>
              <w:contextualSpacing/>
              <w:jc w:val="both"/>
              <w:rPr>
                <w:iCs/>
                <w:sz w:val="28"/>
                <w:szCs w:val="28"/>
              </w:rPr>
            </w:pPr>
            <w:r w:rsidRPr="00677309">
              <w:rPr>
                <w:iCs/>
                <w:sz w:val="28"/>
                <w:szCs w:val="28"/>
              </w:rPr>
              <w:t>90,7</w:t>
            </w:r>
          </w:p>
        </w:tc>
        <w:tc>
          <w:tcPr>
            <w:tcW w:w="2357" w:type="dxa"/>
            <w:shd w:val="clear" w:color="auto" w:fill="auto"/>
          </w:tcPr>
          <w:p w14:paraId="32F32289" w14:textId="77777777" w:rsidR="00DD34BA" w:rsidRPr="00677309" w:rsidRDefault="00DD34BA" w:rsidP="00DD34BA">
            <w:pPr>
              <w:contextualSpacing/>
              <w:jc w:val="both"/>
              <w:rPr>
                <w:iCs/>
                <w:sz w:val="28"/>
                <w:szCs w:val="28"/>
              </w:rPr>
            </w:pPr>
            <w:r w:rsidRPr="00677309">
              <w:rPr>
                <w:iCs/>
                <w:sz w:val="28"/>
                <w:szCs w:val="28"/>
              </w:rPr>
              <w:t>90,8</w:t>
            </w:r>
          </w:p>
        </w:tc>
        <w:tc>
          <w:tcPr>
            <w:tcW w:w="2358" w:type="dxa"/>
            <w:shd w:val="clear" w:color="auto" w:fill="auto"/>
          </w:tcPr>
          <w:p w14:paraId="3480AB6D" w14:textId="77777777" w:rsidR="00DD34BA" w:rsidRPr="00677309" w:rsidRDefault="00DD34BA" w:rsidP="00DD34BA">
            <w:pPr>
              <w:contextualSpacing/>
              <w:jc w:val="both"/>
              <w:rPr>
                <w:iCs/>
                <w:sz w:val="28"/>
                <w:szCs w:val="28"/>
              </w:rPr>
            </w:pPr>
            <w:r w:rsidRPr="00677309">
              <w:rPr>
                <w:iCs/>
                <w:sz w:val="28"/>
                <w:szCs w:val="28"/>
              </w:rPr>
              <w:t>46,3</w:t>
            </w:r>
          </w:p>
        </w:tc>
        <w:tc>
          <w:tcPr>
            <w:tcW w:w="2358" w:type="dxa"/>
            <w:shd w:val="clear" w:color="auto" w:fill="auto"/>
          </w:tcPr>
          <w:p w14:paraId="473D3D47" w14:textId="77777777" w:rsidR="00DD34BA" w:rsidRPr="00677309" w:rsidRDefault="00DD34BA" w:rsidP="00DD34BA">
            <w:pPr>
              <w:contextualSpacing/>
              <w:jc w:val="both"/>
              <w:rPr>
                <w:iCs/>
                <w:sz w:val="28"/>
                <w:szCs w:val="28"/>
              </w:rPr>
            </w:pPr>
            <w:r w:rsidRPr="00677309">
              <w:rPr>
                <w:iCs/>
                <w:sz w:val="28"/>
                <w:szCs w:val="28"/>
              </w:rPr>
              <w:t>39,5</w:t>
            </w:r>
          </w:p>
        </w:tc>
      </w:tr>
      <w:tr w:rsidR="00DD34BA" w:rsidRPr="008161FF" w14:paraId="0C0FC0A4" w14:textId="77777777" w:rsidTr="00DD34BA">
        <w:tc>
          <w:tcPr>
            <w:tcW w:w="9430" w:type="dxa"/>
            <w:gridSpan w:val="4"/>
            <w:shd w:val="clear" w:color="auto" w:fill="auto"/>
          </w:tcPr>
          <w:p w14:paraId="187319DA" w14:textId="77777777" w:rsidR="00DD34BA" w:rsidRPr="00677309" w:rsidRDefault="00DD34BA" w:rsidP="00DD34BA">
            <w:pPr>
              <w:contextualSpacing/>
              <w:jc w:val="center"/>
              <w:rPr>
                <w:iCs/>
                <w:sz w:val="24"/>
                <w:szCs w:val="24"/>
              </w:rPr>
            </w:pPr>
            <w:r w:rsidRPr="00677309">
              <w:rPr>
                <w:iCs/>
                <w:sz w:val="24"/>
                <w:szCs w:val="24"/>
              </w:rPr>
              <w:t>5 классы</w:t>
            </w:r>
          </w:p>
          <w:p w14:paraId="12B3855B" w14:textId="77777777" w:rsidR="00DD34BA" w:rsidRPr="00677309" w:rsidRDefault="00DD34BA" w:rsidP="00DD34BA">
            <w:pPr>
              <w:contextualSpacing/>
              <w:jc w:val="center"/>
              <w:rPr>
                <w:iCs/>
                <w:sz w:val="28"/>
                <w:szCs w:val="28"/>
              </w:rPr>
            </w:pPr>
            <w:r w:rsidRPr="00677309">
              <w:rPr>
                <w:iCs/>
                <w:sz w:val="24"/>
                <w:szCs w:val="24"/>
              </w:rPr>
              <w:t>История</w:t>
            </w:r>
          </w:p>
        </w:tc>
      </w:tr>
      <w:tr w:rsidR="00DD34BA" w:rsidRPr="008161FF" w14:paraId="1AF25BD5" w14:textId="77777777" w:rsidTr="00DD34BA">
        <w:tc>
          <w:tcPr>
            <w:tcW w:w="2357" w:type="dxa"/>
            <w:shd w:val="clear" w:color="auto" w:fill="auto"/>
          </w:tcPr>
          <w:p w14:paraId="535DF91E"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572ACDD0"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20267D34"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7F9E0928"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6CD2387E"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7CE2871"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6C62706C" w14:textId="77777777" w:rsidTr="00DD34BA">
        <w:tc>
          <w:tcPr>
            <w:tcW w:w="2357" w:type="dxa"/>
            <w:shd w:val="clear" w:color="auto" w:fill="auto"/>
          </w:tcPr>
          <w:p w14:paraId="5EB9B99E" w14:textId="77777777" w:rsidR="00DD34BA" w:rsidRPr="00677309" w:rsidRDefault="00DD34BA" w:rsidP="00DD34BA">
            <w:pPr>
              <w:contextualSpacing/>
              <w:jc w:val="both"/>
              <w:rPr>
                <w:iCs/>
                <w:sz w:val="28"/>
                <w:szCs w:val="28"/>
              </w:rPr>
            </w:pPr>
            <w:r w:rsidRPr="00677309">
              <w:rPr>
                <w:iCs/>
                <w:sz w:val="28"/>
                <w:szCs w:val="28"/>
              </w:rPr>
              <w:t>94,4</w:t>
            </w:r>
          </w:p>
        </w:tc>
        <w:tc>
          <w:tcPr>
            <w:tcW w:w="2357" w:type="dxa"/>
            <w:shd w:val="clear" w:color="auto" w:fill="auto"/>
          </w:tcPr>
          <w:p w14:paraId="1612C7EE" w14:textId="77777777" w:rsidR="00DD34BA" w:rsidRPr="00677309" w:rsidRDefault="00DD34BA" w:rsidP="00DD34BA">
            <w:pPr>
              <w:contextualSpacing/>
              <w:jc w:val="both"/>
              <w:rPr>
                <w:iCs/>
                <w:sz w:val="28"/>
                <w:szCs w:val="28"/>
              </w:rPr>
            </w:pPr>
            <w:r w:rsidRPr="00677309">
              <w:rPr>
                <w:iCs/>
                <w:sz w:val="28"/>
                <w:szCs w:val="28"/>
              </w:rPr>
              <w:t>91,7</w:t>
            </w:r>
          </w:p>
        </w:tc>
        <w:tc>
          <w:tcPr>
            <w:tcW w:w="2358" w:type="dxa"/>
            <w:shd w:val="clear" w:color="auto" w:fill="auto"/>
          </w:tcPr>
          <w:p w14:paraId="698CADA8" w14:textId="77777777" w:rsidR="00DD34BA" w:rsidRPr="00677309" w:rsidRDefault="00DD34BA" w:rsidP="00DD34BA">
            <w:pPr>
              <w:contextualSpacing/>
              <w:jc w:val="both"/>
              <w:rPr>
                <w:iCs/>
                <w:sz w:val="28"/>
                <w:szCs w:val="28"/>
              </w:rPr>
            </w:pPr>
            <w:r w:rsidRPr="00677309">
              <w:rPr>
                <w:iCs/>
                <w:sz w:val="28"/>
                <w:szCs w:val="28"/>
              </w:rPr>
              <w:t>46,3</w:t>
            </w:r>
          </w:p>
        </w:tc>
        <w:tc>
          <w:tcPr>
            <w:tcW w:w="2358" w:type="dxa"/>
            <w:shd w:val="clear" w:color="auto" w:fill="auto"/>
          </w:tcPr>
          <w:p w14:paraId="54EEE8B6" w14:textId="77777777" w:rsidR="00DD34BA" w:rsidRPr="00677309" w:rsidRDefault="00DD34BA" w:rsidP="00DD34BA">
            <w:pPr>
              <w:contextualSpacing/>
              <w:jc w:val="both"/>
              <w:rPr>
                <w:iCs/>
                <w:sz w:val="28"/>
                <w:szCs w:val="28"/>
              </w:rPr>
            </w:pPr>
            <w:r w:rsidRPr="00677309">
              <w:rPr>
                <w:iCs/>
                <w:sz w:val="28"/>
                <w:szCs w:val="28"/>
              </w:rPr>
              <w:t>47,9</w:t>
            </w:r>
          </w:p>
        </w:tc>
      </w:tr>
      <w:tr w:rsidR="00DD34BA" w:rsidRPr="008161FF" w14:paraId="74F1F22A" w14:textId="77777777" w:rsidTr="00DD34BA">
        <w:tc>
          <w:tcPr>
            <w:tcW w:w="9430" w:type="dxa"/>
            <w:gridSpan w:val="4"/>
            <w:shd w:val="clear" w:color="auto" w:fill="auto"/>
          </w:tcPr>
          <w:p w14:paraId="177FC511" w14:textId="77777777" w:rsidR="00DD34BA" w:rsidRPr="00677309" w:rsidRDefault="00DD34BA" w:rsidP="00DD34BA">
            <w:pPr>
              <w:contextualSpacing/>
              <w:jc w:val="center"/>
              <w:rPr>
                <w:iCs/>
                <w:sz w:val="24"/>
                <w:szCs w:val="24"/>
              </w:rPr>
            </w:pPr>
            <w:r w:rsidRPr="00677309">
              <w:rPr>
                <w:iCs/>
                <w:sz w:val="24"/>
                <w:szCs w:val="24"/>
              </w:rPr>
              <w:t>5 классы</w:t>
            </w:r>
          </w:p>
          <w:p w14:paraId="1BB7CAF6" w14:textId="77777777" w:rsidR="00DD34BA" w:rsidRPr="00677309" w:rsidRDefault="00DD34BA" w:rsidP="00DD34BA">
            <w:pPr>
              <w:contextualSpacing/>
              <w:jc w:val="center"/>
              <w:rPr>
                <w:iCs/>
                <w:sz w:val="28"/>
                <w:szCs w:val="28"/>
              </w:rPr>
            </w:pPr>
            <w:r w:rsidRPr="00677309">
              <w:rPr>
                <w:iCs/>
                <w:sz w:val="24"/>
                <w:szCs w:val="24"/>
              </w:rPr>
              <w:t>Биология</w:t>
            </w:r>
          </w:p>
        </w:tc>
      </w:tr>
      <w:tr w:rsidR="00DD34BA" w:rsidRPr="008161FF" w14:paraId="3D2EDEBF" w14:textId="77777777" w:rsidTr="00DD34BA">
        <w:tc>
          <w:tcPr>
            <w:tcW w:w="2357" w:type="dxa"/>
            <w:shd w:val="clear" w:color="auto" w:fill="auto"/>
          </w:tcPr>
          <w:p w14:paraId="00E43B4F"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4EC3F787"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4EFBC7DE"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C2F5C14"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2FEC293C"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1F69E98"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7F5DE639" w14:textId="77777777" w:rsidTr="00DD34BA">
        <w:tc>
          <w:tcPr>
            <w:tcW w:w="2357" w:type="dxa"/>
            <w:shd w:val="clear" w:color="auto" w:fill="auto"/>
          </w:tcPr>
          <w:p w14:paraId="4A2421B3" w14:textId="77777777" w:rsidR="00DD34BA" w:rsidRPr="00677309" w:rsidRDefault="00DD34BA" w:rsidP="00DD34BA">
            <w:pPr>
              <w:contextualSpacing/>
              <w:jc w:val="both"/>
              <w:rPr>
                <w:iCs/>
                <w:sz w:val="28"/>
                <w:szCs w:val="28"/>
              </w:rPr>
            </w:pPr>
            <w:r w:rsidRPr="00677309">
              <w:rPr>
                <w:iCs/>
                <w:sz w:val="28"/>
                <w:szCs w:val="28"/>
              </w:rPr>
              <w:t>92,5</w:t>
            </w:r>
          </w:p>
        </w:tc>
        <w:tc>
          <w:tcPr>
            <w:tcW w:w="2357" w:type="dxa"/>
            <w:shd w:val="clear" w:color="auto" w:fill="auto"/>
          </w:tcPr>
          <w:p w14:paraId="672DA179"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5C9889CE" w14:textId="77777777" w:rsidR="00DD34BA" w:rsidRPr="00677309" w:rsidRDefault="00DD34BA" w:rsidP="00DD34BA">
            <w:pPr>
              <w:contextualSpacing/>
              <w:jc w:val="both"/>
              <w:rPr>
                <w:iCs/>
                <w:sz w:val="28"/>
                <w:szCs w:val="28"/>
              </w:rPr>
            </w:pPr>
            <w:r w:rsidRPr="00677309">
              <w:rPr>
                <w:iCs/>
                <w:sz w:val="28"/>
                <w:szCs w:val="28"/>
              </w:rPr>
              <w:t>24,5</w:t>
            </w:r>
          </w:p>
        </w:tc>
        <w:tc>
          <w:tcPr>
            <w:tcW w:w="2358" w:type="dxa"/>
            <w:shd w:val="clear" w:color="auto" w:fill="auto"/>
          </w:tcPr>
          <w:p w14:paraId="62EB7E6C" w14:textId="77777777" w:rsidR="00DD34BA" w:rsidRPr="00677309" w:rsidRDefault="00DD34BA" w:rsidP="00DD34BA">
            <w:pPr>
              <w:contextualSpacing/>
              <w:jc w:val="both"/>
              <w:rPr>
                <w:iCs/>
                <w:sz w:val="28"/>
                <w:szCs w:val="28"/>
              </w:rPr>
            </w:pPr>
            <w:r w:rsidRPr="00677309">
              <w:rPr>
                <w:iCs/>
                <w:sz w:val="28"/>
                <w:szCs w:val="28"/>
              </w:rPr>
              <w:t>40</w:t>
            </w:r>
          </w:p>
        </w:tc>
      </w:tr>
      <w:tr w:rsidR="00DD34BA" w:rsidRPr="008161FF" w14:paraId="2891CD80" w14:textId="77777777" w:rsidTr="00DD34BA">
        <w:tc>
          <w:tcPr>
            <w:tcW w:w="9430" w:type="dxa"/>
            <w:gridSpan w:val="4"/>
            <w:shd w:val="clear" w:color="auto" w:fill="auto"/>
          </w:tcPr>
          <w:p w14:paraId="5056159D" w14:textId="77777777" w:rsidR="00DD34BA" w:rsidRPr="00677309" w:rsidRDefault="00DD34BA" w:rsidP="00DD34BA">
            <w:pPr>
              <w:contextualSpacing/>
              <w:jc w:val="center"/>
              <w:rPr>
                <w:iCs/>
                <w:sz w:val="24"/>
                <w:szCs w:val="24"/>
              </w:rPr>
            </w:pPr>
            <w:r w:rsidRPr="00677309">
              <w:rPr>
                <w:iCs/>
                <w:sz w:val="24"/>
                <w:szCs w:val="24"/>
              </w:rPr>
              <w:t>6 классы</w:t>
            </w:r>
          </w:p>
          <w:p w14:paraId="1187FA16" w14:textId="77777777" w:rsidR="00DD34BA" w:rsidRPr="00677309" w:rsidRDefault="00DD34BA" w:rsidP="00DD34BA">
            <w:pPr>
              <w:contextualSpacing/>
              <w:jc w:val="center"/>
              <w:rPr>
                <w:iCs/>
                <w:sz w:val="28"/>
                <w:szCs w:val="28"/>
              </w:rPr>
            </w:pPr>
            <w:r w:rsidRPr="00677309">
              <w:rPr>
                <w:iCs/>
                <w:sz w:val="24"/>
                <w:szCs w:val="24"/>
              </w:rPr>
              <w:t>Математика</w:t>
            </w:r>
          </w:p>
        </w:tc>
      </w:tr>
      <w:tr w:rsidR="00DD34BA" w:rsidRPr="008161FF" w14:paraId="174B9754" w14:textId="77777777" w:rsidTr="00DD34BA">
        <w:tc>
          <w:tcPr>
            <w:tcW w:w="2357" w:type="dxa"/>
            <w:shd w:val="clear" w:color="auto" w:fill="auto"/>
          </w:tcPr>
          <w:p w14:paraId="7C85611E"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3EBAFE4"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23C77833"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65B031C"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5C93270E"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44E34C8"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2B9E7393" w14:textId="77777777" w:rsidTr="00DD34BA">
        <w:tc>
          <w:tcPr>
            <w:tcW w:w="2357" w:type="dxa"/>
            <w:shd w:val="clear" w:color="auto" w:fill="auto"/>
          </w:tcPr>
          <w:p w14:paraId="49F92D9C" w14:textId="77777777" w:rsidR="00DD34BA" w:rsidRPr="00677309" w:rsidRDefault="00DD34BA" w:rsidP="00DD34BA">
            <w:pPr>
              <w:contextualSpacing/>
              <w:jc w:val="both"/>
              <w:rPr>
                <w:iCs/>
                <w:sz w:val="28"/>
                <w:szCs w:val="28"/>
              </w:rPr>
            </w:pPr>
            <w:r w:rsidRPr="00677309">
              <w:rPr>
                <w:iCs/>
                <w:sz w:val="28"/>
                <w:szCs w:val="28"/>
              </w:rPr>
              <w:t>93,1</w:t>
            </w:r>
          </w:p>
        </w:tc>
        <w:tc>
          <w:tcPr>
            <w:tcW w:w="2357" w:type="dxa"/>
            <w:shd w:val="clear" w:color="auto" w:fill="auto"/>
          </w:tcPr>
          <w:p w14:paraId="77578712" w14:textId="77777777" w:rsidR="00DD34BA" w:rsidRPr="00677309" w:rsidRDefault="00DD34BA" w:rsidP="00DD34BA">
            <w:pPr>
              <w:contextualSpacing/>
              <w:jc w:val="both"/>
              <w:rPr>
                <w:iCs/>
                <w:sz w:val="28"/>
                <w:szCs w:val="28"/>
              </w:rPr>
            </w:pPr>
            <w:r w:rsidRPr="00677309">
              <w:rPr>
                <w:iCs/>
                <w:sz w:val="28"/>
                <w:szCs w:val="28"/>
              </w:rPr>
              <w:t>90,2</w:t>
            </w:r>
          </w:p>
        </w:tc>
        <w:tc>
          <w:tcPr>
            <w:tcW w:w="2358" w:type="dxa"/>
            <w:shd w:val="clear" w:color="auto" w:fill="auto"/>
          </w:tcPr>
          <w:p w14:paraId="73E5AFBA" w14:textId="77777777" w:rsidR="00DD34BA" w:rsidRPr="00677309" w:rsidRDefault="00DD34BA" w:rsidP="00DD34BA">
            <w:pPr>
              <w:contextualSpacing/>
              <w:jc w:val="both"/>
              <w:rPr>
                <w:iCs/>
                <w:sz w:val="28"/>
                <w:szCs w:val="28"/>
              </w:rPr>
            </w:pPr>
            <w:r w:rsidRPr="00677309">
              <w:rPr>
                <w:iCs/>
                <w:sz w:val="28"/>
                <w:szCs w:val="28"/>
              </w:rPr>
              <w:t>17,2</w:t>
            </w:r>
          </w:p>
        </w:tc>
        <w:tc>
          <w:tcPr>
            <w:tcW w:w="2358" w:type="dxa"/>
            <w:shd w:val="clear" w:color="auto" w:fill="auto"/>
          </w:tcPr>
          <w:p w14:paraId="4D936BE1" w14:textId="77777777" w:rsidR="00DD34BA" w:rsidRPr="00677309" w:rsidRDefault="00DD34BA" w:rsidP="00DD34BA">
            <w:pPr>
              <w:contextualSpacing/>
              <w:jc w:val="both"/>
              <w:rPr>
                <w:iCs/>
                <w:sz w:val="28"/>
                <w:szCs w:val="28"/>
              </w:rPr>
            </w:pPr>
            <w:r w:rsidRPr="00677309">
              <w:rPr>
                <w:iCs/>
                <w:sz w:val="28"/>
                <w:szCs w:val="28"/>
              </w:rPr>
              <w:t>24,4</w:t>
            </w:r>
          </w:p>
        </w:tc>
      </w:tr>
      <w:tr w:rsidR="00DD34BA" w:rsidRPr="008161FF" w14:paraId="362196AD" w14:textId="77777777" w:rsidTr="00DD34BA">
        <w:tc>
          <w:tcPr>
            <w:tcW w:w="9430" w:type="dxa"/>
            <w:gridSpan w:val="4"/>
            <w:shd w:val="clear" w:color="auto" w:fill="auto"/>
          </w:tcPr>
          <w:p w14:paraId="78C4AA43" w14:textId="77777777" w:rsidR="00DD34BA" w:rsidRPr="00677309" w:rsidRDefault="00DD34BA" w:rsidP="00DD34BA">
            <w:pPr>
              <w:contextualSpacing/>
              <w:jc w:val="center"/>
              <w:rPr>
                <w:iCs/>
                <w:sz w:val="24"/>
                <w:szCs w:val="24"/>
              </w:rPr>
            </w:pPr>
            <w:r w:rsidRPr="00677309">
              <w:rPr>
                <w:iCs/>
                <w:sz w:val="24"/>
                <w:szCs w:val="24"/>
              </w:rPr>
              <w:t>6 классы</w:t>
            </w:r>
          </w:p>
          <w:p w14:paraId="2BC4C0B4" w14:textId="77777777" w:rsidR="00DD34BA" w:rsidRPr="00677309" w:rsidRDefault="00DD34BA" w:rsidP="00DD34BA">
            <w:pPr>
              <w:contextualSpacing/>
              <w:jc w:val="center"/>
              <w:rPr>
                <w:iCs/>
                <w:sz w:val="28"/>
                <w:szCs w:val="28"/>
              </w:rPr>
            </w:pPr>
            <w:r w:rsidRPr="00677309">
              <w:rPr>
                <w:iCs/>
                <w:sz w:val="24"/>
                <w:szCs w:val="24"/>
              </w:rPr>
              <w:t>Русский язык</w:t>
            </w:r>
          </w:p>
        </w:tc>
      </w:tr>
      <w:tr w:rsidR="00DD34BA" w:rsidRPr="008161FF" w14:paraId="3B0A291D" w14:textId="77777777" w:rsidTr="00DD34BA">
        <w:tc>
          <w:tcPr>
            <w:tcW w:w="2357" w:type="dxa"/>
            <w:shd w:val="clear" w:color="auto" w:fill="auto"/>
          </w:tcPr>
          <w:p w14:paraId="419E4A28"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708FBC2A"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5329D14"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1C0F1FE"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32105C11"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8A8B3E5"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6473EC6A" w14:textId="77777777" w:rsidTr="00DD34BA">
        <w:tc>
          <w:tcPr>
            <w:tcW w:w="2357" w:type="dxa"/>
            <w:shd w:val="clear" w:color="auto" w:fill="auto"/>
          </w:tcPr>
          <w:p w14:paraId="0FD81DF9" w14:textId="77777777" w:rsidR="00DD34BA" w:rsidRPr="00677309" w:rsidRDefault="00DD34BA" w:rsidP="00DD34BA">
            <w:pPr>
              <w:contextualSpacing/>
              <w:jc w:val="both"/>
              <w:rPr>
                <w:iCs/>
                <w:sz w:val="28"/>
                <w:szCs w:val="28"/>
              </w:rPr>
            </w:pPr>
            <w:r w:rsidRPr="00677309">
              <w:rPr>
                <w:iCs/>
                <w:sz w:val="28"/>
                <w:szCs w:val="28"/>
              </w:rPr>
              <w:t>91,1</w:t>
            </w:r>
          </w:p>
        </w:tc>
        <w:tc>
          <w:tcPr>
            <w:tcW w:w="2357" w:type="dxa"/>
            <w:shd w:val="clear" w:color="auto" w:fill="auto"/>
          </w:tcPr>
          <w:p w14:paraId="7102842A" w14:textId="77777777" w:rsidR="00DD34BA" w:rsidRPr="00677309" w:rsidRDefault="00DD34BA" w:rsidP="00DD34BA">
            <w:pPr>
              <w:contextualSpacing/>
              <w:jc w:val="both"/>
              <w:rPr>
                <w:iCs/>
                <w:sz w:val="28"/>
                <w:szCs w:val="28"/>
              </w:rPr>
            </w:pPr>
            <w:r w:rsidRPr="00677309">
              <w:rPr>
                <w:iCs/>
                <w:sz w:val="28"/>
                <w:szCs w:val="28"/>
              </w:rPr>
              <w:t>90,4</w:t>
            </w:r>
          </w:p>
        </w:tc>
        <w:tc>
          <w:tcPr>
            <w:tcW w:w="2358" w:type="dxa"/>
            <w:shd w:val="clear" w:color="auto" w:fill="auto"/>
          </w:tcPr>
          <w:p w14:paraId="08952DA2" w14:textId="77777777" w:rsidR="00DD34BA" w:rsidRPr="00677309" w:rsidRDefault="00DD34BA" w:rsidP="00DD34BA">
            <w:pPr>
              <w:contextualSpacing/>
              <w:jc w:val="both"/>
              <w:rPr>
                <w:iCs/>
                <w:sz w:val="28"/>
                <w:szCs w:val="28"/>
              </w:rPr>
            </w:pPr>
            <w:r w:rsidRPr="00677309">
              <w:rPr>
                <w:iCs/>
                <w:sz w:val="28"/>
                <w:szCs w:val="28"/>
              </w:rPr>
              <w:t>46,2</w:t>
            </w:r>
          </w:p>
        </w:tc>
        <w:tc>
          <w:tcPr>
            <w:tcW w:w="2358" w:type="dxa"/>
            <w:shd w:val="clear" w:color="auto" w:fill="auto"/>
          </w:tcPr>
          <w:p w14:paraId="5E044264" w14:textId="77777777" w:rsidR="00DD34BA" w:rsidRPr="00677309" w:rsidRDefault="00DD34BA" w:rsidP="00DD34BA">
            <w:pPr>
              <w:contextualSpacing/>
              <w:jc w:val="both"/>
              <w:rPr>
                <w:iCs/>
                <w:sz w:val="28"/>
                <w:szCs w:val="28"/>
              </w:rPr>
            </w:pPr>
            <w:r w:rsidRPr="00677309">
              <w:rPr>
                <w:iCs/>
                <w:sz w:val="28"/>
                <w:szCs w:val="28"/>
              </w:rPr>
              <w:t>34,6</w:t>
            </w:r>
          </w:p>
        </w:tc>
      </w:tr>
      <w:tr w:rsidR="00DD34BA" w:rsidRPr="008161FF" w14:paraId="39E500E2" w14:textId="77777777" w:rsidTr="00DD34BA">
        <w:tc>
          <w:tcPr>
            <w:tcW w:w="9430" w:type="dxa"/>
            <w:gridSpan w:val="4"/>
            <w:shd w:val="clear" w:color="auto" w:fill="auto"/>
          </w:tcPr>
          <w:p w14:paraId="4E418289" w14:textId="77777777" w:rsidR="00DD34BA" w:rsidRPr="00677309" w:rsidRDefault="00DD34BA" w:rsidP="00DD34BA">
            <w:pPr>
              <w:contextualSpacing/>
              <w:jc w:val="center"/>
              <w:rPr>
                <w:iCs/>
                <w:sz w:val="24"/>
                <w:szCs w:val="24"/>
              </w:rPr>
            </w:pPr>
            <w:r w:rsidRPr="00677309">
              <w:rPr>
                <w:iCs/>
                <w:sz w:val="24"/>
                <w:szCs w:val="24"/>
              </w:rPr>
              <w:t>6 классы</w:t>
            </w:r>
          </w:p>
          <w:p w14:paraId="4239AE6A" w14:textId="77777777" w:rsidR="00DD34BA" w:rsidRPr="00677309" w:rsidRDefault="00DD34BA" w:rsidP="00DD34BA">
            <w:pPr>
              <w:contextualSpacing/>
              <w:jc w:val="center"/>
              <w:rPr>
                <w:iCs/>
                <w:sz w:val="28"/>
                <w:szCs w:val="28"/>
              </w:rPr>
            </w:pPr>
            <w:r w:rsidRPr="00677309">
              <w:rPr>
                <w:iCs/>
                <w:sz w:val="24"/>
                <w:szCs w:val="24"/>
              </w:rPr>
              <w:t>Биология</w:t>
            </w:r>
          </w:p>
        </w:tc>
      </w:tr>
      <w:tr w:rsidR="00DD34BA" w:rsidRPr="008161FF" w14:paraId="167B3132" w14:textId="77777777" w:rsidTr="00DD34BA">
        <w:tc>
          <w:tcPr>
            <w:tcW w:w="2357" w:type="dxa"/>
            <w:shd w:val="clear" w:color="auto" w:fill="auto"/>
          </w:tcPr>
          <w:p w14:paraId="215FB8EB"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7045C88A"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402B46A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7432E18"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74C20F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4E9A74AF"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50468E7" w14:textId="77777777" w:rsidTr="00DD34BA">
        <w:tc>
          <w:tcPr>
            <w:tcW w:w="2357" w:type="dxa"/>
            <w:shd w:val="clear" w:color="auto" w:fill="auto"/>
          </w:tcPr>
          <w:p w14:paraId="0F1B19EB" w14:textId="77777777" w:rsidR="00DD34BA" w:rsidRPr="00677309" w:rsidRDefault="00DD34BA" w:rsidP="00DD34BA">
            <w:pPr>
              <w:contextualSpacing/>
              <w:jc w:val="both"/>
              <w:rPr>
                <w:iCs/>
                <w:sz w:val="28"/>
                <w:szCs w:val="28"/>
              </w:rPr>
            </w:pPr>
            <w:r w:rsidRPr="00677309">
              <w:rPr>
                <w:iCs/>
                <w:sz w:val="28"/>
                <w:szCs w:val="28"/>
              </w:rPr>
              <w:t>89,2</w:t>
            </w:r>
          </w:p>
        </w:tc>
        <w:tc>
          <w:tcPr>
            <w:tcW w:w="2357" w:type="dxa"/>
            <w:shd w:val="clear" w:color="auto" w:fill="auto"/>
          </w:tcPr>
          <w:p w14:paraId="1DBDFC2E"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1C801FD8" w14:textId="77777777" w:rsidR="00DD34BA" w:rsidRPr="00677309" w:rsidRDefault="00DD34BA" w:rsidP="00DD34BA">
            <w:pPr>
              <w:contextualSpacing/>
              <w:jc w:val="both"/>
              <w:rPr>
                <w:iCs/>
                <w:sz w:val="28"/>
                <w:szCs w:val="28"/>
              </w:rPr>
            </w:pPr>
            <w:r w:rsidRPr="00677309">
              <w:rPr>
                <w:iCs/>
                <w:sz w:val="28"/>
                <w:szCs w:val="28"/>
              </w:rPr>
              <w:t>27</w:t>
            </w:r>
          </w:p>
        </w:tc>
        <w:tc>
          <w:tcPr>
            <w:tcW w:w="2358" w:type="dxa"/>
            <w:shd w:val="clear" w:color="auto" w:fill="auto"/>
          </w:tcPr>
          <w:p w14:paraId="7A525E9B" w14:textId="77777777" w:rsidR="00DD34BA" w:rsidRPr="00677309" w:rsidRDefault="00DD34BA" w:rsidP="00DD34BA">
            <w:pPr>
              <w:contextualSpacing/>
              <w:jc w:val="both"/>
              <w:rPr>
                <w:iCs/>
                <w:sz w:val="28"/>
                <w:szCs w:val="28"/>
              </w:rPr>
            </w:pPr>
            <w:r w:rsidRPr="00677309">
              <w:rPr>
                <w:iCs/>
                <w:sz w:val="28"/>
                <w:szCs w:val="28"/>
              </w:rPr>
              <w:t>39,1</w:t>
            </w:r>
          </w:p>
        </w:tc>
      </w:tr>
      <w:tr w:rsidR="00DD34BA" w:rsidRPr="008161FF" w14:paraId="2A4BF6C3" w14:textId="77777777" w:rsidTr="00DD34BA">
        <w:tc>
          <w:tcPr>
            <w:tcW w:w="9430" w:type="dxa"/>
            <w:gridSpan w:val="4"/>
            <w:shd w:val="clear" w:color="auto" w:fill="auto"/>
          </w:tcPr>
          <w:p w14:paraId="553944DA" w14:textId="77777777" w:rsidR="00DD34BA" w:rsidRPr="00677309" w:rsidRDefault="00DD34BA" w:rsidP="00DD34BA">
            <w:pPr>
              <w:contextualSpacing/>
              <w:jc w:val="center"/>
              <w:rPr>
                <w:iCs/>
                <w:sz w:val="24"/>
                <w:szCs w:val="24"/>
              </w:rPr>
            </w:pPr>
            <w:r w:rsidRPr="00677309">
              <w:rPr>
                <w:iCs/>
                <w:sz w:val="24"/>
                <w:szCs w:val="24"/>
              </w:rPr>
              <w:t>6 классы</w:t>
            </w:r>
          </w:p>
          <w:p w14:paraId="11133E5C" w14:textId="77777777" w:rsidR="00DD34BA" w:rsidRPr="00677309" w:rsidRDefault="00DD34BA" w:rsidP="00DD34BA">
            <w:pPr>
              <w:contextualSpacing/>
              <w:jc w:val="center"/>
              <w:rPr>
                <w:iCs/>
                <w:sz w:val="28"/>
                <w:szCs w:val="28"/>
              </w:rPr>
            </w:pPr>
            <w:r w:rsidRPr="00677309">
              <w:rPr>
                <w:iCs/>
                <w:sz w:val="24"/>
                <w:szCs w:val="24"/>
              </w:rPr>
              <w:t>География</w:t>
            </w:r>
          </w:p>
        </w:tc>
      </w:tr>
      <w:tr w:rsidR="00DD34BA" w:rsidRPr="008161FF" w14:paraId="1025F6BC" w14:textId="77777777" w:rsidTr="00DD34BA">
        <w:tc>
          <w:tcPr>
            <w:tcW w:w="2357" w:type="dxa"/>
            <w:shd w:val="clear" w:color="auto" w:fill="auto"/>
          </w:tcPr>
          <w:p w14:paraId="3F46582D"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08B19F2D"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2134393F"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B84ECB1"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65793517"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75F697AE"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1334367E" w14:textId="77777777" w:rsidTr="00DD34BA">
        <w:tc>
          <w:tcPr>
            <w:tcW w:w="2357" w:type="dxa"/>
            <w:shd w:val="clear" w:color="auto" w:fill="auto"/>
          </w:tcPr>
          <w:p w14:paraId="1B773BFA" w14:textId="77777777" w:rsidR="00DD34BA" w:rsidRPr="00677309" w:rsidRDefault="00DD34BA" w:rsidP="00DD34BA">
            <w:pPr>
              <w:contextualSpacing/>
              <w:jc w:val="both"/>
              <w:rPr>
                <w:iCs/>
                <w:sz w:val="28"/>
                <w:szCs w:val="28"/>
              </w:rPr>
            </w:pPr>
            <w:r w:rsidRPr="00677309">
              <w:rPr>
                <w:iCs/>
                <w:sz w:val="28"/>
                <w:szCs w:val="28"/>
              </w:rPr>
              <w:t>100</w:t>
            </w:r>
          </w:p>
        </w:tc>
        <w:tc>
          <w:tcPr>
            <w:tcW w:w="2357" w:type="dxa"/>
            <w:shd w:val="clear" w:color="auto" w:fill="auto"/>
          </w:tcPr>
          <w:p w14:paraId="4844A9B5"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0D2F4DF6" w14:textId="77777777" w:rsidR="00DD34BA" w:rsidRPr="00677309" w:rsidRDefault="00DD34BA" w:rsidP="00DD34BA">
            <w:pPr>
              <w:contextualSpacing/>
              <w:jc w:val="both"/>
              <w:rPr>
                <w:iCs/>
                <w:sz w:val="28"/>
                <w:szCs w:val="28"/>
              </w:rPr>
            </w:pPr>
            <w:r w:rsidRPr="00677309">
              <w:rPr>
                <w:iCs/>
                <w:sz w:val="28"/>
                <w:szCs w:val="28"/>
              </w:rPr>
              <w:t>50</w:t>
            </w:r>
          </w:p>
        </w:tc>
        <w:tc>
          <w:tcPr>
            <w:tcW w:w="2358" w:type="dxa"/>
            <w:shd w:val="clear" w:color="auto" w:fill="auto"/>
          </w:tcPr>
          <w:p w14:paraId="6ACE9B99" w14:textId="77777777" w:rsidR="00DD34BA" w:rsidRPr="00677309" w:rsidRDefault="00DD34BA" w:rsidP="00DD34BA">
            <w:pPr>
              <w:contextualSpacing/>
              <w:jc w:val="both"/>
              <w:rPr>
                <w:iCs/>
                <w:sz w:val="28"/>
                <w:szCs w:val="28"/>
              </w:rPr>
            </w:pPr>
            <w:r w:rsidRPr="00677309">
              <w:rPr>
                <w:iCs/>
                <w:sz w:val="28"/>
                <w:szCs w:val="28"/>
              </w:rPr>
              <w:t>65,4</w:t>
            </w:r>
          </w:p>
        </w:tc>
      </w:tr>
      <w:tr w:rsidR="00DD34BA" w:rsidRPr="008161FF" w14:paraId="64968C62" w14:textId="77777777" w:rsidTr="00DD34BA">
        <w:tc>
          <w:tcPr>
            <w:tcW w:w="9430" w:type="dxa"/>
            <w:gridSpan w:val="4"/>
            <w:shd w:val="clear" w:color="auto" w:fill="auto"/>
          </w:tcPr>
          <w:p w14:paraId="551B47A1" w14:textId="77777777" w:rsidR="00DD34BA" w:rsidRPr="00677309" w:rsidRDefault="00DD34BA" w:rsidP="00DD34BA">
            <w:pPr>
              <w:contextualSpacing/>
              <w:jc w:val="center"/>
              <w:rPr>
                <w:iCs/>
                <w:sz w:val="24"/>
                <w:szCs w:val="24"/>
              </w:rPr>
            </w:pPr>
            <w:r w:rsidRPr="00677309">
              <w:rPr>
                <w:iCs/>
                <w:sz w:val="24"/>
                <w:szCs w:val="24"/>
              </w:rPr>
              <w:t>6 классы</w:t>
            </w:r>
          </w:p>
          <w:p w14:paraId="1297CCC0" w14:textId="77777777" w:rsidR="00DD34BA" w:rsidRPr="00677309" w:rsidRDefault="00DD34BA" w:rsidP="00DD34BA">
            <w:pPr>
              <w:contextualSpacing/>
              <w:jc w:val="center"/>
              <w:rPr>
                <w:iCs/>
                <w:sz w:val="28"/>
                <w:szCs w:val="28"/>
              </w:rPr>
            </w:pPr>
            <w:r w:rsidRPr="00677309">
              <w:rPr>
                <w:iCs/>
                <w:sz w:val="24"/>
                <w:szCs w:val="24"/>
              </w:rPr>
              <w:t>История</w:t>
            </w:r>
          </w:p>
        </w:tc>
      </w:tr>
      <w:tr w:rsidR="00DD34BA" w:rsidRPr="008161FF" w14:paraId="66C1537A" w14:textId="77777777" w:rsidTr="00DD34BA">
        <w:tc>
          <w:tcPr>
            <w:tcW w:w="2357" w:type="dxa"/>
            <w:shd w:val="clear" w:color="auto" w:fill="auto"/>
          </w:tcPr>
          <w:p w14:paraId="7E947300"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00CBA51"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23547DE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7B6E1360"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8EA46A1"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EA478F6"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5E481ABD" w14:textId="77777777" w:rsidTr="00DD34BA">
        <w:tc>
          <w:tcPr>
            <w:tcW w:w="2357" w:type="dxa"/>
            <w:shd w:val="clear" w:color="auto" w:fill="auto"/>
          </w:tcPr>
          <w:p w14:paraId="21AC4E8E" w14:textId="77777777" w:rsidR="00DD34BA" w:rsidRPr="00677309" w:rsidRDefault="00DD34BA" w:rsidP="00DD34BA">
            <w:pPr>
              <w:contextualSpacing/>
              <w:jc w:val="both"/>
              <w:rPr>
                <w:iCs/>
                <w:sz w:val="28"/>
                <w:szCs w:val="28"/>
              </w:rPr>
            </w:pPr>
            <w:r w:rsidRPr="00677309">
              <w:rPr>
                <w:iCs/>
                <w:sz w:val="28"/>
                <w:szCs w:val="28"/>
              </w:rPr>
              <w:lastRenderedPageBreak/>
              <w:t>97,1</w:t>
            </w:r>
          </w:p>
        </w:tc>
        <w:tc>
          <w:tcPr>
            <w:tcW w:w="2357" w:type="dxa"/>
            <w:shd w:val="clear" w:color="auto" w:fill="auto"/>
          </w:tcPr>
          <w:p w14:paraId="6A4E7241" w14:textId="77777777" w:rsidR="00DD34BA" w:rsidRPr="00677309" w:rsidRDefault="00DD34BA" w:rsidP="00DD34BA">
            <w:pPr>
              <w:contextualSpacing/>
              <w:jc w:val="both"/>
              <w:rPr>
                <w:iCs/>
                <w:sz w:val="28"/>
                <w:szCs w:val="28"/>
              </w:rPr>
            </w:pPr>
            <w:r w:rsidRPr="00677309">
              <w:rPr>
                <w:iCs/>
                <w:sz w:val="28"/>
                <w:szCs w:val="28"/>
              </w:rPr>
              <w:t>96</w:t>
            </w:r>
          </w:p>
        </w:tc>
        <w:tc>
          <w:tcPr>
            <w:tcW w:w="2358" w:type="dxa"/>
            <w:shd w:val="clear" w:color="auto" w:fill="auto"/>
          </w:tcPr>
          <w:p w14:paraId="5E820B31" w14:textId="77777777" w:rsidR="00DD34BA" w:rsidRPr="00677309" w:rsidRDefault="00DD34BA" w:rsidP="00DD34BA">
            <w:pPr>
              <w:contextualSpacing/>
              <w:jc w:val="both"/>
              <w:rPr>
                <w:iCs/>
                <w:sz w:val="28"/>
                <w:szCs w:val="28"/>
              </w:rPr>
            </w:pPr>
            <w:r w:rsidRPr="00677309">
              <w:rPr>
                <w:iCs/>
                <w:sz w:val="28"/>
                <w:szCs w:val="28"/>
              </w:rPr>
              <w:t>45,7</w:t>
            </w:r>
          </w:p>
        </w:tc>
        <w:tc>
          <w:tcPr>
            <w:tcW w:w="2358" w:type="dxa"/>
            <w:shd w:val="clear" w:color="auto" w:fill="auto"/>
          </w:tcPr>
          <w:p w14:paraId="3DF44000" w14:textId="77777777" w:rsidR="00DD34BA" w:rsidRPr="00677309" w:rsidRDefault="00DD34BA" w:rsidP="00DD34BA">
            <w:pPr>
              <w:contextualSpacing/>
              <w:jc w:val="both"/>
              <w:rPr>
                <w:iCs/>
                <w:sz w:val="28"/>
                <w:szCs w:val="28"/>
              </w:rPr>
            </w:pPr>
            <w:r w:rsidRPr="00677309">
              <w:rPr>
                <w:iCs/>
                <w:sz w:val="28"/>
                <w:szCs w:val="28"/>
              </w:rPr>
              <w:t>36</w:t>
            </w:r>
          </w:p>
        </w:tc>
      </w:tr>
      <w:tr w:rsidR="00DD34BA" w:rsidRPr="008161FF" w14:paraId="098E773C" w14:textId="77777777" w:rsidTr="00DD34BA">
        <w:tc>
          <w:tcPr>
            <w:tcW w:w="9430" w:type="dxa"/>
            <w:gridSpan w:val="4"/>
            <w:shd w:val="clear" w:color="auto" w:fill="auto"/>
          </w:tcPr>
          <w:p w14:paraId="0F369D3B" w14:textId="77777777" w:rsidR="00DD34BA" w:rsidRPr="00677309" w:rsidRDefault="00DD34BA" w:rsidP="00DD34BA">
            <w:pPr>
              <w:contextualSpacing/>
              <w:jc w:val="center"/>
              <w:rPr>
                <w:iCs/>
                <w:sz w:val="24"/>
                <w:szCs w:val="24"/>
              </w:rPr>
            </w:pPr>
            <w:r w:rsidRPr="00677309">
              <w:rPr>
                <w:iCs/>
                <w:sz w:val="24"/>
                <w:szCs w:val="24"/>
              </w:rPr>
              <w:t>6 классы</w:t>
            </w:r>
          </w:p>
          <w:p w14:paraId="3D3A885F" w14:textId="77777777" w:rsidR="00DD34BA" w:rsidRPr="00677309" w:rsidRDefault="00DD34BA" w:rsidP="00DD34BA">
            <w:pPr>
              <w:contextualSpacing/>
              <w:jc w:val="center"/>
              <w:rPr>
                <w:iCs/>
                <w:sz w:val="28"/>
                <w:szCs w:val="28"/>
              </w:rPr>
            </w:pPr>
            <w:r w:rsidRPr="00677309">
              <w:rPr>
                <w:iCs/>
                <w:sz w:val="24"/>
                <w:szCs w:val="24"/>
              </w:rPr>
              <w:t>Обществознание</w:t>
            </w:r>
          </w:p>
        </w:tc>
      </w:tr>
      <w:tr w:rsidR="00DD34BA" w:rsidRPr="008161FF" w14:paraId="57CD2518" w14:textId="77777777" w:rsidTr="00DD34BA">
        <w:tc>
          <w:tcPr>
            <w:tcW w:w="2357" w:type="dxa"/>
            <w:shd w:val="clear" w:color="auto" w:fill="auto"/>
          </w:tcPr>
          <w:p w14:paraId="398100A7"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502E7ED"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7B884018"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50FC01F"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384A3237"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175305D"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183E9BA9" w14:textId="77777777" w:rsidTr="00DD34BA">
        <w:tc>
          <w:tcPr>
            <w:tcW w:w="2357" w:type="dxa"/>
            <w:shd w:val="clear" w:color="auto" w:fill="auto"/>
          </w:tcPr>
          <w:p w14:paraId="7414E43B" w14:textId="77777777" w:rsidR="00DD34BA" w:rsidRPr="00677309" w:rsidRDefault="00DD34BA" w:rsidP="00DD34BA">
            <w:pPr>
              <w:contextualSpacing/>
              <w:jc w:val="both"/>
              <w:rPr>
                <w:iCs/>
                <w:sz w:val="28"/>
                <w:szCs w:val="28"/>
              </w:rPr>
            </w:pPr>
            <w:r w:rsidRPr="00677309">
              <w:rPr>
                <w:iCs/>
                <w:sz w:val="28"/>
                <w:szCs w:val="28"/>
              </w:rPr>
              <w:t>90</w:t>
            </w:r>
          </w:p>
        </w:tc>
        <w:tc>
          <w:tcPr>
            <w:tcW w:w="2357" w:type="dxa"/>
            <w:shd w:val="clear" w:color="auto" w:fill="auto"/>
          </w:tcPr>
          <w:p w14:paraId="60849575"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5966843E" w14:textId="77777777" w:rsidR="00DD34BA" w:rsidRPr="00677309" w:rsidRDefault="00DD34BA" w:rsidP="00DD34BA">
            <w:pPr>
              <w:contextualSpacing/>
              <w:jc w:val="both"/>
              <w:rPr>
                <w:iCs/>
                <w:sz w:val="28"/>
                <w:szCs w:val="28"/>
              </w:rPr>
            </w:pPr>
            <w:r w:rsidRPr="00677309">
              <w:rPr>
                <w:iCs/>
                <w:sz w:val="28"/>
                <w:szCs w:val="28"/>
              </w:rPr>
              <w:t>50</w:t>
            </w:r>
          </w:p>
        </w:tc>
        <w:tc>
          <w:tcPr>
            <w:tcW w:w="2358" w:type="dxa"/>
            <w:shd w:val="clear" w:color="auto" w:fill="auto"/>
          </w:tcPr>
          <w:p w14:paraId="4CEC1717" w14:textId="77777777" w:rsidR="00DD34BA" w:rsidRPr="00677309" w:rsidRDefault="00DD34BA" w:rsidP="00DD34BA">
            <w:pPr>
              <w:contextualSpacing/>
              <w:jc w:val="both"/>
              <w:rPr>
                <w:iCs/>
                <w:sz w:val="28"/>
                <w:szCs w:val="28"/>
              </w:rPr>
            </w:pPr>
            <w:r w:rsidRPr="00677309">
              <w:rPr>
                <w:iCs/>
                <w:sz w:val="28"/>
                <w:szCs w:val="28"/>
              </w:rPr>
              <w:t>59,5</w:t>
            </w:r>
          </w:p>
        </w:tc>
      </w:tr>
      <w:tr w:rsidR="00DD34BA" w:rsidRPr="008161FF" w14:paraId="6C535059" w14:textId="77777777" w:rsidTr="00DD34BA">
        <w:tc>
          <w:tcPr>
            <w:tcW w:w="9430" w:type="dxa"/>
            <w:gridSpan w:val="4"/>
            <w:shd w:val="clear" w:color="auto" w:fill="auto"/>
          </w:tcPr>
          <w:p w14:paraId="34E64EC1" w14:textId="77777777" w:rsidR="00DD34BA" w:rsidRPr="00677309" w:rsidRDefault="00DD34BA" w:rsidP="00DD34BA">
            <w:pPr>
              <w:contextualSpacing/>
              <w:jc w:val="center"/>
              <w:rPr>
                <w:iCs/>
                <w:sz w:val="24"/>
                <w:szCs w:val="24"/>
              </w:rPr>
            </w:pPr>
            <w:r w:rsidRPr="00677309">
              <w:rPr>
                <w:iCs/>
                <w:sz w:val="24"/>
                <w:szCs w:val="24"/>
              </w:rPr>
              <w:t>7 классы</w:t>
            </w:r>
          </w:p>
          <w:p w14:paraId="026809F9" w14:textId="77777777" w:rsidR="00DD34BA" w:rsidRPr="00677309" w:rsidRDefault="00DD34BA" w:rsidP="00DD34BA">
            <w:pPr>
              <w:contextualSpacing/>
              <w:jc w:val="center"/>
              <w:rPr>
                <w:iCs/>
                <w:sz w:val="28"/>
                <w:szCs w:val="28"/>
              </w:rPr>
            </w:pPr>
            <w:r w:rsidRPr="00677309">
              <w:rPr>
                <w:iCs/>
                <w:sz w:val="24"/>
                <w:szCs w:val="24"/>
              </w:rPr>
              <w:t>Математика</w:t>
            </w:r>
          </w:p>
        </w:tc>
      </w:tr>
      <w:tr w:rsidR="00DD34BA" w:rsidRPr="008161FF" w14:paraId="087905AE" w14:textId="77777777" w:rsidTr="00DD34BA">
        <w:tc>
          <w:tcPr>
            <w:tcW w:w="2357" w:type="dxa"/>
            <w:shd w:val="clear" w:color="auto" w:fill="auto"/>
          </w:tcPr>
          <w:p w14:paraId="533E5DB2"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1A9D4DB5"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1FBADCA4"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EAF48C8"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05880C4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4F4AED28"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586AE178" w14:textId="77777777" w:rsidTr="00DD34BA">
        <w:tc>
          <w:tcPr>
            <w:tcW w:w="2357" w:type="dxa"/>
            <w:shd w:val="clear" w:color="auto" w:fill="auto"/>
          </w:tcPr>
          <w:p w14:paraId="25DB9823" w14:textId="77777777" w:rsidR="00DD34BA" w:rsidRPr="00677309" w:rsidRDefault="00DD34BA" w:rsidP="00DD34BA">
            <w:pPr>
              <w:contextualSpacing/>
              <w:jc w:val="both"/>
              <w:rPr>
                <w:iCs/>
                <w:sz w:val="28"/>
                <w:szCs w:val="28"/>
              </w:rPr>
            </w:pPr>
            <w:r w:rsidRPr="00677309">
              <w:rPr>
                <w:iCs/>
                <w:sz w:val="28"/>
                <w:szCs w:val="28"/>
              </w:rPr>
              <w:t>91,1</w:t>
            </w:r>
          </w:p>
        </w:tc>
        <w:tc>
          <w:tcPr>
            <w:tcW w:w="2357" w:type="dxa"/>
            <w:shd w:val="clear" w:color="auto" w:fill="auto"/>
          </w:tcPr>
          <w:p w14:paraId="74684BD5" w14:textId="77777777" w:rsidR="00DD34BA" w:rsidRPr="00677309" w:rsidRDefault="00DD34BA" w:rsidP="00DD34BA">
            <w:pPr>
              <w:contextualSpacing/>
              <w:jc w:val="both"/>
              <w:rPr>
                <w:iCs/>
                <w:sz w:val="28"/>
                <w:szCs w:val="28"/>
              </w:rPr>
            </w:pPr>
            <w:r w:rsidRPr="00677309">
              <w:rPr>
                <w:iCs/>
                <w:sz w:val="28"/>
                <w:szCs w:val="28"/>
              </w:rPr>
              <w:t>92,5</w:t>
            </w:r>
          </w:p>
        </w:tc>
        <w:tc>
          <w:tcPr>
            <w:tcW w:w="2358" w:type="dxa"/>
            <w:shd w:val="clear" w:color="auto" w:fill="auto"/>
          </w:tcPr>
          <w:p w14:paraId="60321167" w14:textId="77777777" w:rsidR="00DD34BA" w:rsidRPr="00677309" w:rsidRDefault="00DD34BA" w:rsidP="00DD34BA">
            <w:pPr>
              <w:contextualSpacing/>
              <w:jc w:val="both"/>
              <w:rPr>
                <w:iCs/>
                <w:sz w:val="28"/>
                <w:szCs w:val="28"/>
              </w:rPr>
            </w:pPr>
            <w:r w:rsidRPr="00677309">
              <w:rPr>
                <w:iCs/>
                <w:sz w:val="28"/>
                <w:szCs w:val="28"/>
              </w:rPr>
              <w:t>35,6</w:t>
            </w:r>
          </w:p>
        </w:tc>
        <w:tc>
          <w:tcPr>
            <w:tcW w:w="2358" w:type="dxa"/>
            <w:shd w:val="clear" w:color="auto" w:fill="auto"/>
          </w:tcPr>
          <w:p w14:paraId="7BD29353" w14:textId="77777777" w:rsidR="00DD34BA" w:rsidRPr="00677309" w:rsidRDefault="00DD34BA" w:rsidP="00DD34BA">
            <w:pPr>
              <w:contextualSpacing/>
              <w:jc w:val="both"/>
              <w:rPr>
                <w:iCs/>
                <w:sz w:val="28"/>
                <w:szCs w:val="28"/>
              </w:rPr>
            </w:pPr>
            <w:r w:rsidRPr="00677309">
              <w:rPr>
                <w:iCs/>
                <w:sz w:val="28"/>
                <w:szCs w:val="28"/>
              </w:rPr>
              <w:t>24,5</w:t>
            </w:r>
          </w:p>
        </w:tc>
      </w:tr>
      <w:tr w:rsidR="00DD34BA" w:rsidRPr="008161FF" w14:paraId="664EA788" w14:textId="77777777" w:rsidTr="00DD34BA">
        <w:tc>
          <w:tcPr>
            <w:tcW w:w="9430" w:type="dxa"/>
            <w:gridSpan w:val="4"/>
            <w:shd w:val="clear" w:color="auto" w:fill="auto"/>
          </w:tcPr>
          <w:p w14:paraId="17589E6D" w14:textId="77777777" w:rsidR="00DD34BA" w:rsidRPr="00677309" w:rsidRDefault="00DD34BA" w:rsidP="00DD34BA">
            <w:pPr>
              <w:contextualSpacing/>
              <w:jc w:val="center"/>
              <w:rPr>
                <w:iCs/>
                <w:sz w:val="24"/>
                <w:szCs w:val="24"/>
              </w:rPr>
            </w:pPr>
            <w:r w:rsidRPr="00677309">
              <w:rPr>
                <w:iCs/>
                <w:sz w:val="24"/>
                <w:szCs w:val="24"/>
              </w:rPr>
              <w:t>7 классы</w:t>
            </w:r>
          </w:p>
          <w:p w14:paraId="3DC2694E" w14:textId="77777777" w:rsidR="00DD34BA" w:rsidRPr="00677309" w:rsidRDefault="00DD34BA" w:rsidP="00DD34BA">
            <w:pPr>
              <w:contextualSpacing/>
              <w:jc w:val="center"/>
              <w:rPr>
                <w:iCs/>
                <w:sz w:val="28"/>
                <w:szCs w:val="28"/>
              </w:rPr>
            </w:pPr>
            <w:r w:rsidRPr="00677309">
              <w:rPr>
                <w:iCs/>
                <w:sz w:val="24"/>
                <w:szCs w:val="24"/>
              </w:rPr>
              <w:t>Русский язык</w:t>
            </w:r>
          </w:p>
        </w:tc>
      </w:tr>
      <w:tr w:rsidR="00DD34BA" w:rsidRPr="008161FF" w14:paraId="4CE2343E" w14:textId="77777777" w:rsidTr="00DD34BA">
        <w:tc>
          <w:tcPr>
            <w:tcW w:w="2357" w:type="dxa"/>
            <w:shd w:val="clear" w:color="auto" w:fill="auto"/>
          </w:tcPr>
          <w:p w14:paraId="727DF035"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64751F5B"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7C40DADE"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F197DAB"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6FF6EF3F"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F4533D4"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7B2DA28" w14:textId="77777777" w:rsidTr="00DD34BA">
        <w:tc>
          <w:tcPr>
            <w:tcW w:w="2357" w:type="dxa"/>
            <w:shd w:val="clear" w:color="auto" w:fill="auto"/>
          </w:tcPr>
          <w:p w14:paraId="1CFAFB7A" w14:textId="77777777" w:rsidR="00DD34BA" w:rsidRPr="00677309" w:rsidRDefault="00DD34BA" w:rsidP="00DD34BA">
            <w:pPr>
              <w:contextualSpacing/>
              <w:jc w:val="both"/>
              <w:rPr>
                <w:iCs/>
                <w:sz w:val="28"/>
                <w:szCs w:val="28"/>
              </w:rPr>
            </w:pPr>
            <w:r w:rsidRPr="00677309">
              <w:rPr>
                <w:iCs/>
                <w:sz w:val="28"/>
                <w:szCs w:val="28"/>
              </w:rPr>
              <w:t>91,3</w:t>
            </w:r>
          </w:p>
        </w:tc>
        <w:tc>
          <w:tcPr>
            <w:tcW w:w="2357" w:type="dxa"/>
            <w:shd w:val="clear" w:color="auto" w:fill="auto"/>
          </w:tcPr>
          <w:p w14:paraId="638E3FB3" w14:textId="77777777" w:rsidR="00DD34BA" w:rsidRPr="00677309" w:rsidRDefault="00DD34BA" w:rsidP="00DD34BA">
            <w:pPr>
              <w:contextualSpacing/>
              <w:jc w:val="both"/>
              <w:rPr>
                <w:iCs/>
                <w:sz w:val="28"/>
                <w:szCs w:val="28"/>
              </w:rPr>
            </w:pPr>
            <w:r w:rsidRPr="00677309">
              <w:rPr>
                <w:iCs/>
                <w:sz w:val="28"/>
                <w:szCs w:val="28"/>
              </w:rPr>
              <w:t>88,7</w:t>
            </w:r>
          </w:p>
        </w:tc>
        <w:tc>
          <w:tcPr>
            <w:tcW w:w="2358" w:type="dxa"/>
            <w:shd w:val="clear" w:color="auto" w:fill="auto"/>
          </w:tcPr>
          <w:p w14:paraId="632EA1B3" w14:textId="77777777" w:rsidR="00DD34BA" w:rsidRPr="00677309" w:rsidRDefault="00DD34BA" w:rsidP="00DD34BA">
            <w:pPr>
              <w:contextualSpacing/>
              <w:jc w:val="both"/>
              <w:rPr>
                <w:iCs/>
                <w:sz w:val="28"/>
                <w:szCs w:val="28"/>
              </w:rPr>
            </w:pPr>
            <w:r w:rsidRPr="00677309">
              <w:rPr>
                <w:iCs/>
                <w:sz w:val="28"/>
                <w:szCs w:val="28"/>
              </w:rPr>
              <w:t>54,3</w:t>
            </w:r>
          </w:p>
        </w:tc>
        <w:tc>
          <w:tcPr>
            <w:tcW w:w="2358" w:type="dxa"/>
            <w:shd w:val="clear" w:color="auto" w:fill="auto"/>
          </w:tcPr>
          <w:p w14:paraId="0EFE2A8B" w14:textId="77777777" w:rsidR="00DD34BA" w:rsidRPr="00677309" w:rsidRDefault="00DD34BA" w:rsidP="00DD34BA">
            <w:pPr>
              <w:contextualSpacing/>
              <w:jc w:val="both"/>
              <w:rPr>
                <w:iCs/>
                <w:sz w:val="28"/>
                <w:szCs w:val="28"/>
              </w:rPr>
            </w:pPr>
            <w:r w:rsidRPr="00677309">
              <w:rPr>
                <w:iCs/>
                <w:sz w:val="28"/>
                <w:szCs w:val="28"/>
              </w:rPr>
              <w:t>43,4</w:t>
            </w:r>
          </w:p>
        </w:tc>
      </w:tr>
      <w:tr w:rsidR="00DD34BA" w:rsidRPr="008161FF" w14:paraId="57146143" w14:textId="77777777" w:rsidTr="00DD34BA">
        <w:tc>
          <w:tcPr>
            <w:tcW w:w="9430" w:type="dxa"/>
            <w:gridSpan w:val="4"/>
            <w:shd w:val="clear" w:color="auto" w:fill="auto"/>
          </w:tcPr>
          <w:p w14:paraId="33680B32" w14:textId="77777777" w:rsidR="00DD34BA" w:rsidRPr="00677309" w:rsidRDefault="00DD34BA" w:rsidP="00DD34BA">
            <w:pPr>
              <w:contextualSpacing/>
              <w:jc w:val="center"/>
              <w:rPr>
                <w:iCs/>
                <w:sz w:val="24"/>
                <w:szCs w:val="24"/>
              </w:rPr>
            </w:pPr>
            <w:r w:rsidRPr="00677309">
              <w:rPr>
                <w:iCs/>
                <w:sz w:val="24"/>
                <w:szCs w:val="24"/>
              </w:rPr>
              <w:t>7 классы</w:t>
            </w:r>
          </w:p>
          <w:p w14:paraId="39824EC3" w14:textId="77777777" w:rsidR="00DD34BA" w:rsidRPr="00677309" w:rsidRDefault="00DD34BA" w:rsidP="00DD34BA">
            <w:pPr>
              <w:contextualSpacing/>
              <w:jc w:val="center"/>
              <w:rPr>
                <w:iCs/>
                <w:sz w:val="28"/>
                <w:szCs w:val="28"/>
              </w:rPr>
            </w:pPr>
            <w:r w:rsidRPr="00677309">
              <w:rPr>
                <w:iCs/>
                <w:sz w:val="24"/>
                <w:szCs w:val="24"/>
              </w:rPr>
              <w:t>География</w:t>
            </w:r>
          </w:p>
        </w:tc>
      </w:tr>
      <w:tr w:rsidR="00DD34BA" w:rsidRPr="008161FF" w14:paraId="78DA964A" w14:textId="77777777" w:rsidTr="00DD34BA">
        <w:tc>
          <w:tcPr>
            <w:tcW w:w="2357" w:type="dxa"/>
            <w:shd w:val="clear" w:color="auto" w:fill="auto"/>
          </w:tcPr>
          <w:p w14:paraId="43E419B0"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0BA4051"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244232E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AA87D39"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CD8C65A"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33E51F3"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098CCF2B" w14:textId="77777777" w:rsidTr="00DD34BA">
        <w:tc>
          <w:tcPr>
            <w:tcW w:w="2357" w:type="dxa"/>
            <w:shd w:val="clear" w:color="auto" w:fill="auto"/>
          </w:tcPr>
          <w:p w14:paraId="74C48BDE" w14:textId="77777777" w:rsidR="00DD34BA" w:rsidRPr="00677309" w:rsidRDefault="00DD34BA" w:rsidP="00DD34BA">
            <w:pPr>
              <w:contextualSpacing/>
              <w:jc w:val="both"/>
              <w:rPr>
                <w:iCs/>
                <w:sz w:val="28"/>
                <w:szCs w:val="28"/>
              </w:rPr>
            </w:pPr>
            <w:r w:rsidRPr="00677309">
              <w:rPr>
                <w:iCs/>
                <w:sz w:val="28"/>
                <w:szCs w:val="28"/>
              </w:rPr>
              <w:t>-</w:t>
            </w:r>
          </w:p>
        </w:tc>
        <w:tc>
          <w:tcPr>
            <w:tcW w:w="2357" w:type="dxa"/>
            <w:shd w:val="clear" w:color="auto" w:fill="auto"/>
          </w:tcPr>
          <w:p w14:paraId="3336AE92" w14:textId="77777777" w:rsidR="00DD34BA" w:rsidRPr="00677309" w:rsidRDefault="00DD34BA" w:rsidP="00DD34BA">
            <w:pPr>
              <w:contextualSpacing/>
              <w:jc w:val="both"/>
              <w:rPr>
                <w:iCs/>
                <w:sz w:val="28"/>
                <w:szCs w:val="28"/>
              </w:rPr>
            </w:pPr>
            <w:r w:rsidRPr="00677309">
              <w:rPr>
                <w:iCs/>
                <w:sz w:val="28"/>
                <w:szCs w:val="28"/>
              </w:rPr>
              <w:t>96,3</w:t>
            </w:r>
          </w:p>
        </w:tc>
        <w:tc>
          <w:tcPr>
            <w:tcW w:w="2358" w:type="dxa"/>
            <w:shd w:val="clear" w:color="auto" w:fill="auto"/>
          </w:tcPr>
          <w:p w14:paraId="53D3F8AB" w14:textId="77777777" w:rsidR="00DD34BA" w:rsidRPr="00677309" w:rsidRDefault="00DD34BA" w:rsidP="00DD34BA">
            <w:pPr>
              <w:contextualSpacing/>
              <w:jc w:val="both"/>
              <w:rPr>
                <w:iCs/>
                <w:sz w:val="28"/>
                <w:szCs w:val="28"/>
              </w:rPr>
            </w:pPr>
            <w:r w:rsidRPr="00677309">
              <w:rPr>
                <w:iCs/>
                <w:sz w:val="28"/>
                <w:szCs w:val="28"/>
              </w:rPr>
              <w:t>-</w:t>
            </w:r>
          </w:p>
        </w:tc>
        <w:tc>
          <w:tcPr>
            <w:tcW w:w="2358" w:type="dxa"/>
            <w:shd w:val="clear" w:color="auto" w:fill="auto"/>
          </w:tcPr>
          <w:p w14:paraId="05F7ABF7" w14:textId="77777777" w:rsidR="00DD34BA" w:rsidRPr="00677309" w:rsidRDefault="00DD34BA" w:rsidP="00DD34BA">
            <w:pPr>
              <w:contextualSpacing/>
              <w:jc w:val="both"/>
              <w:rPr>
                <w:iCs/>
                <w:sz w:val="28"/>
                <w:szCs w:val="28"/>
              </w:rPr>
            </w:pPr>
            <w:r w:rsidRPr="00677309">
              <w:rPr>
                <w:iCs/>
                <w:sz w:val="28"/>
                <w:szCs w:val="28"/>
              </w:rPr>
              <w:t>18,5</w:t>
            </w:r>
          </w:p>
        </w:tc>
      </w:tr>
      <w:tr w:rsidR="00DD34BA" w:rsidRPr="008161FF" w14:paraId="60F05FA6" w14:textId="77777777" w:rsidTr="00DD34BA">
        <w:tc>
          <w:tcPr>
            <w:tcW w:w="9430" w:type="dxa"/>
            <w:gridSpan w:val="4"/>
            <w:shd w:val="clear" w:color="auto" w:fill="auto"/>
          </w:tcPr>
          <w:p w14:paraId="79F44D14" w14:textId="77777777" w:rsidR="00DD34BA" w:rsidRPr="00677309" w:rsidRDefault="00DD34BA" w:rsidP="00DD34BA">
            <w:pPr>
              <w:contextualSpacing/>
              <w:jc w:val="center"/>
              <w:rPr>
                <w:iCs/>
                <w:sz w:val="24"/>
                <w:szCs w:val="24"/>
              </w:rPr>
            </w:pPr>
            <w:r w:rsidRPr="00677309">
              <w:rPr>
                <w:iCs/>
                <w:sz w:val="24"/>
                <w:szCs w:val="24"/>
              </w:rPr>
              <w:t>7 классы</w:t>
            </w:r>
          </w:p>
          <w:p w14:paraId="2C3DFBC4" w14:textId="77777777" w:rsidR="00DD34BA" w:rsidRPr="00677309" w:rsidRDefault="00DD34BA" w:rsidP="00DD34BA">
            <w:pPr>
              <w:contextualSpacing/>
              <w:jc w:val="center"/>
              <w:rPr>
                <w:iCs/>
                <w:sz w:val="28"/>
                <w:szCs w:val="28"/>
              </w:rPr>
            </w:pPr>
            <w:r w:rsidRPr="00677309">
              <w:rPr>
                <w:iCs/>
                <w:sz w:val="24"/>
                <w:szCs w:val="24"/>
              </w:rPr>
              <w:t>Физика</w:t>
            </w:r>
          </w:p>
        </w:tc>
      </w:tr>
      <w:tr w:rsidR="00DD34BA" w:rsidRPr="008161FF" w14:paraId="60CDC010" w14:textId="77777777" w:rsidTr="00DD34BA">
        <w:tc>
          <w:tcPr>
            <w:tcW w:w="2357" w:type="dxa"/>
            <w:shd w:val="clear" w:color="auto" w:fill="auto"/>
          </w:tcPr>
          <w:p w14:paraId="00924E28"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07CD08C3"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FD5C51B"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6F77EDB"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7FCA51D9"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FB2FE2D"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2F28D70E" w14:textId="77777777" w:rsidTr="00DD34BA">
        <w:tc>
          <w:tcPr>
            <w:tcW w:w="2357" w:type="dxa"/>
            <w:shd w:val="clear" w:color="auto" w:fill="auto"/>
          </w:tcPr>
          <w:p w14:paraId="504E1D19" w14:textId="77777777" w:rsidR="00DD34BA" w:rsidRPr="00677309" w:rsidRDefault="00DD34BA" w:rsidP="00DD34BA">
            <w:pPr>
              <w:contextualSpacing/>
              <w:jc w:val="both"/>
              <w:rPr>
                <w:iCs/>
                <w:sz w:val="28"/>
                <w:szCs w:val="28"/>
              </w:rPr>
            </w:pPr>
            <w:r w:rsidRPr="00677309">
              <w:rPr>
                <w:iCs/>
                <w:sz w:val="28"/>
                <w:szCs w:val="28"/>
              </w:rPr>
              <w:t>90</w:t>
            </w:r>
          </w:p>
        </w:tc>
        <w:tc>
          <w:tcPr>
            <w:tcW w:w="2357" w:type="dxa"/>
            <w:shd w:val="clear" w:color="auto" w:fill="auto"/>
          </w:tcPr>
          <w:p w14:paraId="5FBF2883" w14:textId="77777777" w:rsidR="00DD34BA" w:rsidRPr="00677309" w:rsidRDefault="00DD34BA" w:rsidP="00DD34BA">
            <w:pPr>
              <w:contextualSpacing/>
              <w:jc w:val="both"/>
              <w:rPr>
                <w:iCs/>
                <w:sz w:val="28"/>
                <w:szCs w:val="28"/>
              </w:rPr>
            </w:pPr>
            <w:r w:rsidRPr="00677309">
              <w:rPr>
                <w:iCs/>
                <w:sz w:val="28"/>
                <w:szCs w:val="28"/>
              </w:rPr>
              <w:t>92,3</w:t>
            </w:r>
          </w:p>
        </w:tc>
        <w:tc>
          <w:tcPr>
            <w:tcW w:w="2358" w:type="dxa"/>
            <w:shd w:val="clear" w:color="auto" w:fill="auto"/>
          </w:tcPr>
          <w:p w14:paraId="43822107" w14:textId="77777777" w:rsidR="00DD34BA" w:rsidRPr="00677309" w:rsidRDefault="00DD34BA" w:rsidP="00DD34BA">
            <w:pPr>
              <w:contextualSpacing/>
              <w:jc w:val="both"/>
              <w:rPr>
                <w:iCs/>
                <w:sz w:val="28"/>
                <w:szCs w:val="28"/>
              </w:rPr>
            </w:pPr>
            <w:r w:rsidRPr="00677309">
              <w:rPr>
                <w:iCs/>
                <w:sz w:val="28"/>
                <w:szCs w:val="28"/>
              </w:rPr>
              <w:t>15</w:t>
            </w:r>
          </w:p>
        </w:tc>
        <w:tc>
          <w:tcPr>
            <w:tcW w:w="2358" w:type="dxa"/>
            <w:shd w:val="clear" w:color="auto" w:fill="auto"/>
          </w:tcPr>
          <w:p w14:paraId="7239D18C" w14:textId="77777777" w:rsidR="00DD34BA" w:rsidRPr="00677309" w:rsidRDefault="00DD34BA" w:rsidP="00DD34BA">
            <w:pPr>
              <w:contextualSpacing/>
              <w:jc w:val="both"/>
              <w:rPr>
                <w:iCs/>
                <w:sz w:val="28"/>
                <w:szCs w:val="28"/>
              </w:rPr>
            </w:pPr>
            <w:r w:rsidRPr="00677309">
              <w:rPr>
                <w:iCs/>
                <w:sz w:val="28"/>
                <w:szCs w:val="28"/>
              </w:rPr>
              <w:t>19,2</w:t>
            </w:r>
          </w:p>
        </w:tc>
      </w:tr>
      <w:tr w:rsidR="00DD34BA" w:rsidRPr="008161FF" w14:paraId="4FCB25E2" w14:textId="77777777" w:rsidTr="00DD34BA">
        <w:tc>
          <w:tcPr>
            <w:tcW w:w="9430" w:type="dxa"/>
            <w:gridSpan w:val="4"/>
            <w:shd w:val="clear" w:color="auto" w:fill="auto"/>
          </w:tcPr>
          <w:p w14:paraId="4CCEFCD7" w14:textId="77777777" w:rsidR="00DD34BA" w:rsidRPr="00677309" w:rsidRDefault="00DD34BA" w:rsidP="00DD34BA">
            <w:pPr>
              <w:contextualSpacing/>
              <w:jc w:val="center"/>
              <w:rPr>
                <w:iCs/>
                <w:sz w:val="24"/>
                <w:szCs w:val="24"/>
              </w:rPr>
            </w:pPr>
            <w:r w:rsidRPr="00677309">
              <w:rPr>
                <w:iCs/>
                <w:sz w:val="24"/>
                <w:szCs w:val="24"/>
              </w:rPr>
              <w:t>7 классы</w:t>
            </w:r>
          </w:p>
          <w:p w14:paraId="3BC6AC42" w14:textId="77777777" w:rsidR="00DD34BA" w:rsidRPr="00677309" w:rsidRDefault="00DD34BA" w:rsidP="00DD34BA">
            <w:pPr>
              <w:contextualSpacing/>
              <w:jc w:val="center"/>
              <w:rPr>
                <w:iCs/>
                <w:sz w:val="28"/>
                <w:szCs w:val="28"/>
              </w:rPr>
            </w:pPr>
            <w:r w:rsidRPr="00677309">
              <w:rPr>
                <w:iCs/>
                <w:sz w:val="24"/>
                <w:szCs w:val="24"/>
              </w:rPr>
              <w:t>Обществознание</w:t>
            </w:r>
          </w:p>
        </w:tc>
      </w:tr>
      <w:tr w:rsidR="00DD34BA" w:rsidRPr="008161FF" w14:paraId="7FA9BD00" w14:textId="77777777" w:rsidTr="00DD34BA">
        <w:tc>
          <w:tcPr>
            <w:tcW w:w="2357" w:type="dxa"/>
            <w:shd w:val="clear" w:color="auto" w:fill="auto"/>
          </w:tcPr>
          <w:p w14:paraId="3F793B00"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8D9380F"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30484EBF"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101D12C"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1DC2726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47AAD492"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04ECAEED" w14:textId="77777777" w:rsidTr="00DD34BA">
        <w:tc>
          <w:tcPr>
            <w:tcW w:w="2357" w:type="dxa"/>
            <w:shd w:val="clear" w:color="auto" w:fill="auto"/>
          </w:tcPr>
          <w:p w14:paraId="2DC4B2A5" w14:textId="77777777" w:rsidR="00DD34BA" w:rsidRPr="00677309" w:rsidRDefault="00DD34BA" w:rsidP="00DD34BA">
            <w:pPr>
              <w:contextualSpacing/>
              <w:jc w:val="both"/>
              <w:rPr>
                <w:iCs/>
                <w:sz w:val="28"/>
                <w:szCs w:val="28"/>
              </w:rPr>
            </w:pPr>
            <w:r w:rsidRPr="00677309">
              <w:rPr>
                <w:iCs/>
                <w:sz w:val="28"/>
                <w:szCs w:val="28"/>
              </w:rPr>
              <w:t>100</w:t>
            </w:r>
          </w:p>
        </w:tc>
        <w:tc>
          <w:tcPr>
            <w:tcW w:w="2357" w:type="dxa"/>
            <w:shd w:val="clear" w:color="auto" w:fill="auto"/>
          </w:tcPr>
          <w:p w14:paraId="6E063157" w14:textId="77777777" w:rsidR="00DD34BA" w:rsidRPr="00677309" w:rsidRDefault="00DD34BA" w:rsidP="00DD34BA">
            <w:pPr>
              <w:contextualSpacing/>
              <w:jc w:val="both"/>
              <w:rPr>
                <w:iCs/>
                <w:sz w:val="28"/>
                <w:szCs w:val="28"/>
              </w:rPr>
            </w:pPr>
            <w:r w:rsidRPr="00677309">
              <w:rPr>
                <w:iCs/>
                <w:sz w:val="28"/>
                <w:szCs w:val="28"/>
              </w:rPr>
              <w:t>91,7</w:t>
            </w:r>
          </w:p>
        </w:tc>
        <w:tc>
          <w:tcPr>
            <w:tcW w:w="2358" w:type="dxa"/>
            <w:shd w:val="clear" w:color="auto" w:fill="auto"/>
          </w:tcPr>
          <w:p w14:paraId="7E9FC8CB" w14:textId="77777777" w:rsidR="00DD34BA" w:rsidRPr="00677309" w:rsidRDefault="00DD34BA" w:rsidP="00DD34BA">
            <w:pPr>
              <w:contextualSpacing/>
              <w:jc w:val="both"/>
              <w:rPr>
                <w:iCs/>
                <w:sz w:val="28"/>
                <w:szCs w:val="28"/>
              </w:rPr>
            </w:pPr>
            <w:r w:rsidRPr="00677309">
              <w:rPr>
                <w:iCs/>
                <w:sz w:val="28"/>
                <w:szCs w:val="28"/>
              </w:rPr>
              <w:t>56,5</w:t>
            </w:r>
          </w:p>
        </w:tc>
        <w:tc>
          <w:tcPr>
            <w:tcW w:w="2358" w:type="dxa"/>
            <w:shd w:val="clear" w:color="auto" w:fill="auto"/>
          </w:tcPr>
          <w:p w14:paraId="52E70D0E" w14:textId="77777777" w:rsidR="00DD34BA" w:rsidRPr="00677309" w:rsidRDefault="00DD34BA" w:rsidP="00DD34BA">
            <w:pPr>
              <w:contextualSpacing/>
              <w:jc w:val="both"/>
              <w:rPr>
                <w:iCs/>
                <w:sz w:val="28"/>
                <w:szCs w:val="28"/>
              </w:rPr>
            </w:pPr>
            <w:r w:rsidRPr="00677309">
              <w:rPr>
                <w:iCs/>
                <w:sz w:val="28"/>
                <w:szCs w:val="28"/>
              </w:rPr>
              <w:t>33,3</w:t>
            </w:r>
          </w:p>
        </w:tc>
      </w:tr>
      <w:tr w:rsidR="00DD34BA" w:rsidRPr="008161FF" w14:paraId="29614757" w14:textId="77777777" w:rsidTr="00DD34BA">
        <w:tc>
          <w:tcPr>
            <w:tcW w:w="9430" w:type="dxa"/>
            <w:gridSpan w:val="4"/>
            <w:shd w:val="clear" w:color="auto" w:fill="auto"/>
          </w:tcPr>
          <w:p w14:paraId="06FF6F9A" w14:textId="77777777" w:rsidR="00DD34BA" w:rsidRPr="00677309" w:rsidRDefault="00DD34BA" w:rsidP="00DD34BA">
            <w:pPr>
              <w:contextualSpacing/>
              <w:jc w:val="center"/>
              <w:rPr>
                <w:iCs/>
                <w:sz w:val="24"/>
                <w:szCs w:val="24"/>
              </w:rPr>
            </w:pPr>
            <w:r w:rsidRPr="00677309">
              <w:rPr>
                <w:iCs/>
                <w:sz w:val="24"/>
                <w:szCs w:val="24"/>
              </w:rPr>
              <w:t>7 классы</w:t>
            </w:r>
          </w:p>
          <w:p w14:paraId="10690E96" w14:textId="77777777" w:rsidR="00DD34BA" w:rsidRPr="00677309" w:rsidRDefault="00DD34BA" w:rsidP="00DD34BA">
            <w:pPr>
              <w:contextualSpacing/>
              <w:jc w:val="center"/>
              <w:rPr>
                <w:iCs/>
                <w:sz w:val="28"/>
                <w:szCs w:val="28"/>
              </w:rPr>
            </w:pPr>
            <w:r w:rsidRPr="00677309">
              <w:rPr>
                <w:iCs/>
                <w:sz w:val="24"/>
                <w:szCs w:val="24"/>
              </w:rPr>
              <w:t>История</w:t>
            </w:r>
          </w:p>
        </w:tc>
      </w:tr>
      <w:tr w:rsidR="00DD34BA" w:rsidRPr="008161FF" w14:paraId="28A88E3D" w14:textId="77777777" w:rsidTr="00DD34BA">
        <w:tc>
          <w:tcPr>
            <w:tcW w:w="2357" w:type="dxa"/>
            <w:shd w:val="clear" w:color="auto" w:fill="auto"/>
          </w:tcPr>
          <w:p w14:paraId="13FAACF3"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12C99FAD"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BFF6891"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705B6FC5"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7EDBC46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009F27D"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0C31088C" w14:textId="77777777" w:rsidTr="00DD34BA">
        <w:tc>
          <w:tcPr>
            <w:tcW w:w="2357" w:type="dxa"/>
            <w:shd w:val="clear" w:color="auto" w:fill="auto"/>
          </w:tcPr>
          <w:p w14:paraId="6565720E" w14:textId="77777777" w:rsidR="00DD34BA" w:rsidRPr="00677309" w:rsidRDefault="00DD34BA" w:rsidP="00DD34BA">
            <w:pPr>
              <w:contextualSpacing/>
              <w:jc w:val="both"/>
              <w:rPr>
                <w:iCs/>
                <w:sz w:val="28"/>
                <w:szCs w:val="28"/>
              </w:rPr>
            </w:pPr>
            <w:r w:rsidRPr="00677309">
              <w:rPr>
                <w:iCs/>
                <w:sz w:val="28"/>
                <w:szCs w:val="28"/>
              </w:rPr>
              <w:t>95,7</w:t>
            </w:r>
          </w:p>
        </w:tc>
        <w:tc>
          <w:tcPr>
            <w:tcW w:w="2357" w:type="dxa"/>
            <w:shd w:val="clear" w:color="auto" w:fill="auto"/>
          </w:tcPr>
          <w:p w14:paraId="7FD57041" w14:textId="77777777" w:rsidR="00DD34BA" w:rsidRPr="00677309" w:rsidRDefault="00DD34BA" w:rsidP="00DD34BA">
            <w:pPr>
              <w:contextualSpacing/>
              <w:jc w:val="both"/>
              <w:rPr>
                <w:iCs/>
                <w:sz w:val="28"/>
                <w:szCs w:val="28"/>
              </w:rPr>
            </w:pPr>
            <w:r w:rsidRPr="00677309">
              <w:rPr>
                <w:iCs/>
                <w:sz w:val="28"/>
                <w:szCs w:val="28"/>
              </w:rPr>
              <w:t>91,7</w:t>
            </w:r>
          </w:p>
        </w:tc>
        <w:tc>
          <w:tcPr>
            <w:tcW w:w="2358" w:type="dxa"/>
            <w:shd w:val="clear" w:color="auto" w:fill="auto"/>
          </w:tcPr>
          <w:p w14:paraId="3A406067" w14:textId="77777777" w:rsidR="00DD34BA" w:rsidRPr="00677309" w:rsidRDefault="00DD34BA" w:rsidP="00DD34BA">
            <w:pPr>
              <w:contextualSpacing/>
              <w:jc w:val="both"/>
              <w:rPr>
                <w:iCs/>
                <w:sz w:val="28"/>
                <w:szCs w:val="28"/>
              </w:rPr>
            </w:pPr>
            <w:r w:rsidRPr="00677309">
              <w:rPr>
                <w:iCs/>
                <w:sz w:val="28"/>
                <w:szCs w:val="28"/>
              </w:rPr>
              <w:t>65,2</w:t>
            </w:r>
          </w:p>
        </w:tc>
        <w:tc>
          <w:tcPr>
            <w:tcW w:w="2358" w:type="dxa"/>
            <w:shd w:val="clear" w:color="auto" w:fill="auto"/>
          </w:tcPr>
          <w:p w14:paraId="52BF33BF" w14:textId="77777777" w:rsidR="00DD34BA" w:rsidRPr="00677309" w:rsidRDefault="00DD34BA" w:rsidP="00DD34BA">
            <w:pPr>
              <w:contextualSpacing/>
              <w:jc w:val="both"/>
              <w:rPr>
                <w:iCs/>
                <w:sz w:val="28"/>
                <w:szCs w:val="28"/>
              </w:rPr>
            </w:pPr>
            <w:r w:rsidRPr="00677309">
              <w:rPr>
                <w:iCs/>
                <w:sz w:val="28"/>
                <w:szCs w:val="28"/>
              </w:rPr>
              <w:t>12,5</w:t>
            </w:r>
          </w:p>
        </w:tc>
      </w:tr>
      <w:tr w:rsidR="00DD34BA" w:rsidRPr="008161FF" w14:paraId="3134533E" w14:textId="77777777" w:rsidTr="00DD34BA">
        <w:tc>
          <w:tcPr>
            <w:tcW w:w="9430" w:type="dxa"/>
            <w:gridSpan w:val="4"/>
            <w:shd w:val="clear" w:color="auto" w:fill="auto"/>
          </w:tcPr>
          <w:p w14:paraId="50219463" w14:textId="77777777" w:rsidR="00DD34BA" w:rsidRPr="00677309" w:rsidRDefault="00DD34BA" w:rsidP="00DD34BA">
            <w:pPr>
              <w:contextualSpacing/>
              <w:jc w:val="center"/>
              <w:rPr>
                <w:iCs/>
                <w:sz w:val="24"/>
                <w:szCs w:val="24"/>
              </w:rPr>
            </w:pPr>
            <w:r w:rsidRPr="00677309">
              <w:rPr>
                <w:iCs/>
                <w:sz w:val="24"/>
                <w:szCs w:val="24"/>
              </w:rPr>
              <w:t>8 классы</w:t>
            </w:r>
          </w:p>
          <w:p w14:paraId="33467647" w14:textId="77777777" w:rsidR="00DD34BA" w:rsidRPr="00677309" w:rsidRDefault="00DD34BA" w:rsidP="00DD34BA">
            <w:pPr>
              <w:contextualSpacing/>
              <w:jc w:val="center"/>
              <w:rPr>
                <w:iCs/>
                <w:sz w:val="28"/>
                <w:szCs w:val="28"/>
              </w:rPr>
            </w:pPr>
            <w:r w:rsidRPr="00677309">
              <w:rPr>
                <w:iCs/>
                <w:sz w:val="24"/>
                <w:szCs w:val="24"/>
              </w:rPr>
              <w:t>Русский язык</w:t>
            </w:r>
          </w:p>
        </w:tc>
      </w:tr>
      <w:tr w:rsidR="00DD34BA" w:rsidRPr="008161FF" w14:paraId="77ACC80C" w14:textId="77777777" w:rsidTr="00DD34BA">
        <w:tc>
          <w:tcPr>
            <w:tcW w:w="2357" w:type="dxa"/>
            <w:shd w:val="clear" w:color="auto" w:fill="auto"/>
          </w:tcPr>
          <w:p w14:paraId="3F6A3602"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68A6C550"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60EC7F0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BD312A0"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1B7E7C76"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E7989EA"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742ED7E1" w14:textId="77777777" w:rsidTr="00DD34BA">
        <w:tc>
          <w:tcPr>
            <w:tcW w:w="2357" w:type="dxa"/>
            <w:shd w:val="clear" w:color="auto" w:fill="auto"/>
          </w:tcPr>
          <w:p w14:paraId="3A835FBB" w14:textId="77777777" w:rsidR="00DD34BA" w:rsidRPr="00677309" w:rsidRDefault="00DD34BA" w:rsidP="00DD34BA">
            <w:pPr>
              <w:contextualSpacing/>
              <w:jc w:val="both"/>
              <w:rPr>
                <w:iCs/>
                <w:sz w:val="28"/>
                <w:szCs w:val="28"/>
              </w:rPr>
            </w:pPr>
            <w:r w:rsidRPr="00677309">
              <w:rPr>
                <w:iCs/>
                <w:sz w:val="28"/>
                <w:szCs w:val="28"/>
              </w:rPr>
              <w:t>86</w:t>
            </w:r>
          </w:p>
        </w:tc>
        <w:tc>
          <w:tcPr>
            <w:tcW w:w="2357" w:type="dxa"/>
            <w:shd w:val="clear" w:color="auto" w:fill="auto"/>
          </w:tcPr>
          <w:p w14:paraId="5CFC6E03" w14:textId="77777777" w:rsidR="00DD34BA" w:rsidRPr="00677309" w:rsidRDefault="00DD34BA" w:rsidP="00DD34BA">
            <w:pPr>
              <w:contextualSpacing/>
              <w:jc w:val="both"/>
              <w:rPr>
                <w:iCs/>
                <w:sz w:val="28"/>
                <w:szCs w:val="28"/>
              </w:rPr>
            </w:pPr>
            <w:r w:rsidRPr="00677309">
              <w:rPr>
                <w:iCs/>
                <w:sz w:val="28"/>
                <w:szCs w:val="28"/>
              </w:rPr>
              <w:t>87,2</w:t>
            </w:r>
          </w:p>
        </w:tc>
        <w:tc>
          <w:tcPr>
            <w:tcW w:w="2358" w:type="dxa"/>
            <w:shd w:val="clear" w:color="auto" w:fill="auto"/>
          </w:tcPr>
          <w:p w14:paraId="5B154434" w14:textId="77777777" w:rsidR="00DD34BA" w:rsidRPr="00677309" w:rsidRDefault="00DD34BA" w:rsidP="00DD34BA">
            <w:pPr>
              <w:contextualSpacing/>
              <w:jc w:val="both"/>
              <w:rPr>
                <w:iCs/>
                <w:sz w:val="28"/>
                <w:szCs w:val="28"/>
              </w:rPr>
            </w:pPr>
            <w:r w:rsidRPr="00677309">
              <w:rPr>
                <w:iCs/>
                <w:sz w:val="28"/>
                <w:szCs w:val="28"/>
              </w:rPr>
              <w:t>45,6</w:t>
            </w:r>
          </w:p>
        </w:tc>
        <w:tc>
          <w:tcPr>
            <w:tcW w:w="2358" w:type="dxa"/>
            <w:shd w:val="clear" w:color="auto" w:fill="auto"/>
          </w:tcPr>
          <w:p w14:paraId="59E653EF" w14:textId="77777777" w:rsidR="00DD34BA" w:rsidRPr="00677309" w:rsidRDefault="00DD34BA" w:rsidP="00DD34BA">
            <w:pPr>
              <w:contextualSpacing/>
              <w:jc w:val="both"/>
              <w:rPr>
                <w:iCs/>
                <w:sz w:val="28"/>
                <w:szCs w:val="28"/>
              </w:rPr>
            </w:pPr>
            <w:r w:rsidRPr="00677309">
              <w:rPr>
                <w:iCs/>
                <w:sz w:val="28"/>
                <w:szCs w:val="28"/>
              </w:rPr>
              <w:t>56,4</w:t>
            </w:r>
          </w:p>
        </w:tc>
      </w:tr>
      <w:tr w:rsidR="00DD34BA" w:rsidRPr="008161FF" w14:paraId="07C304A0" w14:textId="77777777" w:rsidTr="00DD34BA">
        <w:tc>
          <w:tcPr>
            <w:tcW w:w="9430" w:type="dxa"/>
            <w:gridSpan w:val="4"/>
            <w:shd w:val="clear" w:color="auto" w:fill="auto"/>
          </w:tcPr>
          <w:p w14:paraId="441CCDB2" w14:textId="77777777" w:rsidR="00DD34BA" w:rsidRPr="00677309" w:rsidRDefault="00DD34BA" w:rsidP="00DD34BA">
            <w:pPr>
              <w:contextualSpacing/>
              <w:jc w:val="center"/>
              <w:rPr>
                <w:iCs/>
                <w:sz w:val="24"/>
                <w:szCs w:val="24"/>
              </w:rPr>
            </w:pPr>
            <w:r w:rsidRPr="00677309">
              <w:rPr>
                <w:iCs/>
                <w:sz w:val="24"/>
                <w:szCs w:val="24"/>
              </w:rPr>
              <w:t>8 классы</w:t>
            </w:r>
          </w:p>
          <w:p w14:paraId="200C025A" w14:textId="77777777" w:rsidR="00DD34BA" w:rsidRPr="00677309" w:rsidRDefault="00DD34BA" w:rsidP="00DD34BA">
            <w:pPr>
              <w:contextualSpacing/>
              <w:jc w:val="center"/>
              <w:rPr>
                <w:iCs/>
                <w:sz w:val="28"/>
                <w:szCs w:val="28"/>
              </w:rPr>
            </w:pPr>
            <w:r w:rsidRPr="00677309">
              <w:rPr>
                <w:iCs/>
                <w:sz w:val="24"/>
                <w:szCs w:val="24"/>
              </w:rPr>
              <w:t>Математика</w:t>
            </w:r>
          </w:p>
        </w:tc>
      </w:tr>
      <w:tr w:rsidR="00DD34BA" w:rsidRPr="008161FF" w14:paraId="491AD014" w14:textId="77777777" w:rsidTr="00DD34BA">
        <w:tc>
          <w:tcPr>
            <w:tcW w:w="2357" w:type="dxa"/>
            <w:shd w:val="clear" w:color="auto" w:fill="auto"/>
          </w:tcPr>
          <w:p w14:paraId="5F951E01"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76ACE8D2"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626CC609"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1F629F4"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5BB43195"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ADF06F6"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9F55F74" w14:textId="77777777" w:rsidTr="00DD34BA">
        <w:tc>
          <w:tcPr>
            <w:tcW w:w="2357" w:type="dxa"/>
            <w:shd w:val="clear" w:color="auto" w:fill="auto"/>
          </w:tcPr>
          <w:p w14:paraId="24AD5866" w14:textId="77777777" w:rsidR="00DD34BA" w:rsidRPr="00677309" w:rsidRDefault="00DD34BA" w:rsidP="00DD34BA">
            <w:pPr>
              <w:contextualSpacing/>
              <w:jc w:val="both"/>
              <w:rPr>
                <w:iCs/>
                <w:sz w:val="28"/>
                <w:szCs w:val="28"/>
              </w:rPr>
            </w:pPr>
            <w:r w:rsidRPr="00677309">
              <w:rPr>
                <w:iCs/>
                <w:sz w:val="28"/>
                <w:szCs w:val="28"/>
              </w:rPr>
              <w:t>91,2</w:t>
            </w:r>
          </w:p>
        </w:tc>
        <w:tc>
          <w:tcPr>
            <w:tcW w:w="2357" w:type="dxa"/>
            <w:shd w:val="clear" w:color="auto" w:fill="auto"/>
          </w:tcPr>
          <w:p w14:paraId="2924FF52" w14:textId="77777777" w:rsidR="00DD34BA" w:rsidRPr="00677309" w:rsidRDefault="00DD34BA" w:rsidP="00DD34BA">
            <w:pPr>
              <w:contextualSpacing/>
              <w:jc w:val="both"/>
              <w:rPr>
                <w:iCs/>
                <w:sz w:val="28"/>
                <w:szCs w:val="28"/>
              </w:rPr>
            </w:pPr>
            <w:r w:rsidRPr="00677309">
              <w:rPr>
                <w:iCs/>
                <w:sz w:val="28"/>
                <w:szCs w:val="28"/>
              </w:rPr>
              <w:t>92,7</w:t>
            </w:r>
          </w:p>
        </w:tc>
        <w:tc>
          <w:tcPr>
            <w:tcW w:w="2358" w:type="dxa"/>
            <w:shd w:val="clear" w:color="auto" w:fill="auto"/>
          </w:tcPr>
          <w:p w14:paraId="0B63C475" w14:textId="77777777" w:rsidR="00DD34BA" w:rsidRPr="00677309" w:rsidRDefault="00DD34BA" w:rsidP="00DD34BA">
            <w:pPr>
              <w:contextualSpacing/>
              <w:jc w:val="both"/>
              <w:rPr>
                <w:iCs/>
                <w:sz w:val="28"/>
                <w:szCs w:val="28"/>
              </w:rPr>
            </w:pPr>
            <w:r w:rsidRPr="00677309">
              <w:rPr>
                <w:iCs/>
                <w:sz w:val="28"/>
                <w:szCs w:val="28"/>
              </w:rPr>
              <w:t>14</w:t>
            </w:r>
          </w:p>
        </w:tc>
        <w:tc>
          <w:tcPr>
            <w:tcW w:w="2358" w:type="dxa"/>
            <w:shd w:val="clear" w:color="auto" w:fill="auto"/>
          </w:tcPr>
          <w:p w14:paraId="0D7483EA" w14:textId="77777777" w:rsidR="00DD34BA" w:rsidRPr="00677309" w:rsidRDefault="00DD34BA" w:rsidP="00DD34BA">
            <w:pPr>
              <w:contextualSpacing/>
              <w:jc w:val="both"/>
              <w:rPr>
                <w:iCs/>
                <w:sz w:val="28"/>
                <w:szCs w:val="28"/>
              </w:rPr>
            </w:pPr>
            <w:r w:rsidRPr="00677309">
              <w:rPr>
                <w:iCs/>
                <w:sz w:val="28"/>
                <w:szCs w:val="28"/>
              </w:rPr>
              <w:t>29,3</w:t>
            </w:r>
          </w:p>
        </w:tc>
      </w:tr>
      <w:tr w:rsidR="00DD34BA" w:rsidRPr="008161FF" w14:paraId="5D717FC4" w14:textId="77777777" w:rsidTr="00DD34BA">
        <w:tc>
          <w:tcPr>
            <w:tcW w:w="9430" w:type="dxa"/>
            <w:gridSpan w:val="4"/>
            <w:shd w:val="clear" w:color="auto" w:fill="auto"/>
          </w:tcPr>
          <w:p w14:paraId="655BCEDD" w14:textId="77777777" w:rsidR="00DD34BA" w:rsidRPr="00677309" w:rsidRDefault="00DD34BA" w:rsidP="00DD34BA">
            <w:pPr>
              <w:contextualSpacing/>
              <w:jc w:val="center"/>
              <w:rPr>
                <w:iCs/>
                <w:sz w:val="24"/>
                <w:szCs w:val="24"/>
              </w:rPr>
            </w:pPr>
            <w:r w:rsidRPr="00677309">
              <w:rPr>
                <w:iCs/>
                <w:sz w:val="24"/>
                <w:szCs w:val="24"/>
              </w:rPr>
              <w:t>8 классы</w:t>
            </w:r>
          </w:p>
          <w:p w14:paraId="0E1BD971" w14:textId="77777777" w:rsidR="00DD34BA" w:rsidRPr="00677309" w:rsidRDefault="00DD34BA" w:rsidP="00DD34BA">
            <w:pPr>
              <w:contextualSpacing/>
              <w:jc w:val="center"/>
              <w:rPr>
                <w:iCs/>
                <w:sz w:val="24"/>
                <w:szCs w:val="24"/>
              </w:rPr>
            </w:pPr>
            <w:r w:rsidRPr="00677309">
              <w:rPr>
                <w:iCs/>
                <w:sz w:val="24"/>
                <w:szCs w:val="24"/>
              </w:rPr>
              <w:t>Обществознание</w:t>
            </w:r>
          </w:p>
        </w:tc>
      </w:tr>
      <w:tr w:rsidR="00DD34BA" w:rsidRPr="008161FF" w14:paraId="2B5DF206" w14:textId="77777777" w:rsidTr="00DD34BA">
        <w:tc>
          <w:tcPr>
            <w:tcW w:w="2357" w:type="dxa"/>
            <w:shd w:val="clear" w:color="auto" w:fill="auto"/>
          </w:tcPr>
          <w:p w14:paraId="663F797D"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2C2490D8"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11D57F8B"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468ABF81"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53E180B1"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D12F56C"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7684377F" w14:textId="77777777" w:rsidTr="00DD34BA">
        <w:tc>
          <w:tcPr>
            <w:tcW w:w="2357" w:type="dxa"/>
            <w:shd w:val="clear" w:color="auto" w:fill="auto"/>
          </w:tcPr>
          <w:p w14:paraId="4E1A9616" w14:textId="77777777" w:rsidR="00DD34BA" w:rsidRPr="00677309" w:rsidRDefault="00DD34BA" w:rsidP="00DD34BA">
            <w:pPr>
              <w:contextualSpacing/>
              <w:jc w:val="both"/>
              <w:rPr>
                <w:iCs/>
                <w:sz w:val="28"/>
                <w:szCs w:val="28"/>
                <w:lang w:val="ru-RU"/>
              </w:rPr>
            </w:pPr>
            <w:r w:rsidRPr="00677309">
              <w:rPr>
                <w:iCs/>
                <w:sz w:val="28"/>
                <w:szCs w:val="28"/>
                <w:lang w:val="ru-RU"/>
              </w:rPr>
              <w:t>10</w:t>
            </w:r>
          </w:p>
        </w:tc>
        <w:tc>
          <w:tcPr>
            <w:tcW w:w="2357" w:type="dxa"/>
            <w:shd w:val="clear" w:color="auto" w:fill="auto"/>
          </w:tcPr>
          <w:p w14:paraId="6CFCB5E3" w14:textId="77777777" w:rsidR="00DD34BA" w:rsidRPr="00677309" w:rsidRDefault="00DD34BA" w:rsidP="00DD34BA">
            <w:pPr>
              <w:contextualSpacing/>
              <w:jc w:val="both"/>
              <w:rPr>
                <w:iCs/>
                <w:sz w:val="28"/>
                <w:szCs w:val="28"/>
              </w:rPr>
            </w:pPr>
            <w:r w:rsidRPr="00677309">
              <w:rPr>
                <w:iCs/>
                <w:sz w:val="28"/>
                <w:szCs w:val="28"/>
              </w:rPr>
              <w:t>95,2</w:t>
            </w:r>
          </w:p>
        </w:tc>
        <w:tc>
          <w:tcPr>
            <w:tcW w:w="2358" w:type="dxa"/>
            <w:shd w:val="clear" w:color="auto" w:fill="auto"/>
          </w:tcPr>
          <w:p w14:paraId="35DAB4E2" w14:textId="77777777" w:rsidR="00DD34BA" w:rsidRPr="00677309" w:rsidRDefault="00DD34BA" w:rsidP="00DD34BA">
            <w:pPr>
              <w:contextualSpacing/>
              <w:jc w:val="both"/>
              <w:rPr>
                <w:iCs/>
                <w:sz w:val="28"/>
                <w:szCs w:val="28"/>
                <w:lang w:val="ru-RU"/>
              </w:rPr>
            </w:pPr>
            <w:r w:rsidRPr="00677309">
              <w:rPr>
                <w:iCs/>
                <w:sz w:val="28"/>
                <w:szCs w:val="28"/>
                <w:lang w:val="ru-RU"/>
              </w:rPr>
              <w:t>52,6</w:t>
            </w:r>
          </w:p>
        </w:tc>
        <w:tc>
          <w:tcPr>
            <w:tcW w:w="2358" w:type="dxa"/>
            <w:shd w:val="clear" w:color="auto" w:fill="auto"/>
          </w:tcPr>
          <w:p w14:paraId="225A1FD7" w14:textId="77777777" w:rsidR="00DD34BA" w:rsidRPr="00677309" w:rsidRDefault="00DD34BA" w:rsidP="00DD34BA">
            <w:pPr>
              <w:contextualSpacing/>
              <w:jc w:val="both"/>
              <w:rPr>
                <w:iCs/>
                <w:sz w:val="28"/>
                <w:szCs w:val="28"/>
              </w:rPr>
            </w:pPr>
            <w:r w:rsidRPr="00677309">
              <w:rPr>
                <w:iCs/>
                <w:sz w:val="28"/>
                <w:szCs w:val="28"/>
              </w:rPr>
              <w:t>61,9</w:t>
            </w:r>
          </w:p>
        </w:tc>
      </w:tr>
      <w:tr w:rsidR="00DD34BA" w:rsidRPr="008161FF" w14:paraId="5471B482" w14:textId="77777777" w:rsidTr="00DD34BA">
        <w:tc>
          <w:tcPr>
            <w:tcW w:w="9430" w:type="dxa"/>
            <w:gridSpan w:val="4"/>
            <w:shd w:val="clear" w:color="auto" w:fill="auto"/>
          </w:tcPr>
          <w:p w14:paraId="4951EC69" w14:textId="77777777" w:rsidR="00DD34BA" w:rsidRPr="00677309" w:rsidRDefault="00DD34BA" w:rsidP="00DD34BA">
            <w:pPr>
              <w:contextualSpacing/>
              <w:jc w:val="center"/>
              <w:rPr>
                <w:iCs/>
                <w:sz w:val="24"/>
                <w:szCs w:val="24"/>
              </w:rPr>
            </w:pPr>
            <w:r w:rsidRPr="00677309">
              <w:rPr>
                <w:iCs/>
                <w:sz w:val="24"/>
                <w:szCs w:val="24"/>
              </w:rPr>
              <w:t>8 классы</w:t>
            </w:r>
          </w:p>
          <w:p w14:paraId="66E759ED" w14:textId="77777777" w:rsidR="00DD34BA" w:rsidRPr="00677309" w:rsidRDefault="00DD34BA" w:rsidP="00DD34BA">
            <w:pPr>
              <w:contextualSpacing/>
              <w:jc w:val="center"/>
              <w:rPr>
                <w:iCs/>
                <w:sz w:val="28"/>
                <w:szCs w:val="28"/>
              </w:rPr>
            </w:pPr>
            <w:r w:rsidRPr="00677309">
              <w:rPr>
                <w:iCs/>
                <w:sz w:val="24"/>
                <w:szCs w:val="24"/>
              </w:rPr>
              <w:lastRenderedPageBreak/>
              <w:t>География</w:t>
            </w:r>
          </w:p>
        </w:tc>
      </w:tr>
      <w:tr w:rsidR="00DD34BA" w:rsidRPr="008161FF" w14:paraId="6DC51A7A" w14:textId="77777777" w:rsidTr="00DD34BA">
        <w:tc>
          <w:tcPr>
            <w:tcW w:w="2357" w:type="dxa"/>
            <w:shd w:val="clear" w:color="auto" w:fill="auto"/>
          </w:tcPr>
          <w:p w14:paraId="2926D025" w14:textId="77777777" w:rsidR="00DD34BA" w:rsidRPr="00677309" w:rsidRDefault="00DD34BA" w:rsidP="00DD34BA">
            <w:pPr>
              <w:contextualSpacing/>
              <w:jc w:val="both"/>
              <w:rPr>
                <w:iCs/>
                <w:sz w:val="24"/>
                <w:szCs w:val="24"/>
              </w:rPr>
            </w:pPr>
            <w:r w:rsidRPr="00677309">
              <w:rPr>
                <w:iCs/>
                <w:sz w:val="24"/>
                <w:szCs w:val="24"/>
              </w:rPr>
              <w:lastRenderedPageBreak/>
              <w:t>Успеваемость ВПР 2024</w:t>
            </w:r>
          </w:p>
        </w:tc>
        <w:tc>
          <w:tcPr>
            <w:tcW w:w="2357" w:type="dxa"/>
            <w:shd w:val="clear" w:color="auto" w:fill="auto"/>
          </w:tcPr>
          <w:p w14:paraId="510BEB04"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143CE8C"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1579F63"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098A5A3B"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BB444EE"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14A39B9B" w14:textId="77777777" w:rsidTr="00DD34BA">
        <w:tc>
          <w:tcPr>
            <w:tcW w:w="2357" w:type="dxa"/>
            <w:shd w:val="clear" w:color="auto" w:fill="auto"/>
          </w:tcPr>
          <w:p w14:paraId="3D95A71E" w14:textId="77777777" w:rsidR="00DD34BA" w:rsidRPr="00677309" w:rsidRDefault="00DD34BA" w:rsidP="00DD34BA">
            <w:pPr>
              <w:contextualSpacing/>
              <w:jc w:val="both"/>
              <w:rPr>
                <w:iCs/>
                <w:sz w:val="28"/>
                <w:szCs w:val="28"/>
              </w:rPr>
            </w:pPr>
            <w:r w:rsidRPr="00677309">
              <w:rPr>
                <w:iCs/>
                <w:sz w:val="28"/>
                <w:szCs w:val="28"/>
              </w:rPr>
              <w:t>100</w:t>
            </w:r>
          </w:p>
        </w:tc>
        <w:tc>
          <w:tcPr>
            <w:tcW w:w="2357" w:type="dxa"/>
            <w:shd w:val="clear" w:color="auto" w:fill="auto"/>
          </w:tcPr>
          <w:p w14:paraId="3138F9D9" w14:textId="77777777" w:rsidR="00DD34BA" w:rsidRPr="00677309" w:rsidRDefault="00DD34BA" w:rsidP="00DD34BA">
            <w:pPr>
              <w:contextualSpacing/>
              <w:jc w:val="both"/>
              <w:rPr>
                <w:iCs/>
                <w:sz w:val="28"/>
                <w:szCs w:val="28"/>
              </w:rPr>
            </w:pPr>
            <w:r w:rsidRPr="00677309">
              <w:rPr>
                <w:iCs/>
                <w:sz w:val="28"/>
                <w:szCs w:val="28"/>
              </w:rPr>
              <w:t>95,2</w:t>
            </w:r>
          </w:p>
        </w:tc>
        <w:tc>
          <w:tcPr>
            <w:tcW w:w="2358" w:type="dxa"/>
            <w:shd w:val="clear" w:color="auto" w:fill="auto"/>
          </w:tcPr>
          <w:p w14:paraId="71D5CC66" w14:textId="77777777" w:rsidR="00DD34BA" w:rsidRPr="00677309" w:rsidRDefault="00DD34BA" w:rsidP="00DD34BA">
            <w:pPr>
              <w:contextualSpacing/>
              <w:jc w:val="both"/>
              <w:rPr>
                <w:iCs/>
                <w:sz w:val="28"/>
                <w:szCs w:val="28"/>
              </w:rPr>
            </w:pPr>
            <w:r w:rsidRPr="00677309">
              <w:rPr>
                <w:iCs/>
                <w:sz w:val="28"/>
                <w:szCs w:val="28"/>
              </w:rPr>
              <w:t>52,6</w:t>
            </w:r>
          </w:p>
        </w:tc>
        <w:tc>
          <w:tcPr>
            <w:tcW w:w="2358" w:type="dxa"/>
            <w:shd w:val="clear" w:color="auto" w:fill="auto"/>
          </w:tcPr>
          <w:p w14:paraId="320F6BB4" w14:textId="77777777" w:rsidR="00DD34BA" w:rsidRPr="00677309" w:rsidRDefault="00DD34BA" w:rsidP="00DD34BA">
            <w:pPr>
              <w:contextualSpacing/>
              <w:jc w:val="both"/>
              <w:rPr>
                <w:iCs/>
                <w:sz w:val="28"/>
                <w:szCs w:val="28"/>
              </w:rPr>
            </w:pPr>
            <w:r w:rsidRPr="00677309">
              <w:rPr>
                <w:iCs/>
                <w:sz w:val="28"/>
                <w:szCs w:val="28"/>
              </w:rPr>
              <w:t>61,9</w:t>
            </w:r>
          </w:p>
        </w:tc>
      </w:tr>
      <w:tr w:rsidR="00DD34BA" w:rsidRPr="008161FF" w14:paraId="67383184" w14:textId="77777777" w:rsidTr="00DD34BA">
        <w:tc>
          <w:tcPr>
            <w:tcW w:w="9430" w:type="dxa"/>
            <w:gridSpan w:val="4"/>
            <w:shd w:val="clear" w:color="auto" w:fill="auto"/>
          </w:tcPr>
          <w:p w14:paraId="63953A29" w14:textId="77777777" w:rsidR="00DD34BA" w:rsidRPr="00677309" w:rsidRDefault="00DD34BA" w:rsidP="00DD34BA">
            <w:pPr>
              <w:contextualSpacing/>
              <w:jc w:val="center"/>
              <w:rPr>
                <w:iCs/>
                <w:sz w:val="24"/>
                <w:szCs w:val="24"/>
              </w:rPr>
            </w:pPr>
            <w:r w:rsidRPr="00677309">
              <w:rPr>
                <w:iCs/>
                <w:sz w:val="24"/>
                <w:szCs w:val="24"/>
              </w:rPr>
              <w:t>8 классы</w:t>
            </w:r>
          </w:p>
          <w:p w14:paraId="6EE52137" w14:textId="77777777" w:rsidR="00DD34BA" w:rsidRPr="00677309" w:rsidRDefault="00DD34BA" w:rsidP="00DD34BA">
            <w:pPr>
              <w:contextualSpacing/>
              <w:jc w:val="center"/>
              <w:rPr>
                <w:iCs/>
                <w:sz w:val="24"/>
                <w:szCs w:val="24"/>
              </w:rPr>
            </w:pPr>
            <w:r w:rsidRPr="00677309">
              <w:rPr>
                <w:iCs/>
                <w:sz w:val="24"/>
                <w:szCs w:val="24"/>
              </w:rPr>
              <w:t>История</w:t>
            </w:r>
          </w:p>
        </w:tc>
      </w:tr>
      <w:tr w:rsidR="00DD34BA" w:rsidRPr="008161FF" w14:paraId="57626902" w14:textId="77777777" w:rsidTr="00DD34BA">
        <w:tc>
          <w:tcPr>
            <w:tcW w:w="2357" w:type="dxa"/>
            <w:shd w:val="clear" w:color="auto" w:fill="auto"/>
          </w:tcPr>
          <w:p w14:paraId="71D07C94"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66481B9F"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7758854A"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19FE629E"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F1A0F41"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5C811DF"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5A6DE6B3" w14:textId="77777777" w:rsidTr="00DD34BA">
        <w:tc>
          <w:tcPr>
            <w:tcW w:w="2357" w:type="dxa"/>
            <w:shd w:val="clear" w:color="auto" w:fill="auto"/>
          </w:tcPr>
          <w:p w14:paraId="75635920" w14:textId="77777777" w:rsidR="00DD34BA" w:rsidRPr="00677309" w:rsidRDefault="00DD34BA" w:rsidP="00DD34BA">
            <w:pPr>
              <w:contextualSpacing/>
              <w:jc w:val="both"/>
              <w:rPr>
                <w:iCs/>
                <w:sz w:val="28"/>
                <w:szCs w:val="28"/>
              </w:rPr>
            </w:pPr>
            <w:r w:rsidRPr="00677309">
              <w:rPr>
                <w:iCs/>
                <w:sz w:val="28"/>
                <w:szCs w:val="28"/>
              </w:rPr>
              <w:t>100</w:t>
            </w:r>
          </w:p>
        </w:tc>
        <w:tc>
          <w:tcPr>
            <w:tcW w:w="2357" w:type="dxa"/>
            <w:shd w:val="clear" w:color="auto" w:fill="auto"/>
          </w:tcPr>
          <w:p w14:paraId="7F5F13F0"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7D8CCD01" w14:textId="77777777" w:rsidR="00DD34BA" w:rsidRPr="00677309" w:rsidRDefault="00DD34BA" w:rsidP="00DD34BA">
            <w:pPr>
              <w:contextualSpacing/>
              <w:jc w:val="both"/>
              <w:rPr>
                <w:iCs/>
                <w:sz w:val="28"/>
                <w:szCs w:val="28"/>
              </w:rPr>
            </w:pPr>
            <w:r w:rsidRPr="00677309">
              <w:rPr>
                <w:iCs/>
                <w:sz w:val="28"/>
                <w:szCs w:val="28"/>
              </w:rPr>
              <w:t>63,2</w:t>
            </w:r>
          </w:p>
        </w:tc>
        <w:tc>
          <w:tcPr>
            <w:tcW w:w="2358" w:type="dxa"/>
            <w:shd w:val="clear" w:color="auto" w:fill="auto"/>
          </w:tcPr>
          <w:p w14:paraId="1DA19215" w14:textId="77777777" w:rsidR="00DD34BA" w:rsidRPr="00677309" w:rsidRDefault="00DD34BA" w:rsidP="00DD34BA">
            <w:pPr>
              <w:contextualSpacing/>
              <w:jc w:val="both"/>
              <w:rPr>
                <w:iCs/>
                <w:sz w:val="28"/>
                <w:szCs w:val="28"/>
              </w:rPr>
            </w:pPr>
            <w:r w:rsidRPr="00677309">
              <w:rPr>
                <w:iCs/>
                <w:sz w:val="28"/>
                <w:szCs w:val="28"/>
              </w:rPr>
              <w:t>72,2</w:t>
            </w:r>
          </w:p>
        </w:tc>
      </w:tr>
      <w:tr w:rsidR="00DD34BA" w:rsidRPr="008161FF" w14:paraId="054FCCDD" w14:textId="77777777" w:rsidTr="00DD34BA">
        <w:tc>
          <w:tcPr>
            <w:tcW w:w="9430" w:type="dxa"/>
            <w:gridSpan w:val="4"/>
            <w:shd w:val="clear" w:color="auto" w:fill="auto"/>
          </w:tcPr>
          <w:p w14:paraId="45384E46" w14:textId="77777777" w:rsidR="00DD34BA" w:rsidRPr="00677309" w:rsidRDefault="00DD34BA" w:rsidP="00DD34BA">
            <w:pPr>
              <w:contextualSpacing/>
              <w:jc w:val="center"/>
              <w:rPr>
                <w:iCs/>
                <w:sz w:val="24"/>
                <w:szCs w:val="24"/>
              </w:rPr>
            </w:pPr>
            <w:r w:rsidRPr="00677309">
              <w:rPr>
                <w:iCs/>
                <w:sz w:val="24"/>
                <w:szCs w:val="24"/>
              </w:rPr>
              <w:t>8 классы</w:t>
            </w:r>
          </w:p>
          <w:p w14:paraId="1C1FA6D4" w14:textId="77777777" w:rsidR="00DD34BA" w:rsidRPr="00677309" w:rsidRDefault="00DD34BA" w:rsidP="00DD34BA">
            <w:pPr>
              <w:contextualSpacing/>
              <w:jc w:val="center"/>
              <w:rPr>
                <w:iCs/>
                <w:sz w:val="24"/>
                <w:szCs w:val="24"/>
              </w:rPr>
            </w:pPr>
            <w:r w:rsidRPr="00677309">
              <w:rPr>
                <w:iCs/>
                <w:sz w:val="24"/>
                <w:szCs w:val="24"/>
              </w:rPr>
              <w:t>Физика</w:t>
            </w:r>
          </w:p>
        </w:tc>
      </w:tr>
      <w:tr w:rsidR="00DD34BA" w:rsidRPr="008161FF" w14:paraId="40F0C235" w14:textId="77777777" w:rsidTr="00DD34BA">
        <w:tc>
          <w:tcPr>
            <w:tcW w:w="2357" w:type="dxa"/>
            <w:shd w:val="clear" w:color="auto" w:fill="auto"/>
          </w:tcPr>
          <w:p w14:paraId="6172F673"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12659483"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DFF2D4B"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1798FEF"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F9376B3"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73D97AD"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74259C19" w14:textId="77777777" w:rsidTr="00DD34BA">
        <w:tc>
          <w:tcPr>
            <w:tcW w:w="2357" w:type="dxa"/>
            <w:shd w:val="clear" w:color="auto" w:fill="auto"/>
          </w:tcPr>
          <w:p w14:paraId="6F57367B" w14:textId="77777777" w:rsidR="00DD34BA" w:rsidRPr="00677309" w:rsidRDefault="00DD34BA" w:rsidP="00DD34BA">
            <w:pPr>
              <w:contextualSpacing/>
              <w:jc w:val="both"/>
              <w:rPr>
                <w:iCs/>
                <w:sz w:val="28"/>
                <w:szCs w:val="28"/>
              </w:rPr>
            </w:pPr>
            <w:r w:rsidRPr="00677309">
              <w:rPr>
                <w:iCs/>
                <w:sz w:val="28"/>
                <w:szCs w:val="28"/>
              </w:rPr>
              <w:t>92,3</w:t>
            </w:r>
          </w:p>
        </w:tc>
        <w:tc>
          <w:tcPr>
            <w:tcW w:w="2357" w:type="dxa"/>
            <w:shd w:val="clear" w:color="auto" w:fill="auto"/>
          </w:tcPr>
          <w:p w14:paraId="7FD1F49B"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34A1DC1D" w14:textId="77777777" w:rsidR="00DD34BA" w:rsidRPr="00677309" w:rsidRDefault="00DD34BA" w:rsidP="00DD34BA">
            <w:pPr>
              <w:contextualSpacing/>
              <w:jc w:val="both"/>
              <w:rPr>
                <w:iCs/>
                <w:sz w:val="28"/>
                <w:szCs w:val="28"/>
              </w:rPr>
            </w:pPr>
            <w:r w:rsidRPr="00677309">
              <w:rPr>
                <w:iCs/>
                <w:sz w:val="28"/>
                <w:szCs w:val="28"/>
              </w:rPr>
              <w:t>30,8</w:t>
            </w:r>
          </w:p>
        </w:tc>
        <w:tc>
          <w:tcPr>
            <w:tcW w:w="2358" w:type="dxa"/>
            <w:shd w:val="clear" w:color="auto" w:fill="auto"/>
          </w:tcPr>
          <w:p w14:paraId="40861D7A" w14:textId="77777777" w:rsidR="00DD34BA" w:rsidRPr="00677309" w:rsidRDefault="00DD34BA" w:rsidP="00DD34BA">
            <w:pPr>
              <w:contextualSpacing/>
              <w:jc w:val="both"/>
              <w:rPr>
                <w:iCs/>
                <w:sz w:val="28"/>
                <w:szCs w:val="28"/>
              </w:rPr>
            </w:pPr>
            <w:r w:rsidRPr="00677309">
              <w:rPr>
                <w:iCs/>
                <w:sz w:val="28"/>
                <w:szCs w:val="28"/>
              </w:rPr>
              <w:t>6,7</w:t>
            </w:r>
          </w:p>
        </w:tc>
      </w:tr>
      <w:tr w:rsidR="00DD34BA" w:rsidRPr="008161FF" w14:paraId="70848283" w14:textId="77777777" w:rsidTr="00DD34BA">
        <w:tc>
          <w:tcPr>
            <w:tcW w:w="9430" w:type="dxa"/>
            <w:gridSpan w:val="4"/>
            <w:shd w:val="clear" w:color="auto" w:fill="auto"/>
          </w:tcPr>
          <w:p w14:paraId="61E24F8F" w14:textId="77777777" w:rsidR="00DD34BA" w:rsidRPr="00677309" w:rsidRDefault="00DD34BA" w:rsidP="00DD34BA">
            <w:pPr>
              <w:contextualSpacing/>
              <w:jc w:val="center"/>
              <w:rPr>
                <w:iCs/>
                <w:sz w:val="24"/>
                <w:szCs w:val="24"/>
              </w:rPr>
            </w:pPr>
            <w:r w:rsidRPr="00677309">
              <w:rPr>
                <w:iCs/>
                <w:sz w:val="24"/>
                <w:szCs w:val="24"/>
              </w:rPr>
              <w:t>8 классы</w:t>
            </w:r>
          </w:p>
          <w:p w14:paraId="4213111E" w14:textId="77777777" w:rsidR="00DD34BA" w:rsidRPr="00677309" w:rsidRDefault="00DD34BA" w:rsidP="00DD34BA">
            <w:pPr>
              <w:contextualSpacing/>
              <w:jc w:val="center"/>
              <w:rPr>
                <w:iCs/>
                <w:sz w:val="28"/>
                <w:szCs w:val="28"/>
              </w:rPr>
            </w:pPr>
            <w:r w:rsidRPr="00677309">
              <w:rPr>
                <w:iCs/>
                <w:sz w:val="24"/>
                <w:szCs w:val="24"/>
              </w:rPr>
              <w:t>География</w:t>
            </w:r>
          </w:p>
        </w:tc>
      </w:tr>
      <w:tr w:rsidR="00DD34BA" w:rsidRPr="008161FF" w14:paraId="50F71045" w14:textId="77777777" w:rsidTr="00DD34BA">
        <w:tc>
          <w:tcPr>
            <w:tcW w:w="2357" w:type="dxa"/>
            <w:shd w:val="clear" w:color="auto" w:fill="auto"/>
          </w:tcPr>
          <w:p w14:paraId="268FDAE5"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77CD4E0B"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1A37E77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DB6C62B"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17DD63F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3500C5D"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6AB2CDCB" w14:textId="77777777" w:rsidTr="00DD34BA">
        <w:tc>
          <w:tcPr>
            <w:tcW w:w="2357" w:type="dxa"/>
            <w:shd w:val="clear" w:color="auto" w:fill="auto"/>
          </w:tcPr>
          <w:p w14:paraId="313801A8" w14:textId="77777777" w:rsidR="00DD34BA" w:rsidRPr="00677309" w:rsidRDefault="00DD34BA" w:rsidP="00DD34BA">
            <w:pPr>
              <w:contextualSpacing/>
              <w:jc w:val="center"/>
              <w:rPr>
                <w:iCs/>
                <w:sz w:val="24"/>
                <w:szCs w:val="24"/>
              </w:rPr>
            </w:pPr>
            <w:r w:rsidRPr="00677309">
              <w:rPr>
                <w:iCs/>
                <w:sz w:val="24"/>
                <w:szCs w:val="24"/>
              </w:rPr>
              <w:t>83,3</w:t>
            </w:r>
          </w:p>
        </w:tc>
        <w:tc>
          <w:tcPr>
            <w:tcW w:w="2357" w:type="dxa"/>
            <w:shd w:val="clear" w:color="auto" w:fill="auto"/>
          </w:tcPr>
          <w:p w14:paraId="4CA454A9" w14:textId="77777777" w:rsidR="00DD34BA" w:rsidRPr="00677309" w:rsidRDefault="00DD34BA" w:rsidP="00DD34BA">
            <w:pPr>
              <w:contextualSpacing/>
              <w:jc w:val="both"/>
              <w:rPr>
                <w:iCs/>
                <w:sz w:val="24"/>
                <w:szCs w:val="24"/>
              </w:rPr>
            </w:pPr>
            <w:r w:rsidRPr="00677309">
              <w:rPr>
                <w:iCs/>
                <w:sz w:val="24"/>
                <w:szCs w:val="24"/>
              </w:rPr>
              <w:t>-</w:t>
            </w:r>
          </w:p>
        </w:tc>
        <w:tc>
          <w:tcPr>
            <w:tcW w:w="2358" w:type="dxa"/>
            <w:shd w:val="clear" w:color="auto" w:fill="auto"/>
          </w:tcPr>
          <w:p w14:paraId="5750ADF0" w14:textId="77777777" w:rsidR="00DD34BA" w:rsidRPr="00677309" w:rsidRDefault="00DD34BA" w:rsidP="00DD34BA">
            <w:pPr>
              <w:contextualSpacing/>
              <w:jc w:val="both"/>
              <w:rPr>
                <w:iCs/>
                <w:sz w:val="24"/>
                <w:szCs w:val="24"/>
              </w:rPr>
            </w:pPr>
            <w:r w:rsidRPr="00677309">
              <w:rPr>
                <w:iCs/>
                <w:sz w:val="24"/>
                <w:szCs w:val="24"/>
              </w:rPr>
              <w:t>33,3</w:t>
            </w:r>
          </w:p>
        </w:tc>
        <w:tc>
          <w:tcPr>
            <w:tcW w:w="2358" w:type="dxa"/>
            <w:shd w:val="clear" w:color="auto" w:fill="auto"/>
          </w:tcPr>
          <w:p w14:paraId="4D2DA229" w14:textId="77777777" w:rsidR="00DD34BA" w:rsidRPr="00677309" w:rsidRDefault="00DD34BA" w:rsidP="00DD34BA">
            <w:pPr>
              <w:contextualSpacing/>
              <w:jc w:val="both"/>
              <w:rPr>
                <w:iCs/>
                <w:sz w:val="24"/>
                <w:szCs w:val="24"/>
              </w:rPr>
            </w:pPr>
            <w:r w:rsidRPr="00677309">
              <w:rPr>
                <w:iCs/>
                <w:sz w:val="24"/>
                <w:szCs w:val="24"/>
              </w:rPr>
              <w:t>-</w:t>
            </w:r>
          </w:p>
        </w:tc>
      </w:tr>
      <w:tr w:rsidR="00DD34BA" w:rsidRPr="008161FF" w14:paraId="366C99AB" w14:textId="77777777" w:rsidTr="00DD34BA">
        <w:tc>
          <w:tcPr>
            <w:tcW w:w="9430" w:type="dxa"/>
            <w:gridSpan w:val="4"/>
            <w:shd w:val="clear" w:color="auto" w:fill="auto"/>
          </w:tcPr>
          <w:p w14:paraId="688DC8D9" w14:textId="77777777" w:rsidR="00DD34BA" w:rsidRPr="00677309" w:rsidRDefault="00DD34BA" w:rsidP="00DD34BA">
            <w:pPr>
              <w:contextualSpacing/>
              <w:jc w:val="center"/>
              <w:rPr>
                <w:iCs/>
                <w:sz w:val="24"/>
                <w:szCs w:val="24"/>
              </w:rPr>
            </w:pPr>
            <w:r w:rsidRPr="00677309">
              <w:rPr>
                <w:iCs/>
                <w:sz w:val="24"/>
                <w:szCs w:val="24"/>
              </w:rPr>
              <w:t>8 классы</w:t>
            </w:r>
          </w:p>
          <w:p w14:paraId="225F2073" w14:textId="77777777" w:rsidR="00DD34BA" w:rsidRPr="00677309" w:rsidRDefault="00DD34BA" w:rsidP="00DD34BA">
            <w:pPr>
              <w:contextualSpacing/>
              <w:jc w:val="center"/>
              <w:rPr>
                <w:iCs/>
                <w:sz w:val="24"/>
                <w:szCs w:val="24"/>
              </w:rPr>
            </w:pPr>
            <w:r w:rsidRPr="00677309">
              <w:rPr>
                <w:iCs/>
                <w:sz w:val="24"/>
                <w:szCs w:val="24"/>
              </w:rPr>
              <w:t>Химия</w:t>
            </w:r>
          </w:p>
        </w:tc>
      </w:tr>
      <w:tr w:rsidR="00DD34BA" w:rsidRPr="008161FF" w14:paraId="1C12C0EC" w14:textId="77777777" w:rsidTr="00DD34BA">
        <w:tc>
          <w:tcPr>
            <w:tcW w:w="2357" w:type="dxa"/>
            <w:shd w:val="clear" w:color="auto" w:fill="auto"/>
          </w:tcPr>
          <w:p w14:paraId="7F50104E"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3D8E82B6"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1F395C0E"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768D5A0D"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27C4A42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DDB2B23"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3EED6C5" w14:textId="77777777" w:rsidTr="00DD34BA">
        <w:tc>
          <w:tcPr>
            <w:tcW w:w="2357" w:type="dxa"/>
            <w:shd w:val="clear" w:color="auto" w:fill="auto"/>
          </w:tcPr>
          <w:p w14:paraId="167FE418" w14:textId="77777777" w:rsidR="00DD34BA" w:rsidRPr="00677309" w:rsidRDefault="00DD34BA" w:rsidP="00DD34BA">
            <w:pPr>
              <w:contextualSpacing/>
              <w:jc w:val="both"/>
              <w:rPr>
                <w:iCs/>
                <w:sz w:val="28"/>
                <w:szCs w:val="28"/>
              </w:rPr>
            </w:pPr>
            <w:r w:rsidRPr="00677309">
              <w:rPr>
                <w:iCs/>
                <w:sz w:val="28"/>
                <w:szCs w:val="28"/>
              </w:rPr>
              <w:t>100</w:t>
            </w:r>
          </w:p>
        </w:tc>
        <w:tc>
          <w:tcPr>
            <w:tcW w:w="2357" w:type="dxa"/>
            <w:shd w:val="clear" w:color="auto" w:fill="auto"/>
          </w:tcPr>
          <w:p w14:paraId="435E35B3" w14:textId="77777777" w:rsidR="00DD34BA" w:rsidRPr="00677309" w:rsidRDefault="00DD34BA" w:rsidP="00DD34BA">
            <w:pPr>
              <w:contextualSpacing/>
              <w:jc w:val="both"/>
              <w:rPr>
                <w:iCs/>
                <w:sz w:val="28"/>
                <w:szCs w:val="28"/>
              </w:rPr>
            </w:pPr>
            <w:r w:rsidRPr="00677309">
              <w:rPr>
                <w:iCs/>
                <w:sz w:val="28"/>
                <w:szCs w:val="28"/>
              </w:rPr>
              <w:t>-</w:t>
            </w:r>
          </w:p>
        </w:tc>
        <w:tc>
          <w:tcPr>
            <w:tcW w:w="2358" w:type="dxa"/>
            <w:shd w:val="clear" w:color="auto" w:fill="auto"/>
          </w:tcPr>
          <w:p w14:paraId="103EEAB9" w14:textId="77777777" w:rsidR="00DD34BA" w:rsidRPr="00677309" w:rsidRDefault="00DD34BA" w:rsidP="00DD34BA">
            <w:pPr>
              <w:contextualSpacing/>
              <w:jc w:val="both"/>
              <w:rPr>
                <w:iCs/>
                <w:sz w:val="28"/>
                <w:szCs w:val="28"/>
              </w:rPr>
            </w:pPr>
            <w:r w:rsidRPr="00677309">
              <w:rPr>
                <w:iCs/>
                <w:sz w:val="28"/>
                <w:szCs w:val="28"/>
              </w:rPr>
              <w:t>45</w:t>
            </w:r>
          </w:p>
        </w:tc>
        <w:tc>
          <w:tcPr>
            <w:tcW w:w="2358" w:type="dxa"/>
            <w:shd w:val="clear" w:color="auto" w:fill="auto"/>
          </w:tcPr>
          <w:p w14:paraId="58BF74C0" w14:textId="77777777" w:rsidR="00DD34BA" w:rsidRPr="00677309" w:rsidRDefault="00DD34BA" w:rsidP="00DD34BA">
            <w:pPr>
              <w:contextualSpacing/>
              <w:jc w:val="both"/>
              <w:rPr>
                <w:iCs/>
                <w:sz w:val="28"/>
                <w:szCs w:val="28"/>
              </w:rPr>
            </w:pPr>
            <w:r w:rsidRPr="00677309">
              <w:rPr>
                <w:iCs/>
                <w:sz w:val="28"/>
                <w:szCs w:val="28"/>
              </w:rPr>
              <w:t>-</w:t>
            </w:r>
          </w:p>
        </w:tc>
      </w:tr>
      <w:tr w:rsidR="00DD34BA" w:rsidRPr="008161FF" w14:paraId="486A3975" w14:textId="77777777" w:rsidTr="00DD34BA">
        <w:tc>
          <w:tcPr>
            <w:tcW w:w="9430" w:type="dxa"/>
            <w:gridSpan w:val="4"/>
            <w:shd w:val="clear" w:color="auto" w:fill="auto"/>
          </w:tcPr>
          <w:p w14:paraId="3CB2286C" w14:textId="77777777" w:rsidR="00DD34BA" w:rsidRPr="00677309" w:rsidRDefault="00DD34BA" w:rsidP="00DD34BA">
            <w:pPr>
              <w:contextualSpacing/>
              <w:jc w:val="center"/>
              <w:rPr>
                <w:iCs/>
                <w:sz w:val="24"/>
                <w:szCs w:val="24"/>
              </w:rPr>
            </w:pPr>
            <w:r w:rsidRPr="00677309">
              <w:rPr>
                <w:iCs/>
                <w:sz w:val="24"/>
                <w:szCs w:val="24"/>
              </w:rPr>
              <w:t>8 классы</w:t>
            </w:r>
          </w:p>
          <w:p w14:paraId="19C57D72" w14:textId="77777777" w:rsidR="00DD34BA" w:rsidRPr="00677309" w:rsidRDefault="00DD34BA" w:rsidP="00DD34BA">
            <w:pPr>
              <w:contextualSpacing/>
              <w:jc w:val="center"/>
              <w:rPr>
                <w:iCs/>
                <w:sz w:val="28"/>
                <w:szCs w:val="28"/>
              </w:rPr>
            </w:pPr>
            <w:r w:rsidRPr="00677309">
              <w:rPr>
                <w:iCs/>
                <w:sz w:val="24"/>
                <w:szCs w:val="24"/>
              </w:rPr>
              <w:t>Биология</w:t>
            </w:r>
          </w:p>
        </w:tc>
      </w:tr>
      <w:tr w:rsidR="00DD34BA" w:rsidRPr="008161FF" w14:paraId="233ADA58" w14:textId="77777777" w:rsidTr="00DD34BA">
        <w:tc>
          <w:tcPr>
            <w:tcW w:w="2357" w:type="dxa"/>
            <w:shd w:val="clear" w:color="auto" w:fill="auto"/>
          </w:tcPr>
          <w:p w14:paraId="2E2B1C71"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46EED3D9"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341F988"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50EBE1C"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19FFAA2"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315EF71D"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2305D4B9" w14:textId="77777777" w:rsidTr="00DD34BA">
        <w:tc>
          <w:tcPr>
            <w:tcW w:w="2357" w:type="dxa"/>
            <w:shd w:val="clear" w:color="auto" w:fill="auto"/>
          </w:tcPr>
          <w:p w14:paraId="23D72E66" w14:textId="77777777" w:rsidR="00DD34BA" w:rsidRPr="00677309" w:rsidRDefault="00DD34BA" w:rsidP="00DD34BA">
            <w:pPr>
              <w:contextualSpacing/>
              <w:jc w:val="both"/>
              <w:rPr>
                <w:iCs/>
                <w:sz w:val="28"/>
                <w:szCs w:val="28"/>
              </w:rPr>
            </w:pPr>
            <w:r w:rsidRPr="00677309">
              <w:rPr>
                <w:iCs/>
                <w:sz w:val="28"/>
                <w:szCs w:val="28"/>
              </w:rPr>
              <w:t>100</w:t>
            </w:r>
          </w:p>
        </w:tc>
        <w:tc>
          <w:tcPr>
            <w:tcW w:w="2357" w:type="dxa"/>
            <w:shd w:val="clear" w:color="auto" w:fill="auto"/>
          </w:tcPr>
          <w:p w14:paraId="111BBD06" w14:textId="77777777" w:rsidR="00DD34BA" w:rsidRPr="00677309" w:rsidRDefault="00DD34BA" w:rsidP="00DD34BA">
            <w:pPr>
              <w:contextualSpacing/>
              <w:jc w:val="both"/>
              <w:rPr>
                <w:iCs/>
                <w:sz w:val="28"/>
                <w:szCs w:val="28"/>
              </w:rPr>
            </w:pPr>
            <w:r w:rsidRPr="00677309">
              <w:rPr>
                <w:iCs/>
                <w:sz w:val="28"/>
                <w:szCs w:val="28"/>
              </w:rPr>
              <w:t>-</w:t>
            </w:r>
          </w:p>
        </w:tc>
        <w:tc>
          <w:tcPr>
            <w:tcW w:w="2358" w:type="dxa"/>
            <w:shd w:val="clear" w:color="auto" w:fill="auto"/>
          </w:tcPr>
          <w:p w14:paraId="702F4AF8" w14:textId="77777777" w:rsidR="00DD34BA" w:rsidRPr="00677309" w:rsidRDefault="00DD34BA" w:rsidP="00DD34BA">
            <w:pPr>
              <w:contextualSpacing/>
              <w:jc w:val="both"/>
              <w:rPr>
                <w:iCs/>
                <w:sz w:val="28"/>
                <w:szCs w:val="28"/>
              </w:rPr>
            </w:pPr>
            <w:r w:rsidRPr="00677309">
              <w:rPr>
                <w:iCs/>
                <w:sz w:val="28"/>
                <w:szCs w:val="28"/>
              </w:rPr>
              <w:t>47,6</w:t>
            </w:r>
          </w:p>
        </w:tc>
        <w:tc>
          <w:tcPr>
            <w:tcW w:w="2358" w:type="dxa"/>
            <w:shd w:val="clear" w:color="auto" w:fill="auto"/>
          </w:tcPr>
          <w:p w14:paraId="615C0A59" w14:textId="77777777" w:rsidR="00DD34BA" w:rsidRPr="00677309" w:rsidRDefault="00DD34BA" w:rsidP="00DD34BA">
            <w:pPr>
              <w:contextualSpacing/>
              <w:jc w:val="both"/>
              <w:rPr>
                <w:iCs/>
                <w:sz w:val="28"/>
                <w:szCs w:val="28"/>
              </w:rPr>
            </w:pPr>
            <w:r w:rsidRPr="00677309">
              <w:rPr>
                <w:iCs/>
                <w:sz w:val="28"/>
                <w:szCs w:val="28"/>
              </w:rPr>
              <w:t>-</w:t>
            </w:r>
          </w:p>
        </w:tc>
      </w:tr>
      <w:tr w:rsidR="00DD34BA" w:rsidRPr="008161FF" w14:paraId="4BE35D5A" w14:textId="77777777" w:rsidTr="00DD34BA">
        <w:tc>
          <w:tcPr>
            <w:tcW w:w="9430" w:type="dxa"/>
            <w:gridSpan w:val="4"/>
            <w:shd w:val="clear" w:color="auto" w:fill="auto"/>
          </w:tcPr>
          <w:p w14:paraId="31BE6F43" w14:textId="77777777" w:rsidR="00DD34BA" w:rsidRPr="00677309" w:rsidRDefault="00DD34BA" w:rsidP="00DD34BA">
            <w:pPr>
              <w:contextualSpacing/>
              <w:jc w:val="center"/>
              <w:rPr>
                <w:iCs/>
                <w:sz w:val="24"/>
                <w:szCs w:val="24"/>
              </w:rPr>
            </w:pPr>
            <w:r w:rsidRPr="00677309">
              <w:rPr>
                <w:iCs/>
                <w:sz w:val="24"/>
                <w:szCs w:val="24"/>
              </w:rPr>
              <w:t>10 класс</w:t>
            </w:r>
          </w:p>
          <w:p w14:paraId="71BF1DB3" w14:textId="77777777" w:rsidR="00DD34BA" w:rsidRPr="00677309" w:rsidRDefault="00DD34BA" w:rsidP="00DD34BA">
            <w:pPr>
              <w:contextualSpacing/>
              <w:jc w:val="center"/>
              <w:rPr>
                <w:iCs/>
                <w:sz w:val="28"/>
                <w:szCs w:val="28"/>
              </w:rPr>
            </w:pPr>
            <w:r w:rsidRPr="00677309">
              <w:rPr>
                <w:iCs/>
                <w:sz w:val="24"/>
                <w:szCs w:val="24"/>
              </w:rPr>
              <w:t>Русский язык</w:t>
            </w:r>
          </w:p>
        </w:tc>
      </w:tr>
      <w:tr w:rsidR="00DD34BA" w:rsidRPr="008161FF" w14:paraId="36E34424" w14:textId="77777777" w:rsidTr="00DD34BA">
        <w:tc>
          <w:tcPr>
            <w:tcW w:w="2357" w:type="dxa"/>
            <w:shd w:val="clear" w:color="auto" w:fill="auto"/>
          </w:tcPr>
          <w:p w14:paraId="6C813350"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339A7A4D"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4852A7BA"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25F9568D"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697A19B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C3A628C"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40FA71DD" w14:textId="77777777" w:rsidTr="00DD34BA">
        <w:tc>
          <w:tcPr>
            <w:tcW w:w="2357" w:type="dxa"/>
            <w:shd w:val="clear" w:color="auto" w:fill="auto"/>
          </w:tcPr>
          <w:p w14:paraId="47B9E428" w14:textId="77777777" w:rsidR="00DD34BA" w:rsidRPr="00677309" w:rsidRDefault="00DD34BA" w:rsidP="00DD34BA">
            <w:pPr>
              <w:contextualSpacing/>
              <w:jc w:val="both"/>
              <w:rPr>
                <w:iCs/>
                <w:sz w:val="28"/>
                <w:szCs w:val="28"/>
              </w:rPr>
            </w:pPr>
            <w:r w:rsidRPr="00677309">
              <w:rPr>
                <w:iCs/>
                <w:sz w:val="28"/>
                <w:szCs w:val="28"/>
              </w:rPr>
              <w:t>-</w:t>
            </w:r>
          </w:p>
        </w:tc>
        <w:tc>
          <w:tcPr>
            <w:tcW w:w="2357" w:type="dxa"/>
            <w:shd w:val="clear" w:color="auto" w:fill="auto"/>
          </w:tcPr>
          <w:p w14:paraId="4172AC85" w14:textId="77777777" w:rsidR="00DD34BA" w:rsidRPr="00677309" w:rsidRDefault="00DD34BA" w:rsidP="00DD34BA">
            <w:pPr>
              <w:contextualSpacing/>
              <w:jc w:val="both"/>
              <w:rPr>
                <w:iCs/>
                <w:sz w:val="28"/>
                <w:szCs w:val="28"/>
              </w:rPr>
            </w:pPr>
            <w:r w:rsidRPr="00677309">
              <w:rPr>
                <w:iCs/>
                <w:sz w:val="28"/>
                <w:szCs w:val="28"/>
              </w:rPr>
              <w:t>80</w:t>
            </w:r>
          </w:p>
        </w:tc>
        <w:tc>
          <w:tcPr>
            <w:tcW w:w="2358" w:type="dxa"/>
            <w:shd w:val="clear" w:color="auto" w:fill="auto"/>
          </w:tcPr>
          <w:p w14:paraId="675149EC" w14:textId="77777777" w:rsidR="00DD34BA" w:rsidRPr="00677309" w:rsidRDefault="00DD34BA" w:rsidP="00DD34BA">
            <w:pPr>
              <w:contextualSpacing/>
              <w:jc w:val="both"/>
              <w:rPr>
                <w:iCs/>
                <w:sz w:val="28"/>
                <w:szCs w:val="28"/>
              </w:rPr>
            </w:pPr>
            <w:r w:rsidRPr="00677309">
              <w:rPr>
                <w:iCs/>
                <w:sz w:val="28"/>
                <w:szCs w:val="28"/>
              </w:rPr>
              <w:t>-</w:t>
            </w:r>
          </w:p>
        </w:tc>
        <w:tc>
          <w:tcPr>
            <w:tcW w:w="2358" w:type="dxa"/>
            <w:shd w:val="clear" w:color="auto" w:fill="auto"/>
          </w:tcPr>
          <w:p w14:paraId="348DDA3F" w14:textId="77777777" w:rsidR="00DD34BA" w:rsidRPr="00677309" w:rsidRDefault="00DD34BA" w:rsidP="00DD34BA">
            <w:pPr>
              <w:contextualSpacing/>
              <w:jc w:val="both"/>
              <w:rPr>
                <w:iCs/>
                <w:sz w:val="28"/>
                <w:szCs w:val="28"/>
              </w:rPr>
            </w:pPr>
            <w:r w:rsidRPr="00677309">
              <w:rPr>
                <w:iCs/>
                <w:sz w:val="28"/>
                <w:szCs w:val="28"/>
              </w:rPr>
              <w:t>60</w:t>
            </w:r>
          </w:p>
        </w:tc>
      </w:tr>
      <w:tr w:rsidR="00DD34BA" w:rsidRPr="008161FF" w14:paraId="73978DD4" w14:textId="77777777" w:rsidTr="00DD34BA">
        <w:tc>
          <w:tcPr>
            <w:tcW w:w="9430" w:type="dxa"/>
            <w:gridSpan w:val="4"/>
            <w:shd w:val="clear" w:color="auto" w:fill="auto"/>
          </w:tcPr>
          <w:p w14:paraId="62EEEFFE" w14:textId="77777777" w:rsidR="00DD34BA" w:rsidRPr="00677309" w:rsidRDefault="00DD34BA" w:rsidP="00DD34BA">
            <w:pPr>
              <w:contextualSpacing/>
              <w:jc w:val="center"/>
              <w:rPr>
                <w:iCs/>
                <w:sz w:val="24"/>
                <w:szCs w:val="24"/>
              </w:rPr>
            </w:pPr>
            <w:r w:rsidRPr="00677309">
              <w:rPr>
                <w:iCs/>
                <w:sz w:val="24"/>
                <w:szCs w:val="24"/>
              </w:rPr>
              <w:t>10 класс</w:t>
            </w:r>
          </w:p>
          <w:p w14:paraId="0379D2C5" w14:textId="77777777" w:rsidR="00DD34BA" w:rsidRPr="00677309" w:rsidRDefault="00DD34BA" w:rsidP="00DD34BA">
            <w:pPr>
              <w:contextualSpacing/>
              <w:jc w:val="center"/>
              <w:rPr>
                <w:iCs/>
                <w:sz w:val="28"/>
                <w:szCs w:val="28"/>
              </w:rPr>
            </w:pPr>
            <w:r w:rsidRPr="00677309">
              <w:rPr>
                <w:iCs/>
                <w:sz w:val="24"/>
                <w:szCs w:val="24"/>
              </w:rPr>
              <w:t>Математика</w:t>
            </w:r>
          </w:p>
        </w:tc>
      </w:tr>
      <w:tr w:rsidR="00DD34BA" w:rsidRPr="008161FF" w14:paraId="2F8A7D32" w14:textId="77777777" w:rsidTr="00DD34BA">
        <w:tc>
          <w:tcPr>
            <w:tcW w:w="2357" w:type="dxa"/>
            <w:shd w:val="clear" w:color="auto" w:fill="auto"/>
          </w:tcPr>
          <w:p w14:paraId="1828FC0C"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775A1FEA"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57873FC1"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7AA5B0BE"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417A5CD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E495D3C"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7B82C128" w14:textId="77777777" w:rsidTr="00DD34BA">
        <w:tc>
          <w:tcPr>
            <w:tcW w:w="2357" w:type="dxa"/>
            <w:shd w:val="clear" w:color="auto" w:fill="auto"/>
          </w:tcPr>
          <w:p w14:paraId="6EF1BC0E" w14:textId="77777777" w:rsidR="00DD34BA" w:rsidRPr="00677309" w:rsidRDefault="00DD34BA" w:rsidP="00DD34BA">
            <w:pPr>
              <w:contextualSpacing/>
              <w:jc w:val="both"/>
              <w:rPr>
                <w:iCs/>
                <w:sz w:val="28"/>
                <w:szCs w:val="28"/>
              </w:rPr>
            </w:pPr>
            <w:r w:rsidRPr="00677309">
              <w:rPr>
                <w:iCs/>
                <w:sz w:val="28"/>
                <w:szCs w:val="28"/>
              </w:rPr>
              <w:t>-</w:t>
            </w:r>
          </w:p>
        </w:tc>
        <w:tc>
          <w:tcPr>
            <w:tcW w:w="2357" w:type="dxa"/>
            <w:shd w:val="clear" w:color="auto" w:fill="auto"/>
          </w:tcPr>
          <w:p w14:paraId="4AC85D92" w14:textId="77777777" w:rsidR="00DD34BA" w:rsidRPr="00677309" w:rsidRDefault="00DD34BA" w:rsidP="00DD34BA">
            <w:pPr>
              <w:contextualSpacing/>
              <w:jc w:val="both"/>
              <w:rPr>
                <w:iCs/>
                <w:sz w:val="28"/>
                <w:szCs w:val="28"/>
              </w:rPr>
            </w:pPr>
            <w:r w:rsidRPr="00677309">
              <w:rPr>
                <w:iCs/>
                <w:sz w:val="28"/>
                <w:szCs w:val="28"/>
              </w:rPr>
              <w:t>83,3</w:t>
            </w:r>
          </w:p>
        </w:tc>
        <w:tc>
          <w:tcPr>
            <w:tcW w:w="2358" w:type="dxa"/>
            <w:shd w:val="clear" w:color="auto" w:fill="auto"/>
          </w:tcPr>
          <w:p w14:paraId="03BA86E1" w14:textId="77777777" w:rsidR="00DD34BA" w:rsidRPr="00677309" w:rsidRDefault="00DD34BA" w:rsidP="00DD34BA">
            <w:pPr>
              <w:contextualSpacing/>
              <w:jc w:val="both"/>
              <w:rPr>
                <w:iCs/>
                <w:sz w:val="28"/>
                <w:szCs w:val="28"/>
              </w:rPr>
            </w:pPr>
            <w:r w:rsidRPr="00677309">
              <w:rPr>
                <w:iCs/>
                <w:sz w:val="28"/>
                <w:szCs w:val="28"/>
              </w:rPr>
              <w:t>-</w:t>
            </w:r>
          </w:p>
        </w:tc>
        <w:tc>
          <w:tcPr>
            <w:tcW w:w="2358" w:type="dxa"/>
            <w:shd w:val="clear" w:color="auto" w:fill="auto"/>
          </w:tcPr>
          <w:p w14:paraId="25D51B3D" w14:textId="77777777" w:rsidR="00DD34BA" w:rsidRPr="00677309" w:rsidRDefault="00DD34BA" w:rsidP="00DD34BA">
            <w:pPr>
              <w:contextualSpacing/>
              <w:jc w:val="both"/>
              <w:rPr>
                <w:iCs/>
                <w:sz w:val="28"/>
                <w:szCs w:val="28"/>
              </w:rPr>
            </w:pPr>
            <w:r w:rsidRPr="00677309">
              <w:rPr>
                <w:iCs/>
                <w:sz w:val="28"/>
                <w:szCs w:val="28"/>
              </w:rPr>
              <w:t>0</w:t>
            </w:r>
          </w:p>
        </w:tc>
      </w:tr>
      <w:tr w:rsidR="00DD34BA" w:rsidRPr="008161FF" w14:paraId="5DC9BC90" w14:textId="77777777" w:rsidTr="00DD34BA">
        <w:tc>
          <w:tcPr>
            <w:tcW w:w="9430" w:type="dxa"/>
            <w:gridSpan w:val="4"/>
            <w:shd w:val="clear" w:color="auto" w:fill="auto"/>
          </w:tcPr>
          <w:p w14:paraId="62391F1B" w14:textId="77777777" w:rsidR="00DD34BA" w:rsidRPr="00677309" w:rsidRDefault="00DD34BA" w:rsidP="00DD34BA">
            <w:pPr>
              <w:contextualSpacing/>
              <w:jc w:val="center"/>
              <w:rPr>
                <w:iCs/>
                <w:sz w:val="24"/>
                <w:szCs w:val="24"/>
              </w:rPr>
            </w:pPr>
            <w:r w:rsidRPr="00677309">
              <w:rPr>
                <w:iCs/>
                <w:sz w:val="24"/>
                <w:szCs w:val="24"/>
              </w:rPr>
              <w:t>10 класс</w:t>
            </w:r>
          </w:p>
          <w:p w14:paraId="446B2726" w14:textId="77777777" w:rsidR="00DD34BA" w:rsidRPr="00677309" w:rsidRDefault="00DD34BA" w:rsidP="00DD34BA">
            <w:pPr>
              <w:contextualSpacing/>
              <w:jc w:val="center"/>
              <w:rPr>
                <w:iCs/>
                <w:sz w:val="28"/>
                <w:szCs w:val="28"/>
              </w:rPr>
            </w:pPr>
            <w:r w:rsidRPr="00677309">
              <w:rPr>
                <w:iCs/>
                <w:sz w:val="24"/>
                <w:szCs w:val="24"/>
              </w:rPr>
              <w:t>История</w:t>
            </w:r>
          </w:p>
        </w:tc>
      </w:tr>
      <w:tr w:rsidR="00DD34BA" w:rsidRPr="008161FF" w14:paraId="377BC112" w14:textId="77777777" w:rsidTr="00DD34BA">
        <w:tc>
          <w:tcPr>
            <w:tcW w:w="2357" w:type="dxa"/>
            <w:shd w:val="clear" w:color="auto" w:fill="auto"/>
          </w:tcPr>
          <w:p w14:paraId="1F53BF66"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6AE272C9"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0C5A74D8"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54144A2"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33F2BD3D"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0252A475"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6C58003E" w14:textId="77777777" w:rsidTr="00DD34BA">
        <w:tc>
          <w:tcPr>
            <w:tcW w:w="2357" w:type="dxa"/>
            <w:shd w:val="clear" w:color="auto" w:fill="auto"/>
          </w:tcPr>
          <w:p w14:paraId="21AA9B99" w14:textId="77777777" w:rsidR="00DD34BA" w:rsidRPr="00677309" w:rsidRDefault="00DD34BA" w:rsidP="00DD34BA">
            <w:pPr>
              <w:contextualSpacing/>
              <w:jc w:val="both"/>
              <w:rPr>
                <w:iCs/>
                <w:sz w:val="28"/>
                <w:szCs w:val="28"/>
              </w:rPr>
            </w:pPr>
            <w:r w:rsidRPr="00677309">
              <w:rPr>
                <w:iCs/>
                <w:sz w:val="28"/>
                <w:szCs w:val="28"/>
              </w:rPr>
              <w:t>93,7</w:t>
            </w:r>
          </w:p>
        </w:tc>
        <w:tc>
          <w:tcPr>
            <w:tcW w:w="2357" w:type="dxa"/>
            <w:shd w:val="clear" w:color="auto" w:fill="auto"/>
          </w:tcPr>
          <w:p w14:paraId="291FEEB6" w14:textId="77777777" w:rsidR="00DD34BA" w:rsidRPr="00677309" w:rsidRDefault="00DD34BA" w:rsidP="00DD34BA">
            <w:pPr>
              <w:contextualSpacing/>
              <w:jc w:val="both"/>
              <w:rPr>
                <w:iCs/>
                <w:sz w:val="28"/>
                <w:szCs w:val="28"/>
              </w:rPr>
            </w:pPr>
            <w:r w:rsidRPr="00677309">
              <w:rPr>
                <w:iCs/>
                <w:sz w:val="28"/>
                <w:szCs w:val="28"/>
              </w:rPr>
              <w:t>100</w:t>
            </w:r>
          </w:p>
        </w:tc>
        <w:tc>
          <w:tcPr>
            <w:tcW w:w="2358" w:type="dxa"/>
            <w:shd w:val="clear" w:color="auto" w:fill="auto"/>
          </w:tcPr>
          <w:p w14:paraId="49158373" w14:textId="77777777" w:rsidR="00DD34BA" w:rsidRPr="00677309" w:rsidRDefault="00DD34BA" w:rsidP="00DD34BA">
            <w:pPr>
              <w:contextualSpacing/>
              <w:jc w:val="both"/>
              <w:rPr>
                <w:iCs/>
                <w:sz w:val="28"/>
                <w:szCs w:val="28"/>
              </w:rPr>
            </w:pPr>
            <w:r w:rsidRPr="00677309">
              <w:rPr>
                <w:iCs/>
                <w:sz w:val="28"/>
                <w:szCs w:val="28"/>
              </w:rPr>
              <w:t>93,5</w:t>
            </w:r>
          </w:p>
        </w:tc>
        <w:tc>
          <w:tcPr>
            <w:tcW w:w="2358" w:type="dxa"/>
            <w:shd w:val="clear" w:color="auto" w:fill="auto"/>
          </w:tcPr>
          <w:p w14:paraId="5960A99E" w14:textId="77777777" w:rsidR="00DD34BA" w:rsidRPr="00677309" w:rsidRDefault="00DD34BA" w:rsidP="00DD34BA">
            <w:pPr>
              <w:contextualSpacing/>
              <w:jc w:val="both"/>
              <w:rPr>
                <w:iCs/>
                <w:sz w:val="28"/>
                <w:szCs w:val="28"/>
              </w:rPr>
            </w:pPr>
            <w:r w:rsidRPr="00677309">
              <w:rPr>
                <w:iCs/>
                <w:sz w:val="28"/>
                <w:szCs w:val="28"/>
              </w:rPr>
              <w:t>66,7</w:t>
            </w:r>
          </w:p>
        </w:tc>
      </w:tr>
      <w:tr w:rsidR="00DD34BA" w:rsidRPr="008161FF" w14:paraId="275606CD" w14:textId="77777777" w:rsidTr="00DD34BA">
        <w:tc>
          <w:tcPr>
            <w:tcW w:w="9430" w:type="dxa"/>
            <w:gridSpan w:val="4"/>
            <w:shd w:val="clear" w:color="auto" w:fill="auto"/>
          </w:tcPr>
          <w:p w14:paraId="070E2F4E" w14:textId="77777777" w:rsidR="00DD34BA" w:rsidRPr="00677309" w:rsidRDefault="00DD34BA" w:rsidP="00DD34BA">
            <w:pPr>
              <w:contextualSpacing/>
              <w:jc w:val="center"/>
              <w:rPr>
                <w:iCs/>
                <w:sz w:val="24"/>
                <w:szCs w:val="24"/>
              </w:rPr>
            </w:pPr>
            <w:r w:rsidRPr="00677309">
              <w:rPr>
                <w:iCs/>
                <w:sz w:val="24"/>
                <w:szCs w:val="24"/>
              </w:rPr>
              <w:t>10 класс</w:t>
            </w:r>
          </w:p>
          <w:p w14:paraId="463982A6" w14:textId="77777777" w:rsidR="00DD34BA" w:rsidRPr="00677309" w:rsidRDefault="00DD34BA" w:rsidP="00DD34BA">
            <w:pPr>
              <w:contextualSpacing/>
              <w:jc w:val="center"/>
              <w:rPr>
                <w:iCs/>
                <w:sz w:val="24"/>
                <w:szCs w:val="24"/>
              </w:rPr>
            </w:pPr>
            <w:r w:rsidRPr="00677309">
              <w:rPr>
                <w:iCs/>
                <w:sz w:val="24"/>
                <w:szCs w:val="24"/>
              </w:rPr>
              <w:t>Химия</w:t>
            </w:r>
          </w:p>
        </w:tc>
      </w:tr>
      <w:tr w:rsidR="00DD34BA" w:rsidRPr="008161FF" w14:paraId="1C13D14C" w14:textId="77777777" w:rsidTr="00DD34BA">
        <w:tc>
          <w:tcPr>
            <w:tcW w:w="2357" w:type="dxa"/>
            <w:shd w:val="clear" w:color="auto" w:fill="auto"/>
          </w:tcPr>
          <w:p w14:paraId="2A4FC0EA" w14:textId="77777777" w:rsidR="00DD34BA" w:rsidRPr="00677309" w:rsidRDefault="00DD34BA" w:rsidP="00DD34BA">
            <w:pPr>
              <w:contextualSpacing/>
              <w:jc w:val="both"/>
              <w:rPr>
                <w:iCs/>
                <w:sz w:val="24"/>
                <w:szCs w:val="24"/>
              </w:rPr>
            </w:pPr>
            <w:r w:rsidRPr="00677309">
              <w:rPr>
                <w:iCs/>
                <w:sz w:val="24"/>
                <w:szCs w:val="24"/>
              </w:rPr>
              <w:t>Успеваемость ВПР 2024</w:t>
            </w:r>
          </w:p>
        </w:tc>
        <w:tc>
          <w:tcPr>
            <w:tcW w:w="2357" w:type="dxa"/>
            <w:shd w:val="clear" w:color="auto" w:fill="auto"/>
          </w:tcPr>
          <w:p w14:paraId="50A88DB3" w14:textId="77777777" w:rsidR="00DD34BA" w:rsidRPr="00677309" w:rsidRDefault="00DD34BA" w:rsidP="00DD34BA">
            <w:pPr>
              <w:contextualSpacing/>
              <w:jc w:val="both"/>
              <w:rPr>
                <w:iCs/>
                <w:sz w:val="24"/>
                <w:szCs w:val="24"/>
              </w:rPr>
            </w:pPr>
            <w:r w:rsidRPr="00677309">
              <w:rPr>
                <w:iCs/>
                <w:sz w:val="24"/>
                <w:szCs w:val="24"/>
              </w:rPr>
              <w:t>Успеваемость ВПР 2025</w:t>
            </w:r>
          </w:p>
        </w:tc>
        <w:tc>
          <w:tcPr>
            <w:tcW w:w="2358" w:type="dxa"/>
            <w:shd w:val="clear" w:color="auto" w:fill="auto"/>
          </w:tcPr>
          <w:p w14:paraId="6D50EACF"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544CFEC9" w14:textId="77777777" w:rsidR="00DD34BA" w:rsidRPr="00677309" w:rsidRDefault="00DD34BA" w:rsidP="00DD34BA">
            <w:pPr>
              <w:contextualSpacing/>
              <w:jc w:val="both"/>
              <w:rPr>
                <w:iCs/>
                <w:sz w:val="24"/>
                <w:szCs w:val="24"/>
              </w:rPr>
            </w:pPr>
            <w:r w:rsidRPr="00677309">
              <w:rPr>
                <w:iCs/>
                <w:sz w:val="24"/>
                <w:szCs w:val="24"/>
              </w:rPr>
              <w:t>ВПР 2024</w:t>
            </w:r>
          </w:p>
        </w:tc>
        <w:tc>
          <w:tcPr>
            <w:tcW w:w="2358" w:type="dxa"/>
            <w:shd w:val="clear" w:color="auto" w:fill="auto"/>
          </w:tcPr>
          <w:p w14:paraId="28D73AF7" w14:textId="77777777" w:rsidR="00DD34BA" w:rsidRPr="00677309" w:rsidRDefault="00DD34BA" w:rsidP="00DD34BA">
            <w:pPr>
              <w:contextualSpacing/>
              <w:jc w:val="both"/>
              <w:rPr>
                <w:iCs/>
                <w:sz w:val="24"/>
                <w:szCs w:val="24"/>
              </w:rPr>
            </w:pPr>
            <w:r w:rsidRPr="00677309">
              <w:rPr>
                <w:iCs/>
                <w:sz w:val="24"/>
                <w:szCs w:val="24"/>
              </w:rPr>
              <w:t xml:space="preserve">Качество </w:t>
            </w:r>
          </w:p>
          <w:p w14:paraId="63FDD651" w14:textId="77777777" w:rsidR="00DD34BA" w:rsidRPr="00677309" w:rsidRDefault="00DD34BA" w:rsidP="00DD34BA">
            <w:pPr>
              <w:contextualSpacing/>
              <w:jc w:val="both"/>
              <w:rPr>
                <w:iCs/>
                <w:sz w:val="24"/>
                <w:szCs w:val="24"/>
              </w:rPr>
            </w:pPr>
            <w:r w:rsidRPr="00677309">
              <w:rPr>
                <w:iCs/>
                <w:sz w:val="24"/>
                <w:szCs w:val="24"/>
              </w:rPr>
              <w:t>ВПР 2025</w:t>
            </w:r>
          </w:p>
        </w:tc>
      </w:tr>
      <w:tr w:rsidR="00DD34BA" w:rsidRPr="008161FF" w14:paraId="0ACF1974" w14:textId="77777777" w:rsidTr="00DD34BA">
        <w:tc>
          <w:tcPr>
            <w:tcW w:w="2357" w:type="dxa"/>
            <w:shd w:val="clear" w:color="auto" w:fill="auto"/>
          </w:tcPr>
          <w:p w14:paraId="3F510B5B" w14:textId="77777777" w:rsidR="00DD34BA" w:rsidRPr="00677309" w:rsidRDefault="00DD34BA" w:rsidP="00DD34BA">
            <w:pPr>
              <w:contextualSpacing/>
              <w:jc w:val="both"/>
              <w:rPr>
                <w:iCs/>
                <w:sz w:val="24"/>
                <w:szCs w:val="24"/>
              </w:rPr>
            </w:pPr>
            <w:r w:rsidRPr="00677309">
              <w:rPr>
                <w:iCs/>
                <w:sz w:val="24"/>
                <w:szCs w:val="24"/>
              </w:rPr>
              <w:t>-</w:t>
            </w:r>
          </w:p>
        </w:tc>
        <w:tc>
          <w:tcPr>
            <w:tcW w:w="2357" w:type="dxa"/>
            <w:shd w:val="clear" w:color="auto" w:fill="auto"/>
          </w:tcPr>
          <w:p w14:paraId="232D651F" w14:textId="77777777" w:rsidR="00DD34BA" w:rsidRPr="00677309" w:rsidRDefault="00DD34BA" w:rsidP="00DD34BA">
            <w:pPr>
              <w:contextualSpacing/>
              <w:jc w:val="both"/>
              <w:rPr>
                <w:iCs/>
                <w:sz w:val="24"/>
                <w:szCs w:val="24"/>
              </w:rPr>
            </w:pPr>
            <w:r w:rsidRPr="00677309">
              <w:rPr>
                <w:iCs/>
                <w:sz w:val="24"/>
                <w:szCs w:val="24"/>
              </w:rPr>
              <w:t>80</w:t>
            </w:r>
          </w:p>
        </w:tc>
        <w:tc>
          <w:tcPr>
            <w:tcW w:w="2358" w:type="dxa"/>
            <w:shd w:val="clear" w:color="auto" w:fill="auto"/>
          </w:tcPr>
          <w:p w14:paraId="1F8D1F8B" w14:textId="77777777" w:rsidR="00DD34BA" w:rsidRPr="00677309" w:rsidRDefault="00DD34BA" w:rsidP="00DD34BA">
            <w:pPr>
              <w:contextualSpacing/>
              <w:jc w:val="both"/>
              <w:rPr>
                <w:iCs/>
                <w:sz w:val="24"/>
                <w:szCs w:val="24"/>
              </w:rPr>
            </w:pPr>
            <w:r w:rsidRPr="00677309">
              <w:rPr>
                <w:iCs/>
                <w:sz w:val="24"/>
                <w:szCs w:val="24"/>
              </w:rPr>
              <w:t>-</w:t>
            </w:r>
          </w:p>
        </w:tc>
        <w:tc>
          <w:tcPr>
            <w:tcW w:w="2358" w:type="dxa"/>
            <w:shd w:val="clear" w:color="auto" w:fill="auto"/>
          </w:tcPr>
          <w:p w14:paraId="03FFE3B4" w14:textId="77777777" w:rsidR="00DD34BA" w:rsidRPr="00677309" w:rsidRDefault="00DD34BA" w:rsidP="00DD34BA">
            <w:pPr>
              <w:contextualSpacing/>
              <w:jc w:val="both"/>
              <w:rPr>
                <w:iCs/>
                <w:sz w:val="24"/>
                <w:szCs w:val="24"/>
              </w:rPr>
            </w:pPr>
            <w:r w:rsidRPr="00677309">
              <w:rPr>
                <w:iCs/>
                <w:sz w:val="24"/>
                <w:szCs w:val="24"/>
              </w:rPr>
              <w:t>20</w:t>
            </w:r>
          </w:p>
        </w:tc>
      </w:tr>
    </w:tbl>
    <w:p w14:paraId="54FB797B" w14:textId="77777777" w:rsidR="004F79D4" w:rsidRDefault="004F79D4" w:rsidP="00DD34BA">
      <w:pPr>
        <w:contextualSpacing/>
        <w:jc w:val="both"/>
        <w:rPr>
          <w:iCs/>
          <w:sz w:val="24"/>
          <w:szCs w:val="24"/>
          <w:lang w:val="ru-RU"/>
        </w:rPr>
      </w:pPr>
    </w:p>
    <w:p w14:paraId="46103F4C" w14:textId="48D4E8D1" w:rsidR="00DD34BA" w:rsidRPr="008161FF" w:rsidRDefault="00DD34BA" w:rsidP="00DD34BA">
      <w:pPr>
        <w:contextualSpacing/>
        <w:jc w:val="both"/>
        <w:rPr>
          <w:iCs/>
          <w:sz w:val="24"/>
          <w:szCs w:val="24"/>
          <w:lang w:val="ru-RU"/>
        </w:rPr>
      </w:pPr>
      <w:r w:rsidRPr="008161FF">
        <w:rPr>
          <w:iCs/>
          <w:sz w:val="24"/>
          <w:szCs w:val="24"/>
          <w:lang w:val="ru-RU"/>
        </w:rPr>
        <w:t xml:space="preserve">Результаты ВПР характеризуют уровень освоения основных формируемых способов действий, необходимых для дальнейшего обучения. Подавляющее большинство </w:t>
      </w:r>
      <w:r w:rsidRPr="008161FF">
        <w:rPr>
          <w:iCs/>
          <w:sz w:val="24"/>
          <w:szCs w:val="24"/>
          <w:lang w:val="ru-RU"/>
        </w:rPr>
        <w:lastRenderedPageBreak/>
        <w:t xml:space="preserve">обучающихся МБОУ </w:t>
      </w:r>
      <w:r w:rsidR="00E65907">
        <w:rPr>
          <w:iCs/>
          <w:sz w:val="24"/>
          <w:szCs w:val="24"/>
          <w:lang w:val="ru-RU"/>
        </w:rPr>
        <w:t>«</w:t>
      </w:r>
      <w:r w:rsidRPr="008161FF">
        <w:rPr>
          <w:iCs/>
          <w:sz w:val="24"/>
          <w:szCs w:val="24"/>
          <w:lang w:val="ru-RU"/>
        </w:rPr>
        <w:t>СОШ №1</w:t>
      </w:r>
      <w:r w:rsidR="00E65907">
        <w:rPr>
          <w:iCs/>
          <w:sz w:val="24"/>
          <w:szCs w:val="24"/>
          <w:lang w:val="ru-RU"/>
        </w:rPr>
        <w:t xml:space="preserve">» </w:t>
      </w:r>
      <w:r w:rsidRPr="008161FF">
        <w:rPr>
          <w:iCs/>
          <w:sz w:val="24"/>
          <w:szCs w:val="24"/>
          <w:lang w:val="ru-RU"/>
        </w:rPr>
        <w:t>усвоили учебный материал в соответствии с ФГОС НОО, ООО на базовом уровне. Уровень предметного обучения является достаточным для успешного усвоения дальнейшей программы. Анализ позволяет сделать вывод, что в целом учителя правильно и обоснованно отбирают методы, приёмы и средства обучения в соответствии с требованиями ФГОС. Необходимо отметить, что специальная подготовка к ВПР не требуется.</w:t>
      </w:r>
    </w:p>
    <w:p w14:paraId="78591D60" w14:textId="14F58420" w:rsidR="00DD34BA" w:rsidRPr="008161FF" w:rsidRDefault="00DD34BA" w:rsidP="00DD34BA">
      <w:pPr>
        <w:contextualSpacing/>
        <w:jc w:val="both"/>
        <w:rPr>
          <w:sz w:val="24"/>
          <w:szCs w:val="24"/>
          <w:lang w:val="ru-RU"/>
        </w:rPr>
      </w:pPr>
      <w:r w:rsidRPr="008161FF">
        <w:rPr>
          <w:iCs/>
          <w:sz w:val="24"/>
          <w:szCs w:val="24"/>
          <w:lang w:val="ru-RU"/>
        </w:rPr>
        <w:t xml:space="preserve"> </w:t>
      </w:r>
      <w:r w:rsidR="00677309" w:rsidRPr="008161FF">
        <w:rPr>
          <w:iCs/>
          <w:sz w:val="24"/>
          <w:szCs w:val="24"/>
          <w:lang w:val="ru-RU"/>
        </w:rPr>
        <w:t>Детальный анализ</w:t>
      </w:r>
      <w:r w:rsidRPr="008161FF">
        <w:rPr>
          <w:iCs/>
          <w:sz w:val="24"/>
          <w:szCs w:val="24"/>
          <w:lang w:val="ru-RU"/>
        </w:rPr>
        <w:t xml:space="preserve"> результатов ВПР</w:t>
      </w:r>
      <w:r w:rsidRPr="008161FF">
        <w:rPr>
          <w:iCs/>
          <w:sz w:val="24"/>
          <w:szCs w:val="24"/>
        </w:rPr>
        <w:t> </w:t>
      </w:r>
      <w:r w:rsidRPr="008161FF">
        <w:rPr>
          <w:iCs/>
          <w:sz w:val="24"/>
          <w:szCs w:val="24"/>
          <w:lang w:val="ru-RU"/>
        </w:rPr>
        <w:t xml:space="preserve">по сравнению с прошлым годом показал серьезное снижение качества знаний по русскому языку, истории 6 классы; Русский язык, обществознание, история 7 классы; русский язык, физика 8 классы, математика 10 </w:t>
      </w:r>
      <w:r w:rsidR="00677309" w:rsidRPr="008161FF">
        <w:rPr>
          <w:iCs/>
          <w:sz w:val="24"/>
          <w:szCs w:val="24"/>
          <w:lang w:val="ru-RU"/>
        </w:rPr>
        <w:t>класс.</w:t>
      </w:r>
      <w:r w:rsidRPr="008161FF">
        <w:rPr>
          <w:sz w:val="24"/>
          <w:szCs w:val="24"/>
          <w:lang w:val="ru-RU"/>
        </w:rPr>
        <w:t xml:space="preserve"> Причины понижения: необъективность выставления оценок, недостаточный уровень подготовки к ВПР, несистематическое включение заданий ВПР в урок, слабый контроль за знаниями обучающихся, недостаточно</w:t>
      </w:r>
      <w:r w:rsidRPr="008161FF">
        <w:rPr>
          <w:spacing w:val="-8"/>
          <w:sz w:val="24"/>
          <w:szCs w:val="24"/>
          <w:lang w:val="ru-RU"/>
        </w:rPr>
        <w:t xml:space="preserve"> </w:t>
      </w:r>
      <w:r w:rsidRPr="008161FF">
        <w:rPr>
          <w:sz w:val="24"/>
          <w:szCs w:val="24"/>
          <w:lang w:val="ru-RU"/>
        </w:rPr>
        <w:t>организован</w:t>
      </w:r>
      <w:r w:rsidRPr="008161FF">
        <w:rPr>
          <w:spacing w:val="-4"/>
          <w:sz w:val="24"/>
          <w:szCs w:val="24"/>
          <w:lang w:val="ru-RU"/>
        </w:rPr>
        <w:t xml:space="preserve"> </w:t>
      </w:r>
      <w:r w:rsidRPr="008161FF">
        <w:rPr>
          <w:sz w:val="24"/>
          <w:szCs w:val="24"/>
          <w:lang w:val="ru-RU"/>
        </w:rPr>
        <w:t>дифференцированный</w:t>
      </w:r>
      <w:r w:rsidRPr="008161FF">
        <w:rPr>
          <w:spacing w:val="-4"/>
          <w:sz w:val="24"/>
          <w:szCs w:val="24"/>
          <w:lang w:val="ru-RU"/>
        </w:rPr>
        <w:t xml:space="preserve"> </w:t>
      </w:r>
      <w:r w:rsidRPr="008161FF">
        <w:rPr>
          <w:sz w:val="24"/>
          <w:szCs w:val="24"/>
          <w:lang w:val="ru-RU"/>
        </w:rPr>
        <w:t>подход</w:t>
      </w:r>
      <w:r w:rsidRPr="008161FF">
        <w:rPr>
          <w:spacing w:val="-7"/>
          <w:sz w:val="24"/>
          <w:szCs w:val="24"/>
          <w:lang w:val="ru-RU"/>
        </w:rPr>
        <w:t xml:space="preserve"> </w:t>
      </w:r>
      <w:r w:rsidRPr="008161FF">
        <w:rPr>
          <w:sz w:val="24"/>
          <w:szCs w:val="24"/>
          <w:lang w:val="ru-RU"/>
        </w:rPr>
        <w:t>в</w:t>
      </w:r>
      <w:r w:rsidRPr="008161FF">
        <w:rPr>
          <w:spacing w:val="-7"/>
          <w:sz w:val="24"/>
          <w:szCs w:val="24"/>
          <w:lang w:val="ru-RU"/>
        </w:rPr>
        <w:t xml:space="preserve"> </w:t>
      </w:r>
      <w:r w:rsidRPr="008161FF">
        <w:rPr>
          <w:spacing w:val="-2"/>
          <w:sz w:val="24"/>
          <w:szCs w:val="24"/>
          <w:lang w:val="ru-RU"/>
        </w:rPr>
        <w:t>преподавании.</w:t>
      </w:r>
      <w:r w:rsidRPr="008161FF">
        <w:rPr>
          <w:sz w:val="24"/>
          <w:szCs w:val="24"/>
          <w:lang w:val="ru-RU"/>
        </w:rPr>
        <w:t xml:space="preserve"> Недостаточное использование методических рекомендаций, анализа ВПР за прошлые годы. Низкий уровень контроля за самостоятельной подготовкой к ВПР.</w:t>
      </w:r>
    </w:p>
    <w:p w14:paraId="0DC8D2C1" w14:textId="77777777" w:rsidR="00DD34BA" w:rsidRPr="008161FF" w:rsidRDefault="00DD34BA" w:rsidP="00DD34BA">
      <w:pPr>
        <w:contextualSpacing/>
        <w:jc w:val="both"/>
        <w:rPr>
          <w:b/>
          <w:bCs/>
          <w:sz w:val="24"/>
          <w:szCs w:val="24"/>
          <w:lang w:val="ru-RU"/>
        </w:rPr>
      </w:pPr>
      <w:r w:rsidRPr="008161FF">
        <w:rPr>
          <w:b/>
          <w:bCs/>
          <w:sz w:val="24"/>
          <w:szCs w:val="24"/>
          <w:lang w:val="ru-RU"/>
        </w:rPr>
        <w:t>Рекомендации:</w:t>
      </w:r>
    </w:p>
    <w:p w14:paraId="6C49F8B9" w14:textId="77777777" w:rsidR="00DD34BA" w:rsidRPr="008161FF" w:rsidRDefault="00DD34BA" w:rsidP="00DD34BA">
      <w:pPr>
        <w:contextualSpacing/>
        <w:jc w:val="both"/>
        <w:rPr>
          <w:sz w:val="24"/>
          <w:szCs w:val="24"/>
          <w:lang w:val="ru-RU"/>
        </w:rPr>
      </w:pPr>
      <w:r w:rsidRPr="008161FF">
        <w:rPr>
          <w:sz w:val="24"/>
          <w:szCs w:val="24"/>
          <w:lang w:val="ru-RU"/>
        </w:rPr>
        <w:t>1. Учесть проблемы, которые выявили ВПР-2025, при разработке документации на 2025-2026 учебный год: плана внутришкольного контроля, методической работы школы, работы методических объединений, перспективного плана повышения квалификации педагогов</w:t>
      </w:r>
    </w:p>
    <w:p w14:paraId="6CD7BD67" w14:textId="3E7B473A" w:rsidR="00DD34BA" w:rsidRPr="008161FF" w:rsidRDefault="00DD34BA" w:rsidP="00DD34BA">
      <w:pPr>
        <w:contextualSpacing/>
        <w:jc w:val="both"/>
        <w:rPr>
          <w:sz w:val="24"/>
          <w:szCs w:val="24"/>
          <w:lang w:val="ru-RU"/>
        </w:rPr>
      </w:pPr>
      <w:r w:rsidRPr="008161FF">
        <w:rPr>
          <w:sz w:val="24"/>
          <w:szCs w:val="24"/>
          <w:lang w:val="ru-RU"/>
        </w:rPr>
        <w:t xml:space="preserve">1.1 Обсудить результаты ВПР-2025 на </w:t>
      </w:r>
      <w:r w:rsidR="00677309" w:rsidRPr="008161FF">
        <w:rPr>
          <w:sz w:val="24"/>
          <w:szCs w:val="24"/>
          <w:lang w:val="ru-RU"/>
        </w:rPr>
        <w:t>методическом совете</w:t>
      </w:r>
      <w:r w:rsidRPr="008161FF">
        <w:rPr>
          <w:sz w:val="24"/>
          <w:szCs w:val="24"/>
          <w:lang w:val="ru-RU"/>
        </w:rPr>
        <w:t xml:space="preserve"> в августе 2025 года. Включить в повестку вопрос об объективности полученных результатов независимой оценки, их использования в целях повышения качества образования.</w:t>
      </w:r>
    </w:p>
    <w:p w14:paraId="2B89FD59" w14:textId="77777777" w:rsidR="00DD34BA" w:rsidRPr="008161FF" w:rsidRDefault="00DD34BA" w:rsidP="00DD34BA">
      <w:pPr>
        <w:contextualSpacing/>
        <w:jc w:val="both"/>
        <w:rPr>
          <w:sz w:val="24"/>
          <w:szCs w:val="24"/>
          <w:lang w:val="ru-RU"/>
        </w:rPr>
      </w:pPr>
      <w:r w:rsidRPr="008161FF">
        <w:rPr>
          <w:sz w:val="24"/>
          <w:szCs w:val="24"/>
          <w:lang w:val="ru-RU"/>
        </w:rPr>
        <w:t>2.</w:t>
      </w:r>
      <w:r w:rsidRPr="008161FF">
        <w:rPr>
          <w:sz w:val="24"/>
          <w:szCs w:val="24"/>
        </w:rPr>
        <w:t> </w:t>
      </w:r>
      <w:r w:rsidRPr="008161FF">
        <w:rPr>
          <w:sz w:val="24"/>
          <w:szCs w:val="24"/>
          <w:lang w:val="ru-RU"/>
        </w:rPr>
        <w:t>Руководителям ШМО:</w:t>
      </w:r>
    </w:p>
    <w:p w14:paraId="67C90C95" w14:textId="77777777" w:rsidR="00DD34BA" w:rsidRPr="008161FF" w:rsidRDefault="00DD34BA" w:rsidP="00DD34BA">
      <w:pPr>
        <w:contextualSpacing/>
        <w:jc w:val="both"/>
        <w:rPr>
          <w:sz w:val="24"/>
          <w:szCs w:val="24"/>
          <w:lang w:val="ru-RU"/>
        </w:rPr>
      </w:pPr>
      <w:r w:rsidRPr="008161FF">
        <w:rPr>
          <w:sz w:val="24"/>
          <w:szCs w:val="24"/>
          <w:lang w:val="ru-RU"/>
        </w:rPr>
        <w:t>2.1. Провести содержательный анализ результатов ВПР по всем классам в срок до 15.06.2025.</w:t>
      </w:r>
    </w:p>
    <w:p w14:paraId="26F49463" w14:textId="0255E5FC" w:rsidR="00DD34BA" w:rsidRPr="008161FF" w:rsidRDefault="00DD34BA" w:rsidP="00DD34BA">
      <w:pPr>
        <w:contextualSpacing/>
        <w:jc w:val="both"/>
        <w:rPr>
          <w:sz w:val="24"/>
          <w:szCs w:val="24"/>
          <w:lang w:val="ru-RU"/>
        </w:rPr>
      </w:pPr>
      <w:r w:rsidRPr="008161FF">
        <w:rPr>
          <w:sz w:val="24"/>
          <w:szCs w:val="24"/>
          <w:lang w:val="ru-RU"/>
        </w:rPr>
        <w:t>2.2. Выявить</w:t>
      </w:r>
      <w:r w:rsidR="00E65907" w:rsidRPr="00E65907">
        <w:rPr>
          <w:sz w:val="24"/>
          <w:szCs w:val="24"/>
          <w:lang w:val="ru-RU"/>
        </w:rPr>
        <w:t xml:space="preserve"> </w:t>
      </w:r>
      <w:r w:rsidRPr="008161FF">
        <w:rPr>
          <w:sz w:val="24"/>
          <w:szCs w:val="24"/>
          <w:lang w:val="ru-RU"/>
        </w:rPr>
        <w:t>не освоенные учениками контролируемые элементы содержания (КЭС)</w:t>
      </w:r>
      <w:r w:rsidR="00E65907" w:rsidRPr="00E65907">
        <w:rPr>
          <w:sz w:val="24"/>
          <w:szCs w:val="24"/>
          <w:lang w:val="ru-RU"/>
        </w:rPr>
        <w:t xml:space="preserve"> </w:t>
      </w:r>
      <w:r w:rsidRPr="008161FF">
        <w:rPr>
          <w:sz w:val="24"/>
          <w:szCs w:val="24"/>
          <w:lang w:val="ru-RU"/>
        </w:rPr>
        <w:t>для отдельных классов и отдельных обучающихся по предметам.</w:t>
      </w:r>
    </w:p>
    <w:p w14:paraId="0FED4ECB" w14:textId="15B2AF69" w:rsidR="00DD34BA" w:rsidRPr="008161FF" w:rsidRDefault="00DD34BA" w:rsidP="00DD34BA">
      <w:pPr>
        <w:contextualSpacing/>
        <w:jc w:val="both"/>
        <w:rPr>
          <w:sz w:val="24"/>
          <w:szCs w:val="24"/>
          <w:lang w:val="ru-RU"/>
        </w:rPr>
      </w:pPr>
      <w:r w:rsidRPr="008161FF">
        <w:rPr>
          <w:sz w:val="24"/>
          <w:szCs w:val="24"/>
          <w:lang w:val="ru-RU"/>
        </w:rPr>
        <w:t>2.3. Разработать методические рекомендации для следующего учебного года, чтобы устранить</w:t>
      </w:r>
      <w:r w:rsidR="00E65907" w:rsidRPr="00E65907">
        <w:rPr>
          <w:sz w:val="24"/>
          <w:szCs w:val="24"/>
          <w:lang w:val="ru-RU"/>
        </w:rPr>
        <w:t xml:space="preserve"> </w:t>
      </w:r>
      <w:r w:rsidRPr="008161FF">
        <w:rPr>
          <w:sz w:val="24"/>
          <w:szCs w:val="24"/>
          <w:lang w:val="ru-RU"/>
        </w:rPr>
        <w:t>выявленные пробелы в знаниях для учителей-предметников в срок до 25.08.2025.</w:t>
      </w:r>
    </w:p>
    <w:p w14:paraId="1DF47766" w14:textId="77777777" w:rsidR="00DD34BA" w:rsidRPr="008161FF" w:rsidRDefault="00DD34BA" w:rsidP="00DD34BA">
      <w:pPr>
        <w:contextualSpacing/>
        <w:jc w:val="both"/>
        <w:rPr>
          <w:sz w:val="24"/>
          <w:szCs w:val="24"/>
          <w:lang w:val="ru-RU"/>
        </w:rPr>
      </w:pPr>
      <w:r w:rsidRPr="008161FF">
        <w:rPr>
          <w:sz w:val="24"/>
          <w:szCs w:val="24"/>
          <w:lang w:val="ru-RU"/>
        </w:rPr>
        <w:t>2.4. Провести расширенное заседание методического совета школы на тему «Проблемные зоны по результатам оценочных процедур и как избежать необъективности результатов».</w:t>
      </w:r>
    </w:p>
    <w:p w14:paraId="469539A1" w14:textId="77777777" w:rsidR="00DD34BA" w:rsidRPr="008161FF" w:rsidRDefault="00DD34BA" w:rsidP="00DD34BA">
      <w:pPr>
        <w:contextualSpacing/>
        <w:jc w:val="both"/>
        <w:rPr>
          <w:sz w:val="24"/>
          <w:szCs w:val="24"/>
          <w:lang w:val="ru-RU"/>
        </w:rPr>
      </w:pPr>
      <w:r w:rsidRPr="008161FF">
        <w:rPr>
          <w:sz w:val="24"/>
          <w:szCs w:val="24"/>
          <w:lang w:val="ru-RU"/>
        </w:rPr>
        <w:t>2.5. Провести методическую учёбу для усиления практической направленности уроков</w:t>
      </w:r>
    </w:p>
    <w:p w14:paraId="65D0AA74" w14:textId="77777777" w:rsidR="00DD34BA" w:rsidRPr="008161FF" w:rsidRDefault="00DD34BA" w:rsidP="00DD34BA">
      <w:pPr>
        <w:contextualSpacing/>
        <w:jc w:val="both"/>
        <w:rPr>
          <w:sz w:val="24"/>
          <w:szCs w:val="24"/>
          <w:lang w:val="ru-RU"/>
        </w:rPr>
      </w:pPr>
      <w:r w:rsidRPr="008161FF">
        <w:rPr>
          <w:sz w:val="24"/>
          <w:szCs w:val="24"/>
          <w:lang w:val="ru-RU"/>
        </w:rPr>
        <w:t>3. Учителям-предметникам:</w:t>
      </w:r>
    </w:p>
    <w:p w14:paraId="11282399" w14:textId="2F8F3F00" w:rsidR="00DD34BA" w:rsidRPr="008161FF" w:rsidRDefault="00DD34BA" w:rsidP="00DD34BA">
      <w:pPr>
        <w:contextualSpacing/>
        <w:jc w:val="both"/>
        <w:rPr>
          <w:sz w:val="24"/>
          <w:szCs w:val="24"/>
          <w:lang w:val="ru-RU"/>
        </w:rPr>
      </w:pPr>
      <w:r w:rsidRPr="008161FF">
        <w:rPr>
          <w:sz w:val="24"/>
          <w:szCs w:val="24"/>
          <w:lang w:val="ru-RU"/>
        </w:rPr>
        <w:t xml:space="preserve">3.1. Изучить нормативные документы по объективности оценивания ВПР; руководствоваться в работе требованиями ФГОС к личностным, метапредметным и предметным результатам </w:t>
      </w:r>
      <w:r w:rsidR="00677309" w:rsidRPr="008161FF">
        <w:rPr>
          <w:sz w:val="24"/>
          <w:szCs w:val="24"/>
          <w:lang w:val="ru-RU"/>
        </w:rPr>
        <w:t>освоения основной</w:t>
      </w:r>
      <w:r w:rsidRPr="008161FF">
        <w:rPr>
          <w:sz w:val="24"/>
          <w:szCs w:val="24"/>
          <w:lang w:val="ru-RU"/>
        </w:rPr>
        <w:t xml:space="preserve"> образовательной программы НОО и ООО.</w:t>
      </w:r>
    </w:p>
    <w:p w14:paraId="4BEA56EF" w14:textId="7878190F" w:rsidR="00DD34BA" w:rsidRPr="008161FF" w:rsidRDefault="00DD34BA" w:rsidP="00DD34BA">
      <w:pPr>
        <w:contextualSpacing/>
        <w:jc w:val="both"/>
        <w:rPr>
          <w:sz w:val="24"/>
          <w:szCs w:val="24"/>
          <w:lang w:val="ru-RU"/>
        </w:rPr>
      </w:pPr>
      <w:r w:rsidRPr="008161FF">
        <w:rPr>
          <w:sz w:val="24"/>
          <w:szCs w:val="24"/>
          <w:lang w:val="ru-RU"/>
        </w:rPr>
        <w:t>3.2. Проанализировать</w:t>
      </w:r>
      <w:r w:rsidR="00E65907" w:rsidRPr="00E65907">
        <w:rPr>
          <w:sz w:val="24"/>
          <w:szCs w:val="24"/>
          <w:lang w:val="ru-RU"/>
        </w:rPr>
        <w:t xml:space="preserve"> </w:t>
      </w:r>
      <w:r w:rsidRPr="008161FF">
        <w:rPr>
          <w:sz w:val="24"/>
          <w:szCs w:val="24"/>
          <w:lang w:val="ru-RU"/>
        </w:rPr>
        <w:t>достижение высоких результатов и определить</w:t>
      </w:r>
      <w:r w:rsidR="00E65907" w:rsidRPr="00E65907">
        <w:rPr>
          <w:sz w:val="24"/>
          <w:szCs w:val="24"/>
          <w:lang w:val="ru-RU"/>
        </w:rPr>
        <w:t xml:space="preserve"> </w:t>
      </w:r>
      <w:r w:rsidRPr="008161FF">
        <w:rPr>
          <w:sz w:val="24"/>
          <w:szCs w:val="24"/>
          <w:lang w:val="ru-RU"/>
        </w:rPr>
        <w:t>причины низких результатов по предмету.</w:t>
      </w:r>
    </w:p>
    <w:p w14:paraId="7815EB0F" w14:textId="4F938FDA" w:rsidR="00DD34BA" w:rsidRPr="008161FF" w:rsidRDefault="00DD34BA" w:rsidP="00DD34BA">
      <w:pPr>
        <w:contextualSpacing/>
        <w:jc w:val="both"/>
        <w:rPr>
          <w:sz w:val="24"/>
          <w:szCs w:val="24"/>
          <w:lang w:val="ru-RU"/>
        </w:rPr>
      </w:pPr>
      <w:r w:rsidRPr="008161FF">
        <w:rPr>
          <w:sz w:val="24"/>
          <w:szCs w:val="24"/>
          <w:lang w:val="ru-RU"/>
        </w:rPr>
        <w:t>3.3. Использовать результаты</w:t>
      </w:r>
      <w:r w:rsidR="00E65907" w:rsidRPr="00E65907">
        <w:rPr>
          <w:sz w:val="24"/>
          <w:szCs w:val="24"/>
          <w:lang w:val="ru-RU"/>
        </w:rPr>
        <w:t xml:space="preserve"> </w:t>
      </w:r>
      <w:r w:rsidRPr="008161FF">
        <w:rPr>
          <w:sz w:val="24"/>
          <w:szCs w:val="24"/>
          <w:lang w:val="ru-RU"/>
        </w:rPr>
        <w:t xml:space="preserve">ВПР для коррекции </w:t>
      </w:r>
      <w:r w:rsidR="00677309" w:rsidRPr="008161FF">
        <w:rPr>
          <w:sz w:val="24"/>
          <w:szCs w:val="24"/>
          <w:lang w:val="ru-RU"/>
        </w:rPr>
        <w:t>знаний,</w:t>
      </w:r>
      <w:r w:rsidRPr="008161FF">
        <w:rPr>
          <w:sz w:val="24"/>
          <w:szCs w:val="24"/>
          <w:lang w:val="ru-RU"/>
        </w:rPr>
        <w:t xml:space="preserve"> учащихся по</w:t>
      </w:r>
      <w:r w:rsidR="00E65907" w:rsidRPr="00E65907">
        <w:rPr>
          <w:sz w:val="24"/>
          <w:szCs w:val="24"/>
          <w:lang w:val="ru-RU"/>
        </w:rPr>
        <w:t xml:space="preserve"> </w:t>
      </w:r>
      <w:r w:rsidRPr="008161FF">
        <w:rPr>
          <w:sz w:val="24"/>
          <w:szCs w:val="24"/>
          <w:lang w:val="ru-RU"/>
        </w:rPr>
        <w:t>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14:paraId="7BE78F4A" w14:textId="1F3D5136" w:rsidR="00DD34BA" w:rsidRPr="008161FF" w:rsidRDefault="00DD34BA" w:rsidP="00DD34BA">
      <w:pPr>
        <w:contextualSpacing/>
        <w:jc w:val="both"/>
        <w:rPr>
          <w:sz w:val="24"/>
          <w:szCs w:val="24"/>
          <w:lang w:val="ru-RU"/>
        </w:rPr>
      </w:pPr>
      <w:r w:rsidRPr="008161FF">
        <w:rPr>
          <w:sz w:val="24"/>
          <w:szCs w:val="24"/>
          <w:lang w:val="ru-RU"/>
        </w:rPr>
        <w:t>3.4. Скорректировать</w:t>
      </w:r>
      <w:r w:rsidR="00E65907" w:rsidRPr="00E65907">
        <w:rPr>
          <w:sz w:val="24"/>
          <w:szCs w:val="24"/>
          <w:lang w:val="ru-RU"/>
        </w:rPr>
        <w:t xml:space="preserve"> </w:t>
      </w:r>
      <w:r w:rsidRPr="008161FF">
        <w:rPr>
          <w:sz w:val="24"/>
          <w:szCs w:val="24"/>
          <w:lang w:val="ru-RU"/>
        </w:rPr>
        <w:t>рабочие программы по предмету на 2025/26</w:t>
      </w:r>
      <w:r w:rsidR="00E65907">
        <w:rPr>
          <w:sz w:val="24"/>
          <w:szCs w:val="24"/>
          <w:lang w:val="ru-RU"/>
        </w:rPr>
        <w:t xml:space="preserve"> </w:t>
      </w:r>
      <w:r w:rsidRPr="008161FF">
        <w:rPr>
          <w:sz w:val="24"/>
          <w:szCs w:val="24"/>
          <w:lang w:val="ru-RU"/>
        </w:rPr>
        <w:t>учебный год с учетом анализа результатов ВПР и выявленных проблемных тем; внести в рабочие программы</w:t>
      </w:r>
      <w:r w:rsidR="00E65907" w:rsidRPr="00E65907">
        <w:rPr>
          <w:sz w:val="24"/>
          <w:szCs w:val="24"/>
          <w:lang w:val="ru-RU"/>
        </w:rPr>
        <w:t xml:space="preserve"> </w:t>
      </w:r>
      <w:r w:rsidRPr="008161FF">
        <w:rPr>
          <w:sz w:val="24"/>
          <w:szCs w:val="24"/>
          <w:lang w:val="ru-RU"/>
        </w:rPr>
        <w:t>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w:t>
      </w:r>
    </w:p>
    <w:p w14:paraId="7D70F900" w14:textId="77777777" w:rsidR="00DD34BA" w:rsidRPr="008161FF" w:rsidRDefault="00DD34BA" w:rsidP="00DD34BA">
      <w:pPr>
        <w:contextualSpacing/>
        <w:jc w:val="both"/>
        <w:rPr>
          <w:sz w:val="24"/>
          <w:szCs w:val="24"/>
          <w:lang w:val="ru-RU"/>
        </w:rPr>
      </w:pPr>
      <w:r w:rsidRPr="008161FF">
        <w:rPr>
          <w:sz w:val="24"/>
          <w:szCs w:val="24"/>
          <w:lang w:val="ru-RU"/>
        </w:rPr>
        <w:t>3.5. Внедрить эффективные педагогические практики в процесс обучения.</w:t>
      </w:r>
    </w:p>
    <w:p w14:paraId="720D5D39" w14:textId="1691B03F" w:rsidR="00DD34BA" w:rsidRPr="008161FF" w:rsidRDefault="00DD34BA" w:rsidP="00DD34BA">
      <w:pPr>
        <w:contextualSpacing/>
        <w:jc w:val="both"/>
        <w:rPr>
          <w:sz w:val="24"/>
          <w:szCs w:val="24"/>
          <w:lang w:val="ru-RU"/>
        </w:rPr>
      </w:pPr>
      <w:r w:rsidRPr="008161FF">
        <w:rPr>
          <w:sz w:val="24"/>
          <w:szCs w:val="24"/>
          <w:lang w:val="ru-RU"/>
        </w:rPr>
        <w:t>3.6. При подготовке учащихся к написанию ВПР-2026 использовать</w:t>
      </w:r>
      <w:r w:rsidR="00E65907" w:rsidRPr="00E65907">
        <w:rPr>
          <w:sz w:val="24"/>
          <w:szCs w:val="24"/>
          <w:lang w:val="ru-RU"/>
        </w:rPr>
        <w:t xml:space="preserve"> </w:t>
      </w:r>
      <w:r w:rsidRPr="008161FF">
        <w:rPr>
          <w:sz w:val="24"/>
          <w:szCs w:val="24"/>
          <w:lang w:val="ru-RU"/>
        </w:rPr>
        <w:t>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14:paraId="05BE4707" w14:textId="77777777" w:rsidR="00DD34BA" w:rsidRPr="008161FF" w:rsidRDefault="00DD34BA" w:rsidP="00DD34BA">
      <w:pPr>
        <w:contextualSpacing/>
        <w:jc w:val="both"/>
        <w:rPr>
          <w:sz w:val="24"/>
          <w:szCs w:val="24"/>
          <w:lang w:val="ru-RU"/>
        </w:rPr>
      </w:pPr>
      <w:r w:rsidRPr="008161FF">
        <w:rPr>
          <w:sz w:val="24"/>
          <w:szCs w:val="24"/>
          <w:lang w:val="ru-RU"/>
        </w:rPr>
        <w:t xml:space="preserve">3.7. 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w:t>
      </w:r>
      <w:r w:rsidRPr="008161FF">
        <w:rPr>
          <w:sz w:val="24"/>
          <w:szCs w:val="24"/>
          <w:lang w:val="ru-RU"/>
        </w:rPr>
        <w:lastRenderedPageBreak/>
        <w:t>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14:paraId="6FB779A2" w14:textId="1568726A" w:rsidR="00DD34BA" w:rsidRPr="008161FF" w:rsidRDefault="00DD34BA" w:rsidP="00DD34BA">
      <w:pPr>
        <w:contextualSpacing/>
        <w:jc w:val="both"/>
        <w:rPr>
          <w:sz w:val="24"/>
          <w:szCs w:val="24"/>
          <w:lang w:val="ru-RU"/>
        </w:rPr>
      </w:pPr>
      <w:r w:rsidRPr="008161FF">
        <w:rPr>
          <w:sz w:val="24"/>
          <w:szCs w:val="24"/>
          <w:lang w:val="ru-RU"/>
        </w:rPr>
        <w:t>4. Учесть результаты ВПР-2025 для внесения изменений в</w:t>
      </w:r>
      <w:r w:rsidR="00E65907" w:rsidRPr="00E65907">
        <w:rPr>
          <w:sz w:val="24"/>
          <w:szCs w:val="24"/>
          <w:lang w:val="ru-RU"/>
        </w:rPr>
        <w:t xml:space="preserve"> </w:t>
      </w:r>
      <w:r w:rsidRPr="008161FF">
        <w:rPr>
          <w:sz w:val="24"/>
          <w:szCs w:val="24"/>
          <w:lang w:val="ru-RU"/>
        </w:rPr>
        <w:t>план функционирования ВСОКО на 2025/26 учебный</w:t>
      </w:r>
      <w:r w:rsidRPr="008161FF">
        <w:rPr>
          <w:sz w:val="24"/>
          <w:szCs w:val="24"/>
        </w:rPr>
        <w:t> </w:t>
      </w:r>
      <w:r w:rsidRPr="008161FF">
        <w:rPr>
          <w:sz w:val="24"/>
          <w:szCs w:val="24"/>
          <w:lang w:val="ru-RU"/>
        </w:rPr>
        <w:t>год.</w:t>
      </w:r>
      <w:r w:rsidR="00E65907" w:rsidRPr="00E65907">
        <w:rPr>
          <w:sz w:val="24"/>
          <w:szCs w:val="24"/>
          <w:lang w:val="ru-RU"/>
        </w:rPr>
        <w:t xml:space="preserve"> </w:t>
      </w:r>
      <w:r w:rsidRPr="008161FF">
        <w:rPr>
          <w:sz w:val="24"/>
          <w:szCs w:val="24"/>
          <w:lang w:val="ru-RU"/>
        </w:rPr>
        <w:t>В рамках реализации процедур ВСОКО провести системный анализ по следующим направлениям: корреляция</w:t>
      </w:r>
      <w:r w:rsidRPr="008161FF">
        <w:rPr>
          <w:sz w:val="24"/>
          <w:szCs w:val="24"/>
        </w:rPr>
        <w:t> </w:t>
      </w:r>
      <w:r w:rsidRPr="008161FF">
        <w:rPr>
          <w:sz w:val="24"/>
          <w:szCs w:val="24"/>
          <w:lang w:val="ru-RU"/>
        </w:rPr>
        <w:t>результатов текущего контроля успеваемости с результатами промежуточной аттестации, корреляция</w:t>
      </w:r>
      <w:r w:rsidRPr="008161FF">
        <w:rPr>
          <w:sz w:val="24"/>
          <w:szCs w:val="24"/>
        </w:rPr>
        <w:t> </w:t>
      </w:r>
      <w:r w:rsidRPr="008161FF">
        <w:rPr>
          <w:sz w:val="24"/>
          <w:szCs w:val="24"/>
          <w:lang w:val="ru-RU"/>
        </w:rPr>
        <w:t>результатов текущего контроля успеваемости и промежуточной аттестации с результатами процедур внешней системы оценки качества образования (ОГЭ, ЕГЭ, ВПР).</w:t>
      </w:r>
    </w:p>
    <w:p w14:paraId="6CC22E7D" w14:textId="2EBE171D" w:rsidR="00DD34BA" w:rsidRPr="008161FF" w:rsidRDefault="00E65907" w:rsidP="00DD34BA">
      <w:pPr>
        <w:contextualSpacing/>
        <w:jc w:val="both"/>
        <w:rPr>
          <w:sz w:val="24"/>
          <w:szCs w:val="24"/>
          <w:lang w:val="ru-RU"/>
        </w:rPr>
      </w:pPr>
      <w:r>
        <w:rPr>
          <w:sz w:val="24"/>
          <w:szCs w:val="24"/>
          <w:lang w:val="ru-RU"/>
        </w:rPr>
        <w:t>6.</w:t>
      </w:r>
      <w:r w:rsidR="00DD34BA" w:rsidRPr="008161FF">
        <w:rPr>
          <w:sz w:val="24"/>
          <w:szCs w:val="24"/>
          <w:lang w:val="ru-RU"/>
        </w:rPr>
        <w:t xml:space="preserve">Провести методический семинар по системе оценивания </w:t>
      </w:r>
      <w:r w:rsidR="00677309" w:rsidRPr="008161FF">
        <w:rPr>
          <w:sz w:val="24"/>
          <w:szCs w:val="24"/>
          <w:lang w:val="ru-RU"/>
        </w:rPr>
        <w:t>образовательных результатов, обучающихся</w:t>
      </w:r>
      <w:r w:rsidR="00DD34BA" w:rsidRPr="008161FF">
        <w:rPr>
          <w:sz w:val="24"/>
          <w:szCs w:val="24"/>
          <w:lang w:val="ru-RU"/>
        </w:rPr>
        <w:t xml:space="preserve"> в срок до 29.08.2025.</w:t>
      </w:r>
    </w:p>
    <w:p w14:paraId="707E6E50" w14:textId="77777777" w:rsidR="00DD34BA" w:rsidRPr="008161FF" w:rsidRDefault="00DD34BA" w:rsidP="00DD34BA">
      <w:pPr>
        <w:spacing w:after="150"/>
        <w:contextualSpacing/>
        <w:jc w:val="both"/>
        <w:rPr>
          <w:sz w:val="24"/>
          <w:szCs w:val="24"/>
          <w:lang w:val="ru-RU"/>
        </w:rPr>
      </w:pPr>
      <w:r w:rsidRPr="008161FF">
        <w:rPr>
          <w:sz w:val="24"/>
          <w:szCs w:val="24"/>
          <w:lang w:val="ru-RU"/>
        </w:rPr>
        <w:t>7. Наметить</w:t>
      </w:r>
      <w:r w:rsidRPr="008161FF">
        <w:rPr>
          <w:spacing w:val="-13"/>
          <w:sz w:val="24"/>
          <w:szCs w:val="24"/>
          <w:lang w:val="ru-RU"/>
        </w:rPr>
        <w:t xml:space="preserve"> </w:t>
      </w:r>
      <w:r w:rsidRPr="008161FF">
        <w:rPr>
          <w:sz w:val="24"/>
          <w:szCs w:val="24"/>
          <w:lang w:val="ru-RU"/>
        </w:rPr>
        <w:t>пути</w:t>
      </w:r>
      <w:r w:rsidRPr="008161FF">
        <w:rPr>
          <w:spacing w:val="-10"/>
          <w:sz w:val="24"/>
          <w:szCs w:val="24"/>
          <w:lang w:val="ru-RU"/>
        </w:rPr>
        <w:t xml:space="preserve"> </w:t>
      </w:r>
      <w:r w:rsidRPr="008161FF">
        <w:rPr>
          <w:sz w:val="24"/>
          <w:szCs w:val="24"/>
          <w:lang w:val="ru-RU"/>
        </w:rPr>
        <w:t>работы</w:t>
      </w:r>
      <w:r w:rsidRPr="008161FF">
        <w:rPr>
          <w:spacing w:val="-13"/>
          <w:sz w:val="24"/>
          <w:szCs w:val="24"/>
          <w:lang w:val="ru-RU"/>
        </w:rPr>
        <w:t xml:space="preserve"> </w:t>
      </w:r>
      <w:r w:rsidRPr="008161FF">
        <w:rPr>
          <w:sz w:val="24"/>
          <w:szCs w:val="24"/>
          <w:lang w:val="ru-RU"/>
        </w:rPr>
        <w:t>по</w:t>
      </w:r>
      <w:r w:rsidRPr="008161FF">
        <w:rPr>
          <w:spacing w:val="-12"/>
          <w:sz w:val="24"/>
          <w:szCs w:val="24"/>
          <w:lang w:val="ru-RU"/>
        </w:rPr>
        <w:t xml:space="preserve"> </w:t>
      </w:r>
      <w:r w:rsidRPr="008161FF">
        <w:rPr>
          <w:sz w:val="24"/>
          <w:szCs w:val="24"/>
          <w:lang w:val="ru-RU"/>
        </w:rPr>
        <w:t>ликвидации</w:t>
      </w:r>
      <w:r w:rsidRPr="008161FF">
        <w:rPr>
          <w:spacing w:val="-11"/>
          <w:sz w:val="24"/>
          <w:szCs w:val="24"/>
          <w:lang w:val="ru-RU"/>
        </w:rPr>
        <w:t xml:space="preserve"> </w:t>
      </w:r>
      <w:r w:rsidRPr="008161FF">
        <w:rPr>
          <w:sz w:val="24"/>
          <w:szCs w:val="24"/>
          <w:lang w:val="ru-RU"/>
        </w:rPr>
        <w:t>пробелов,</w:t>
      </w:r>
      <w:r w:rsidRPr="008161FF">
        <w:rPr>
          <w:spacing w:val="-12"/>
          <w:sz w:val="24"/>
          <w:szCs w:val="24"/>
          <w:lang w:val="ru-RU"/>
        </w:rPr>
        <w:t xml:space="preserve"> </w:t>
      </w:r>
      <w:r w:rsidRPr="008161FF">
        <w:rPr>
          <w:sz w:val="24"/>
          <w:szCs w:val="24"/>
          <w:lang w:val="ru-RU"/>
        </w:rPr>
        <w:t>а</w:t>
      </w:r>
      <w:r w:rsidRPr="008161FF">
        <w:rPr>
          <w:spacing w:val="-13"/>
          <w:sz w:val="24"/>
          <w:szCs w:val="24"/>
          <w:lang w:val="ru-RU"/>
        </w:rPr>
        <w:t xml:space="preserve"> </w:t>
      </w:r>
      <w:r w:rsidRPr="008161FF">
        <w:rPr>
          <w:sz w:val="24"/>
          <w:szCs w:val="24"/>
          <w:lang w:val="ru-RU"/>
        </w:rPr>
        <w:t>именно,</w:t>
      </w:r>
      <w:r w:rsidRPr="008161FF">
        <w:rPr>
          <w:spacing w:val="-12"/>
          <w:sz w:val="24"/>
          <w:szCs w:val="24"/>
          <w:lang w:val="ru-RU"/>
        </w:rPr>
        <w:t xml:space="preserve"> </w:t>
      </w:r>
      <w:r w:rsidRPr="008161FF">
        <w:rPr>
          <w:sz w:val="24"/>
          <w:szCs w:val="24"/>
          <w:lang w:val="ru-RU"/>
        </w:rPr>
        <w:t>на</w:t>
      </w:r>
      <w:r w:rsidRPr="008161FF">
        <w:rPr>
          <w:spacing w:val="-13"/>
          <w:sz w:val="24"/>
          <w:szCs w:val="24"/>
          <w:lang w:val="ru-RU"/>
        </w:rPr>
        <w:t xml:space="preserve"> </w:t>
      </w:r>
      <w:r w:rsidRPr="008161FF">
        <w:rPr>
          <w:sz w:val="24"/>
          <w:szCs w:val="24"/>
          <w:lang w:val="ru-RU"/>
        </w:rPr>
        <w:t>уроках</w:t>
      </w:r>
      <w:r w:rsidRPr="008161FF">
        <w:rPr>
          <w:spacing w:val="-12"/>
          <w:sz w:val="24"/>
          <w:szCs w:val="24"/>
          <w:lang w:val="ru-RU"/>
        </w:rPr>
        <w:t xml:space="preserve"> </w:t>
      </w:r>
      <w:r w:rsidRPr="008161FF">
        <w:rPr>
          <w:sz w:val="24"/>
          <w:szCs w:val="24"/>
          <w:lang w:val="ru-RU"/>
        </w:rPr>
        <w:t>более детально разбирать аналогичные задания, работать над формированием определенных умений. Проверить и проанализировать итоги работы при проведении самостоятельных и промежуточных контрольных работ</w:t>
      </w:r>
    </w:p>
    <w:p w14:paraId="0DE496CB" w14:textId="77777777" w:rsidR="00677309" w:rsidRDefault="00677309" w:rsidP="00E65907">
      <w:pPr>
        <w:spacing w:before="0" w:beforeAutospacing="0" w:after="0" w:afterAutospacing="0"/>
        <w:contextualSpacing/>
        <w:rPr>
          <w:b/>
          <w:bCs/>
          <w:sz w:val="28"/>
          <w:szCs w:val="28"/>
          <w:lang w:val="ru-RU"/>
        </w:rPr>
      </w:pPr>
    </w:p>
    <w:p w14:paraId="3D5AEB79" w14:textId="05272AC0" w:rsidR="00DD34BA" w:rsidRDefault="00BE1BDE" w:rsidP="004B380F">
      <w:pPr>
        <w:spacing w:before="0" w:beforeAutospacing="0" w:after="0" w:afterAutospacing="0"/>
        <w:ind w:left="-284" w:firstLine="284"/>
        <w:contextualSpacing/>
        <w:rPr>
          <w:b/>
          <w:bCs/>
          <w:sz w:val="28"/>
          <w:szCs w:val="28"/>
          <w:lang w:val="ru-RU"/>
        </w:rPr>
      </w:pPr>
      <w:proofErr w:type="gramStart"/>
      <w:r>
        <w:rPr>
          <w:b/>
          <w:bCs/>
          <w:sz w:val="28"/>
          <w:szCs w:val="28"/>
          <w:lang w:val="ru-RU"/>
        </w:rPr>
        <w:t xml:space="preserve">2.6 </w:t>
      </w:r>
      <w:r w:rsidR="004B380F">
        <w:rPr>
          <w:b/>
          <w:bCs/>
          <w:sz w:val="28"/>
          <w:szCs w:val="28"/>
          <w:lang w:val="ru-RU"/>
        </w:rPr>
        <w:t xml:space="preserve"> </w:t>
      </w:r>
      <w:r w:rsidR="00DD34BA" w:rsidRPr="008161FF">
        <w:rPr>
          <w:b/>
          <w:bCs/>
          <w:sz w:val="28"/>
          <w:szCs w:val="28"/>
          <w:lang w:val="ru-RU"/>
        </w:rPr>
        <w:t>Итоги</w:t>
      </w:r>
      <w:proofErr w:type="gramEnd"/>
      <w:r w:rsidR="00DD34BA" w:rsidRPr="008161FF">
        <w:rPr>
          <w:b/>
          <w:bCs/>
          <w:sz w:val="28"/>
          <w:szCs w:val="28"/>
          <w:lang w:val="ru-RU"/>
        </w:rPr>
        <w:t xml:space="preserve"> ГИА-9, ГИА-11</w:t>
      </w:r>
    </w:p>
    <w:p w14:paraId="4A9FBA7A" w14:textId="77777777" w:rsidR="00BE1BDE" w:rsidRPr="00677309" w:rsidRDefault="00BE1BDE" w:rsidP="004B380F">
      <w:pPr>
        <w:spacing w:before="0" w:beforeAutospacing="0" w:after="0" w:afterAutospacing="0"/>
        <w:ind w:left="-284" w:firstLine="284"/>
        <w:contextualSpacing/>
        <w:rPr>
          <w:b/>
          <w:bCs/>
          <w:sz w:val="28"/>
          <w:szCs w:val="28"/>
          <w:lang w:val="ru-RU"/>
        </w:rPr>
      </w:pPr>
    </w:p>
    <w:p w14:paraId="640856E6" w14:textId="18BB0E8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В 2024/25учебном году ГИА-11 проходила в форме ЕГЭ. Выпускники 11-х классов сдавали обязательные ЕГЭ по русскому </w:t>
      </w:r>
      <w:r w:rsidR="00677309" w:rsidRPr="008161FF">
        <w:rPr>
          <w:sz w:val="24"/>
          <w:szCs w:val="24"/>
          <w:lang w:val="ru-RU"/>
        </w:rPr>
        <w:t>языку и</w:t>
      </w:r>
      <w:r w:rsidRPr="008161FF">
        <w:rPr>
          <w:sz w:val="24"/>
          <w:szCs w:val="24"/>
          <w:lang w:val="ru-RU"/>
        </w:rPr>
        <w:t xml:space="preserve"> математике и ЕГЭ по предметам по выбору.</w:t>
      </w:r>
    </w:p>
    <w:p w14:paraId="2EFA9C82" w14:textId="77777777"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Девятиклассники сдавали обязательные экзамены по русскому языку и математике и два предмета по выбору в форме ОГЭ.</w:t>
      </w:r>
    </w:p>
    <w:p w14:paraId="5F52F0BB" w14:textId="17476692"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Аттестаты об основном общем и среднем общем образовании были </w:t>
      </w:r>
      <w:r w:rsidR="00677309" w:rsidRPr="008161FF">
        <w:rPr>
          <w:sz w:val="24"/>
          <w:szCs w:val="24"/>
          <w:lang w:val="ru-RU"/>
        </w:rPr>
        <w:t>выданы 73</w:t>
      </w:r>
      <w:r w:rsidRPr="008161FF">
        <w:rPr>
          <w:sz w:val="24"/>
          <w:szCs w:val="24"/>
          <w:lang w:val="ru-RU"/>
        </w:rPr>
        <w:t xml:space="preserve"> выпускникам 9-х классов </w:t>
      </w:r>
      <w:r w:rsidR="00677309" w:rsidRPr="008161FF">
        <w:rPr>
          <w:sz w:val="24"/>
          <w:szCs w:val="24"/>
          <w:lang w:val="ru-RU"/>
        </w:rPr>
        <w:t>и 11</w:t>
      </w:r>
      <w:r w:rsidRPr="008161FF">
        <w:rPr>
          <w:sz w:val="24"/>
          <w:szCs w:val="24"/>
          <w:lang w:val="ru-RU"/>
        </w:rPr>
        <w:t xml:space="preserve">выпускникам 11-х </w:t>
      </w:r>
      <w:r w:rsidR="00677309" w:rsidRPr="008161FF">
        <w:rPr>
          <w:sz w:val="24"/>
          <w:szCs w:val="24"/>
          <w:lang w:val="ru-RU"/>
        </w:rPr>
        <w:t>класса.</w:t>
      </w:r>
    </w:p>
    <w:p w14:paraId="76F01599" w14:textId="77777777" w:rsidR="00677309" w:rsidRDefault="00677309" w:rsidP="00DD34BA">
      <w:pPr>
        <w:widowControl w:val="0"/>
        <w:spacing w:before="0" w:beforeAutospacing="0" w:after="0" w:afterAutospacing="0"/>
        <w:ind w:left="1076" w:right="-5"/>
        <w:contextualSpacing/>
        <w:jc w:val="center"/>
        <w:rPr>
          <w:b/>
          <w:sz w:val="28"/>
          <w:szCs w:val="28"/>
          <w:lang w:val="ru-RU"/>
        </w:rPr>
      </w:pPr>
    </w:p>
    <w:p w14:paraId="0BEA170B" w14:textId="1579A65E" w:rsidR="00DD34BA" w:rsidRPr="00677309" w:rsidRDefault="00DD34BA" w:rsidP="00DD34BA">
      <w:pPr>
        <w:widowControl w:val="0"/>
        <w:spacing w:before="0" w:beforeAutospacing="0" w:after="0" w:afterAutospacing="0"/>
        <w:ind w:left="1076" w:right="-5"/>
        <w:contextualSpacing/>
        <w:jc w:val="center"/>
        <w:rPr>
          <w:sz w:val="28"/>
          <w:szCs w:val="28"/>
          <w:lang w:val="ru-RU"/>
        </w:rPr>
      </w:pPr>
      <w:r w:rsidRPr="00677309">
        <w:rPr>
          <w:sz w:val="28"/>
          <w:szCs w:val="28"/>
          <w:lang w:val="ru-RU"/>
        </w:rPr>
        <w:t>Результаты ГИА</w:t>
      </w:r>
    </w:p>
    <w:p w14:paraId="2E82C40F" w14:textId="2936BA0B" w:rsidR="00DD34BA" w:rsidRPr="00677309" w:rsidRDefault="00DD34BA" w:rsidP="00DD34BA">
      <w:pPr>
        <w:spacing w:before="0" w:beforeAutospacing="0"/>
        <w:contextualSpacing/>
        <w:jc w:val="center"/>
        <w:rPr>
          <w:sz w:val="28"/>
          <w:szCs w:val="28"/>
          <w:lang w:val="ru-RU"/>
        </w:rPr>
      </w:pPr>
      <w:r w:rsidRPr="00677309">
        <w:rPr>
          <w:sz w:val="28"/>
          <w:szCs w:val="28"/>
          <w:lang w:val="ru-RU"/>
        </w:rPr>
        <w:t>Общая численность выпускников 2024/25учебного года</w:t>
      </w:r>
    </w:p>
    <w:p w14:paraId="338C0B05" w14:textId="77777777" w:rsidR="00677309" w:rsidRPr="008161FF" w:rsidRDefault="00677309" w:rsidP="00DD34BA">
      <w:pPr>
        <w:spacing w:before="0" w:beforeAutospacing="0"/>
        <w:contextualSpacing/>
        <w:jc w:val="center"/>
        <w:rPr>
          <w:b/>
          <w:sz w:val="28"/>
          <w:szCs w:val="28"/>
          <w:lang w:val="ru-RU"/>
        </w:rPr>
      </w:pPr>
    </w:p>
    <w:tbl>
      <w:tblPr>
        <w:tblW w:w="5000" w:type="pct"/>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3931"/>
        <w:gridCol w:w="2810"/>
        <w:gridCol w:w="2293"/>
      </w:tblGrid>
      <w:tr w:rsidR="00DD34BA" w:rsidRPr="008161FF" w14:paraId="35F5513C" w14:textId="77777777" w:rsidTr="00DD34BA">
        <w:tc>
          <w:tcPr>
            <w:tcW w:w="2176"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69A83CBA" w14:textId="77777777" w:rsidR="00DD34BA" w:rsidRPr="008161FF" w:rsidRDefault="00DD34BA" w:rsidP="00DD34BA">
            <w:pPr>
              <w:jc w:val="both"/>
              <w:rPr>
                <w:b/>
                <w:sz w:val="24"/>
                <w:szCs w:val="24"/>
                <w:lang w:val="ru-RU"/>
              </w:rPr>
            </w:pPr>
          </w:p>
        </w:tc>
        <w:tc>
          <w:tcPr>
            <w:tcW w:w="1555"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762E9E22" w14:textId="77777777" w:rsidR="00DD34BA" w:rsidRPr="008161FF" w:rsidRDefault="00DD34BA" w:rsidP="00DD34BA">
            <w:pPr>
              <w:jc w:val="both"/>
              <w:rPr>
                <w:sz w:val="24"/>
                <w:szCs w:val="24"/>
              </w:rPr>
            </w:pPr>
            <w:r w:rsidRPr="008161FF">
              <w:rPr>
                <w:bCs/>
                <w:sz w:val="24"/>
                <w:szCs w:val="24"/>
              </w:rPr>
              <w:t>9-е классы</w:t>
            </w:r>
          </w:p>
        </w:tc>
        <w:tc>
          <w:tcPr>
            <w:tcW w:w="126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75757423" w14:textId="77777777" w:rsidR="00DD34BA" w:rsidRPr="008161FF" w:rsidRDefault="00DD34BA" w:rsidP="00DD34BA">
            <w:pPr>
              <w:jc w:val="both"/>
              <w:rPr>
                <w:sz w:val="24"/>
                <w:szCs w:val="24"/>
              </w:rPr>
            </w:pPr>
            <w:r w:rsidRPr="008161FF">
              <w:rPr>
                <w:bCs/>
                <w:sz w:val="24"/>
                <w:szCs w:val="24"/>
              </w:rPr>
              <w:t>11-е классы</w:t>
            </w:r>
          </w:p>
        </w:tc>
      </w:tr>
      <w:tr w:rsidR="00DD34BA" w:rsidRPr="008161FF" w14:paraId="2A5C62AD" w14:textId="77777777" w:rsidTr="00DD34BA">
        <w:trPr>
          <w:trHeight w:val="326"/>
        </w:trPr>
        <w:tc>
          <w:tcPr>
            <w:tcW w:w="2176"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1F3A41A4" w14:textId="77777777" w:rsidR="00DD34BA" w:rsidRPr="008161FF" w:rsidRDefault="00DD34BA" w:rsidP="00DD34BA">
            <w:pPr>
              <w:jc w:val="both"/>
              <w:rPr>
                <w:sz w:val="24"/>
                <w:szCs w:val="24"/>
              </w:rPr>
            </w:pPr>
            <w:r w:rsidRPr="008161FF">
              <w:rPr>
                <w:sz w:val="24"/>
                <w:szCs w:val="24"/>
              </w:rPr>
              <w:t>Общее количество выпускников</w:t>
            </w:r>
          </w:p>
        </w:tc>
        <w:tc>
          <w:tcPr>
            <w:tcW w:w="1555"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18F4F810" w14:textId="77777777" w:rsidR="00DD34BA" w:rsidRPr="00677309" w:rsidRDefault="00DD34BA" w:rsidP="00DD34BA">
            <w:pPr>
              <w:jc w:val="both"/>
              <w:rPr>
                <w:sz w:val="24"/>
                <w:szCs w:val="24"/>
                <w:lang w:val="ru-RU"/>
              </w:rPr>
            </w:pPr>
            <w:r w:rsidRPr="00677309">
              <w:rPr>
                <w:iCs/>
                <w:sz w:val="24"/>
                <w:szCs w:val="24"/>
                <w:lang w:val="ru-RU"/>
              </w:rPr>
              <w:t>74</w:t>
            </w:r>
          </w:p>
        </w:tc>
        <w:tc>
          <w:tcPr>
            <w:tcW w:w="126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08DD3C3B" w14:textId="77777777" w:rsidR="00DD34BA" w:rsidRPr="00677309" w:rsidRDefault="00DD34BA" w:rsidP="00DD34BA">
            <w:pPr>
              <w:jc w:val="both"/>
              <w:rPr>
                <w:sz w:val="24"/>
                <w:szCs w:val="24"/>
                <w:lang w:val="ru-RU"/>
              </w:rPr>
            </w:pPr>
            <w:r w:rsidRPr="00677309">
              <w:rPr>
                <w:iCs/>
                <w:sz w:val="24"/>
                <w:szCs w:val="24"/>
                <w:lang w:val="ru-RU"/>
              </w:rPr>
              <w:t>11</w:t>
            </w:r>
          </w:p>
        </w:tc>
      </w:tr>
      <w:tr w:rsidR="00DD34BA" w:rsidRPr="008161FF" w14:paraId="16F316DB" w14:textId="77777777" w:rsidTr="00DD34BA">
        <w:tc>
          <w:tcPr>
            <w:tcW w:w="2176"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35424603" w14:textId="77777777" w:rsidR="00DD34BA" w:rsidRPr="008161FF" w:rsidRDefault="00DD34BA" w:rsidP="00DD34BA">
            <w:pPr>
              <w:jc w:val="both"/>
              <w:rPr>
                <w:sz w:val="24"/>
                <w:szCs w:val="24"/>
              </w:rPr>
            </w:pPr>
            <w:r w:rsidRPr="008161FF">
              <w:rPr>
                <w:sz w:val="24"/>
                <w:szCs w:val="24"/>
              </w:rPr>
              <w:t>Количество обучающихся с ОВЗ</w:t>
            </w:r>
          </w:p>
        </w:tc>
        <w:tc>
          <w:tcPr>
            <w:tcW w:w="1555"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4A84BFA6" w14:textId="77777777" w:rsidR="00DD34BA" w:rsidRPr="00677309" w:rsidRDefault="00DD34BA" w:rsidP="00DD34BA">
            <w:pPr>
              <w:jc w:val="both"/>
              <w:rPr>
                <w:sz w:val="24"/>
                <w:szCs w:val="24"/>
                <w:lang w:val="ru-RU"/>
              </w:rPr>
            </w:pPr>
            <w:r w:rsidRPr="00677309">
              <w:rPr>
                <w:iCs/>
                <w:sz w:val="24"/>
                <w:szCs w:val="24"/>
                <w:lang w:val="ru-RU"/>
              </w:rPr>
              <w:t>11</w:t>
            </w:r>
          </w:p>
        </w:tc>
        <w:tc>
          <w:tcPr>
            <w:tcW w:w="126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61B925FC" w14:textId="019BE7DA" w:rsidR="00DD34BA" w:rsidRPr="00677309" w:rsidRDefault="00677309" w:rsidP="00DD34BA">
            <w:pPr>
              <w:jc w:val="both"/>
              <w:rPr>
                <w:sz w:val="24"/>
                <w:szCs w:val="24"/>
                <w:lang w:val="ru-RU"/>
              </w:rPr>
            </w:pPr>
            <w:r w:rsidRPr="00677309">
              <w:rPr>
                <w:iCs/>
                <w:sz w:val="24"/>
                <w:szCs w:val="24"/>
                <w:lang w:val="ru-RU"/>
              </w:rPr>
              <w:t>1</w:t>
            </w:r>
          </w:p>
        </w:tc>
      </w:tr>
      <w:tr w:rsidR="00DD34BA" w:rsidRPr="008161FF" w14:paraId="5A6BF338" w14:textId="77777777" w:rsidTr="00DD34BA">
        <w:trPr>
          <w:trHeight w:val="733"/>
        </w:trPr>
        <w:tc>
          <w:tcPr>
            <w:tcW w:w="2176"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06C08F07" w14:textId="77777777" w:rsidR="00DD34BA" w:rsidRPr="008161FF" w:rsidRDefault="00DD34BA" w:rsidP="00DD34BA">
            <w:pPr>
              <w:jc w:val="both"/>
              <w:rPr>
                <w:sz w:val="24"/>
                <w:szCs w:val="24"/>
                <w:lang w:val="ru-RU"/>
              </w:rPr>
            </w:pPr>
            <w:r w:rsidRPr="008161FF">
              <w:rPr>
                <w:sz w:val="24"/>
                <w:szCs w:val="24"/>
                <w:lang w:val="ru-RU"/>
              </w:rPr>
              <w:t>Количество обучающихся, получивших «зачет» за итоговое</w:t>
            </w:r>
            <w:r w:rsidRPr="008161FF">
              <w:rPr>
                <w:sz w:val="24"/>
                <w:szCs w:val="24"/>
              </w:rPr>
              <w:t> </w:t>
            </w:r>
            <w:r w:rsidRPr="008161FF">
              <w:rPr>
                <w:sz w:val="24"/>
                <w:szCs w:val="24"/>
                <w:lang w:val="ru-RU"/>
              </w:rPr>
              <w:t>собеседование/ сочинение</w:t>
            </w:r>
          </w:p>
        </w:tc>
        <w:tc>
          <w:tcPr>
            <w:tcW w:w="1555"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243BAD40" w14:textId="77777777" w:rsidR="00DD34BA" w:rsidRPr="00677309" w:rsidRDefault="00DD34BA" w:rsidP="00DD34BA">
            <w:pPr>
              <w:jc w:val="both"/>
              <w:rPr>
                <w:sz w:val="24"/>
                <w:szCs w:val="24"/>
                <w:lang w:val="ru-RU"/>
              </w:rPr>
            </w:pPr>
            <w:r w:rsidRPr="00677309">
              <w:rPr>
                <w:iCs/>
                <w:sz w:val="24"/>
                <w:szCs w:val="24"/>
                <w:lang w:val="ru-RU"/>
              </w:rPr>
              <w:t>74</w:t>
            </w:r>
          </w:p>
        </w:tc>
        <w:tc>
          <w:tcPr>
            <w:tcW w:w="126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20724273" w14:textId="77777777" w:rsidR="00DD34BA" w:rsidRPr="00677309" w:rsidRDefault="00DD34BA" w:rsidP="00DD34BA">
            <w:pPr>
              <w:jc w:val="both"/>
              <w:rPr>
                <w:sz w:val="24"/>
                <w:szCs w:val="24"/>
                <w:lang w:val="ru-RU"/>
              </w:rPr>
            </w:pPr>
            <w:r w:rsidRPr="00677309">
              <w:rPr>
                <w:iCs/>
                <w:sz w:val="24"/>
                <w:szCs w:val="24"/>
                <w:lang w:val="ru-RU"/>
              </w:rPr>
              <w:t>11</w:t>
            </w:r>
          </w:p>
        </w:tc>
      </w:tr>
      <w:tr w:rsidR="00DD34BA" w:rsidRPr="008161FF" w14:paraId="2F7C8795" w14:textId="77777777" w:rsidTr="00DD34BA">
        <w:trPr>
          <w:trHeight w:val="327"/>
        </w:trPr>
        <w:tc>
          <w:tcPr>
            <w:tcW w:w="2176"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7A5E8315" w14:textId="77777777" w:rsidR="00DD34BA" w:rsidRPr="008161FF" w:rsidRDefault="00DD34BA" w:rsidP="00DD34BA">
            <w:pPr>
              <w:jc w:val="both"/>
              <w:rPr>
                <w:sz w:val="24"/>
                <w:szCs w:val="24"/>
                <w:lang w:val="ru-RU"/>
              </w:rPr>
            </w:pPr>
            <w:r w:rsidRPr="008161FF">
              <w:rPr>
                <w:sz w:val="24"/>
                <w:szCs w:val="24"/>
                <w:lang w:val="ru-RU"/>
              </w:rPr>
              <w:t>Количество обучающихся, не допущенных к ГИА</w:t>
            </w:r>
          </w:p>
        </w:tc>
        <w:tc>
          <w:tcPr>
            <w:tcW w:w="1555"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16D7B15F" w14:textId="77777777" w:rsidR="00DD34BA" w:rsidRPr="00677309" w:rsidRDefault="00DD34BA" w:rsidP="00DD34BA">
            <w:pPr>
              <w:jc w:val="both"/>
              <w:rPr>
                <w:sz w:val="24"/>
                <w:szCs w:val="24"/>
                <w:lang w:val="ru-RU"/>
              </w:rPr>
            </w:pPr>
            <w:r w:rsidRPr="00677309">
              <w:rPr>
                <w:iCs/>
                <w:sz w:val="24"/>
                <w:szCs w:val="24"/>
                <w:lang w:val="ru-RU"/>
              </w:rPr>
              <w:t>0</w:t>
            </w:r>
          </w:p>
        </w:tc>
        <w:tc>
          <w:tcPr>
            <w:tcW w:w="126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6BBC3CFC" w14:textId="77777777" w:rsidR="00DD34BA" w:rsidRPr="00677309" w:rsidRDefault="00DD34BA" w:rsidP="00DD34BA">
            <w:pPr>
              <w:jc w:val="both"/>
              <w:rPr>
                <w:sz w:val="24"/>
                <w:szCs w:val="24"/>
              </w:rPr>
            </w:pPr>
            <w:r w:rsidRPr="00677309">
              <w:rPr>
                <w:iCs/>
                <w:sz w:val="24"/>
                <w:szCs w:val="24"/>
              </w:rPr>
              <w:t>0</w:t>
            </w:r>
          </w:p>
        </w:tc>
      </w:tr>
      <w:tr w:rsidR="00DD34BA" w:rsidRPr="008161FF" w14:paraId="0EF8D7A3" w14:textId="77777777" w:rsidTr="00DD34BA">
        <w:trPr>
          <w:trHeight w:val="118"/>
        </w:trPr>
        <w:tc>
          <w:tcPr>
            <w:tcW w:w="2176"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576A38AB" w14:textId="77777777" w:rsidR="00DD34BA" w:rsidRPr="008161FF" w:rsidRDefault="00DD34BA" w:rsidP="00DD34BA">
            <w:pPr>
              <w:jc w:val="both"/>
              <w:rPr>
                <w:sz w:val="24"/>
                <w:szCs w:val="24"/>
                <w:lang w:val="ru-RU"/>
              </w:rPr>
            </w:pPr>
            <w:r w:rsidRPr="008161FF">
              <w:rPr>
                <w:sz w:val="24"/>
                <w:szCs w:val="24"/>
                <w:lang w:val="ru-RU"/>
              </w:rPr>
              <w:t>Количество обучающихся, проходивших процедуру ГИА</w:t>
            </w:r>
          </w:p>
        </w:tc>
        <w:tc>
          <w:tcPr>
            <w:tcW w:w="1555"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210CD449" w14:textId="77777777" w:rsidR="00DD34BA" w:rsidRPr="00677309" w:rsidRDefault="00DD34BA" w:rsidP="00DD34BA">
            <w:pPr>
              <w:jc w:val="both"/>
              <w:rPr>
                <w:sz w:val="24"/>
                <w:szCs w:val="24"/>
                <w:lang w:val="ru-RU"/>
              </w:rPr>
            </w:pPr>
            <w:r w:rsidRPr="00677309">
              <w:rPr>
                <w:iCs/>
                <w:sz w:val="24"/>
                <w:szCs w:val="24"/>
                <w:lang w:val="ru-RU"/>
              </w:rPr>
              <w:t>74</w:t>
            </w:r>
          </w:p>
        </w:tc>
        <w:tc>
          <w:tcPr>
            <w:tcW w:w="126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14:paraId="0438B809" w14:textId="77777777" w:rsidR="00DD34BA" w:rsidRPr="00677309" w:rsidRDefault="00DD34BA" w:rsidP="00DD34BA">
            <w:pPr>
              <w:jc w:val="both"/>
              <w:rPr>
                <w:sz w:val="24"/>
                <w:szCs w:val="24"/>
                <w:lang w:val="ru-RU"/>
              </w:rPr>
            </w:pPr>
            <w:r w:rsidRPr="00677309">
              <w:rPr>
                <w:iCs/>
                <w:sz w:val="24"/>
                <w:szCs w:val="24"/>
                <w:lang w:val="ru-RU"/>
              </w:rPr>
              <w:t>11</w:t>
            </w:r>
          </w:p>
        </w:tc>
      </w:tr>
    </w:tbl>
    <w:p w14:paraId="7B753BB0" w14:textId="77777777" w:rsidR="00DD34BA" w:rsidRPr="008161FF" w:rsidRDefault="00DD34BA" w:rsidP="00DD34BA">
      <w:pPr>
        <w:spacing w:before="0" w:beforeAutospacing="0" w:after="0" w:afterAutospacing="0"/>
        <w:jc w:val="center"/>
        <w:rPr>
          <w:b/>
          <w:bCs/>
          <w:sz w:val="24"/>
          <w:szCs w:val="24"/>
          <w:lang w:val="ru-RU"/>
        </w:rPr>
      </w:pPr>
      <w:r w:rsidRPr="008161FF">
        <w:rPr>
          <w:b/>
          <w:bCs/>
          <w:sz w:val="24"/>
          <w:szCs w:val="24"/>
          <w:lang w:val="ru-RU"/>
        </w:rPr>
        <w:t>ЕГЭ</w:t>
      </w:r>
    </w:p>
    <w:p w14:paraId="5B7FC6F9" w14:textId="2E104F6E" w:rsidR="00DD34BA" w:rsidRPr="008161FF" w:rsidRDefault="00DD34BA" w:rsidP="00DD34BA">
      <w:pPr>
        <w:spacing w:before="0" w:beforeAutospacing="0" w:after="0" w:afterAutospacing="0"/>
        <w:contextualSpacing/>
        <w:jc w:val="both"/>
        <w:rPr>
          <w:sz w:val="24"/>
          <w:szCs w:val="24"/>
          <w:lang w:val="ru-RU"/>
        </w:rPr>
      </w:pPr>
      <w:r w:rsidRPr="008161FF">
        <w:rPr>
          <w:sz w:val="24"/>
          <w:szCs w:val="24"/>
          <w:lang w:val="ru-RU"/>
        </w:rPr>
        <w:t xml:space="preserve">В 2024/25 году в школе в 11 классе обучалось 11 учеников Выпускники сдавали </w:t>
      </w:r>
      <w:r w:rsidR="00677309" w:rsidRPr="008161FF">
        <w:rPr>
          <w:sz w:val="24"/>
          <w:szCs w:val="24"/>
          <w:lang w:val="ru-RU"/>
        </w:rPr>
        <w:t>экзамены по</w:t>
      </w:r>
      <w:r w:rsidRPr="008161FF">
        <w:rPr>
          <w:sz w:val="24"/>
          <w:szCs w:val="24"/>
          <w:lang w:val="ru-RU"/>
        </w:rPr>
        <w:t xml:space="preserve"> следующим предметам: русский язык (11 чел.), математика базовый уровень (8 чел.), математика профильный уровень (3 чел.), обществознание (10 чел.), </w:t>
      </w:r>
      <w:r w:rsidR="00E65907" w:rsidRPr="008161FF">
        <w:rPr>
          <w:sz w:val="24"/>
          <w:szCs w:val="24"/>
          <w:lang w:val="ru-RU"/>
        </w:rPr>
        <w:t>история (</w:t>
      </w:r>
      <w:r w:rsidRPr="008161FF">
        <w:rPr>
          <w:sz w:val="24"/>
          <w:szCs w:val="24"/>
          <w:lang w:val="ru-RU"/>
        </w:rPr>
        <w:t xml:space="preserve">3 чел.), информатика (1 </w:t>
      </w:r>
      <w:proofErr w:type="gramStart"/>
      <w:r w:rsidRPr="008161FF">
        <w:rPr>
          <w:sz w:val="24"/>
          <w:szCs w:val="24"/>
          <w:lang w:val="ru-RU"/>
        </w:rPr>
        <w:t>чел</w:t>
      </w:r>
      <w:proofErr w:type="gramEnd"/>
      <w:r w:rsidRPr="008161FF">
        <w:rPr>
          <w:sz w:val="24"/>
          <w:szCs w:val="24"/>
          <w:lang w:val="ru-RU"/>
        </w:rPr>
        <w:t xml:space="preserve">). </w:t>
      </w:r>
    </w:p>
    <w:p w14:paraId="500117FF" w14:textId="77777777" w:rsidR="00DD34BA" w:rsidRPr="008161FF" w:rsidRDefault="00DD34BA" w:rsidP="00DD34BA">
      <w:pPr>
        <w:spacing w:before="0" w:beforeAutospacing="0" w:after="0" w:afterAutospacing="0"/>
        <w:contextualSpacing/>
        <w:jc w:val="center"/>
        <w:rPr>
          <w:b/>
          <w:bCs/>
          <w:sz w:val="24"/>
          <w:szCs w:val="24"/>
          <w:lang w:val="ru-RU"/>
        </w:rPr>
      </w:pPr>
    </w:p>
    <w:p w14:paraId="55026DCC" w14:textId="2C3BE31A" w:rsidR="00DD34BA" w:rsidRDefault="00DD34BA" w:rsidP="00DD34BA">
      <w:pPr>
        <w:spacing w:before="0" w:beforeAutospacing="0" w:after="0" w:afterAutospacing="0"/>
        <w:contextualSpacing/>
        <w:jc w:val="center"/>
        <w:rPr>
          <w:b/>
          <w:bCs/>
          <w:sz w:val="24"/>
          <w:szCs w:val="24"/>
          <w:lang w:val="ru-RU"/>
        </w:rPr>
      </w:pPr>
      <w:r w:rsidRPr="008161FF">
        <w:rPr>
          <w:b/>
          <w:bCs/>
          <w:sz w:val="24"/>
          <w:szCs w:val="24"/>
          <w:lang w:val="ru-RU"/>
        </w:rPr>
        <w:t xml:space="preserve"> ЕГЭ. Активность. Доля сдающих от общего числа учащихся</w:t>
      </w:r>
    </w:p>
    <w:p w14:paraId="1084244E" w14:textId="77777777" w:rsidR="00677309" w:rsidRPr="008161FF" w:rsidRDefault="00677309" w:rsidP="00DD34BA">
      <w:pPr>
        <w:spacing w:before="0" w:beforeAutospacing="0" w:after="0" w:afterAutospacing="0"/>
        <w:contextualSpacing/>
        <w:jc w:val="center"/>
        <w:rPr>
          <w:b/>
          <w:bCs/>
          <w:sz w:val="24"/>
          <w:szCs w:val="24"/>
          <w:lang w:val="ru-RU"/>
        </w:rPr>
      </w:pPr>
    </w:p>
    <w:tbl>
      <w:tblPr>
        <w:tblStyle w:val="a5"/>
        <w:tblW w:w="0" w:type="auto"/>
        <w:tblLook w:val="04A0" w:firstRow="1" w:lastRow="0" w:firstColumn="1" w:lastColumn="0" w:noHBand="0" w:noVBand="1"/>
      </w:tblPr>
      <w:tblGrid>
        <w:gridCol w:w="2316"/>
        <w:gridCol w:w="2211"/>
        <w:gridCol w:w="2388"/>
        <w:gridCol w:w="2125"/>
      </w:tblGrid>
      <w:tr w:rsidR="00DD34BA" w:rsidRPr="008161FF" w14:paraId="22D5270D" w14:textId="77777777" w:rsidTr="00DD34BA">
        <w:tc>
          <w:tcPr>
            <w:tcW w:w="2407" w:type="dxa"/>
          </w:tcPr>
          <w:p w14:paraId="593B14FB" w14:textId="77777777" w:rsidR="00DD34BA" w:rsidRPr="008161FF" w:rsidRDefault="00DD34BA" w:rsidP="00DD34BA">
            <w:pPr>
              <w:jc w:val="both"/>
              <w:rPr>
                <w:b/>
                <w:bCs/>
                <w:sz w:val="24"/>
                <w:szCs w:val="24"/>
                <w:lang w:val="ru-RU" w:eastAsia="ru-RU"/>
              </w:rPr>
            </w:pPr>
            <w:r w:rsidRPr="008161FF">
              <w:rPr>
                <w:b/>
                <w:bCs/>
                <w:sz w:val="24"/>
                <w:szCs w:val="24"/>
                <w:lang w:val="ru-RU" w:eastAsia="ru-RU"/>
              </w:rPr>
              <w:t>Предмет</w:t>
            </w:r>
          </w:p>
        </w:tc>
        <w:tc>
          <w:tcPr>
            <w:tcW w:w="2407" w:type="dxa"/>
          </w:tcPr>
          <w:p w14:paraId="4AA0D446" w14:textId="77777777" w:rsidR="00DD34BA" w:rsidRPr="008161FF" w:rsidRDefault="00DD34BA" w:rsidP="00DD34BA">
            <w:pPr>
              <w:jc w:val="both"/>
              <w:rPr>
                <w:b/>
                <w:bCs/>
                <w:sz w:val="24"/>
                <w:szCs w:val="24"/>
                <w:lang w:val="ru-RU" w:eastAsia="ru-RU"/>
              </w:rPr>
            </w:pPr>
            <w:r w:rsidRPr="008161FF">
              <w:rPr>
                <w:b/>
                <w:bCs/>
                <w:sz w:val="24"/>
                <w:szCs w:val="24"/>
                <w:lang w:val="ru-RU" w:eastAsia="ru-RU"/>
              </w:rPr>
              <w:t>Кол-во сдававших</w:t>
            </w:r>
          </w:p>
        </w:tc>
        <w:tc>
          <w:tcPr>
            <w:tcW w:w="2552" w:type="dxa"/>
          </w:tcPr>
          <w:p w14:paraId="16FC5B46" w14:textId="77777777" w:rsidR="00DD34BA" w:rsidRPr="008161FF" w:rsidRDefault="00DD34BA" w:rsidP="00DD34BA">
            <w:pPr>
              <w:jc w:val="both"/>
              <w:rPr>
                <w:b/>
                <w:bCs/>
                <w:sz w:val="24"/>
                <w:szCs w:val="24"/>
                <w:lang w:val="ru-RU" w:eastAsia="ru-RU"/>
              </w:rPr>
            </w:pPr>
            <w:r w:rsidRPr="008161FF">
              <w:rPr>
                <w:b/>
                <w:bCs/>
                <w:sz w:val="24"/>
                <w:szCs w:val="24"/>
                <w:lang w:val="ru-RU" w:eastAsia="ru-RU"/>
              </w:rPr>
              <w:t xml:space="preserve">Количество обучающихся с </w:t>
            </w:r>
            <w:r w:rsidRPr="008161FF">
              <w:rPr>
                <w:b/>
                <w:bCs/>
                <w:sz w:val="24"/>
                <w:szCs w:val="24"/>
                <w:lang w:val="ru-RU" w:eastAsia="ru-RU"/>
              </w:rPr>
              <w:lastRenderedPageBreak/>
              <w:t>высокими баллами , чел.</w:t>
            </w:r>
          </w:p>
        </w:tc>
        <w:tc>
          <w:tcPr>
            <w:tcW w:w="2262" w:type="dxa"/>
          </w:tcPr>
          <w:p w14:paraId="6A4637BC" w14:textId="77777777" w:rsidR="00DD34BA" w:rsidRPr="008161FF" w:rsidRDefault="00DD34BA" w:rsidP="00DD34BA">
            <w:pPr>
              <w:jc w:val="both"/>
              <w:rPr>
                <w:b/>
                <w:bCs/>
                <w:sz w:val="24"/>
                <w:szCs w:val="24"/>
                <w:lang w:eastAsia="ru-RU"/>
              </w:rPr>
            </w:pPr>
            <w:r w:rsidRPr="008161FF">
              <w:rPr>
                <w:b/>
                <w:bCs/>
                <w:sz w:val="24"/>
                <w:szCs w:val="24"/>
                <w:lang w:eastAsia="ru-RU"/>
              </w:rPr>
              <w:lastRenderedPageBreak/>
              <w:t>Наивысший балл</w:t>
            </w:r>
          </w:p>
        </w:tc>
      </w:tr>
      <w:tr w:rsidR="00DD34BA" w:rsidRPr="008161FF" w14:paraId="4C53B4CF" w14:textId="77777777" w:rsidTr="00DD34BA">
        <w:tc>
          <w:tcPr>
            <w:tcW w:w="2407" w:type="dxa"/>
          </w:tcPr>
          <w:p w14:paraId="6647EBF2" w14:textId="77777777" w:rsidR="00DD34BA" w:rsidRPr="00677309" w:rsidRDefault="00DD34BA" w:rsidP="00DD34BA">
            <w:pPr>
              <w:jc w:val="both"/>
              <w:rPr>
                <w:sz w:val="24"/>
                <w:szCs w:val="24"/>
                <w:lang w:eastAsia="ru-RU"/>
              </w:rPr>
            </w:pPr>
            <w:r w:rsidRPr="00677309">
              <w:rPr>
                <w:iCs/>
                <w:sz w:val="24"/>
                <w:szCs w:val="24"/>
                <w:lang w:eastAsia="ru-RU"/>
              </w:rPr>
              <w:lastRenderedPageBreak/>
              <w:t>Русский язык</w:t>
            </w:r>
          </w:p>
        </w:tc>
        <w:tc>
          <w:tcPr>
            <w:tcW w:w="2407" w:type="dxa"/>
          </w:tcPr>
          <w:p w14:paraId="70339507"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11</w:t>
            </w:r>
          </w:p>
        </w:tc>
        <w:tc>
          <w:tcPr>
            <w:tcW w:w="2552" w:type="dxa"/>
          </w:tcPr>
          <w:p w14:paraId="05E91FE3" w14:textId="42BE5595" w:rsidR="00DD34BA" w:rsidRPr="008161FF" w:rsidRDefault="00DD34BA" w:rsidP="00677309">
            <w:pPr>
              <w:spacing w:beforeAutospacing="0" w:afterAutospacing="0"/>
              <w:contextualSpacing/>
              <w:jc w:val="both"/>
              <w:rPr>
                <w:sz w:val="24"/>
                <w:szCs w:val="24"/>
                <w:lang w:val="ru-RU" w:eastAsia="ru-RU"/>
              </w:rPr>
            </w:pPr>
            <w:r w:rsidRPr="008161FF">
              <w:rPr>
                <w:sz w:val="24"/>
                <w:szCs w:val="24"/>
                <w:lang w:val="ru-RU" w:eastAsia="ru-RU"/>
              </w:rPr>
              <w:t xml:space="preserve">2 </w:t>
            </w:r>
          </w:p>
        </w:tc>
        <w:tc>
          <w:tcPr>
            <w:tcW w:w="2262" w:type="dxa"/>
          </w:tcPr>
          <w:p w14:paraId="5B790222"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1 чел – 83 балла</w:t>
            </w:r>
          </w:p>
        </w:tc>
      </w:tr>
      <w:tr w:rsidR="00DD34BA" w:rsidRPr="008161FF" w14:paraId="79847412" w14:textId="77777777" w:rsidTr="00DD34BA">
        <w:tc>
          <w:tcPr>
            <w:tcW w:w="2407" w:type="dxa"/>
          </w:tcPr>
          <w:p w14:paraId="424C369A" w14:textId="77777777" w:rsidR="00DD34BA" w:rsidRPr="00677309" w:rsidRDefault="00DD34BA" w:rsidP="00DD34BA">
            <w:pPr>
              <w:jc w:val="both"/>
              <w:rPr>
                <w:sz w:val="24"/>
                <w:szCs w:val="24"/>
                <w:lang w:val="ru-RU" w:eastAsia="ru-RU"/>
              </w:rPr>
            </w:pPr>
            <w:r w:rsidRPr="00677309">
              <w:rPr>
                <w:iCs/>
                <w:sz w:val="24"/>
                <w:szCs w:val="24"/>
                <w:lang w:val="ru-RU" w:eastAsia="ru-RU"/>
              </w:rPr>
              <w:t>Обществознание</w:t>
            </w:r>
          </w:p>
        </w:tc>
        <w:tc>
          <w:tcPr>
            <w:tcW w:w="2407" w:type="dxa"/>
          </w:tcPr>
          <w:p w14:paraId="00D77DC7"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10 (90,9%)</w:t>
            </w:r>
          </w:p>
        </w:tc>
        <w:tc>
          <w:tcPr>
            <w:tcW w:w="2552" w:type="dxa"/>
          </w:tcPr>
          <w:p w14:paraId="6600E7E0" w14:textId="1AE61531" w:rsidR="00DD34BA" w:rsidRPr="008161FF" w:rsidRDefault="00DD34BA" w:rsidP="00677309">
            <w:pPr>
              <w:spacing w:beforeAutospacing="0" w:afterAutospacing="0"/>
              <w:contextualSpacing/>
              <w:jc w:val="both"/>
              <w:rPr>
                <w:sz w:val="24"/>
                <w:szCs w:val="24"/>
                <w:lang w:val="ru-RU" w:eastAsia="ru-RU"/>
              </w:rPr>
            </w:pPr>
            <w:r w:rsidRPr="008161FF">
              <w:rPr>
                <w:sz w:val="24"/>
                <w:szCs w:val="24"/>
                <w:lang w:val="ru-RU" w:eastAsia="ru-RU"/>
              </w:rPr>
              <w:t xml:space="preserve">1 </w:t>
            </w:r>
          </w:p>
        </w:tc>
        <w:tc>
          <w:tcPr>
            <w:tcW w:w="2262" w:type="dxa"/>
          </w:tcPr>
          <w:p w14:paraId="4BCC5923"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96</w:t>
            </w:r>
          </w:p>
        </w:tc>
      </w:tr>
      <w:tr w:rsidR="00DD34BA" w:rsidRPr="008161FF" w14:paraId="3FFAC1FE" w14:textId="77777777" w:rsidTr="00DD34BA">
        <w:tc>
          <w:tcPr>
            <w:tcW w:w="2407" w:type="dxa"/>
          </w:tcPr>
          <w:p w14:paraId="6965C701" w14:textId="77777777" w:rsidR="00DD34BA" w:rsidRPr="00677309" w:rsidRDefault="00DD34BA" w:rsidP="00DD34BA">
            <w:pPr>
              <w:jc w:val="both"/>
              <w:rPr>
                <w:sz w:val="24"/>
                <w:szCs w:val="24"/>
                <w:lang w:val="ru-RU" w:eastAsia="ru-RU"/>
              </w:rPr>
            </w:pPr>
            <w:r w:rsidRPr="00677309">
              <w:rPr>
                <w:iCs/>
                <w:sz w:val="24"/>
                <w:szCs w:val="24"/>
                <w:lang w:val="ru-RU" w:eastAsia="ru-RU"/>
              </w:rPr>
              <w:t>История</w:t>
            </w:r>
          </w:p>
        </w:tc>
        <w:tc>
          <w:tcPr>
            <w:tcW w:w="2407" w:type="dxa"/>
          </w:tcPr>
          <w:p w14:paraId="009063EF"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3 (27,3%)</w:t>
            </w:r>
          </w:p>
        </w:tc>
        <w:tc>
          <w:tcPr>
            <w:tcW w:w="2552" w:type="dxa"/>
          </w:tcPr>
          <w:p w14:paraId="3E5670E3" w14:textId="07C7A709" w:rsidR="00DD34BA" w:rsidRPr="008161FF" w:rsidRDefault="00DD34BA" w:rsidP="00677309">
            <w:pPr>
              <w:spacing w:beforeAutospacing="0" w:afterAutospacing="0"/>
              <w:contextualSpacing/>
              <w:jc w:val="both"/>
              <w:rPr>
                <w:sz w:val="24"/>
                <w:szCs w:val="24"/>
                <w:lang w:val="ru-RU" w:eastAsia="ru-RU"/>
              </w:rPr>
            </w:pPr>
            <w:r w:rsidRPr="008161FF">
              <w:rPr>
                <w:sz w:val="24"/>
                <w:szCs w:val="24"/>
                <w:lang w:val="ru-RU" w:eastAsia="ru-RU"/>
              </w:rPr>
              <w:t xml:space="preserve">1 </w:t>
            </w:r>
          </w:p>
        </w:tc>
        <w:tc>
          <w:tcPr>
            <w:tcW w:w="2262" w:type="dxa"/>
          </w:tcPr>
          <w:p w14:paraId="15357CA0"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76</w:t>
            </w:r>
          </w:p>
        </w:tc>
      </w:tr>
      <w:tr w:rsidR="00DD34BA" w:rsidRPr="008161FF" w14:paraId="26302619" w14:textId="77777777" w:rsidTr="00DD34BA">
        <w:tc>
          <w:tcPr>
            <w:tcW w:w="2407" w:type="dxa"/>
          </w:tcPr>
          <w:p w14:paraId="11F10C23" w14:textId="77777777" w:rsidR="00DD34BA" w:rsidRPr="00677309" w:rsidRDefault="00DD34BA" w:rsidP="00DD34BA">
            <w:pPr>
              <w:jc w:val="both"/>
              <w:rPr>
                <w:iCs/>
                <w:sz w:val="24"/>
                <w:szCs w:val="24"/>
                <w:lang w:val="ru-RU" w:eastAsia="ru-RU"/>
              </w:rPr>
            </w:pPr>
            <w:r w:rsidRPr="00677309">
              <w:rPr>
                <w:iCs/>
                <w:sz w:val="24"/>
                <w:szCs w:val="24"/>
                <w:lang w:val="ru-RU" w:eastAsia="ru-RU"/>
              </w:rPr>
              <w:t>Математика( ПУ)</w:t>
            </w:r>
          </w:p>
        </w:tc>
        <w:tc>
          <w:tcPr>
            <w:tcW w:w="2407" w:type="dxa"/>
          </w:tcPr>
          <w:p w14:paraId="676B4C8A"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3 (27,3%)</w:t>
            </w:r>
          </w:p>
        </w:tc>
        <w:tc>
          <w:tcPr>
            <w:tcW w:w="2552" w:type="dxa"/>
          </w:tcPr>
          <w:p w14:paraId="1A644252" w14:textId="115FBA85" w:rsidR="00DD34BA" w:rsidRPr="008161FF" w:rsidRDefault="00DD34BA" w:rsidP="00DD34BA">
            <w:pPr>
              <w:spacing w:beforeAutospacing="0" w:afterAutospacing="0"/>
              <w:contextualSpacing/>
              <w:jc w:val="both"/>
              <w:rPr>
                <w:sz w:val="24"/>
                <w:szCs w:val="24"/>
                <w:lang w:val="ru-RU" w:eastAsia="ru-RU"/>
              </w:rPr>
            </w:pPr>
          </w:p>
        </w:tc>
        <w:tc>
          <w:tcPr>
            <w:tcW w:w="2262" w:type="dxa"/>
          </w:tcPr>
          <w:p w14:paraId="135104C1"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82</w:t>
            </w:r>
          </w:p>
        </w:tc>
      </w:tr>
      <w:tr w:rsidR="00DD34BA" w:rsidRPr="008161FF" w14:paraId="088D89B1" w14:textId="77777777" w:rsidTr="00DD34BA">
        <w:tc>
          <w:tcPr>
            <w:tcW w:w="2407" w:type="dxa"/>
          </w:tcPr>
          <w:p w14:paraId="20325996" w14:textId="77777777" w:rsidR="00DD34BA" w:rsidRPr="00677309" w:rsidRDefault="00DD34BA" w:rsidP="00DD34BA">
            <w:pPr>
              <w:jc w:val="both"/>
              <w:rPr>
                <w:iCs/>
                <w:sz w:val="24"/>
                <w:szCs w:val="24"/>
                <w:lang w:val="ru-RU" w:eastAsia="ru-RU"/>
              </w:rPr>
            </w:pPr>
            <w:r w:rsidRPr="00677309">
              <w:rPr>
                <w:iCs/>
                <w:sz w:val="24"/>
                <w:szCs w:val="24"/>
                <w:lang w:val="ru-RU" w:eastAsia="ru-RU"/>
              </w:rPr>
              <w:t>Информатика</w:t>
            </w:r>
          </w:p>
        </w:tc>
        <w:tc>
          <w:tcPr>
            <w:tcW w:w="2407" w:type="dxa"/>
          </w:tcPr>
          <w:p w14:paraId="46A3946D"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1 (9,1 %)</w:t>
            </w:r>
          </w:p>
        </w:tc>
        <w:tc>
          <w:tcPr>
            <w:tcW w:w="2552" w:type="dxa"/>
          </w:tcPr>
          <w:p w14:paraId="0C81F7A3"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0</w:t>
            </w:r>
          </w:p>
        </w:tc>
        <w:tc>
          <w:tcPr>
            <w:tcW w:w="2262" w:type="dxa"/>
          </w:tcPr>
          <w:p w14:paraId="7105DA1D" w14:textId="77777777" w:rsidR="00DD34BA" w:rsidRPr="008161FF" w:rsidRDefault="00DD34BA" w:rsidP="00DD34BA">
            <w:pPr>
              <w:spacing w:beforeAutospacing="0" w:afterAutospacing="0"/>
              <w:contextualSpacing/>
              <w:jc w:val="both"/>
              <w:rPr>
                <w:sz w:val="24"/>
                <w:szCs w:val="24"/>
                <w:lang w:val="ru-RU" w:eastAsia="ru-RU"/>
              </w:rPr>
            </w:pPr>
            <w:r w:rsidRPr="008161FF">
              <w:rPr>
                <w:sz w:val="24"/>
                <w:szCs w:val="24"/>
                <w:lang w:val="ru-RU" w:eastAsia="ru-RU"/>
              </w:rPr>
              <w:t>48</w:t>
            </w:r>
          </w:p>
        </w:tc>
      </w:tr>
    </w:tbl>
    <w:p w14:paraId="752ACB6E" w14:textId="77777777" w:rsidR="00677309" w:rsidRDefault="00677309" w:rsidP="00DD34BA">
      <w:pPr>
        <w:spacing w:before="0" w:beforeAutospacing="0"/>
        <w:jc w:val="both"/>
        <w:rPr>
          <w:b/>
          <w:bCs/>
          <w:sz w:val="24"/>
          <w:szCs w:val="24"/>
          <w:lang w:val="ru-RU"/>
        </w:rPr>
      </w:pPr>
    </w:p>
    <w:p w14:paraId="38E80838" w14:textId="7655E959" w:rsidR="00DD34BA" w:rsidRPr="008161FF" w:rsidRDefault="00DD34BA" w:rsidP="00DD34BA">
      <w:pPr>
        <w:spacing w:before="0" w:beforeAutospacing="0"/>
        <w:jc w:val="both"/>
        <w:rPr>
          <w:sz w:val="24"/>
          <w:szCs w:val="24"/>
          <w:lang w:val="ru-RU"/>
        </w:rPr>
      </w:pPr>
      <w:r w:rsidRPr="008161FF">
        <w:rPr>
          <w:b/>
          <w:bCs/>
          <w:sz w:val="24"/>
          <w:szCs w:val="24"/>
          <w:lang w:val="ru-RU"/>
        </w:rPr>
        <w:t>Выводы:</w:t>
      </w:r>
      <w:r w:rsidRPr="008161FF">
        <w:rPr>
          <w:sz w:val="24"/>
          <w:szCs w:val="24"/>
          <w:lang w:val="ru-RU"/>
        </w:rPr>
        <w:t xml:space="preserve"> в 2024/25учебном году результаты ЕГЭ ниже, чем в прошлом </w:t>
      </w:r>
      <w:proofErr w:type="gramStart"/>
      <w:r w:rsidRPr="008161FF">
        <w:rPr>
          <w:sz w:val="24"/>
          <w:szCs w:val="24"/>
          <w:lang w:val="ru-RU"/>
        </w:rPr>
        <w:t>году.Самым</w:t>
      </w:r>
      <w:proofErr w:type="gramEnd"/>
      <w:r w:rsidRPr="008161FF">
        <w:rPr>
          <w:sz w:val="24"/>
          <w:szCs w:val="24"/>
          <w:lang w:val="ru-RU"/>
        </w:rPr>
        <w:t xml:space="preserve"> популярным предметом стало обществознание, его </w:t>
      </w:r>
      <w:r w:rsidR="00677309" w:rsidRPr="008161FF">
        <w:rPr>
          <w:sz w:val="24"/>
          <w:szCs w:val="24"/>
          <w:lang w:val="ru-RU"/>
        </w:rPr>
        <w:t>сдавали 90</w:t>
      </w:r>
      <w:r w:rsidRPr="008161FF">
        <w:rPr>
          <w:sz w:val="24"/>
          <w:szCs w:val="24"/>
          <w:lang w:val="ru-RU"/>
        </w:rPr>
        <w:t>,</w:t>
      </w:r>
      <w:r w:rsidR="00677309" w:rsidRPr="008161FF">
        <w:rPr>
          <w:sz w:val="24"/>
          <w:szCs w:val="24"/>
          <w:lang w:val="ru-RU"/>
        </w:rPr>
        <w:t>9 процента</w:t>
      </w:r>
      <w:r w:rsidRPr="008161FF">
        <w:rPr>
          <w:sz w:val="24"/>
          <w:szCs w:val="24"/>
          <w:lang w:val="ru-RU"/>
        </w:rPr>
        <w:t xml:space="preserve"> выпускников.  По всем выбранным предметам выпускники показали удовлетворительные результаты. Не </w:t>
      </w:r>
      <w:r w:rsidR="00677309" w:rsidRPr="008161FF">
        <w:rPr>
          <w:sz w:val="24"/>
          <w:szCs w:val="24"/>
          <w:lang w:val="ru-RU"/>
        </w:rPr>
        <w:t>прошли минимальный</w:t>
      </w:r>
      <w:r w:rsidRPr="008161FF">
        <w:rPr>
          <w:sz w:val="24"/>
          <w:szCs w:val="24"/>
          <w:lang w:val="ru-RU"/>
        </w:rPr>
        <w:t xml:space="preserve"> порог по обществознанию </w:t>
      </w:r>
      <w:r w:rsidR="00677309">
        <w:rPr>
          <w:sz w:val="24"/>
          <w:szCs w:val="24"/>
          <w:lang w:val="ru-RU"/>
        </w:rPr>
        <w:t xml:space="preserve">2 ученика </w:t>
      </w:r>
      <w:r w:rsidR="00677309" w:rsidRPr="008161FF">
        <w:rPr>
          <w:sz w:val="24"/>
          <w:szCs w:val="24"/>
          <w:lang w:val="ru-RU"/>
        </w:rPr>
        <w:t>(</w:t>
      </w:r>
      <w:r w:rsidRPr="008161FF">
        <w:rPr>
          <w:sz w:val="24"/>
          <w:szCs w:val="24"/>
          <w:lang w:val="ru-RU"/>
        </w:rPr>
        <w:t xml:space="preserve">возможная причина в том, что выпускники часто пропускали занятия; что влекло за собой отсутствие практического </w:t>
      </w:r>
      <w:r w:rsidR="00677309" w:rsidRPr="008161FF">
        <w:rPr>
          <w:sz w:val="24"/>
          <w:szCs w:val="24"/>
          <w:lang w:val="ru-RU"/>
        </w:rPr>
        <w:t>навыка, недооценивали</w:t>
      </w:r>
      <w:r w:rsidRPr="008161FF">
        <w:rPr>
          <w:sz w:val="24"/>
          <w:szCs w:val="24"/>
          <w:lang w:val="ru-RU"/>
        </w:rPr>
        <w:t xml:space="preserve"> объём и сложность материала, переоценивали свои возможности и знания. Неоднократные беседы с родителями результата не имели</w:t>
      </w:r>
      <w:r w:rsidRPr="008161FF">
        <w:rPr>
          <w:lang w:val="ru-RU"/>
        </w:rPr>
        <w:t>)</w:t>
      </w:r>
      <w:r w:rsidRPr="008161FF">
        <w:rPr>
          <w:sz w:val="24"/>
          <w:szCs w:val="24"/>
          <w:lang w:val="ru-RU"/>
        </w:rPr>
        <w:t>.</w:t>
      </w:r>
    </w:p>
    <w:p w14:paraId="389019AC" w14:textId="18099770" w:rsidR="00DD34BA" w:rsidRPr="008161FF" w:rsidRDefault="00BE1BDE" w:rsidP="00BE1BDE">
      <w:pPr>
        <w:textAlignment w:val="baseline"/>
        <w:rPr>
          <w:b/>
          <w:bCs/>
          <w:sz w:val="24"/>
          <w:szCs w:val="24"/>
          <w:lang w:val="ru-RU"/>
        </w:rPr>
      </w:pPr>
      <w:r>
        <w:rPr>
          <w:b/>
          <w:bCs/>
          <w:sz w:val="24"/>
          <w:szCs w:val="24"/>
          <w:lang w:val="ru-RU"/>
        </w:rPr>
        <w:t xml:space="preserve">2.6.1 </w:t>
      </w:r>
      <w:r w:rsidR="00DD34BA" w:rsidRPr="008161FF">
        <w:rPr>
          <w:b/>
          <w:bCs/>
          <w:sz w:val="24"/>
          <w:szCs w:val="24"/>
          <w:lang w:val="ru-RU"/>
        </w:rPr>
        <w:t xml:space="preserve">СРАВНИТЕЛЬНЫЙ АНАЛИЗ РЕЗУЛЬТАТОВ ЕГЭ </w:t>
      </w:r>
      <w:r w:rsidR="00677309" w:rsidRPr="008161FF">
        <w:rPr>
          <w:b/>
          <w:bCs/>
          <w:sz w:val="24"/>
          <w:szCs w:val="24"/>
          <w:lang w:val="ru-RU"/>
        </w:rPr>
        <w:t>за 5</w:t>
      </w:r>
      <w:r w:rsidR="00DD34BA" w:rsidRPr="008161FF">
        <w:rPr>
          <w:b/>
          <w:bCs/>
          <w:sz w:val="24"/>
          <w:szCs w:val="24"/>
          <w:lang w:val="ru-RU"/>
        </w:rPr>
        <w:t xml:space="preserve"> лет</w:t>
      </w:r>
    </w:p>
    <w:tbl>
      <w:tblPr>
        <w:tblW w:w="10347" w:type="dxa"/>
        <w:tblInd w:w="-572" w:type="dxa"/>
        <w:tblLayout w:type="fixed"/>
        <w:tblCellMar>
          <w:top w:w="55" w:type="dxa"/>
          <w:left w:w="55" w:type="dxa"/>
          <w:bottom w:w="55" w:type="dxa"/>
          <w:right w:w="55" w:type="dxa"/>
        </w:tblCellMar>
        <w:tblLook w:val="04A0" w:firstRow="1" w:lastRow="0" w:firstColumn="1" w:lastColumn="0" w:noHBand="0" w:noVBand="1"/>
      </w:tblPr>
      <w:tblGrid>
        <w:gridCol w:w="567"/>
        <w:gridCol w:w="1701"/>
        <w:gridCol w:w="1560"/>
        <w:gridCol w:w="1559"/>
        <w:gridCol w:w="1276"/>
        <w:gridCol w:w="1842"/>
        <w:gridCol w:w="1842"/>
      </w:tblGrid>
      <w:tr w:rsidR="00DD34BA" w:rsidRPr="008161FF" w14:paraId="33A787BF" w14:textId="77777777" w:rsidTr="00DD34BA">
        <w:trPr>
          <w:trHeight w:val="697"/>
        </w:trPr>
        <w:tc>
          <w:tcPr>
            <w:tcW w:w="567" w:type="dxa"/>
            <w:tcBorders>
              <w:top w:val="single" w:sz="4" w:space="0" w:color="auto"/>
              <w:left w:val="single" w:sz="4" w:space="0" w:color="auto"/>
              <w:bottom w:val="single" w:sz="4" w:space="0" w:color="auto"/>
              <w:right w:val="single" w:sz="4" w:space="0" w:color="auto"/>
            </w:tcBorders>
            <w:hideMark/>
          </w:tcPr>
          <w:p w14:paraId="0B35A059" w14:textId="77777777" w:rsidR="00DD34BA" w:rsidRPr="008161FF" w:rsidRDefault="00DD34BA" w:rsidP="00DD34BA">
            <w:pPr>
              <w:pStyle w:val="afe"/>
              <w:snapToGrid w:val="0"/>
              <w:contextualSpacing/>
              <w:jc w:val="both"/>
              <w:rPr>
                <w:b/>
              </w:rPr>
            </w:pPr>
            <w:r w:rsidRPr="008161FF">
              <w:t>№</w:t>
            </w:r>
          </w:p>
        </w:tc>
        <w:tc>
          <w:tcPr>
            <w:tcW w:w="1701" w:type="dxa"/>
            <w:tcBorders>
              <w:top w:val="single" w:sz="4" w:space="0" w:color="auto"/>
              <w:left w:val="single" w:sz="4" w:space="0" w:color="auto"/>
              <w:bottom w:val="single" w:sz="4" w:space="0" w:color="auto"/>
              <w:right w:val="single" w:sz="4" w:space="0" w:color="auto"/>
            </w:tcBorders>
            <w:hideMark/>
          </w:tcPr>
          <w:p w14:paraId="2355270A" w14:textId="77777777" w:rsidR="00DD34BA" w:rsidRPr="008161FF" w:rsidRDefault="00DD34BA" w:rsidP="00DD34BA">
            <w:pPr>
              <w:pStyle w:val="afe"/>
              <w:snapToGrid w:val="0"/>
              <w:contextualSpacing/>
              <w:jc w:val="both"/>
              <w:rPr>
                <w:b/>
              </w:rPr>
            </w:pPr>
            <w:r w:rsidRPr="008161FF">
              <w:rPr>
                <w:b/>
              </w:rPr>
              <w:t>предметы</w:t>
            </w:r>
          </w:p>
        </w:tc>
        <w:tc>
          <w:tcPr>
            <w:tcW w:w="1560" w:type="dxa"/>
            <w:tcBorders>
              <w:top w:val="single" w:sz="4" w:space="0" w:color="auto"/>
              <w:left w:val="single" w:sz="4" w:space="0" w:color="auto"/>
              <w:bottom w:val="single" w:sz="4" w:space="0" w:color="auto"/>
              <w:right w:val="single" w:sz="4" w:space="0" w:color="auto"/>
            </w:tcBorders>
            <w:hideMark/>
          </w:tcPr>
          <w:p w14:paraId="14C760A9" w14:textId="77777777" w:rsidR="00DD34BA" w:rsidRPr="008161FF" w:rsidRDefault="00DD34BA" w:rsidP="00DD34BA">
            <w:pPr>
              <w:pStyle w:val="afe"/>
              <w:snapToGrid w:val="0"/>
              <w:contextualSpacing/>
              <w:jc w:val="both"/>
              <w:rPr>
                <w:b/>
              </w:rPr>
            </w:pPr>
            <w:r w:rsidRPr="008161FF">
              <w:rPr>
                <w:b/>
              </w:rPr>
              <w:t>2021год</w:t>
            </w:r>
          </w:p>
        </w:tc>
        <w:tc>
          <w:tcPr>
            <w:tcW w:w="1559" w:type="dxa"/>
            <w:tcBorders>
              <w:top w:val="single" w:sz="4" w:space="0" w:color="auto"/>
              <w:left w:val="single" w:sz="4" w:space="0" w:color="auto"/>
              <w:bottom w:val="single" w:sz="4" w:space="0" w:color="auto"/>
              <w:right w:val="single" w:sz="4" w:space="0" w:color="auto"/>
            </w:tcBorders>
            <w:hideMark/>
          </w:tcPr>
          <w:p w14:paraId="3FD3E572" w14:textId="77777777" w:rsidR="00DD34BA" w:rsidRPr="008161FF" w:rsidRDefault="00DD34BA" w:rsidP="00DD34BA">
            <w:pPr>
              <w:pStyle w:val="afe"/>
              <w:snapToGrid w:val="0"/>
              <w:contextualSpacing/>
              <w:jc w:val="both"/>
              <w:rPr>
                <w:b/>
              </w:rPr>
            </w:pPr>
            <w:r w:rsidRPr="008161FF">
              <w:rPr>
                <w:b/>
              </w:rPr>
              <w:t>2022 год</w:t>
            </w:r>
          </w:p>
        </w:tc>
        <w:tc>
          <w:tcPr>
            <w:tcW w:w="1276" w:type="dxa"/>
            <w:tcBorders>
              <w:top w:val="single" w:sz="4" w:space="0" w:color="auto"/>
              <w:left w:val="single" w:sz="4" w:space="0" w:color="auto"/>
              <w:bottom w:val="single" w:sz="4" w:space="0" w:color="auto"/>
              <w:right w:val="single" w:sz="4" w:space="0" w:color="auto"/>
            </w:tcBorders>
            <w:hideMark/>
          </w:tcPr>
          <w:p w14:paraId="3F162D24" w14:textId="77777777" w:rsidR="00DD34BA" w:rsidRPr="008161FF" w:rsidRDefault="00DD34BA" w:rsidP="00DD34BA">
            <w:pPr>
              <w:pStyle w:val="afe"/>
              <w:snapToGrid w:val="0"/>
              <w:contextualSpacing/>
              <w:jc w:val="both"/>
              <w:rPr>
                <w:b/>
              </w:rPr>
            </w:pPr>
            <w:r w:rsidRPr="008161FF">
              <w:rPr>
                <w:b/>
              </w:rPr>
              <w:t>2023 год</w:t>
            </w:r>
          </w:p>
        </w:tc>
        <w:tc>
          <w:tcPr>
            <w:tcW w:w="1842" w:type="dxa"/>
            <w:tcBorders>
              <w:top w:val="single" w:sz="4" w:space="0" w:color="auto"/>
              <w:left w:val="single" w:sz="4" w:space="0" w:color="auto"/>
              <w:bottom w:val="single" w:sz="4" w:space="0" w:color="auto"/>
              <w:right w:val="single" w:sz="4" w:space="0" w:color="auto"/>
            </w:tcBorders>
            <w:hideMark/>
          </w:tcPr>
          <w:p w14:paraId="50CE990A" w14:textId="77777777" w:rsidR="00DD34BA" w:rsidRPr="008161FF" w:rsidRDefault="00DD34BA" w:rsidP="00DD34BA">
            <w:pPr>
              <w:pStyle w:val="afe"/>
              <w:snapToGrid w:val="0"/>
              <w:contextualSpacing/>
              <w:jc w:val="both"/>
              <w:rPr>
                <w:b/>
              </w:rPr>
            </w:pPr>
            <w:r w:rsidRPr="008161FF">
              <w:rPr>
                <w:b/>
              </w:rPr>
              <w:t>2024</w:t>
            </w:r>
          </w:p>
        </w:tc>
        <w:tc>
          <w:tcPr>
            <w:tcW w:w="1842" w:type="dxa"/>
            <w:tcBorders>
              <w:top w:val="single" w:sz="4" w:space="0" w:color="auto"/>
              <w:left w:val="single" w:sz="4" w:space="0" w:color="auto"/>
              <w:bottom w:val="single" w:sz="4" w:space="0" w:color="auto"/>
              <w:right w:val="single" w:sz="4" w:space="0" w:color="auto"/>
            </w:tcBorders>
          </w:tcPr>
          <w:p w14:paraId="20D2021B" w14:textId="77777777" w:rsidR="00DD34BA" w:rsidRPr="008161FF" w:rsidRDefault="00DD34BA" w:rsidP="00DD34BA">
            <w:pPr>
              <w:pStyle w:val="afe"/>
              <w:snapToGrid w:val="0"/>
              <w:contextualSpacing/>
              <w:jc w:val="both"/>
              <w:rPr>
                <w:b/>
              </w:rPr>
            </w:pPr>
            <w:r w:rsidRPr="008161FF">
              <w:rPr>
                <w:b/>
              </w:rPr>
              <w:t>2025</w:t>
            </w:r>
          </w:p>
        </w:tc>
      </w:tr>
      <w:tr w:rsidR="00DD34BA" w:rsidRPr="008161FF" w14:paraId="181DE251" w14:textId="77777777" w:rsidTr="00DD34BA">
        <w:trPr>
          <w:trHeight w:val="434"/>
        </w:trPr>
        <w:tc>
          <w:tcPr>
            <w:tcW w:w="567" w:type="dxa"/>
            <w:tcBorders>
              <w:top w:val="single" w:sz="4" w:space="0" w:color="auto"/>
              <w:left w:val="single" w:sz="4" w:space="0" w:color="auto"/>
              <w:bottom w:val="single" w:sz="4" w:space="0" w:color="auto"/>
              <w:right w:val="single" w:sz="4" w:space="0" w:color="auto"/>
            </w:tcBorders>
            <w:hideMark/>
          </w:tcPr>
          <w:p w14:paraId="3D0F7E3B" w14:textId="77777777" w:rsidR="00DD34BA" w:rsidRPr="008161FF" w:rsidRDefault="00DD34BA" w:rsidP="00DD34BA">
            <w:pPr>
              <w:pStyle w:val="afe"/>
              <w:snapToGrid w:val="0"/>
              <w:contextualSpacing/>
              <w:jc w:val="both"/>
            </w:pPr>
            <w:r w:rsidRPr="008161FF">
              <w:t>1</w:t>
            </w:r>
          </w:p>
        </w:tc>
        <w:tc>
          <w:tcPr>
            <w:tcW w:w="1701" w:type="dxa"/>
            <w:tcBorders>
              <w:top w:val="single" w:sz="4" w:space="0" w:color="auto"/>
              <w:left w:val="single" w:sz="4" w:space="0" w:color="auto"/>
              <w:bottom w:val="single" w:sz="4" w:space="0" w:color="auto"/>
              <w:right w:val="single" w:sz="4" w:space="0" w:color="auto"/>
            </w:tcBorders>
            <w:hideMark/>
          </w:tcPr>
          <w:p w14:paraId="166A8117" w14:textId="77777777" w:rsidR="00DD34BA" w:rsidRPr="008161FF" w:rsidRDefault="00DD34BA" w:rsidP="00DD34BA">
            <w:pPr>
              <w:pStyle w:val="afe"/>
              <w:snapToGrid w:val="0"/>
              <w:contextualSpacing/>
              <w:jc w:val="both"/>
            </w:pPr>
            <w:r w:rsidRPr="008161FF">
              <w:t>Русский язык</w:t>
            </w:r>
          </w:p>
        </w:tc>
        <w:tc>
          <w:tcPr>
            <w:tcW w:w="1560" w:type="dxa"/>
            <w:tcBorders>
              <w:top w:val="single" w:sz="4" w:space="0" w:color="auto"/>
              <w:left w:val="single" w:sz="4" w:space="0" w:color="auto"/>
              <w:bottom w:val="single" w:sz="4" w:space="0" w:color="auto"/>
              <w:right w:val="single" w:sz="4" w:space="0" w:color="auto"/>
            </w:tcBorders>
            <w:hideMark/>
          </w:tcPr>
          <w:p w14:paraId="0EE7192A" w14:textId="77777777" w:rsidR="00DD34BA" w:rsidRPr="008161FF" w:rsidRDefault="00DD34BA" w:rsidP="00DD34BA">
            <w:pPr>
              <w:pStyle w:val="afe"/>
              <w:snapToGrid w:val="0"/>
              <w:contextualSpacing/>
              <w:jc w:val="both"/>
            </w:pPr>
            <w:r w:rsidRPr="008161FF">
              <w:t>77</w:t>
            </w:r>
          </w:p>
        </w:tc>
        <w:tc>
          <w:tcPr>
            <w:tcW w:w="1559" w:type="dxa"/>
            <w:tcBorders>
              <w:top w:val="single" w:sz="4" w:space="0" w:color="auto"/>
              <w:left w:val="single" w:sz="4" w:space="0" w:color="auto"/>
              <w:bottom w:val="single" w:sz="4" w:space="0" w:color="auto"/>
              <w:right w:val="single" w:sz="4" w:space="0" w:color="auto"/>
            </w:tcBorders>
            <w:hideMark/>
          </w:tcPr>
          <w:p w14:paraId="52BD1083" w14:textId="77777777" w:rsidR="00DD34BA" w:rsidRPr="008161FF" w:rsidRDefault="00DD34BA" w:rsidP="00DD34BA">
            <w:pPr>
              <w:pStyle w:val="afe"/>
              <w:snapToGrid w:val="0"/>
              <w:contextualSpacing/>
              <w:jc w:val="both"/>
            </w:pPr>
            <w:r w:rsidRPr="008161FF">
              <w:t xml:space="preserve">78,57 </w:t>
            </w:r>
          </w:p>
        </w:tc>
        <w:tc>
          <w:tcPr>
            <w:tcW w:w="1276" w:type="dxa"/>
            <w:tcBorders>
              <w:top w:val="single" w:sz="4" w:space="0" w:color="auto"/>
              <w:left w:val="single" w:sz="4" w:space="0" w:color="auto"/>
              <w:bottom w:val="single" w:sz="4" w:space="0" w:color="auto"/>
              <w:right w:val="single" w:sz="4" w:space="0" w:color="auto"/>
            </w:tcBorders>
            <w:hideMark/>
          </w:tcPr>
          <w:p w14:paraId="3A2F4A88" w14:textId="77777777" w:rsidR="00DD34BA" w:rsidRPr="008161FF" w:rsidRDefault="00DD34BA" w:rsidP="00DD34BA">
            <w:pPr>
              <w:pStyle w:val="afe"/>
              <w:snapToGrid w:val="0"/>
              <w:contextualSpacing/>
              <w:jc w:val="both"/>
            </w:pPr>
            <w:r w:rsidRPr="008161FF">
              <w:t>69,13</w:t>
            </w:r>
          </w:p>
        </w:tc>
        <w:tc>
          <w:tcPr>
            <w:tcW w:w="1842" w:type="dxa"/>
            <w:tcBorders>
              <w:top w:val="single" w:sz="4" w:space="0" w:color="auto"/>
              <w:left w:val="single" w:sz="4" w:space="0" w:color="auto"/>
              <w:bottom w:val="single" w:sz="4" w:space="0" w:color="auto"/>
              <w:right w:val="single" w:sz="4" w:space="0" w:color="auto"/>
            </w:tcBorders>
          </w:tcPr>
          <w:p w14:paraId="434B0E2F" w14:textId="77777777" w:rsidR="00DD34BA" w:rsidRPr="008161FF" w:rsidRDefault="00DD34BA" w:rsidP="00DD34BA">
            <w:pPr>
              <w:pStyle w:val="afe"/>
              <w:snapToGrid w:val="0"/>
              <w:contextualSpacing/>
              <w:jc w:val="both"/>
            </w:pPr>
            <w:r w:rsidRPr="008161FF">
              <w:t>67,14</w:t>
            </w:r>
          </w:p>
        </w:tc>
        <w:tc>
          <w:tcPr>
            <w:tcW w:w="1842" w:type="dxa"/>
            <w:tcBorders>
              <w:top w:val="single" w:sz="4" w:space="0" w:color="auto"/>
              <w:left w:val="single" w:sz="4" w:space="0" w:color="auto"/>
              <w:bottom w:val="single" w:sz="4" w:space="0" w:color="auto"/>
              <w:right w:val="single" w:sz="4" w:space="0" w:color="auto"/>
            </w:tcBorders>
          </w:tcPr>
          <w:p w14:paraId="316C058E" w14:textId="77777777" w:rsidR="00DD34BA" w:rsidRPr="008161FF" w:rsidRDefault="00DD34BA" w:rsidP="00DD34BA">
            <w:pPr>
              <w:pStyle w:val="afe"/>
              <w:snapToGrid w:val="0"/>
              <w:contextualSpacing/>
              <w:jc w:val="both"/>
            </w:pPr>
            <w:r w:rsidRPr="008161FF">
              <w:t>54,45</w:t>
            </w:r>
          </w:p>
        </w:tc>
      </w:tr>
      <w:tr w:rsidR="00DD34BA" w:rsidRPr="008161FF" w14:paraId="624C3471" w14:textId="77777777" w:rsidTr="00DD34BA">
        <w:trPr>
          <w:trHeight w:val="470"/>
        </w:trPr>
        <w:tc>
          <w:tcPr>
            <w:tcW w:w="567" w:type="dxa"/>
            <w:tcBorders>
              <w:top w:val="single" w:sz="4" w:space="0" w:color="auto"/>
              <w:left w:val="single" w:sz="4" w:space="0" w:color="auto"/>
              <w:bottom w:val="single" w:sz="4" w:space="0" w:color="auto"/>
              <w:right w:val="single" w:sz="4" w:space="0" w:color="auto"/>
            </w:tcBorders>
            <w:hideMark/>
          </w:tcPr>
          <w:p w14:paraId="4D800D13" w14:textId="77777777" w:rsidR="00DD34BA" w:rsidRPr="008161FF" w:rsidRDefault="00DD34BA" w:rsidP="00DD34BA">
            <w:pPr>
              <w:pStyle w:val="afe"/>
              <w:snapToGrid w:val="0"/>
              <w:contextualSpacing/>
              <w:jc w:val="both"/>
            </w:pPr>
            <w:r w:rsidRPr="008161FF">
              <w:t>2</w:t>
            </w:r>
          </w:p>
        </w:tc>
        <w:tc>
          <w:tcPr>
            <w:tcW w:w="1701" w:type="dxa"/>
            <w:tcBorders>
              <w:top w:val="single" w:sz="4" w:space="0" w:color="auto"/>
              <w:left w:val="single" w:sz="4" w:space="0" w:color="auto"/>
              <w:bottom w:val="single" w:sz="4" w:space="0" w:color="auto"/>
              <w:right w:val="single" w:sz="4" w:space="0" w:color="auto"/>
            </w:tcBorders>
            <w:hideMark/>
          </w:tcPr>
          <w:p w14:paraId="44826EF7" w14:textId="77777777" w:rsidR="00DD34BA" w:rsidRPr="008161FF" w:rsidRDefault="00DD34BA" w:rsidP="00DD34BA">
            <w:pPr>
              <w:pStyle w:val="afe"/>
              <w:snapToGrid w:val="0"/>
              <w:contextualSpacing/>
              <w:jc w:val="both"/>
            </w:pPr>
            <w:r w:rsidRPr="008161FF">
              <w:t>Математика                             ( профиль)</w:t>
            </w:r>
          </w:p>
        </w:tc>
        <w:tc>
          <w:tcPr>
            <w:tcW w:w="1560" w:type="dxa"/>
            <w:tcBorders>
              <w:top w:val="single" w:sz="4" w:space="0" w:color="auto"/>
              <w:left w:val="single" w:sz="4" w:space="0" w:color="auto"/>
              <w:bottom w:val="single" w:sz="4" w:space="0" w:color="auto"/>
              <w:right w:val="single" w:sz="4" w:space="0" w:color="auto"/>
            </w:tcBorders>
            <w:hideMark/>
          </w:tcPr>
          <w:p w14:paraId="5AE7C422" w14:textId="77777777" w:rsidR="00DD34BA" w:rsidRPr="008161FF" w:rsidRDefault="00DD34BA" w:rsidP="00DD34BA">
            <w:pPr>
              <w:pStyle w:val="afe"/>
              <w:snapToGrid w:val="0"/>
              <w:contextualSpacing/>
              <w:jc w:val="both"/>
            </w:pPr>
            <w:r w:rsidRPr="008161FF">
              <w:t>51</w:t>
            </w:r>
          </w:p>
        </w:tc>
        <w:tc>
          <w:tcPr>
            <w:tcW w:w="1559" w:type="dxa"/>
            <w:tcBorders>
              <w:top w:val="single" w:sz="4" w:space="0" w:color="auto"/>
              <w:left w:val="single" w:sz="4" w:space="0" w:color="auto"/>
              <w:bottom w:val="single" w:sz="4" w:space="0" w:color="auto"/>
              <w:right w:val="single" w:sz="4" w:space="0" w:color="auto"/>
            </w:tcBorders>
            <w:hideMark/>
          </w:tcPr>
          <w:p w14:paraId="085C345B" w14:textId="77777777" w:rsidR="00DD34BA" w:rsidRPr="008161FF" w:rsidRDefault="00DD34BA" w:rsidP="00DD34BA">
            <w:pPr>
              <w:pStyle w:val="afe"/>
              <w:snapToGrid w:val="0"/>
              <w:contextualSpacing/>
              <w:jc w:val="both"/>
            </w:pPr>
            <w:r w:rsidRPr="008161FF">
              <w:t>59,2</w:t>
            </w:r>
          </w:p>
        </w:tc>
        <w:tc>
          <w:tcPr>
            <w:tcW w:w="1276" w:type="dxa"/>
            <w:tcBorders>
              <w:top w:val="single" w:sz="4" w:space="0" w:color="auto"/>
              <w:left w:val="single" w:sz="4" w:space="0" w:color="auto"/>
              <w:bottom w:val="single" w:sz="4" w:space="0" w:color="auto"/>
              <w:right w:val="single" w:sz="4" w:space="0" w:color="auto"/>
            </w:tcBorders>
            <w:hideMark/>
          </w:tcPr>
          <w:p w14:paraId="54513F07" w14:textId="77777777" w:rsidR="00DD34BA" w:rsidRPr="008161FF" w:rsidRDefault="00DD34BA" w:rsidP="00DD34BA">
            <w:pPr>
              <w:pStyle w:val="afe"/>
              <w:snapToGrid w:val="0"/>
              <w:contextualSpacing/>
              <w:jc w:val="both"/>
            </w:pPr>
            <w:r w:rsidRPr="008161FF">
              <w:t>66</w:t>
            </w:r>
          </w:p>
        </w:tc>
        <w:tc>
          <w:tcPr>
            <w:tcW w:w="1842" w:type="dxa"/>
            <w:tcBorders>
              <w:top w:val="single" w:sz="4" w:space="0" w:color="auto"/>
              <w:left w:val="single" w:sz="4" w:space="0" w:color="auto"/>
              <w:bottom w:val="single" w:sz="4" w:space="0" w:color="auto"/>
              <w:right w:val="single" w:sz="4" w:space="0" w:color="auto"/>
            </w:tcBorders>
          </w:tcPr>
          <w:p w14:paraId="4BEBE3AE" w14:textId="77777777" w:rsidR="00DD34BA" w:rsidRPr="008161FF" w:rsidRDefault="00DD34BA" w:rsidP="00DD34BA">
            <w:pPr>
              <w:pStyle w:val="afe"/>
              <w:snapToGrid w:val="0"/>
              <w:contextualSpacing/>
              <w:jc w:val="both"/>
            </w:pPr>
            <w:r w:rsidRPr="008161FF">
              <w:t>64</w:t>
            </w:r>
          </w:p>
        </w:tc>
        <w:tc>
          <w:tcPr>
            <w:tcW w:w="1842" w:type="dxa"/>
            <w:tcBorders>
              <w:top w:val="single" w:sz="4" w:space="0" w:color="auto"/>
              <w:left w:val="single" w:sz="4" w:space="0" w:color="auto"/>
              <w:bottom w:val="single" w:sz="4" w:space="0" w:color="auto"/>
              <w:right w:val="single" w:sz="4" w:space="0" w:color="auto"/>
            </w:tcBorders>
          </w:tcPr>
          <w:p w14:paraId="338A78E2" w14:textId="77777777" w:rsidR="00DD34BA" w:rsidRPr="008161FF" w:rsidRDefault="00DD34BA" w:rsidP="00DD34BA">
            <w:pPr>
              <w:pStyle w:val="afe"/>
              <w:snapToGrid w:val="0"/>
              <w:contextualSpacing/>
              <w:jc w:val="both"/>
            </w:pPr>
            <w:r w:rsidRPr="008161FF">
              <w:t>68</w:t>
            </w:r>
          </w:p>
        </w:tc>
      </w:tr>
      <w:tr w:rsidR="00DD34BA" w:rsidRPr="008161FF" w14:paraId="3017F330" w14:textId="77777777" w:rsidTr="00DD34BA">
        <w:trPr>
          <w:trHeight w:val="584"/>
        </w:trPr>
        <w:tc>
          <w:tcPr>
            <w:tcW w:w="567" w:type="dxa"/>
            <w:tcBorders>
              <w:top w:val="single" w:sz="4" w:space="0" w:color="auto"/>
              <w:left w:val="single" w:sz="4" w:space="0" w:color="auto"/>
              <w:bottom w:val="single" w:sz="4" w:space="0" w:color="auto"/>
              <w:right w:val="single" w:sz="4" w:space="0" w:color="auto"/>
            </w:tcBorders>
            <w:hideMark/>
          </w:tcPr>
          <w:p w14:paraId="2084B1B0" w14:textId="77777777" w:rsidR="00DD34BA" w:rsidRPr="008161FF" w:rsidRDefault="00DD34BA" w:rsidP="00DD34BA">
            <w:pPr>
              <w:pStyle w:val="afe"/>
              <w:snapToGrid w:val="0"/>
              <w:contextualSpacing/>
              <w:jc w:val="both"/>
            </w:pPr>
            <w:r w:rsidRPr="008161FF">
              <w:t>3</w:t>
            </w:r>
          </w:p>
        </w:tc>
        <w:tc>
          <w:tcPr>
            <w:tcW w:w="1701" w:type="dxa"/>
            <w:tcBorders>
              <w:top w:val="single" w:sz="4" w:space="0" w:color="auto"/>
              <w:left w:val="single" w:sz="4" w:space="0" w:color="auto"/>
              <w:bottom w:val="single" w:sz="4" w:space="0" w:color="auto"/>
              <w:right w:val="single" w:sz="4" w:space="0" w:color="auto"/>
            </w:tcBorders>
            <w:hideMark/>
          </w:tcPr>
          <w:p w14:paraId="1DA1703A" w14:textId="77777777" w:rsidR="00DD34BA" w:rsidRPr="008161FF" w:rsidRDefault="00DD34BA" w:rsidP="00DD34BA">
            <w:pPr>
              <w:pStyle w:val="afe"/>
              <w:snapToGrid w:val="0"/>
              <w:contextualSpacing/>
              <w:jc w:val="both"/>
            </w:pPr>
            <w:r w:rsidRPr="008161FF">
              <w:t>Математика              ( база: ср. оценка)</w:t>
            </w:r>
          </w:p>
        </w:tc>
        <w:tc>
          <w:tcPr>
            <w:tcW w:w="1560" w:type="dxa"/>
            <w:tcBorders>
              <w:top w:val="single" w:sz="4" w:space="0" w:color="auto"/>
              <w:left w:val="single" w:sz="4" w:space="0" w:color="auto"/>
              <w:bottom w:val="single" w:sz="4" w:space="0" w:color="auto"/>
              <w:right w:val="single" w:sz="4" w:space="0" w:color="auto"/>
            </w:tcBorders>
            <w:hideMark/>
          </w:tcPr>
          <w:p w14:paraId="555B18E4" w14:textId="77777777" w:rsidR="00DD34BA" w:rsidRPr="008161FF" w:rsidRDefault="00DD34BA" w:rsidP="00DD34BA">
            <w:pPr>
              <w:pStyle w:val="afe"/>
              <w:snapToGrid w:val="0"/>
              <w:contextualSpacing/>
              <w:jc w:val="both"/>
            </w:pPr>
          </w:p>
        </w:tc>
        <w:tc>
          <w:tcPr>
            <w:tcW w:w="1559" w:type="dxa"/>
            <w:tcBorders>
              <w:top w:val="single" w:sz="4" w:space="0" w:color="auto"/>
              <w:left w:val="single" w:sz="4" w:space="0" w:color="auto"/>
              <w:bottom w:val="single" w:sz="4" w:space="0" w:color="auto"/>
              <w:right w:val="single" w:sz="4" w:space="0" w:color="auto"/>
            </w:tcBorders>
          </w:tcPr>
          <w:p w14:paraId="22D6C908" w14:textId="77777777" w:rsidR="00DD34BA" w:rsidRPr="008161FF" w:rsidRDefault="00DD34BA" w:rsidP="00DD34BA">
            <w:pPr>
              <w:pStyle w:val="afe"/>
              <w:snapToGrid w:val="0"/>
              <w:contextualSpacing/>
              <w:jc w:val="both"/>
            </w:pPr>
            <w:r w:rsidRPr="008161FF">
              <w:t>4,56</w:t>
            </w:r>
          </w:p>
        </w:tc>
        <w:tc>
          <w:tcPr>
            <w:tcW w:w="1276" w:type="dxa"/>
            <w:tcBorders>
              <w:top w:val="single" w:sz="4" w:space="0" w:color="auto"/>
              <w:left w:val="single" w:sz="4" w:space="0" w:color="auto"/>
              <w:bottom w:val="single" w:sz="4" w:space="0" w:color="auto"/>
              <w:right w:val="single" w:sz="4" w:space="0" w:color="auto"/>
            </w:tcBorders>
          </w:tcPr>
          <w:p w14:paraId="24EB0875" w14:textId="77777777" w:rsidR="00DD34BA" w:rsidRPr="008161FF" w:rsidRDefault="00DD34BA" w:rsidP="00DD34BA">
            <w:pPr>
              <w:pStyle w:val="afe"/>
              <w:snapToGrid w:val="0"/>
              <w:contextualSpacing/>
              <w:jc w:val="both"/>
            </w:pPr>
            <w:r w:rsidRPr="008161FF">
              <w:t>4,06</w:t>
            </w:r>
          </w:p>
        </w:tc>
        <w:tc>
          <w:tcPr>
            <w:tcW w:w="1842" w:type="dxa"/>
            <w:tcBorders>
              <w:top w:val="single" w:sz="4" w:space="0" w:color="auto"/>
              <w:left w:val="single" w:sz="4" w:space="0" w:color="auto"/>
              <w:bottom w:val="single" w:sz="4" w:space="0" w:color="auto"/>
              <w:right w:val="single" w:sz="4" w:space="0" w:color="auto"/>
            </w:tcBorders>
          </w:tcPr>
          <w:p w14:paraId="67B02E18" w14:textId="77777777" w:rsidR="00DD34BA" w:rsidRPr="008161FF" w:rsidRDefault="00DD34BA" w:rsidP="00DD34BA">
            <w:pPr>
              <w:pStyle w:val="afe"/>
              <w:snapToGrid w:val="0"/>
              <w:contextualSpacing/>
              <w:jc w:val="both"/>
            </w:pPr>
            <w:r w:rsidRPr="008161FF">
              <w:t xml:space="preserve">4,2 </w:t>
            </w:r>
          </w:p>
        </w:tc>
        <w:tc>
          <w:tcPr>
            <w:tcW w:w="1842" w:type="dxa"/>
            <w:tcBorders>
              <w:top w:val="single" w:sz="4" w:space="0" w:color="auto"/>
              <w:left w:val="single" w:sz="4" w:space="0" w:color="auto"/>
              <w:bottom w:val="single" w:sz="4" w:space="0" w:color="auto"/>
              <w:right w:val="single" w:sz="4" w:space="0" w:color="auto"/>
            </w:tcBorders>
          </w:tcPr>
          <w:p w14:paraId="6CE53465" w14:textId="77777777" w:rsidR="00DD34BA" w:rsidRPr="008161FF" w:rsidRDefault="00DD34BA" w:rsidP="00DD34BA">
            <w:pPr>
              <w:pStyle w:val="afe"/>
              <w:snapToGrid w:val="0"/>
              <w:contextualSpacing/>
              <w:jc w:val="both"/>
            </w:pPr>
            <w:r w:rsidRPr="008161FF">
              <w:t xml:space="preserve">3,75 (12, 75 б) </w:t>
            </w:r>
          </w:p>
        </w:tc>
      </w:tr>
      <w:tr w:rsidR="00DD34BA" w:rsidRPr="008161FF" w14:paraId="0C2AFD5D" w14:textId="77777777" w:rsidTr="00DD34BA">
        <w:trPr>
          <w:trHeight w:val="221"/>
        </w:trPr>
        <w:tc>
          <w:tcPr>
            <w:tcW w:w="567" w:type="dxa"/>
            <w:tcBorders>
              <w:top w:val="single" w:sz="4" w:space="0" w:color="auto"/>
              <w:left w:val="single" w:sz="4" w:space="0" w:color="auto"/>
              <w:bottom w:val="single" w:sz="4" w:space="0" w:color="auto"/>
              <w:right w:val="single" w:sz="4" w:space="0" w:color="auto"/>
            </w:tcBorders>
            <w:hideMark/>
          </w:tcPr>
          <w:p w14:paraId="21D952E1" w14:textId="77777777" w:rsidR="00DD34BA" w:rsidRPr="008161FF" w:rsidRDefault="00DD34BA" w:rsidP="00DD34BA">
            <w:pPr>
              <w:pStyle w:val="afe"/>
              <w:snapToGrid w:val="0"/>
              <w:contextualSpacing/>
              <w:jc w:val="both"/>
            </w:pPr>
            <w:r w:rsidRPr="008161FF">
              <w:t>4</w:t>
            </w:r>
          </w:p>
        </w:tc>
        <w:tc>
          <w:tcPr>
            <w:tcW w:w="1701" w:type="dxa"/>
            <w:tcBorders>
              <w:top w:val="single" w:sz="4" w:space="0" w:color="auto"/>
              <w:left w:val="single" w:sz="4" w:space="0" w:color="auto"/>
              <w:bottom w:val="single" w:sz="4" w:space="0" w:color="auto"/>
              <w:right w:val="single" w:sz="4" w:space="0" w:color="auto"/>
            </w:tcBorders>
            <w:hideMark/>
          </w:tcPr>
          <w:p w14:paraId="294D3E6F" w14:textId="77777777" w:rsidR="00DD34BA" w:rsidRPr="008161FF" w:rsidRDefault="00DD34BA" w:rsidP="00DD34BA">
            <w:pPr>
              <w:pStyle w:val="afe"/>
              <w:snapToGrid w:val="0"/>
              <w:contextualSpacing/>
              <w:jc w:val="both"/>
            </w:pPr>
            <w:r w:rsidRPr="008161FF">
              <w:t>Обществознание</w:t>
            </w:r>
          </w:p>
        </w:tc>
        <w:tc>
          <w:tcPr>
            <w:tcW w:w="1560" w:type="dxa"/>
            <w:tcBorders>
              <w:top w:val="single" w:sz="4" w:space="0" w:color="auto"/>
              <w:left w:val="single" w:sz="4" w:space="0" w:color="auto"/>
              <w:bottom w:val="single" w:sz="4" w:space="0" w:color="auto"/>
              <w:right w:val="single" w:sz="4" w:space="0" w:color="auto"/>
            </w:tcBorders>
            <w:hideMark/>
          </w:tcPr>
          <w:p w14:paraId="1360E0C0" w14:textId="77777777" w:rsidR="00DD34BA" w:rsidRPr="00677309" w:rsidRDefault="00DD34BA" w:rsidP="00DD34BA">
            <w:pPr>
              <w:pStyle w:val="afe"/>
              <w:snapToGrid w:val="0"/>
              <w:contextualSpacing/>
              <w:jc w:val="both"/>
            </w:pPr>
            <w:r w:rsidRPr="00677309">
              <w:t>59,6</w:t>
            </w:r>
          </w:p>
        </w:tc>
        <w:tc>
          <w:tcPr>
            <w:tcW w:w="1559" w:type="dxa"/>
            <w:tcBorders>
              <w:top w:val="single" w:sz="4" w:space="0" w:color="auto"/>
              <w:left w:val="single" w:sz="4" w:space="0" w:color="auto"/>
              <w:bottom w:val="single" w:sz="4" w:space="0" w:color="auto"/>
              <w:right w:val="single" w:sz="4" w:space="0" w:color="auto"/>
            </w:tcBorders>
            <w:hideMark/>
          </w:tcPr>
          <w:p w14:paraId="069AD09D" w14:textId="77777777" w:rsidR="00DD34BA" w:rsidRPr="00677309" w:rsidRDefault="00DD34BA" w:rsidP="00DD34BA">
            <w:pPr>
              <w:pStyle w:val="afe"/>
              <w:snapToGrid w:val="0"/>
              <w:contextualSpacing/>
              <w:jc w:val="both"/>
            </w:pPr>
            <w:r w:rsidRPr="00677309">
              <w:t>69,9</w:t>
            </w:r>
          </w:p>
        </w:tc>
        <w:tc>
          <w:tcPr>
            <w:tcW w:w="1276" w:type="dxa"/>
            <w:tcBorders>
              <w:top w:val="single" w:sz="4" w:space="0" w:color="auto"/>
              <w:left w:val="single" w:sz="4" w:space="0" w:color="auto"/>
              <w:bottom w:val="single" w:sz="4" w:space="0" w:color="auto"/>
              <w:right w:val="single" w:sz="4" w:space="0" w:color="auto"/>
            </w:tcBorders>
            <w:hideMark/>
          </w:tcPr>
          <w:p w14:paraId="7C41C69C" w14:textId="77777777" w:rsidR="00DD34BA" w:rsidRPr="00677309" w:rsidRDefault="00DD34BA" w:rsidP="00DD34BA">
            <w:pPr>
              <w:pStyle w:val="afe"/>
              <w:snapToGrid w:val="0"/>
              <w:contextualSpacing/>
              <w:jc w:val="both"/>
            </w:pPr>
            <w:r w:rsidRPr="00677309">
              <w:t>57,47</w:t>
            </w:r>
          </w:p>
        </w:tc>
        <w:tc>
          <w:tcPr>
            <w:tcW w:w="1842" w:type="dxa"/>
            <w:tcBorders>
              <w:top w:val="single" w:sz="4" w:space="0" w:color="auto"/>
              <w:left w:val="single" w:sz="4" w:space="0" w:color="auto"/>
              <w:bottom w:val="single" w:sz="4" w:space="0" w:color="auto"/>
              <w:right w:val="single" w:sz="4" w:space="0" w:color="auto"/>
            </w:tcBorders>
          </w:tcPr>
          <w:p w14:paraId="026D5BFE" w14:textId="77777777" w:rsidR="00DD34BA" w:rsidRPr="00677309" w:rsidRDefault="00DD34BA" w:rsidP="00DD34BA">
            <w:pPr>
              <w:pStyle w:val="afe"/>
              <w:snapToGrid w:val="0"/>
              <w:contextualSpacing/>
              <w:jc w:val="both"/>
            </w:pPr>
            <w:r w:rsidRPr="00677309">
              <w:t>60,92</w:t>
            </w:r>
          </w:p>
        </w:tc>
        <w:tc>
          <w:tcPr>
            <w:tcW w:w="1842" w:type="dxa"/>
            <w:tcBorders>
              <w:top w:val="single" w:sz="4" w:space="0" w:color="auto"/>
              <w:left w:val="single" w:sz="4" w:space="0" w:color="auto"/>
              <w:bottom w:val="single" w:sz="4" w:space="0" w:color="auto"/>
              <w:right w:val="single" w:sz="4" w:space="0" w:color="auto"/>
            </w:tcBorders>
          </w:tcPr>
          <w:p w14:paraId="386EC291" w14:textId="77777777" w:rsidR="00DD34BA" w:rsidRPr="00677309" w:rsidRDefault="00DD34BA" w:rsidP="00DD34BA">
            <w:pPr>
              <w:pStyle w:val="afe"/>
              <w:snapToGrid w:val="0"/>
              <w:contextualSpacing/>
              <w:jc w:val="both"/>
            </w:pPr>
            <w:r w:rsidRPr="00677309">
              <w:t>54,2</w:t>
            </w:r>
          </w:p>
        </w:tc>
      </w:tr>
      <w:tr w:rsidR="00DD34BA" w:rsidRPr="008161FF" w14:paraId="3736C3DE" w14:textId="77777777" w:rsidTr="00DD34BA">
        <w:trPr>
          <w:trHeight w:val="240"/>
        </w:trPr>
        <w:tc>
          <w:tcPr>
            <w:tcW w:w="567" w:type="dxa"/>
            <w:tcBorders>
              <w:top w:val="single" w:sz="4" w:space="0" w:color="auto"/>
              <w:left w:val="single" w:sz="4" w:space="0" w:color="auto"/>
              <w:bottom w:val="single" w:sz="4" w:space="0" w:color="auto"/>
              <w:right w:val="single" w:sz="4" w:space="0" w:color="auto"/>
            </w:tcBorders>
            <w:hideMark/>
          </w:tcPr>
          <w:p w14:paraId="6846843E" w14:textId="77777777" w:rsidR="00DD34BA" w:rsidRPr="008161FF" w:rsidRDefault="00DD34BA" w:rsidP="00DD34BA">
            <w:pPr>
              <w:pStyle w:val="afe"/>
              <w:snapToGrid w:val="0"/>
              <w:contextualSpacing/>
              <w:jc w:val="both"/>
            </w:pPr>
            <w:r w:rsidRPr="008161FF">
              <w:t>5</w:t>
            </w:r>
          </w:p>
        </w:tc>
        <w:tc>
          <w:tcPr>
            <w:tcW w:w="1701" w:type="dxa"/>
            <w:tcBorders>
              <w:top w:val="single" w:sz="4" w:space="0" w:color="auto"/>
              <w:left w:val="single" w:sz="4" w:space="0" w:color="auto"/>
              <w:bottom w:val="single" w:sz="4" w:space="0" w:color="auto"/>
              <w:right w:val="single" w:sz="4" w:space="0" w:color="auto"/>
            </w:tcBorders>
            <w:hideMark/>
          </w:tcPr>
          <w:p w14:paraId="744C25D9" w14:textId="77777777" w:rsidR="00DD34BA" w:rsidRPr="008161FF" w:rsidRDefault="00DD34BA" w:rsidP="00DD34BA">
            <w:pPr>
              <w:pStyle w:val="afe"/>
              <w:snapToGrid w:val="0"/>
              <w:contextualSpacing/>
              <w:jc w:val="both"/>
            </w:pPr>
            <w:r w:rsidRPr="008161FF">
              <w:t>История</w:t>
            </w:r>
          </w:p>
        </w:tc>
        <w:tc>
          <w:tcPr>
            <w:tcW w:w="1560" w:type="dxa"/>
            <w:tcBorders>
              <w:top w:val="single" w:sz="4" w:space="0" w:color="auto"/>
              <w:left w:val="single" w:sz="4" w:space="0" w:color="auto"/>
              <w:bottom w:val="single" w:sz="4" w:space="0" w:color="auto"/>
              <w:right w:val="single" w:sz="4" w:space="0" w:color="auto"/>
            </w:tcBorders>
            <w:hideMark/>
          </w:tcPr>
          <w:p w14:paraId="2854E22E" w14:textId="77777777" w:rsidR="00DD34BA" w:rsidRPr="00677309" w:rsidRDefault="00DD34BA" w:rsidP="00DD34BA">
            <w:pPr>
              <w:pStyle w:val="afe"/>
              <w:snapToGrid w:val="0"/>
              <w:contextualSpacing/>
              <w:jc w:val="both"/>
            </w:pPr>
            <w:r w:rsidRPr="00677309">
              <w:t>53</w:t>
            </w:r>
          </w:p>
        </w:tc>
        <w:tc>
          <w:tcPr>
            <w:tcW w:w="1559" w:type="dxa"/>
            <w:tcBorders>
              <w:top w:val="single" w:sz="4" w:space="0" w:color="auto"/>
              <w:left w:val="single" w:sz="4" w:space="0" w:color="auto"/>
              <w:bottom w:val="single" w:sz="4" w:space="0" w:color="auto"/>
              <w:right w:val="single" w:sz="4" w:space="0" w:color="auto"/>
            </w:tcBorders>
            <w:hideMark/>
          </w:tcPr>
          <w:p w14:paraId="5B75CB5C" w14:textId="77777777" w:rsidR="00DD34BA" w:rsidRPr="00677309" w:rsidRDefault="00DD34BA" w:rsidP="00DD34BA">
            <w:pPr>
              <w:pStyle w:val="afe"/>
              <w:snapToGrid w:val="0"/>
              <w:contextualSpacing/>
              <w:jc w:val="both"/>
            </w:pPr>
            <w:r w:rsidRPr="00677309">
              <w:t>69</w:t>
            </w:r>
          </w:p>
        </w:tc>
        <w:tc>
          <w:tcPr>
            <w:tcW w:w="1276" w:type="dxa"/>
            <w:tcBorders>
              <w:top w:val="single" w:sz="4" w:space="0" w:color="auto"/>
              <w:left w:val="single" w:sz="4" w:space="0" w:color="auto"/>
              <w:bottom w:val="single" w:sz="4" w:space="0" w:color="auto"/>
              <w:right w:val="single" w:sz="4" w:space="0" w:color="auto"/>
            </w:tcBorders>
            <w:hideMark/>
          </w:tcPr>
          <w:p w14:paraId="510781A8" w14:textId="77777777" w:rsidR="00DD34BA" w:rsidRPr="00677309" w:rsidRDefault="00DD34BA" w:rsidP="00DD34BA">
            <w:pPr>
              <w:pStyle w:val="afe"/>
              <w:snapToGrid w:val="0"/>
              <w:contextualSpacing/>
              <w:jc w:val="both"/>
            </w:pPr>
            <w:r w:rsidRPr="00677309">
              <w:t>63,5</w:t>
            </w:r>
          </w:p>
        </w:tc>
        <w:tc>
          <w:tcPr>
            <w:tcW w:w="1842" w:type="dxa"/>
            <w:tcBorders>
              <w:top w:val="single" w:sz="4" w:space="0" w:color="auto"/>
              <w:left w:val="single" w:sz="4" w:space="0" w:color="auto"/>
              <w:bottom w:val="single" w:sz="4" w:space="0" w:color="auto"/>
              <w:right w:val="single" w:sz="4" w:space="0" w:color="auto"/>
            </w:tcBorders>
          </w:tcPr>
          <w:p w14:paraId="2805DFD3" w14:textId="77777777" w:rsidR="00DD34BA" w:rsidRPr="00677309" w:rsidRDefault="00DD34BA" w:rsidP="00DD34BA">
            <w:pPr>
              <w:pStyle w:val="afe"/>
              <w:snapToGrid w:val="0"/>
              <w:contextualSpacing/>
              <w:jc w:val="both"/>
            </w:pPr>
            <w:r w:rsidRPr="00677309">
              <w:t>59,73</w:t>
            </w:r>
          </w:p>
        </w:tc>
        <w:tc>
          <w:tcPr>
            <w:tcW w:w="1842" w:type="dxa"/>
            <w:tcBorders>
              <w:top w:val="single" w:sz="4" w:space="0" w:color="auto"/>
              <w:left w:val="single" w:sz="4" w:space="0" w:color="auto"/>
              <w:bottom w:val="single" w:sz="4" w:space="0" w:color="auto"/>
              <w:right w:val="single" w:sz="4" w:space="0" w:color="auto"/>
            </w:tcBorders>
          </w:tcPr>
          <w:p w14:paraId="04687AAC" w14:textId="77777777" w:rsidR="00DD34BA" w:rsidRPr="00677309" w:rsidRDefault="00DD34BA" w:rsidP="00DD34BA">
            <w:pPr>
              <w:pStyle w:val="afe"/>
              <w:snapToGrid w:val="0"/>
              <w:contextualSpacing/>
              <w:jc w:val="both"/>
            </w:pPr>
            <w:r w:rsidRPr="00677309">
              <w:t>53,67</w:t>
            </w:r>
          </w:p>
        </w:tc>
      </w:tr>
      <w:tr w:rsidR="00DD34BA" w:rsidRPr="008161FF" w14:paraId="40806210" w14:textId="77777777" w:rsidTr="00DD34BA">
        <w:trPr>
          <w:trHeight w:val="438"/>
        </w:trPr>
        <w:tc>
          <w:tcPr>
            <w:tcW w:w="567" w:type="dxa"/>
            <w:tcBorders>
              <w:top w:val="single" w:sz="4" w:space="0" w:color="auto"/>
              <w:left w:val="single" w:sz="4" w:space="0" w:color="auto"/>
              <w:bottom w:val="single" w:sz="4" w:space="0" w:color="auto"/>
              <w:right w:val="single" w:sz="4" w:space="0" w:color="auto"/>
            </w:tcBorders>
            <w:hideMark/>
          </w:tcPr>
          <w:p w14:paraId="4B04FC02" w14:textId="77777777" w:rsidR="00DD34BA" w:rsidRPr="008161FF" w:rsidRDefault="00DD34BA" w:rsidP="00DD34BA">
            <w:pPr>
              <w:pStyle w:val="afe"/>
              <w:snapToGrid w:val="0"/>
              <w:contextualSpacing/>
              <w:jc w:val="both"/>
            </w:pPr>
            <w:r w:rsidRPr="008161FF">
              <w:t>6</w:t>
            </w:r>
          </w:p>
        </w:tc>
        <w:tc>
          <w:tcPr>
            <w:tcW w:w="1701" w:type="dxa"/>
            <w:tcBorders>
              <w:top w:val="single" w:sz="4" w:space="0" w:color="auto"/>
              <w:left w:val="single" w:sz="4" w:space="0" w:color="auto"/>
              <w:bottom w:val="single" w:sz="4" w:space="0" w:color="auto"/>
              <w:right w:val="single" w:sz="4" w:space="0" w:color="auto"/>
            </w:tcBorders>
            <w:hideMark/>
          </w:tcPr>
          <w:p w14:paraId="1944A2D5" w14:textId="77777777" w:rsidR="00DD34BA" w:rsidRPr="008161FF" w:rsidRDefault="00DD34BA" w:rsidP="00DD34BA">
            <w:pPr>
              <w:pStyle w:val="afe"/>
              <w:snapToGrid w:val="0"/>
              <w:contextualSpacing/>
              <w:jc w:val="both"/>
            </w:pPr>
            <w:r w:rsidRPr="008161FF">
              <w:t>Информатика</w:t>
            </w:r>
          </w:p>
        </w:tc>
        <w:tc>
          <w:tcPr>
            <w:tcW w:w="1560" w:type="dxa"/>
            <w:tcBorders>
              <w:top w:val="single" w:sz="4" w:space="0" w:color="auto"/>
              <w:left w:val="single" w:sz="4" w:space="0" w:color="auto"/>
              <w:bottom w:val="single" w:sz="4" w:space="0" w:color="auto"/>
              <w:right w:val="single" w:sz="4" w:space="0" w:color="auto"/>
            </w:tcBorders>
            <w:hideMark/>
          </w:tcPr>
          <w:p w14:paraId="79279181" w14:textId="77777777" w:rsidR="00DD34BA" w:rsidRPr="008161FF" w:rsidRDefault="00DD34BA" w:rsidP="00DD34BA">
            <w:pPr>
              <w:pStyle w:val="afe"/>
              <w:snapToGrid w:val="0"/>
              <w:contextualSpacing/>
              <w:jc w:val="both"/>
            </w:pPr>
            <w:r w:rsidRPr="008161FF">
              <w:t>78</w:t>
            </w:r>
          </w:p>
        </w:tc>
        <w:tc>
          <w:tcPr>
            <w:tcW w:w="1559" w:type="dxa"/>
            <w:tcBorders>
              <w:top w:val="single" w:sz="4" w:space="0" w:color="auto"/>
              <w:left w:val="single" w:sz="4" w:space="0" w:color="auto"/>
              <w:bottom w:val="single" w:sz="4" w:space="0" w:color="auto"/>
              <w:right w:val="single" w:sz="4" w:space="0" w:color="auto"/>
            </w:tcBorders>
            <w:hideMark/>
          </w:tcPr>
          <w:p w14:paraId="7E05F0AE" w14:textId="77777777" w:rsidR="00DD34BA" w:rsidRPr="008161FF" w:rsidRDefault="00DD34BA" w:rsidP="00DD34BA">
            <w:pPr>
              <w:pStyle w:val="afe"/>
              <w:snapToGrid w:val="0"/>
              <w:contextualSpacing/>
              <w:jc w:val="both"/>
            </w:pPr>
            <w:r w:rsidRPr="008161FF">
              <w:t>62</w:t>
            </w:r>
          </w:p>
        </w:tc>
        <w:tc>
          <w:tcPr>
            <w:tcW w:w="1276" w:type="dxa"/>
            <w:tcBorders>
              <w:top w:val="single" w:sz="4" w:space="0" w:color="auto"/>
              <w:left w:val="single" w:sz="4" w:space="0" w:color="auto"/>
              <w:bottom w:val="single" w:sz="4" w:space="0" w:color="auto"/>
              <w:right w:val="single" w:sz="4" w:space="0" w:color="auto"/>
            </w:tcBorders>
            <w:hideMark/>
          </w:tcPr>
          <w:p w14:paraId="44EF35ED" w14:textId="77777777" w:rsidR="00DD34BA" w:rsidRPr="008161FF" w:rsidRDefault="00DD34BA" w:rsidP="00DD34BA">
            <w:pPr>
              <w:pStyle w:val="afe"/>
              <w:snapToGrid w:val="0"/>
              <w:contextualSpacing/>
              <w:jc w:val="both"/>
            </w:pPr>
            <w:r w:rsidRPr="008161FF">
              <w:t>-</w:t>
            </w:r>
          </w:p>
        </w:tc>
        <w:tc>
          <w:tcPr>
            <w:tcW w:w="1842" w:type="dxa"/>
            <w:tcBorders>
              <w:top w:val="single" w:sz="4" w:space="0" w:color="auto"/>
              <w:left w:val="single" w:sz="4" w:space="0" w:color="auto"/>
              <w:bottom w:val="single" w:sz="4" w:space="0" w:color="auto"/>
              <w:right w:val="single" w:sz="4" w:space="0" w:color="auto"/>
            </w:tcBorders>
          </w:tcPr>
          <w:p w14:paraId="27F4A289" w14:textId="77777777" w:rsidR="00DD34BA" w:rsidRPr="008161FF" w:rsidRDefault="00DD34BA" w:rsidP="00DD34BA">
            <w:pPr>
              <w:pStyle w:val="afe"/>
              <w:snapToGrid w:val="0"/>
              <w:contextualSpacing/>
              <w:jc w:val="both"/>
            </w:pPr>
            <w:r w:rsidRPr="008161FF">
              <w:t>-</w:t>
            </w:r>
          </w:p>
        </w:tc>
        <w:tc>
          <w:tcPr>
            <w:tcW w:w="1842" w:type="dxa"/>
            <w:tcBorders>
              <w:top w:val="single" w:sz="4" w:space="0" w:color="auto"/>
              <w:left w:val="single" w:sz="4" w:space="0" w:color="auto"/>
              <w:bottom w:val="single" w:sz="4" w:space="0" w:color="auto"/>
              <w:right w:val="single" w:sz="4" w:space="0" w:color="auto"/>
            </w:tcBorders>
          </w:tcPr>
          <w:p w14:paraId="6F0C28A6" w14:textId="77777777" w:rsidR="00DD34BA" w:rsidRPr="008161FF" w:rsidRDefault="00DD34BA" w:rsidP="00DD34BA">
            <w:pPr>
              <w:pStyle w:val="afe"/>
              <w:snapToGrid w:val="0"/>
              <w:contextualSpacing/>
              <w:jc w:val="both"/>
            </w:pPr>
            <w:r w:rsidRPr="008161FF">
              <w:t>48</w:t>
            </w:r>
          </w:p>
        </w:tc>
      </w:tr>
      <w:tr w:rsidR="00DD34BA" w:rsidRPr="008161FF" w14:paraId="0C9F48E7" w14:textId="77777777" w:rsidTr="00DD34BA">
        <w:trPr>
          <w:trHeight w:val="296"/>
        </w:trPr>
        <w:tc>
          <w:tcPr>
            <w:tcW w:w="567" w:type="dxa"/>
            <w:tcBorders>
              <w:top w:val="single" w:sz="4" w:space="0" w:color="auto"/>
              <w:left w:val="single" w:sz="4" w:space="0" w:color="auto"/>
              <w:bottom w:val="single" w:sz="4" w:space="0" w:color="auto"/>
              <w:right w:val="single" w:sz="4" w:space="0" w:color="auto"/>
            </w:tcBorders>
            <w:hideMark/>
          </w:tcPr>
          <w:p w14:paraId="183EE019" w14:textId="77777777" w:rsidR="00DD34BA" w:rsidRPr="008161FF" w:rsidRDefault="00DD34BA" w:rsidP="00DD34BA">
            <w:pPr>
              <w:pStyle w:val="afe"/>
              <w:snapToGrid w:val="0"/>
              <w:contextualSpacing/>
              <w:jc w:val="both"/>
            </w:pPr>
            <w:r w:rsidRPr="008161FF">
              <w:t>7</w:t>
            </w:r>
          </w:p>
        </w:tc>
        <w:tc>
          <w:tcPr>
            <w:tcW w:w="1701" w:type="dxa"/>
            <w:tcBorders>
              <w:top w:val="single" w:sz="4" w:space="0" w:color="auto"/>
              <w:left w:val="single" w:sz="4" w:space="0" w:color="auto"/>
              <w:bottom w:val="single" w:sz="4" w:space="0" w:color="auto"/>
              <w:right w:val="single" w:sz="4" w:space="0" w:color="auto"/>
            </w:tcBorders>
            <w:hideMark/>
          </w:tcPr>
          <w:p w14:paraId="3F27E238" w14:textId="77777777" w:rsidR="00DD34BA" w:rsidRPr="008161FF" w:rsidRDefault="00DD34BA" w:rsidP="00DD34BA">
            <w:pPr>
              <w:pStyle w:val="afe"/>
              <w:snapToGrid w:val="0"/>
              <w:contextualSpacing/>
              <w:jc w:val="both"/>
            </w:pPr>
            <w:r w:rsidRPr="008161FF">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14:paraId="781E4E97" w14:textId="77777777" w:rsidR="00DD34BA" w:rsidRPr="008161FF" w:rsidRDefault="00DD34BA" w:rsidP="00DD34BA">
            <w:pPr>
              <w:pStyle w:val="afe"/>
              <w:snapToGrid w:val="0"/>
              <w:contextualSpacing/>
              <w:jc w:val="both"/>
            </w:pPr>
            <w:r w:rsidRPr="008161FF">
              <w:t>67,3</w:t>
            </w:r>
          </w:p>
        </w:tc>
        <w:tc>
          <w:tcPr>
            <w:tcW w:w="1559" w:type="dxa"/>
            <w:tcBorders>
              <w:top w:val="single" w:sz="4" w:space="0" w:color="auto"/>
              <w:left w:val="single" w:sz="4" w:space="0" w:color="auto"/>
              <w:bottom w:val="single" w:sz="4" w:space="0" w:color="auto"/>
              <w:right w:val="single" w:sz="4" w:space="0" w:color="auto"/>
            </w:tcBorders>
            <w:hideMark/>
          </w:tcPr>
          <w:p w14:paraId="3DB9E54D" w14:textId="77777777" w:rsidR="00DD34BA" w:rsidRPr="008161FF" w:rsidRDefault="00DD34BA" w:rsidP="00DD34BA">
            <w:pPr>
              <w:pStyle w:val="afe"/>
              <w:snapToGrid w:val="0"/>
              <w:contextualSpacing/>
              <w:jc w:val="both"/>
            </w:pPr>
            <w:r w:rsidRPr="008161FF">
              <w:t>70</w:t>
            </w:r>
          </w:p>
        </w:tc>
        <w:tc>
          <w:tcPr>
            <w:tcW w:w="1276" w:type="dxa"/>
            <w:tcBorders>
              <w:top w:val="single" w:sz="4" w:space="0" w:color="auto"/>
              <w:left w:val="single" w:sz="4" w:space="0" w:color="auto"/>
              <w:bottom w:val="single" w:sz="4" w:space="0" w:color="auto"/>
              <w:right w:val="single" w:sz="4" w:space="0" w:color="auto"/>
            </w:tcBorders>
            <w:hideMark/>
          </w:tcPr>
          <w:p w14:paraId="1F9E8AEC" w14:textId="77777777" w:rsidR="00DD34BA" w:rsidRPr="008161FF" w:rsidRDefault="00DD34BA" w:rsidP="00DD34BA">
            <w:pPr>
              <w:pStyle w:val="afe"/>
              <w:snapToGrid w:val="0"/>
              <w:contextualSpacing/>
              <w:jc w:val="both"/>
            </w:pPr>
            <w:r w:rsidRPr="008161FF">
              <w:t>54,5</w:t>
            </w:r>
          </w:p>
        </w:tc>
        <w:tc>
          <w:tcPr>
            <w:tcW w:w="1842" w:type="dxa"/>
            <w:tcBorders>
              <w:top w:val="single" w:sz="4" w:space="0" w:color="auto"/>
              <w:left w:val="single" w:sz="4" w:space="0" w:color="auto"/>
              <w:bottom w:val="single" w:sz="4" w:space="0" w:color="auto"/>
              <w:right w:val="single" w:sz="4" w:space="0" w:color="auto"/>
            </w:tcBorders>
          </w:tcPr>
          <w:p w14:paraId="2044524F" w14:textId="77777777" w:rsidR="00DD34BA" w:rsidRPr="00677309" w:rsidRDefault="00DD34BA" w:rsidP="00DD34BA">
            <w:pPr>
              <w:pStyle w:val="afe"/>
              <w:snapToGrid w:val="0"/>
              <w:contextualSpacing/>
              <w:jc w:val="both"/>
            </w:pPr>
            <w:r w:rsidRPr="00677309">
              <w:t>42,5</w:t>
            </w:r>
          </w:p>
        </w:tc>
        <w:tc>
          <w:tcPr>
            <w:tcW w:w="1842" w:type="dxa"/>
            <w:tcBorders>
              <w:top w:val="single" w:sz="4" w:space="0" w:color="auto"/>
              <w:left w:val="single" w:sz="4" w:space="0" w:color="auto"/>
              <w:bottom w:val="single" w:sz="4" w:space="0" w:color="auto"/>
              <w:right w:val="single" w:sz="4" w:space="0" w:color="auto"/>
            </w:tcBorders>
          </w:tcPr>
          <w:p w14:paraId="78165A9E" w14:textId="77777777" w:rsidR="00DD34BA" w:rsidRPr="008161FF" w:rsidRDefault="00DD34BA" w:rsidP="00DD34BA">
            <w:pPr>
              <w:pStyle w:val="afe"/>
              <w:snapToGrid w:val="0"/>
              <w:contextualSpacing/>
              <w:jc w:val="both"/>
              <w:rPr>
                <w:b/>
              </w:rPr>
            </w:pPr>
            <w:r w:rsidRPr="008161FF">
              <w:rPr>
                <w:b/>
              </w:rPr>
              <w:t>-</w:t>
            </w:r>
          </w:p>
        </w:tc>
      </w:tr>
      <w:tr w:rsidR="00DD34BA" w:rsidRPr="008161FF" w14:paraId="638B9746" w14:textId="77777777" w:rsidTr="00DD34BA">
        <w:trPr>
          <w:trHeight w:val="288"/>
        </w:trPr>
        <w:tc>
          <w:tcPr>
            <w:tcW w:w="567" w:type="dxa"/>
            <w:tcBorders>
              <w:top w:val="single" w:sz="4" w:space="0" w:color="auto"/>
              <w:left w:val="single" w:sz="4" w:space="0" w:color="auto"/>
              <w:bottom w:val="single" w:sz="4" w:space="0" w:color="auto"/>
              <w:right w:val="single" w:sz="4" w:space="0" w:color="auto"/>
            </w:tcBorders>
            <w:hideMark/>
          </w:tcPr>
          <w:p w14:paraId="55BC6FCD" w14:textId="77777777" w:rsidR="00DD34BA" w:rsidRPr="008161FF" w:rsidRDefault="00DD34BA" w:rsidP="00DD34BA">
            <w:pPr>
              <w:pStyle w:val="afe"/>
              <w:snapToGrid w:val="0"/>
              <w:contextualSpacing/>
              <w:jc w:val="both"/>
            </w:pPr>
            <w:r w:rsidRPr="008161FF">
              <w:t>8</w:t>
            </w:r>
          </w:p>
        </w:tc>
        <w:tc>
          <w:tcPr>
            <w:tcW w:w="1701" w:type="dxa"/>
            <w:tcBorders>
              <w:top w:val="single" w:sz="4" w:space="0" w:color="auto"/>
              <w:left w:val="single" w:sz="4" w:space="0" w:color="auto"/>
              <w:bottom w:val="single" w:sz="4" w:space="0" w:color="auto"/>
              <w:right w:val="single" w:sz="4" w:space="0" w:color="auto"/>
            </w:tcBorders>
            <w:hideMark/>
          </w:tcPr>
          <w:p w14:paraId="3919F9EB" w14:textId="77777777" w:rsidR="00DD34BA" w:rsidRPr="008161FF" w:rsidRDefault="00DD34BA" w:rsidP="00DD34BA">
            <w:pPr>
              <w:pStyle w:val="afe"/>
              <w:snapToGrid w:val="0"/>
              <w:contextualSpacing/>
              <w:jc w:val="both"/>
            </w:pPr>
            <w:r w:rsidRPr="008161FF">
              <w:t>Литература</w:t>
            </w:r>
          </w:p>
        </w:tc>
        <w:tc>
          <w:tcPr>
            <w:tcW w:w="1560" w:type="dxa"/>
            <w:tcBorders>
              <w:top w:val="single" w:sz="4" w:space="0" w:color="auto"/>
              <w:left w:val="single" w:sz="4" w:space="0" w:color="auto"/>
              <w:bottom w:val="single" w:sz="4" w:space="0" w:color="auto"/>
              <w:right w:val="single" w:sz="4" w:space="0" w:color="auto"/>
            </w:tcBorders>
            <w:hideMark/>
          </w:tcPr>
          <w:p w14:paraId="34957C2C" w14:textId="77777777" w:rsidR="00DD34BA" w:rsidRPr="008161FF" w:rsidRDefault="00DD34BA" w:rsidP="00DD34BA">
            <w:pPr>
              <w:pStyle w:val="afe"/>
              <w:snapToGrid w:val="0"/>
              <w:contextualSpacing/>
              <w:jc w:val="both"/>
            </w:pPr>
            <w:r w:rsidRPr="008161FF">
              <w:t>-</w:t>
            </w:r>
          </w:p>
        </w:tc>
        <w:tc>
          <w:tcPr>
            <w:tcW w:w="1559" w:type="dxa"/>
            <w:tcBorders>
              <w:top w:val="single" w:sz="4" w:space="0" w:color="auto"/>
              <w:left w:val="single" w:sz="4" w:space="0" w:color="auto"/>
              <w:bottom w:val="single" w:sz="4" w:space="0" w:color="auto"/>
              <w:right w:val="single" w:sz="4" w:space="0" w:color="auto"/>
            </w:tcBorders>
            <w:hideMark/>
          </w:tcPr>
          <w:p w14:paraId="65C9689E" w14:textId="77777777" w:rsidR="00DD34BA" w:rsidRPr="008161FF" w:rsidRDefault="00DD34BA" w:rsidP="00DD34BA">
            <w:pPr>
              <w:pStyle w:val="afe"/>
              <w:snapToGrid w:val="0"/>
              <w:contextualSpacing/>
              <w:jc w:val="both"/>
            </w:pPr>
            <w:r w:rsidRPr="008161FF">
              <w:t>76,5</w:t>
            </w:r>
          </w:p>
        </w:tc>
        <w:tc>
          <w:tcPr>
            <w:tcW w:w="1276" w:type="dxa"/>
            <w:tcBorders>
              <w:top w:val="single" w:sz="4" w:space="0" w:color="auto"/>
              <w:left w:val="single" w:sz="4" w:space="0" w:color="auto"/>
              <w:bottom w:val="single" w:sz="4" w:space="0" w:color="auto"/>
              <w:right w:val="single" w:sz="4" w:space="0" w:color="auto"/>
            </w:tcBorders>
            <w:hideMark/>
          </w:tcPr>
          <w:p w14:paraId="7ABF5DEC" w14:textId="77777777" w:rsidR="00DD34BA" w:rsidRPr="008161FF" w:rsidRDefault="00DD34BA" w:rsidP="00DD34BA">
            <w:pPr>
              <w:pStyle w:val="afe"/>
              <w:snapToGrid w:val="0"/>
              <w:contextualSpacing/>
              <w:jc w:val="both"/>
            </w:pPr>
            <w:r w:rsidRPr="008161FF">
              <w:t>65,6</w:t>
            </w:r>
          </w:p>
        </w:tc>
        <w:tc>
          <w:tcPr>
            <w:tcW w:w="1842" w:type="dxa"/>
            <w:tcBorders>
              <w:top w:val="single" w:sz="4" w:space="0" w:color="auto"/>
              <w:left w:val="single" w:sz="4" w:space="0" w:color="auto"/>
              <w:bottom w:val="single" w:sz="4" w:space="0" w:color="auto"/>
              <w:right w:val="single" w:sz="4" w:space="0" w:color="auto"/>
            </w:tcBorders>
          </w:tcPr>
          <w:p w14:paraId="1A830F7D" w14:textId="77777777" w:rsidR="00DD34BA" w:rsidRPr="008161FF" w:rsidRDefault="00DD34BA" w:rsidP="00DD34BA">
            <w:pPr>
              <w:pStyle w:val="afe"/>
              <w:snapToGrid w:val="0"/>
              <w:contextualSpacing/>
              <w:jc w:val="both"/>
            </w:pPr>
            <w:r w:rsidRPr="008161FF">
              <w:t>66</w:t>
            </w:r>
          </w:p>
        </w:tc>
        <w:tc>
          <w:tcPr>
            <w:tcW w:w="1842" w:type="dxa"/>
            <w:tcBorders>
              <w:top w:val="single" w:sz="4" w:space="0" w:color="auto"/>
              <w:left w:val="single" w:sz="4" w:space="0" w:color="auto"/>
              <w:bottom w:val="single" w:sz="4" w:space="0" w:color="auto"/>
              <w:right w:val="single" w:sz="4" w:space="0" w:color="auto"/>
            </w:tcBorders>
          </w:tcPr>
          <w:p w14:paraId="30F5DF7D" w14:textId="77777777" w:rsidR="00DD34BA" w:rsidRPr="008161FF" w:rsidRDefault="00DD34BA" w:rsidP="00DD34BA">
            <w:pPr>
              <w:pStyle w:val="afe"/>
              <w:snapToGrid w:val="0"/>
              <w:contextualSpacing/>
              <w:jc w:val="both"/>
            </w:pPr>
            <w:r w:rsidRPr="008161FF">
              <w:t>-</w:t>
            </w:r>
          </w:p>
        </w:tc>
      </w:tr>
      <w:tr w:rsidR="00DD34BA" w:rsidRPr="008161FF" w14:paraId="42D3D94D" w14:textId="77777777" w:rsidTr="00DD34BA">
        <w:trPr>
          <w:trHeight w:val="340"/>
        </w:trPr>
        <w:tc>
          <w:tcPr>
            <w:tcW w:w="567" w:type="dxa"/>
            <w:tcBorders>
              <w:top w:val="single" w:sz="4" w:space="0" w:color="auto"/>
              <w:left w:val="single" w:sz="4" w:space="0" w:color="auto"/>
              <w:bottom w:val="single" w:sz="4" w:space="0" w:color="auto"/>
              <w:right w:val="single" w:sz="4" w:space="0" w:color="auto"/>
            </w:tcBorders>
            <w:hideMark/>
          </w:tcPr>
          <w:p w14:paraId="7D37429A" w14:textId="77777777" w:rsidR="00DD34BA" w:rsidRPr="008161FF" w:rsidRDefault="00DD34BA" w:rsidP="00DD34BA">
            <w:pPr>
              <w:pStyle w:val="afe"/>
              <w:snapToGrid w:val="0"/>
              <w:contextualSpacing/>
              <w:jc w:val="both"/>
            </w:pPr>
            <w:r w:rsidRPr="008161FF">
              <w:t>9</w:t>
            </w:r>
          </w:p>
        </w:tc>
        <w:tc>
          <w:tcPr>
            <w:tcW w:w="1701" w:type="dxa"/>
            <w:tcBorders>
              <w:top w:val="single" w:sz="4" w:space="0" w:color="auto"/>
              <w:left w:val="single" w:sz="4" w:space="0" w:color="auto"/>
              <w:bottom w:val="single" w:sz="4" w:space="0" w:color="auto"/>
              <w:right w:val="single" w:sz="4" w:space="0" w:color="auto"/>
            </w:tcBorders>
            <w:hideMark/>
          </w:tcPr>
          <w:p w14:paraId="4C02F68B" w14:textId="77777777" w:rsidR="00DD34BA" w:rsidRPr="008161FF" w:rsidRDefault="00DD34BA" w:rsidP="00DD34BA">
            <w:pPr>
              <w:pStyle w:val="afe"/>
              <w:snapToGrid w:val="0"/>
              <w:contextualSpacing/>
              <w:jc w:val="both"/>
            </w:pPr>
            <w:r w:rsidRPr="008161FF">
              <w:t>Физика</w:t>
            </w:r>
          </w:p>
        </w:tc>
        <w:tc>
          <w:tcPr>
            <w:tcW w:w="1560" w:type="dxa"/>
            <w:tcBorders>
              <w:top w:val="single" w:sz="4" w:space="0" w:color="auto"/>
              <w:left w:val="single" w:sz="4" w:space="0" w:color="auto"/>
              <w:bottom w:val="single" w:sz="4" w:space="0" w:color="auto"/>
              <w:right w:val="single" w:sz="4" w:space="0" w:color="auto"/>
            </w:tcBorders>
            <w:hideMark/>
          </w:tcPr>
          <w:p w14:paraId="28B92237" w14:textId="77777777" w:rsidR="00DD34BA" w:rsidRPr="008161FF" w:rsidRDefault="00DD34BA" w:rsidP="00DD34BA">
            <w:pPr>
              <w:pStyle w:val="afe"/>
              <w:snapToGrid w:val="0"/>
              <w:contextualSpacing/>
              <w:jc w:val="both"/>
            </w:pPr>
            <w:r w:rsidRPr="008161FF">
              <w:t>-</w:t>
            </w:r>
          </w:p>
        </w:tc>
        <w:tc>
          <w:tcPr>
            <w:tcW w:w="1559" w:type="dxa"/>
            <w:tcBorders>
              <w:top w:val="single" w:sz="4" w:space="0" w:color="auto"/>
              <w:left w:val="single" w:sz="4" w:space="0" w:color="auto"/>
              <w:bottom w:val="single" w:sz="4" w:space="0" w:color="auto"/>
              <w:right w:val="single" w:sz="4" w:space="0" w:color="auto"/>
            </w:tcBorders>
            <w:hideMark/>
          </w:tcPr>
          <w:p w14:paraId="61626B26" w14:textId="77777777" w:rsidR="00DD34BA" w:rsidRPr="008161FF" w:rsidRDefault="00DD34BA" w:rsidP="00DD34BA">
            <w:pPr>
              <w:pStyle w:val="afe"/>
              <w:snapToGrid w:val="0"/>
              <w:contextualSpacing/>
              <w:jc w:val="both"/>
            </w:pPr>
          </w:p>
        </w:tc>
        <w:tc>
          <w:tcPr>
            <w:tcW w:w="1276" w:type="dxa"/>
            <w:tcBorders>
              <w:top w:val="single" w:sz="4" w:space="0" w:color="auto"/>
              <w:left w:val="single" w:sz="4" w:space="0" w:color="auto"/>
              <w:bottom w:val="single" w:sz="4" w:space="0" w:color="auto"/>
              <w:right w:val="single" w:sz="4" w:space="0" w:color="auto"/>
            </w:tcBorders>
            <w:hideMark/>
          </w:tcPr>
          <w:p w14:paraId="17B58279" w14:textId="77777777" w:rsidR="00DD34BA" w:rsidRPr="008161FF" w:rsidRDefault="00DD34BA" w:rsidP="00DD34BA">
            <w:pPr>
              <w:pStyle w:val="afe"/>
              <w:snapToGrid w:val="0"/>
              <w:contextualSpacing/>
              <w:jc w:val="both"/>
            </w:pPr>
            <w:r w:rsidRPr="008161FF">
              <w:t>-</w:t>
            </w:r>
          </w:p>
        </w:tc>
        <w:tc>
          <w:tcPr>
            <w:tcW w:w="1842" w:type="dxa"/>
            <w:tcBorders>
              <w:top w:val="single" w:sz="4" w:space="0" w:color="auto"/>
              <w:left w:val="single" w:sz="4" w:space="0" w:color="auto"/>
              <w:bottom w:val="single" w:sz="4" w:space="0" w:color="auto"/>
              <w:right w:val="single" w:sz="4" w:space="0" w:color="auto"/>
            </w:tcBorders>
          </w:tcPr>
          <w:p w14:paraId="295B247D" w14:textId="77777777" w:rsidR="00DD34BA" w:rsidRPr="008161FF" w:rsidRDefault="00DD34BA" w:rsidP="00DD34BA">
            <w:pPr>
              <w:pStyle w:val="afe"/>
              <w:snapToGrid w:val="0"/>
              <w:contextualSpacing/>
              <w:jc w:val="both"/>
            </w:pPr>
            <w:r w:rsidRPr="008161FF">
              <w:t>58</w:t>
            </w:r>
          </w:p>
        </w:tc>
        <w:tc>
          <w:tcPr>
            <w:tcW w:w="1842" w:type="dxa"/>
            <w:tcBorders>
              <w:top w:val="single" w:sz="4" w:space="0" w:color="auto"/>
              <w:left w:val="single" w:sz="4" w:space="0" w:color="auto"/>
              <w:bottom w:val="single" w:sz="4" w:space="0" w:color="auto"/>
              <w:right w:val="single" w:sz="4" w:space="0" w:color="auto"/>
            </w:tcBorders>
          </w:tcPr>
          <w:p w14:paraId="2893A2A8" w14:textId="77777777" w:rsidR="00DD34BA" w:rsidRPr="008161FF" w:rsidRDefault="00DD34BA" w:rsidP="00DD34BA">
            <w:pPr>
              <w:pStyle w:val="afe"/>
              <w:snapToGrid w:val="0"/>
              <w:contextualSpacing/>
              <w:jc w:val="both"/>
            </w:pPr>
            <w:r w:rsidRPr="008161FF">
              <w:t>-</w:t>
            </w:r>
          </w:p>
        </w:tc>
      </w:tr>
      <w:tr w:rsidR="00DD34BA" w:rsidRPr="008161FF" w14:paraId="4CE7AF17" w14:textId="77777777" w:rsidTr="00DD34BA">
        <w:trPr>
          <w:trHeight w:val="343"/>
        </w:trPr>
        <w:tc>
          <w:tcPr>
            <w:tcW w:w="567" w:type="dxa"/>
            <w:tcBorders>
              <w:top w:val="single" w:sz="4" w:space="0" w:color="auto"/>
              <w:left w:val="single" w:sz="4" w:space="0" w:color="auto"/>
              <w:bottom w:val="single" w:sz="4" w:space="0" w:color="auto"/>
              <w:right w:val="single" w:sz="4" w:space="0" w:color="auto"/>
            </w:tcBorders>
            <w:hideMark/>
          </w:tcPr>
          <w:p w14:paraId="544449BF" w14:textId="77777777" w:rsidR="00DD34BA" w:rsidRPr="008161FF" w:rsidRDefault="00DD34BA" w:rsidP="00DD34BA">
            <w:pPr>
              <w:pStyle w:val="afe"/>
              <w:snapToGrid w:val="0"/>
              <w:contextualSpacing/>
              <w:jc w:val="both"/>
            </w:pPr>
            <w:r w:rsidRPr="008161FF">
              <w:t>10</w:t>
            </w:r>
          </w:p>
        </w:tc>
        <w:tc>
          <w:tcPr>
            <w:tcW w:w="1701" w:type="dxa"/>
            <w:tcBorders>
              <w:top w:val="single" w:sz="4" w:space="0" w:color="auto"/>
              <w:left w:val="single" w:sz="4" w:space="0" w:color="auto"/>
              <w:bottom w:val="single" w:sz="4" w:space="0" w:color="auto"/>
              <w:right w:val="single" w:sz="4" w:space="0" w:color="auto"/>
            </w:tcBorders>
            <w:hideMark/>
          </w:tcPr>
          <w:p w14:paraId="5ACDF801" w14:textId="77777777" w:rsidR="00DD34BA" w:rsidRPr="008161FF" w:rsidRDefault="00DD34BA" w:rsidP="00DD34BA">
            <w:pPr>
              <w:pStyle w:val="afe"/>
              <w:snapToGrid w:val="0"/>
              <w:contextualSpacing/>
              <w:jc w:val="both"/>
            </w:pPr>
            <w:r w:rsidRPr="008161FF">
              <w:t>Биология</w:t>
            </w:r>
          </w:p>
        </w:tc>
        <w:tc>
          <w:tcPr>
            <w:tcW w:w="1560" w:type="dxa"/>
            <w:tcBorders>
              <w:top w:val="single" w:sz="4" w:space="0" w:color="auto"/>
              <w:left w:val="single" w:sz="4" w:space="0" w:color="auto"/>
              <w:bottom w:val="single" w:sz="4" w:space="0" w:color="auto"/>
              <w:right w:val="single" w:sz="4" w:space="0" w:color="auto"/>
            </w:tcBorders>
            <w:hideMark/>
          </w:tcPr>
          <w:p w14:paraId="2AB0337A" w14:textId="77777777" w:rsidR="00DD34BA" w:rsidRPr="008161FF" w:rsidRDefault="00DD34BA" w:rsidP="00DD34BA">
            <w:pPr>
              <w:pStyle w:val="afe"/>
              <w:snapToGrid w:val="0"/>
              <w:contextualSpacing/>
              <w:jc w:val="both"/>
            </w:pPr>
            <w:r w:rsidRPr="008161FF">
              <w:t>51</w:t>
            </w:r>
          </w:p>
        </w:tc>
        <w:tc>
          <w:tcPr>
            <w:tcW w:w="1559" w:type="dxa"/>
            <w:tcBorders>
              <w:top w:val="single" w:sz="4" w:space="0" w:color="auto"/>
              <w:left w:val="single" w:sz="4" w:space="0" w:color="auto"/>
              <w:bottom w:val="single" w:sz="4" w:space="0" w:color="auto"/>
              <w:right w:val="single" w:sz="4" w:space="0" w:color="auto"/>
            </w:tcBorders>
            <w:hideMark/>
          </w:tcPr>
          <w:p w14:paraId="44B3A57D" w14:textId="77777777" w:rsidR="00DD34BA" w:rsidRPr="008161FF" w:rsidRDefault="00DD34BA" w:rsidP="00DD34BA">
            <w:pPr>
              <w:pStyle w:val="afe"/>
              <w:snapToGrid w:val="0"/>
              <w:contextualSpacing/>
              <w:jc w:val="both"/>
            </w:pPr>
            <w:r w:rsidRPr="008161FF">
              <w:t>47</w:t>
            </w:r>
          </w:p>
        </w:tc>
        <w:tc>
          <w:tcPr>
            <w:tcW w:w="1276" w:type="dxa"/>
            <w:tcBorders>
              <w:top w:val="single" w:sz="4" w:space="0" w:color="auto"/>
              <w:left w:val="single" w:sz="4" w:space="0" w:color="auto"/>
              <w:bottom w:val="single" w:sz="4" w:space="0" w:color="auto"/>
              <w:right w:val="single" w:sz="4" w:space="0" w:color="auto"/>
            </w:tcBorders>
            <w:hideMark/>
          </w:tcPr>
          <w:p w14:paraId="3AE081E7" w14:textId="77777777" w:rsidR="00DD34BA" w:rsidRPr="008161FF" w:rsidRDefault="00DD34BA" w:rsidP="00DD34BA">
            <w:pPr>
              <w:pStyle w:val="afe"/>
              <w:snapToGrid w:val="0"/>
              <w:contextualSpacing/>
              <w:jc w:val="both"/>
            </w:pPr>
            <w:r w:rsidRPr="008161FF">
              <w:t>-</w:t>
            </w:r>
          </w:p>
        </w:tc>
        <w:tc>
          <w:tcPr>
            <w:tcW w:w="1842" w:type="dxa"/>
            <w:tcBorders>
              <w:top w:val="single" w:sz="4" w:space="0" w:color="auto"/>
              <w:left w:val="single" w:sz="4" w:space="0" w:color="auto"/>
              <w:bottom w:val="single" w:sz="4" w:space="0" w:color="auto"/>
              <w:right w:val="single" w:sz="4" w:space="0" w:color="auto"/>
            </w:tcBorders>
          </w:tcPr>
          <w:p w14:paraId="51E45E6C" w14:textId="77777777" w:rsidR="00DD34BA" w:rsidRPr="008161FF" w:rsidRDefault="00DD34BA" w:rsidP="00DD34BA">
            <w:pPr>
              <w:pStyle w:val="afe"/>
              <w:snapToGrid w:val="0"/>
              <w:contextualSpacing/>
              <w:jc w:val="both"/>
            </w:pPr>
            <w:r w:rsidRPr="008161FF">
              <w:t>33</w:t>
            </w:r>
          </w:p>
        </w:tc>
        <w:tc>
          <w:tcPr>
            <w:tcW w:w="1842" w:type="dxa"/>
            <w:tcBorders>
              <w:top w:val="single" w:sz="4" w:space="0" w:color="auto"/>
              <w:left w:val="single" w:sz="4" w:space="0" w:color="auto"/>
              <w:bottom w:val="single" w:sz="4" w:space="0" w:color="auto"/>
              <w:right w:val="single" w:sz="4" w:space="0" w:color="auto"/>
            </w:tcBorders>
          </w:tcPr>
          <w:p w14:paraId="41073777" w14:textId="77777777" w:rsidR="00DD34BA" w:rsidRPr="008161FF" w:rsidRDefault="00DD34BA" w:rsidP="00DD34BA">
            <w:pPr>
              <w:pStyle w:val="afe"/>
              <w:snapToGrid w:val="0"/>
              <w:contextualSpacing/>
              <w:jc w:val="both"/>
            </w:pPr>
            <w:r w:rsidRPr="008161FF">
              <w:t>-</w:t>
            </w:r>
          </w:p>
        </w:tc>
      </w:tr>
      <w:tr w:rsidR="00DD34BA" w:rsidRPr="008161FF" w14:paraId="71CE0E32" w14:textId="77777777" w:rsidTr="00DD34BA">
        <w:trPr>
          <w:trHeight w:val="378"/>
        </w:trPr>
        <w:tc>
          <w:tcPr>
            <w:tcW w:w="567" w:type="dxa"/>
            <w:tcBorders>
              <w:top w:val="single" w:sz="4" w:space="0" w:color="auto"/>
              <w:left w:val="single" w:sz="4" w:space="0" w:color="auto"/>
              <w:bottom w:val="single" w:sz="4" w:space="0" w:color="auto"/>
              <w:right w:val="single" w:sz="4" w:space="0" w:color="auto"/>
            </w:tcBorders>
            <w:hideMark/>
          </w:tcPr>
          <w:p w14:paraId="6F34DD8B" w14:textId="77777777" w:rsidR="00DD34BA" w:rsidRPr="008161FF" w:rsidRDefault="00DD34BA" w:rsidP="00DD34BA">
            <w:pPr>
              <w:pStyle w:val="afe"/>
              <w:snapToGrid w:val="0"/>
              <w:contextualSpacing/>
              <w:jc w:val="both"/>
            </w:pPr>
            <w:r w:rsidRPr="008161FF">
              <w:t>11</w:t>
            </w:r>
          </w:p>
        </w:tc>
        <w:tc>
          <w:tcPr>
            <w:tcW w:w="1701" w:type="dxa"/>
            <w:tcBorders>
              <w:top w:val="single" w:sz="4" w:space="0" w:color="auto"/>
              <w:left w:val="single" w:sz="4" w:space="0" w:color="auto"/>
              <w:bottom w:val="single" w:sz="4" w:space="0" w:color="auto"/>
              <w:right w:val="single" w:sz="4" w:space="0" w:color="auto"/>
            </w:tcBorders>
            <w:hideMark/>
          </w:tcPr>
          <w:p w14:paraId="5A2415AE" w14:textId="77777777" w:rsidR="00DD34BA" w:rsidRPr="008161FF" w:rsidRDefault="00DD34BA" w:rsidP="00DD34BA">
            <w:pPr>
              <w:pStyle w:val="afe"/>
              <w:snapToGrid w:val="0"/>
              <w:contextualSpacing/>
              <w:jc w:val="both"/>
            </w:pPr>
            <w:r w:rsidRPr="008161FF">
              <w:t>География</w:t>
            </w:r>
          </w:p>
        </w:tc>
        <w:tc>
          <w:tcPr>
            <w:tcW w:w="1560" w:type="dxa"/>
            <w:tcBorders>
              <w:top w:val="single" w:sz="4" w:space="0" w:color="auto"/>
              <w:left w:val="single" w:sz="4" w:space="0" w:color="auto"/>
              <w:bottom w:val="single" w:sz="4" w:space="0" w:color="auto"/>
              <w:right w:val="single" w:sz="4" w:space="0" w:color="auto"/>
            </w:tcBorders>
            <w:hideMark/>
          </w:tcPr>
          <w:p w14:paraId="35609B8A" w14:textId="77777777" w:rsidR="00DD34BA" w:rsidRPr="008161FF" w:rsidRDefault="00DD34BA" w:rsidP="00DD34BA">
            <w:pPr>
              <w:pStyle w:val="afe"/>
              <w:snapToGrid w:val="0"/>
              <w:contextualSpacing/>
              <w:jc w:val="both"/>
            </w:pPr>
            <w:r w:rsidRPr="008161FF">
              <w:t>61</w:t>
            </w:r>
          </w:p>
        </w:tc>
        <w:tc>
          <w:tcPr>
            <w:tcW w:w="1559" w:type="dxa"/>
            <w:tcBorders>
              <w:top w:val="single" w:sz="4" w:space="0" w:color="auto"/>
              <w:left w:val="single" w:sz="4" w:space="0" w:color="auto"/>
              <w:bottom w:val="single" w:sz="4" w:space="0" w:color="auto"/>
              <w:right w:val="single" w:sz="4" w:space="0" w:color="auto"/>
            </w:tcBorders>
            <w:hideMark/>
          </w:tcPr>
          <w:p w14:paraId="563BC31D" w14:textId="77777777" w:rsidR="00DD34BA" w:rsidRPr="008161FF" w:rsidRDefault="00DD34BA" w:rsidP="00DD34BA">
            <w:pPr>
              <w:pStyle w:val="afe"/>
              <w:snapToGrid w:val="0"/>
              <w:contextualSpacing/>
              <w:jc w:val="both"/>
            </w:pPr>
            <w:r w:rsidRPr="008161FF">
              <w:t>-</w:t>
            </w:r>
          </w:p>
        </w:tc>
        <w:tc>
          <w:tcPr>
            <w:tcW w:w="1276" w:type="dxa"/>
            <w:tcBorders>
              <w:top w:val="single" w:sz="4" w:space="0" w:color="auto"/>
              <w:left w:val="single" w:sz="4" w:space="0" w:color="auto"/>
              <w:bottom w:val="single" w:sz="4" w:space="0" w:color="auto"/>
              <w:right w:val="single" w:sz="4" w:space="0" w:color="auto"/>
            </w:tcBorders>
            <w:hideMark/>
          </w:tcPr>
          <w:p w14:paraId="4DB92266" w14:textId="77777777" w:rsidR="00DD34BA" w:rsidRPr="008161FF" w:rsidRDefault="00DD34BA" w:rsidP="00DD34BA">
            <w:pPr>
              <w:pStyle w:val="afe"/>
              <w:snapToGrid w:val="0"/>
              <w:contextualSpacing/>
              <w:jc w:val="both"/>
            </w:pPr>
            <w:r w:rsidRPr="008161FF">
              <w:t>-</w:t>
            </w:r>
          </w:p>
        </w:tc>
        <w:tc>
          <w:tcPr>
            <w:tcW w:w="1842" w:type="dxa"/>
            <w:tcBorders>
              <w:top w:val="single" w:sz="4" w:space="0" w:color="auto"/>
              <w:left w:val="single" w:sz="4" w:space="0" w:color="auto"/>
              <w:bottom w:val="single" w:sz="4" w:space="0" w:color="auto"/>
              <w:right w:val="single" w:sz="4" w:space="0" w:color="auto"/>
            </w:tcBorders>
          </w:tcPr>
          <w:p w14:paraId="52698E5A" w14:textId="77777777" w:rsidR="00DD34BA" w:rsidRPr="008161FF" w:rsidRDefault="00DD34BA" w:rsidP="00DD34BA">
            <w:pPr>
              <w:pStyle w:val="afe"/>
              <w:snapToGrid w:val="0"/>
              <w:contextualSpacing/>
              <w:jc w:val="both"/>
            </w:pPr>
          </w:p>
        </w:tc>
        <w:tc>
          <w:tcPr>
            <w:tcW w:w="1842" w:type="dxa"/>
            <w:tcBorders>
              <w:top w:val="single" w:sz="4" w:space="0" w:color="auto"/>
              <w:left w:val="single" w:sz="4" w:space="0" w:color="auto"/>
              <w:bottom w:val="single" w:sz="4" w:space="0" w:color="auto"/>
              <w:right w:val="single" w:sz="4" w:space="0" w:color="auto"/>
            </w:tcBorders>
          </w:tcPr>
          <w:p w14:paraId="3686F0BB" w14:textId="77777777" w:rsidR="00DD34BA" w:rsidRPr="008161FF" w:rsidRDefault="00DD34BA" w:rsidP="00DD34BA">
            <w:pPr>
              <w:pStyle w:val="afe"/>
              <w:snapToGrid w:val="0"/>
              <w:contextualSpacing/>
              <w:jc w:val="both"/>
            </w:pPr>
            <w:r w:rsidRPr="008161FF">
              <w:t>-</w:t>
            </w:r>
          </w:p>
        </w:tc>
      </w:tr>
      <w:tr w:rsidR="00DD34BA" w:rsidRPr="00677309" w14:paraId="4F3DA659" w14:textId="77777777" w:rsidTr="00DD34BA">
        <w:trPr>
          <w:trHeight w:val="541"/>
        </w:trPr>
        <w:tc>
          <w:tcPr>
            <w:tcW w:w="567" w:type="dxa"/>
            <w:tcBorders>
              <w:top w:val="single" w:sz="4" w:space="0" w:color="auto"/>
              <w:left w:val="single" w:sz="4" w:space="0" w:color="auto"/>
              <w:bottom w:val="single" w:sz="4" w:space="0" w:color="auto"/>
              <w:right w:val="single" w:sz="4" w:space="0" w:color="auto"/>
            </w:tcBorders>
          </w:tcPr>
          <w:p w14:paraId="09039352" w14:textId="77777777" w:rsidR="00DD34BA" w:rsidRPr="00677309" w:rsidRDefault="00DD34BA" w:rsidP="00DD34BA">
            <w:pPr>
              <w:pStyle w:val="afe"/>
              <w:snapToGrid w:val="0"/>
              <w:contextualSpacing/>
              <w:jc w:val="both"/>
            </w:pPr>
          </w:p>
        </w:tc>
        <w:tc>
          <w:tcPr>
            <w:tcW w:w="1701" w:type="dxa"/>
            <w:tcBorders>
              <w:top w:val="single" w:sz="4" w:space="0" w:color="auto"/>
              <w:left w:val="single" w:sz="4" w:space="0" w:color="auto"/>
              <w:bottom w:val="single" w:sz="4" w:space="0" w:color="auto"/>
              <w:right w:val="single" w:sz="4" w:space="0" w:color="auto"/>
            </w:tcBorders>
          </w:tcPr>
          <w:p w14:paraId="69376DB4" w14:textId="77777777" w:rsidR="00DD34BA" w:rsidRPr="00677309" w:rsidRDefault="00DD34BA" w:rsidP="00DD34BA">
            <w:pPr>
              <w:pStyle w:val="afe"/>
              <w:snapToGrid w:val="0"/>
              <w:contextualSpacing/>
              <w:jc w:val="both"/>
            </w:pPr>
          </w:p>
        </w:tc>
        <w:tc>
          <w:tcPr>
            <w:tcW w:w="1560" w:type="dxa"/>
            <w:tcBorders>
              <w:top w:val="single" w:sz="4" w:space="0" w:color="auto"/>
              <w:left w:val="single" w:sz="4" w:space="0" w:color="auto"/>
              <w:bottom w:val="single" w:sz="4" w:space="0" w:color="auto"/>
              <w:right w:val="single" w:sz="4" w:space="0" w:color="auto"/>
            </w:tcBorders>
            <w:hideMark/>
          </w:tcPr>
          <w:p w14:paraId="0E788615" w14:textId="77777777" w:rsidR="00DD34BA" w:rsidRPr="00677309" w:rsidRDefault="00DD34BA" w:rsidP="00DD34BA">
            <w:pPr>
              <w:pStyle w:val="afe"/>
              <w:snapToGrid w:val="0"/>
              <w:contextualSpacing/>
              <w:jc w:val="both"/>
            </w:pPr>
            <w:r w:rsidRPr="00677309">
              <w:t>Ср. балл- 62,2</w:t>
            </w:r>
          </w:p>
        </w:tc>
        <w:tc>
          <w:tcPr>
            <w:tcW w:w="1559" w:type="dxa"/>
            <w:tcBorders>
              <w:top w:val="single" w:sz="4" w:space="0" w:color="auto"/>
              <w:left w:val="single" w:sz="4" w:space="0" w:color="auto"/>
              <w:bottom w:val="single" w:sz="4" w:space="0" w:color="auto"/>
              <w:right w:val="single" w:sz="4" w:space="0" w:color="auto"/>
            </w:tcBorders>
            <w:hideMark/>
          </w:tcPr>
          <w:p w14:paraId="40BC987D" w14:textId="77777777" w:rsidR="00DD34BA" w:rsidRPr="00677309" w:rsidRDefault="00DD34BA" w:rsidP="00DD34BA">
            <w:pPr>
              <w:pStyle w:val="afe"/>
              <w:snapToGrid w:val="0"/>
              <w:contextualSpacing/>
              <w:jc w:val="both"/>
            </w:pPr>
            <w:r w:rsidRPr="00677309">
              <w:t>Ср. балл- 66,5</w:t>
            </w:r>
          </w:p>
        </w:tc>
        <w:tc>
          <w:tcPr>
            <w:tcW w:w="1276" w:type="dxa"/>
            <w:tcBorders>
              <w:top w:val="single" w:sz="4" w:space="0" w:color="auto"/>
              <w:left w:val="single" w:sz="4" w:space="0" w:color="auto"/>
              <w:bottom w:val="single" w:sz="4" w:space="0" w:color="auto"/>
              <w:right w:val="single" w:sz="4" w:space="0" w:color="auto"/>
            </w:tcBorders>
            <w:hideMark/>
          </w:tcPr>
          <w:p w14:paraId="1E32CA7B" w14:textId="77777777" w:rsidR="00DD34BA" w:rsidRPr="00677309" w:rsidRDefault="00DD34BA" w:rsidP="00DD34BA">
            <w:pPr>
              <w:pStyle w:val="afe"/>
              <w:snapToGrid w:val="0"/>
              <w:contextualSpacing/>
              <w:jc w:val="both"/>
            </w:pPr>
            <w:r w:rsidRPr="00677309">
              <w:t>Ср. балл- 62,7</w:t>
            </w:r>
          </w:p>
        </w:tc>
        <w:tc>
          <w:tcPr>
            <w:tcW w:w="1842" w:type="dxa"/>
            <w:tcBorders>
              <w:top w:val="single" w:sz="4" w:space="0" w:color="auto"/>
              <w:left w:val="single" w:sz="4" w:space="0" w:color="auto"/>
              <w:bottom w:val="single" w:sz="4" w:space="0" w:color="auto"/>
              <w:right w:val="single" w:sz="4" w:space="0" w:color="auto"/>
            </w:tcBorders>
            <w:hideMark/>
          </w:tcPr>
          <w:p w14:paraId="1D8E86B6" w14:textId="77777777" w:rsidR="00DD34BA" w:rsidRPr="00677309" w:rsidRDefault="00DD34BA" w:rsidP="00DD34BA">
            <w:pPr>
              <w:pStyle w:val="afe"/>
              <w:snapToGrid w:val="0"/>
              <w:contextualSpacing/>
              <w:jc w:val="both"/>
            </w:pPr>
            <w:r w:rsidRPr="00677309">
              <w:t>Ср. балл- 51,82</w:t>
            </w:r>
          </w:p>
        </w:tc>
        <w:tc>
          <w:tcPr>
            <w:tcW w:w="1842" w:type="dxa"/>
            <w:tcBorders>
              <w:top w:val="single" w:sz="4" w:space="0" w:color="auto"/>
              <w:left w:val="single" w:sz="4" w:space="0" w:color="auto"/>
              <w:bottom w:val="single" w:sz="4" w:space="0" w:color="auto"/>
              <w:right w:val="single" w:sz="4" w:space="0" w:color="auto"/>
            </w:tcBorders>
          </w:tcPr>
          <w:p w14:paraId="7FD2A62A" w14:textId="77777777" w:rsidR="00DD34BA" w:rsidRPr="00677309" w:rsidRDefault="00DD34BA" w:rsidP="00DD34BA">
            <w:pPr>
              <w:pStyle w:val="afe"/>
              <w:snapToGrid w:val="0"/>
              <w:contextualSpacing/>
              <w:jc w:val="both"/>
            </w:pPr>
            <w:r w:rsidRPr="00677309">
              <w:t>Ср. балл- 54,32</w:t>
            </w:r>
          </w:p>
        </w:tc>
      </w:tr>
    </w:tbl>
    <w:p w14:paraId="07064B4A" w14:textId="0E26B1D0" w:rsidR="00677309" w:rsidRDefault="00677309" w:rsidP="00DD34BA">
      <w:pPr>
        <w:spacing w:before="0" w:beforeAutospacing="0" w:after="0" w:afterAutospacing="0"/>
        <w:jc w:val="center"/>
        <w:rPr>
          <w:bCs/>
          <w:sz w:val="24"/>
          <w:szCs w:val="24"/>
          <w:lang w:val="ru-RU"/>
        </w:rPr>
      </w:pPr>
    </w:p>
    <w:p w14:paraId="7D802A16" w14:textId="38DB90AB" w:rsidR="00BE1BDE" w:rsidRDefault="00BE1BDE" w:rsidP="00DD34BA">
      <w:pPr>
        <w:spacing w:before="0" w:beforeAutospacing="0" w:after="0" w:afterAutospacing="0"/>
        <w:jc w:val="center"/>
        <w:rPr>
          <w:bCs/>
          <w:sz w:val="24"/>
          <w:szCs w:val="24"/>
          <w:lang w:val="ru-RU"/>
        </w:rPr>
      </w:pPr>
    </w:p>
    <w:p w14:paraId="5A49C191" w14:textId="5A93C286" w:rsidR="00BE1BDE" w:rsidRDefault="00BE1BDE" w:rsidP="00DD34BA">
      <w:pPr>
        <w:spacing w:before="0" w:beforeAutospacing="0" w:after="0" w:afterAutospacing="0"/>
        <w:jc w:val="center"/>
        <w:rPr>
          <w:bCs/>
          <w:sz w:val="24"/>
          <w:szCs w:val="24"/>
          <w:lang w:val="ru-RU"/>
        </w:rPr>
      </w:pPr>
    </w:p>
    <w:p w14:paraId="719A6944" w14:textId="4BC546B2" w:rsidR="00BE1BDE" w:rsidRDefault="00BE1BDE" w:rsidP="00DD34BA">
      <w:pPr>
        <w:spacing w:before="0" w:beforeAutospacing="0" w:after="0" w:afterAutospacing="0"/>
        <w:jc w:val="center"/>
        <w:rPr>
          <w:bCs/>
          <w:sz w:val="24"/>
          <w:szCs w:val="24"/>
          <w:lang w:val="ru-RU"/>
        </w:rPr>
      </w:pPr>
    </w:p>
    <w:p w14:paraId="6A35F134" w14:textId="3273503A" w:rsidR="00BE1BDE" w:rsidRDefault="00BE1BDE" w:rsidP="00DD34BA">
      <w:pPr>
        <w:spacing w:before="0" w:beforeAutospacing="0" w:after="0" w:afterAutospacing="0"/>
        <w:jc w:val="center"/>
        <w:rPr>
          <w:bCs/>
          <w:sz w:val="24"/>
          <w:szCs w:val="24"/>
          <w:lang w:val="ru-RU"/>
        </w:rPr>
      </w:pPr>
    </w:p>
    <w:p w14:paraId="0CD98FF9" w14:textId="11750133" w:rsidR="00BE1BDE" w:rsidRDefault="00BE1BDE" w:rsidP="00DD34BA">
      <w:pPr>
        <w:spacing w:before="0" w:beforeAutospacing="0" w:after="0" w:afterAutospacing="0"/>
        <w:jc w:val="center"/>
        <w:rPr>
          <w:bCs/>
          <w:sz w:val="24"/>
          <w:szCs w:val="24"/>
          <w:lang w:val="ru-RU"/>
        </w:rPr>
      </w:pPr>
    </w:p>
    <w:p w14:paraId="50BBCEC7" w14:textId="4FF88C8C" w:rsidR="00BE1BDE" w:rsidRDefault="00BE1BDE" w:rsidP="00DD34BA">
      <w:pPr>
        <w:spacing w:before="0" w:beforeAutospacing="0" w:after="0" w:afterAutospacing="0"/>
        <w:jc w:val="center"/>
        <w:rPr>
          <w:bCs/>
          <w:sz w:val="24"/>
          <w:szCs w:val="24"/>
          <w:lang w:val="ru-RU"/>
        </w:rPr>
      </w:pPr>
    </w:p>
    <w:p w14:paraId="0D34B20D" w14:textId="399F525F" w:rsidR="00BE1BDE" w:rsidRDefault="00BE1BDE" w:rsidP="00DD34BA">
      <w:pPr>
        <w:spacing w:before="0" w:beforeAutospacing="0" w:after="0" w:afterAutospacing="0"/>
        <w:jc w:val="center"/>
        <w:rPr>
          <w:bCs/>
          <w:sz w:val="24"/>
          <w:szCs w:val="24"/>
          <w:lang w:val="ru-RU"/>
        </w:rPr>
      </w:pPr>
    </w:p>
    <w:p w14:paraId="3027E273" w14:textId="77777777" w:rsidR="00BE1BDE" w:rsidRPr="00677309" w:rsidRDefault="00BE1BDE" w:rsidP="00DD34BA">
      <w:pPr>
        <w:spacing w:before="0" w:beforeAutospacing="0" w:after="0" w:afterAutospacing="0"/>
        <w:jc w:val="center"/>
        <w:rPr>
          <w:bCs/>
          <w:sz w:val="24"/>
          <w:szCs w:val="24"/>
          <w:lang w:val="ru-RU"/>
        </w:rPr>
      </w:pPr>
    </w:p>
    <w:p w14:paraId="0B237F60" w14:textId="550DA1D5" w:rsidR="00DD34BA" w:rsidRPr="00677309" w:rsidRDefault="00DD34BA" w:rsidP="00DD34BA">
      <w:pPr>
        <w:spacing w:before="0" w:beforeAutospacing="0" w:after="0" w:afterAutospacing="0"/>
        <w:jc w:val="center"/>
        <w:rPr>
          <w:b/>
          <w:sz w:val="24"/>
          <w:szCs w:val="24"/>
          <w:lang w:val="ru-RU"/>
        </w:rPr>
      </w:pPr>
      <w:r w:rsidRPr="00677309">
        <w:rPr>
          <w:b/>
          <w:bCs/>
          <w:sz w:val="24"/>
          <w:szCs w:val="24"/>
          <w:lang w:val="ru-RU"/>
        </w:rPr>
        <w:t>Результаты ЕГЭ по предметам</w:t>
      </w:r>
    </w:p>
    <w:p w14:paraId="2523D268" w14:textId="77777777" w:rsidR="00677309" w:rsidRDefault="00677309" w:rsidP="00DD34BA">
      <w:pPr>
        <w:spacing w:before="0" w:beforeAutospacing="0" w:after="0" w:afterAutospacing="0"/>
        <w:ind w:firstLine="720"/>
        <w:jc w:val="center"/>
        <w:rPr>
          <w:sz w:val="24"/>
          <w:szCs w:val="24"/>
          <w:lang w:val="ru-RU"/>
        </w:rPr>
      </w:pPr>
    </w:p>
    <w:p w14:paraId="6BDA2D96" w14:textId="692E0287" w:rsidR="00DD34BA" w:rsidRPr="00677309" w:rsidRDefault="00DD34BA" w:rsidP="00677309">
      <w:pPr>
        <w:spacing w:before="0" w:beforeAutospacing="0" w:after="0" w:afterAutospacing="0"/>
        <w:ind w:firstLine="720"/>
        <w:rPr>
          <w:sz w:val="24"/>
          <w:szCs w:val="24"/>
          <w:lang w:val="ru-RU"/>
        </w:rPr>
      </w:pPr>
      <w:r w:rsidRPr="00677309">
        <w:rPr>
          <w:sz w:val="24"/>
          <w:szCs w:val="24"/>
          <w:lang w:val="ru-RU"/>
        </w:rPr>
        <w:t>Русский язык</w:t>
      </w:r>
    </w:p>
    <w:tbl>
      <w:tblPr>
        <w:tblW w:w="10348" w:type="dxa"/>
        <w:tblInd w:w="-572" w:type="dxa"/>
        <w:tblLayout w:type="fixed"/>
        <w:tblLook w:val="04A0" w:firstRow="1" w:lastRow="0" w:firstColumn="1" w:lastColumn="0" w:noHBand="0" w:noVBand="1"/>
      </w:tblPr>
      <w:tblGrid>
        <w:gridCol w:w="2210"/>
        <w:gridCol w:w="1396"/>
        <w:gridCol w:w="1396"/>
        <w:gridCol w:w="1397"/>
        <w:gridCol w:w="1397"/>
        <w:gridCol w:w="1397"/>
        <w:gridCol w:w="1155"/>
      </w:tblGrid>
      <w:tr w:rsidR="00DD34BA" w:rsidRPr="00677309" w14:paraId="431297EC" w14:textId="77777777" w:rsidTr="00B73B79">
        <w:trPr>
          <w:trHeight w:val="571"/>
        </w:trPr>
        <w:tc>
          <w:tcPr>
            <w:tcW w:w="2210" w:type="dxa"/>
            <w:tcBorders>
              <w:top w:val="single" w:sz="4" w:space="0" w:color="000000"/>
              <w:left w:val="single" w:sz="4" w:space="0" w:color="000000"/>
              <w:bottom w:val="single" w:sz="4" w:space="0" w:color="000000"/>
              <w:right w:val="nil"/>
            </w:tcBorders>
            <w:hideMark/>
          </w:tcPr>
          <w:p w14:paraId="2C13B7AC" w14:textId="77777777" w:rsidR="00DD34BA" w:rsidRPr="00677309" w:rsidRDefault="00DD34BA" w:rsidP="00DD34BA">
            <w:pPr>
              <w:snapToGrid w:val="0"/>
              <w:jc w:val="both"/>
              <w:rPr>
                <w:sz w:val="24"/>
                <w:szCs w:val="24"/>
              </w:rPr>
            </w:pPr>
            <w:r w:rsidRPr="00677309">
              <w:rPr>
                <w:sz w:val="24"/>
                <w:szCs w:val="24"/>
              </w:rPr>
              <w:t>Выполняли работу</w:t>
            </w:r>
          </w:p>
        </w:tc>
        <w:tc>
          <w:tcPr>
            <w:tcW w:w="1396" w:type="dxa"/>
            <w:tcBorders>
              <w:top w:val="single" w:sz="4" w:space="0" w:color="000000"/>
              <w:left w:val="single" w:sz="4" w:space="0" w:color="000000"/>
              <w:bottom w:val="single" w:sz="4" w:space="0" w:color="000000"/>
              <w:right w:val="nil"/>
            </w:tcBorders>
            <w:hideMark/>
          </w:tcPr>
          <w:p w14:paraId="0B7A15C8" w14:textId="77777777" w:rsidR="00DD34BA" w:rsidRPr="00677309" w:rsidRDefault="00DD34BA" w:rsidP="00DD34BA">
            <w:pPr>
              <w:snapToGrid w:val="0"/>
              <w:jc w:val="both"/>
              <w:rPr>
                <w:sz w:val="24"/>
                <w:szCs w:val="24"/>
              </w:rPr>
            </w:pPr>
            <w:r w:rsidRPr="00677309">
              <w:rPr>
                <w:sz w:val="24"/>
                <w:szCs w:val="24"/>
              </w:rPr>
              <w:t>До 36 баллов</w:t>
            </w:r>
          </w:p>
        </w:tc>
        <w:tc>
          <w:tcPr>
            <w:tcW w:w="1396" w:type="dxa"/>
            <w:tcBorders>
              <w:top w:val="single" w:sz="4" w:space="0" w:color="000000"/>
              <w:left w:val="single" w:sz="4" w:space="0" w:color="000000"/>
              <w:bottom w:val="single" w:sz="4" w:space="0" w:color="000000"/>
              <w:right w:val="nil"/>
            </w:tcBorders>
            <w:hideMark/>
          </w:tcPr>
          <w:p w14:paraId="65A25A64" w14:textId="77777777" w:rsidR="00DD34BA" w:rsidRPr="00677309" w:rsidRDefault="00DD34BA" w:rsidP="00DD34BA">
            <w:pPr>
              <w:snapToGrid w:val="0"/>
              <w:jc w:val="both"/>
              <w:rPr>
                <w:sz w:val="24"/>
                <w:szCs w:val="24"/>
              </w:rPr>
            </w:pPr>
            <w:r w:rsidRPr="00677309">
              <w:rPr>
                <w:sz w:val="24"/>
                <w:szCs w:val="24"/>
              </w:rPr>
              <w:t>36 – 50 баллов</w:t>
            </w:r>
          </w:p>
        </w:tc>
        <w:tc>
          <w:tcPr>
            <w:tcW w:w="1397" w:type="dxa"/>
            <w:tcBorders>
              <w:top w:val="single" w:sz="4" w:space="0" w:color="000000"/>
              <w:left w:val="single" w:sz="4" w:space="0" w:color="000000"/>
              <w:bottom w:val="single" w:sz="4" w:space="0" w:color="000000"/>
              <w:right w:val="nil"/>
            </w:tcBorders>
            <w:hideMark/>
          </w:tcPr>
          <w:p w14:paraId="2072AC23" w14:textId="77777777" w:rsidR="00DD34BA" w:rsidRPr="00677309" w:rsidRDefault="00DD34BA" w:rsidP="00DD34BA">
            <w:pPr>
              <w:snapToGrid w:val="0"/>
              <w:jc w:val="both"/>
              <w:rPr>
                <w:sz w:val="24"/>
                <w:szCs w:val="24"/>
              </w:rPr>
            </w:pPr>
            <w:r w:rsidRPr="00677309">
              <w:rPr>
                <w:sz w:val="24"/>
                <w:szCs w:val="24"/>
              </w:rPr>
              <w:t>51 – 70 баллов</w:t>
            </w:r>
          </w:p>
        </w:tc>
        <w:tc>
          <w:tcPr>
            <w:tcW w:w="1397" w:type="dxa"/>
            <w:tcBorders>
              <w:top w:val="single" w:sz="4" w:space="0" w:color="000000"/>
              <w:left w:val="single" w:sz="4" w:space="0" w:color="000000"/>
              <w:bottom w:val="single" w:sz="4" w:space="0" w:color="000000"/>
              <w:right w:val="nil"/>
            </w:tcBorders>
            <w:hideMark/>
          </w:tcPr>
          <w:p w14:paraId="6A426D37" w14:textId="77777777" w:rsidR="00DD34BA" w:rsidRPr="00677309" w:rsidRDefault="00DD34BA" w:rsidP="00DD34BA">
            <w:pPr>
              <w:snapToGrid w:val="0"/>
              <w:jc w:val="both"/>
              <w:rPr>
                <w:sz w:val="24"/>
                <w:szCs w:val="24"/>
              </w:rPr>
            </w:pPr>
            <w:r w:rsidRPr="00677309">
              <w:rPr>
                <w:sz w:val="24"/>
                <w:szCs w:val="24"/>
              </w:rPr>
              <w:t>71 – 80 баллов</w:t>
            </w:r>
          </w:p>
        </w:tc>
        <w:tc>
          <w:tcPr>
            <w:tcW w:w="1397" w:type="dxa"/>
            <w:tcBorders>
              <w:top w:val="single" w:sz="4" w:space="0" w:color="000000"/>
              <w:left w:val="single" w:sz="4" w:space="0" w:color="000000"/>
              <w:bottom w:val="single" w:sz="4" w:space="0" w:color="000000"/>
              <w:right w:val="nil"/>
            </w:tcBorders>
            <w:hideMark/>
          </w:tcPr>
          <w:p w14:paraId="1164C128" w14:textId="77777777" w:rsidR="00DD34BA" w:rsidRPr="00677309" w:rsidRDefault="00DD34BA" w:rsidP="00DD34BA">
            <w:pPr>
              <w:snapToGrid w:val="0"/>
              <w:jc w:val="both"/>
              <w:rPr>
                <w:sz w:val="24"/>
                <w:szCs w:val="24"/>
              </w:rPr>
            </w:pPr>
            <w:r w:rsidRPr="00677309">
              <w:rPr>
                <w:sz w:val="24"/>
                <w:szCs w:val="24"/>
              </w:rPr>
              <w:t>81 – 100 баллов</w:t>
            </w:r>
          </w:p>
        </w:tc>
        <w:tc>
          <w:tcPr>
            <w:tcW w:w="1155" w:type="dxa"/>
            <w:tcBorders>
              <w:top w:val="single" w:sz="4" w:space="0" w:color="000000"/>
              <w:left w:val="single" w:sz="4" w:space="0" w:color="000000"/>
              <w:bottom w:val="single" w:sz="4" w:space="0" w:color="000000"/>
              <w:right w:val="single" w:sz="4" w:space="0" w:color="000000"/>
            </w:tcBorders>
            <w:hideMark/>
          </w:tcPr>
          <w:p w14:paraId="6152DDC4" w14:textId="77777777" w:rsidR="00DD34BA" w:rsidRPr="00677309" w:rsidRDefault="00DD34BA" w:rsidP="00DD34BA">
            <w:pPr>
              <w:snapToGrid w:val="0"/>
              <w:jc w:val="both"/>
              <w:rPr>
                <w:sz w:val="24"/>
                <w:szCs w:val="24"/>
              </w:rPr>
            </w:pPr>
            <w:r w:rsidRPr="00677309">
              <w:rPr>
                <w:sz w:val="24"/>
                <w:szCs w:val="24"/>
              </w:rPr>
              <w:t>Средний балл</w:t>
            </w:r>
          </w:p>
        </w:tc>
      </w:tr>
      <w:tr w:rsidR="00DD34BA" w:rsidRPr="00677309" w14:paraId="0F30F250" w14:textId="77777777" w:rsidTr="00B73B79">
        <w:trPr>
          <w:trHeight w:val="261"/>
        </w:trPr>
        <w:tc>
          <w:tcPr>
            <w:tcW w:w="2210" w:type="dxa"/>
            <w:tcBorders>
              <w:top w:val="single" w:sz="4" w:space="0" w:color="000000"/>
              <w:left w:val="single" w:sz="4" w:space="0" w:color="000000"/>
              <w:bottom w:val="single" w:sz="4" w:space="0" w:color="000000"/>
              <w:right w:val="nil"/>
            </w:tcBorders>
            <w:hideMark/>
          </w:tcPr>
          <w:p w14:paraId="3B5B0BE8" w14:textId="77777777" w:rsidR="00DD34BA" w:rsidRPr="00677309" w:rsidRDefault="00DD34BA" w:rsidP="00DD34BA">
            <w:pPr>
              <w:snapToGrid w:val="0"/>
              <w:jc w:val="both"/>
              <w:rPr>
                <w:sz w:val="24"/>
                <w:szCs w:val="24"/>
                <w:lang w:val="ru-RU"/>
              </w:rPr>
            </w:pPr>
            <w:r w:rsidRPr="00677309">
              <w:rPr>
                <w:sz w:val="24"/>
                <w:szCs w:val="24"/>
                <w:lang w:val="ru-RU"/>
              </w:rPr>
              <w:t>11</w:t>
            </w:r>
          </w:p>
        </w:tc>
        <w:tc>
          <w:tcPr>
            <w:tcW w:w="1396" w:type="dxa"/>
            <w:tcBorders>
              <w:top w:val="single" w:sz="4" w:space="0" w:color="000000"/>
              <w:left w:val="single" w:sz="4" w:space="0" w:color="000000"/>
              <w:bottom w:val="single" w:sz="4" w:space="0" w:color="000000"/>
              <w:right w:val="nil"/>
            </w:tcBorders>
            <w:hideMark/>
          </w:tcPr>
          <w:p w14:paraId="2EE48E96" w14:textId="77777777" w:rsidR="00DD34BA" w:rsidRPr="00677309" w:rsidRDefault="00DD34BA" w:rsidP="00DD34BA">
            <w:pPr>
              <w:snapToGrid w:val="0"/>
              <w:jc w:val="both"/>
              <w:rPr>
                <w:sz w:val="24"/>
                <w:szCs w:val="24"/>
              </w:rPr>
            </w:pPr>
            <w:r w:rsidRPr="00677309">
              <w:rPr>
                <w:sz w:val="24"/>
                <w:szCs w:val="24"/>
              </w:rPr>
              <w:t>0</w:t>
            </w:r>
          </w:p>
        </w:tc>
        <w:tc>
          <w:tcPr>
            <w:tcW w:w="1396" w:type="dxa"/>
            <w:tcBorders>
              <w:top w:val="single" w:sz="4" w:space="0" w:color="000000"/>
              <w:left w:val="single" w:sz="4" w:space="0" w:color="000000"/>
              <w:bottom w:val="single" w:sz="4" w:space="0" w:color="000000"/>
              <w:right w:val="nil"/>
            </w:tcBorders>
            <w:hideMark/>
          </w:tcPr>
          <w:p w14:paraId="113ED907" w14:textId="77777777" w:rsidR="00DD34BA" w:rsidRPr="00677309" w:rsidRDefault="00DD34BA" w:rsidP="00DD34BA">
            <w:pPr>
              <w:snapToGrid w:val="0"/>
              <w:jc w:val="both"/>
              <w:rPr>
                <w:sz w:val="24"/>
                <w:szCs w:val="24"/>
                <w:lang w:val="ru-RU"/>
              </w:rPr>
            </w:pPr>
            <w:r w:rsidRPr="00677309">
              <w:rPr>
                <w:sz w:val="24"/>
                <w:szCs w:val="24"/>
                <w:lang w:val="ru-RU"/>
              </w:rPr>
              <w:t>5</w:t>
            </w:r>
          </w:p>
        </w:tc>
        <w:tc>
          <w:tcPr>
            <w:tcW w:w="1397" w:type="dxa"/>
            <w:tcBorders>
              <w:top w:val="single" w:sz="4" w:space="0" w:color="000000"/>
              <w:left w:val="single" w:sz="4" w:space="0" w:color="000000"/>
              <w:bottom w:val="single" w:sz="4" w:space="0" w:color="000000"/>
              <w:right w:val="nil"/>
            </w:tcBorders>
            <w:hideMark/>
          </w:tcPr>
          <w:p w14:paraId="33188E6D" w14:textId="77777777" w:rsidR="00DD34BA" w:rsidRPr="00677309" w:rsidRDefault="00DD34BA" w:rsidP="00DD34BA">
            <w:pPr>
              <w:snapToGrid w:val="0"/>
              <w:jc w:val="both"/>
              <w:rPr>
                <w:sz w:val="24"/>
                <w:szCs w:val="24"/>
                <w:lang w:val="ru-RU"/>
              </w:rPr>
            </w:pPr>
            <w:r w:rsidRPr="00677309">
              <w:rPr>
                <w:sz w:val="24"/>
                <w:szCs w:val="24"/>
                <w:lang w:val="ru-RU"/>
              </w:rPr>
              <w:t>5</w:t>
            </w:r>
          </w:p>
        </w:tc>
        <w:tc>
          <w:tcPr>
            <w:tcW w:w="1397" w:type="dxa"/>
            <w:tcBorders>
              <w:top w:val="single" w:sz="4" w:space="0" w:color="000000"/>
              <w:left w:val="single" w:sz="4" w:space="0" w:color="000000"/>
              <w:bottom w:val="single" w:sz="4" w:space="0" w:color="000000"/>
              <w:right w:val="nil"/>
            </w:tcBorders>
            <w:hideMark/>
          </w:tcPr>
          <w:p w14:paraId="501CBDDE" w14:textId="77777777" w:rsidR="00DD34BA" w:rsidRPr="00677309" w:rsidRDefault="00DD34BA" w:rsidP="00DD34BA">
            <w:pPr>
              <w:snapToGrid w:val="0"/>
              <w:jc w:val="both"/>
              <w:rPr>
                <w:sz w:val="24"/>
                <w:szCs w:val="24"/>
                <w:lang w:val="ru-RU"/>
              </w:rPr>
            </w:pPr>
            <w:r w:rsidRPr="00677309">
              <w:rPr>
                <w:sz w:val="24"/>
                <w:szCs w:val="24"/>
                <w:lang w:val="ru-RU"/>
              </w:rPr>
              <w:t>0</w:t>
            </w:r>
          </w:p>
        </w:tc>
        <w:tc>
          <w:tcPr>
            <w:tcW w:w="1397" w:type="dxa"/>
            <w:tcBorders>
              <w:top w:val="single" w:sz="4" w:space="0" w:color="000000"/>
              <w:left w:val="single" w:sz="4" w:space="0" w:color="000000"/>
              <w:bottom w:val="single" w:sz="4" w:space="0" w:color="000000"/>
              <w:right w:val="nil"/>
            </w:tcBorders>
            <w:hideMark/>
          </w:tcPr>
          <w:p w14:paraId="79ACD86B" w14:textId="77777777" w:rsidR="00DD34BA" w:rsidRPr="00677309" w:rsidRDefault="00DD34BA" w:rsidP="00DD34BA">
            <w:pPr>
              <w:snapToGrid w:val="0"/>
              <w:jc w:val="both"/>
              <w:rPr>
                <w:sz w:val="24"/>
                <w:szCs w:val="24"/>
                <w:lang w:val="ru-RU"/>
              </w:rPr>
            </w:pPr>
            <w:r w:rsidRPr="00677309">
              <w:rPr>
                <w:sz w:val="24"/>
                <w:szCs w:val="24"/>
                <w:lang w:val="ru-RU"/>
              </w:rPr>
              <w:t>1</w:t>
            </w:r>
          </w:p>
        </w:tc>
        <w:tc>
          <w:tcPr>
            <w:tcW w:w="1155" w:type="dxa"/>
            <w:tcBorders>
              <w:top w:val="single" w:sz="4" w:space="0" w:color="000000"/>
              <w:left w:val="single" w:sz="4" w:space="0" w:color="000000"/>
              <w:bottom w:val="single" w:sz="4" w:space="0" w:color="000000"/>
              <w:right w:val="single" w:sz="4" w:space="0" w:color="000000"/>
            </w:tcBorders>
          </w:tcPr>
          <w:p w14:paraId="76F77ADA" w14:textId="77777777" w:rsidR="00DD34BA" w:rsidRPr="00677309" w:rsidRDefault="00DD34BA" w:rsidP="00DD34BA">
            <w:pPr>
              <w:jc w:val="both"/>
              <w:rPr>
                <w:sz w:val="24"/>
                <w:szCs w:val="24"/>
                <w:lang w:val="ru-RU"/>
              </w:rPr>
            </w:pPr>
            <w:r w:rsidRPr="00677309">
              <w:rPr>
                <w:sz w:val="24"/>
                <w:szCs w:val="24"/>
                <w:lang w:val="ru-RU"/>
              </w:rPr>
              <w:t>54,45</w:t>
            </w:r>
          </w:p>
        </w:tc>
      </w:tr>
    </w:tbl>
    <w:p w14:paraId="17B1EF9E" w14:textId="77777777" w:rsidR="00677309" w:rsidRPr="00677309" w:rsidRDefault="00677309" w:rsidP="00DD34BA">
      <w:pPr>
        <w:spacing w:before="0" w:beforeAutospacing="0" w:after="0" w:afterAutospacing="0"/>
        <w:jc w:val="both"/>
        <w:rPr>
          <w:i/>
          <w:sz w:val="24"/>
          <w:szCs w:val="24"/>
        </w:rPr>
      </w:pPr>
    </w:p>
    <w:p w14:paraId="63CC96F1" w14:textId="081DDD79" w:rsidR="00DD34BA" w:rsidRPr="00677309" w:rsidRDefault="00DD34BA" w:rsidP="00DD34BA">
      <w:pPr>
        <w:spacing w:before="0" w:beforeAutospacing="0" w:after="0" w:afterAutospacing="0"/>
        <w:jc w:val="both"/>
        <w:rPr>
          <w:sz w:val="24"/>
          <w:szCs w:val="24"/>
        </w:rPr>
      </w:pPr>
      <w:r w:rsidRPr="00677309">
        <w:rPr>
          <w:sz w:val="24"/>
          <w:szCs w:val="24"/>
        </w:rPr>
        <w:t xml:space="preserve">Математика </w:t>
      </w:r>
      <w:r w:rsidR="00E65907" w:rsidRPr="00677309">
        <w:rPr>
          <w:sz w:val="24"/>
          <w:szCs w:val="24"/>
        </w:rPr>
        <w:t>(профиль</w:t>
      </w:r>
      <w:r w:rsidRPr="00677309">
        <w:rPr>
          <w:sz w:val="24"/>
          <w:szCs w:val="24"/>
        </w:rPr>
        <w:t>)</w:t>
      </w:r>
    </w:p>
    <w:tbl>
      <w:tblPr>
        <w:tblW w:w="10348" w:type="dxa"/>
        <w:tblInd w:w="-572" w:type="dxa"/>
        <w:tblLayout w:type="fixed"/>
        <w:tblLook w:val="04A0" w:firstRow="1" w:lastRow="0" w:firstColumn="1" w:lastColumn="0" w:noHBand="0" w:noVBand="1"/>
      </w:tblPr>
      <w:tblGrid>
        <w:gridCol w:w="2210"/>
        <w:gridCol w:w="1374"/>
        <w:gridCol w:w="1401"/>
        <w:gridCol w:w="1402"/>
        <w:gridCol w:w="1402"/>
        <w:gridCol w:w="1402"/>
        <w:gridCol w:w="1157"/>
      </w:tblGrid>
      <w:tr w:rsidR="00DD34BA" w:rsidRPr="00677309" w14:paraId="32AB4EEB" w14:textId="77777777" w:rsidTr="00B73B79">
        <w:tc>
          <w:tcPr>
            <w:tcW w:w="2210" w:type="dxa"/>
            <w:tcBorders>
              <w:top w:val="single" w:sz="4" w:space="0" w:color="000000"/>
              <w:left w:val="single" w:sz="4" w:space="0" w:color="000000"/>
              <w:bottom w:val="single" w:sz="4" w:space="0" w:color="000000"/>
              <w:right w:val="nil"/>
            </w:tcBorders>
            <w:hideMark/>
          </w:tcPr>
          <w:p w14:paraId="3AC77803"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Выполняли работу</w:t>
            </w:r>
          </w:p>
        </w:tc>
        <w:tc>
          <w:tcPr>
            <w:tcW w:w="1374" w:type="dxa"/>
            <w:tcBorders>
              <w:top w:val="single" w:sz="4" w:space="0" w:color="000000"/>
              <w:left w:val="single" w:sz="4" w:space="0" w:color="000000"/>
              <w:bottom w:val="single" w:sz="4" w:space="0" w:color="000000"/>
              <w:right w:val="nil"/>
            </w:tcBorders>
            <w:hideMark/>
          </w:tcPr>
          <w:p w14:paraId="1153EA7A"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До 27 баллов</w:t>
            </w:r>
          </w:p>
        </w:tc>
        <w:tc>
          <w:tcPr>
            <w:tcW w:w="1401" w:type="dxa"/>
            <w:tcBorders>
              <w:top w:val="single" w:sz="4" w:space="0" w:color="000000"/>
              <w:left w:val="single" w:sz="4" w:space="0" w:color="000000"/>
              <w:bottom w:val="single" w:sz="4" w:space="0" w:color="000000"/>
              <w:right w:val="nil"/>
            </w:tcBorders>
            <w:hideMark/>
          </w:tcPr>
          <w:p w14:paraId="5B570690"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27 – 50 баллов</w:t>
            </w:r>
          </w:p>
        </w:tc>
        <w:tc>
          <w:tcPr>
            <w:tcW w:w="1402" w:type="dxa"/>
            <w:tcBorders>
              <w:top w:val="single" w:sz="4" w:space="0" w:color="000000"/>
              <w:left w:val="single" w:sz="4" w:space="0" w:color="000000"/>
              <w:bottom w:val="single" w:sz="4" w:space="0" w:color="000000"/>
              <w:right w:val="nil"/>
            </w:tcBorders>
            <w:hideMark/>
          </w:tcPr>
          <w:p w14:paraId="34A39DA7"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51 – 70 баллов</w:t>
            </w:r>
          </w:p>
        </w:tc>
        <w:tc>
          <w:tcPr>
            <w:tcW w:w="1402" w:type="dxa"/>
            <w:tcBorders>
              <w:top w:val="single" w:sz="4" w:space="0" w:color="000000"/>
              <w:left w:val="single" w:sz="4" w:space="0" w:color="000000"/>
              <w:bottom w:val="single" w:sz="4" w:space="0" w:color="000000"/>
              <w:right w:val="nil"/>
            </w:tcBorders>
            <w:hideMark/>
          </w:tcPr>
          <w:p w14:paraId="03E3D342"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71 – 80 баллов</w:t>
            </w:r>
          </w:p>
        </w:tc>
        <w:tc>
          <w:tcPr>
            <w:tcW w:w="1402" w:type="dxa"/>
            <w:tcBorders>
              <w:top w:val="single" w:sz="4" w:space="0" w:color="000000"/>
              <w:left w:val="single" w:sz="4" w:space="0" w:color="000000"/>
              <w:bottom w:val="single" w:sz="4" w:space="0" w:color="000000"/>
              <w:right w:val="nil"/>
            </w:tcBorders>
            <w:hideMark/>
          </w:tcPr>
          <w:p w14:paraId="562C384F"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81 – 100 баллов</w:t>
            </w:r>
          </w:p>
        </w:tc>
        <w:tc>
          <w:tcPr>
            <w:tcW w:w="1157" w:type="dxa"/>
            <w:tcBorders>
              <w:top w:val="single" w:sz="4" w:space="0" w:color="000000"/>
              <w:left w:val="single" w:sz="4" w:space="0" w:color="000000"/>
              <w:bottom w:val="single" w:sz="4" w:space="0" w:color="000000"/>
              <w:right w:val="single" w:sz="4" w:space="0" w:color="000000"/>
            </w:tcBorders>
            <w:hideMark/>
          </w:tcPr>
          <w:p w14:paraId="7979046A"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Средний балл</w:t>
            </w:r>
          </w:p>
        </w:tc>
      </w:tr>
      <w:tr w:rsidR="00DD34BA" w:rsidRPr="00677309" w14:paraId="05CD2CF3" w14:textId="77777777" w:rsidTr="00B73B79">
        <w:tc>
          <w:tcPr>
            <w:tcW w:w="2210" w:type="dxa"/>
            <w:tcBorders>
              <w:top w:val="single" w:sz="4" w:space="0" w:color="000000"/>
              <w:left w:val="single" w:sz="4" w:space="0" w:color="000000"/>
              <w:bottom w:val="single" w:sz="4" w:space="0" w:color="000000"/>
              <w:right w:val="nil"/>
            </w:tcBorders>
            <w:hideMark/>
          </w:tcPr>
          <w:p w14:paraId="70FF6350"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3</w:t>
            </w:r>
          </w:p>
        </w:tc>
        <w:tc>
          <w:tcPr>
            <w:tcW w:w="1374" w:type="dxa"/>
            <w:tcBorders>
              <w:top w:val="single" w:sz="4" w:space="0" w:color="000000"/>
              <w:left w:val="single" w:sz="4" w:space="0" w:color="000000"/>
              <w:bottom w:val="single" w:sz="4" w:space="0" w:color="000000"/>
              <w:right w:val="nil"/>
            </w:tcBorders>
            <w:hideMark/>
          </w:tcPr>
          <w:p w14:paraId="1091DB04"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0</w:t>
            </w:r>
          </w:p>
        </w:tc>
        <w:tc>
          <w:tcPr>
            <w:tcW w:w="1401" w:type="dxa"/>
            <w:tcBorders>
              <w:top w:val="single" w:sz="4" w:space="0" w:color="000000"/>
              <w:left w:val="single" w:sz="4" w:space="0" w:color="000000"/>
              <w:bottom w:val="single" w:sz="4" w:space="0" w:color="000000"/>
              <w:right w:val="nil"/>
            </w:tcBorders>
            <w:hideMark/>
          </w:tcPr>
          <w:p w14:paraId="468BF21C"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402" w:type="dxa"/>
            <w:tcBorders>
              <w:top w:val="single" w:sz="4" w:space="0" w:color="000000"/>
              <w:left w:val="single" w:sz="4" w:space="0" w:color="000000"/>
              <w:bottom w:val="single" w:sz="4" w:space="0" w:color="000000"/>
              <w:right w:val="nil"/>
            </w:tcBorders>
            <w:hideMark/>
          </w:tcPr>
          <w:p w14:paraId="01D3E4DB"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2</w:t>
            </w:r>
          </w:p>
        </w:tc>
        <w:tc>
          <w:tcPr>
            <w:tcW w:w="1402" w:type="dxa"/>
            <w:tcBorders>
              <w:top w:val="single" w:sz="4" w:space="0" w:color="000000"/>
              <w:left w:val="single" w:sz="4" w:space="0" w:color="000000"/>
              <w:bottom w:val="single" w:sz="4" w:space="0" w:color="000000"/>
              <w:right w:val="nil"/>
            </w:tcBorders>
            <w:hideMark/>
          </w:tcPr>
          <w:p w14:paraId="38FF6061"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402" w:type="dxa"/>
            <w:tcBorders>
              <w:top w:val="single" w:sz="4" w:space="0" w:color="000000"/>
              <w:left w:val="single" w:sz="4" w:space="0" w:color="000000"/>
              <w:bottom w:val="single" w:sz="4" w:space="0" w:color="000000"/>
              <w:right w:val="nil"/>
            </w:tcBorders>
            <w:hideMark/>
          </w:tcPr>
          <w:p w14:paraId="38213345"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1</w:t>
            </w:r>
          </w:p>
        </w:tc>
        <w:tc>
          <w:tcPr>
            <w:tcW w:w="1157" w:type="dxa"/>
            <w:tcBorders>
              <w:top w:val="single" w:sz="4" w:space="0" w:color="000000"/>
              <w:left w:val="single" w:sz="4" w:space="0" w:color="000000"/>
              <w:bottom w:val="single" w:sz="4" w:space="0" w:color="000000"/>
              <w:right w:val="single" w:sz="4" w:space="0" w:color="000000"/>
            </w:tcBorders>
            <w:hideMark/>
          </w:tcPr>
          <w:p w14:paraId="6CB8BA3A"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68</w:t>
            </w:r>
          </w:p>
        </w:tc>
      </w:tr>
    </w:tbl>
    <w:p w14:paraId="2B420CB8" w14:textId="77777777" w:rsidR="00DD34BA" w:rsidRPr="00677309" w:rsidRDefault="00DD34BA" w:rsidP="00DD34BA">
      <w:pPr>
        <w:spacing w:before="0" w:beforeAutospacing="0" w:after="0" w:afterAutospacing="0"/>
        <w:jc w:val="both"/>
        <w:rPr>
          <w:sz w:val="24"/>
          <w:szCs w:val="24"/>
        </w:rPr>
      </w:pPr>
    </w:p>
    <w:p w14:paraId="1FEEA94A" w14:textId="77777777" w:rsidR="00DD34BA" w:rsidRPr="00677309" w:rsidRDefault="00DD34BA" w:rsidP="00DD34BA">
      <w:pPr>
        <w:spacing w:before="0" w:beforeAutospacing="0" w:after="0" w:afterAutospacing="0"/>
        <w:jc w:val="both"/>
        <w:rPr>
          <w:sz w:val="24"/>
          <w:szCs w:val="24"/>
        </w:rPr>
      </w:pPr>
      <w:r w:rsidRPr="00677309">
        <w:rPr>
          <w:sz w:val="24"/>
          <w:szCs w:val="24"/>
        </w:rPr>
        <w:t>История</w:t>
      </w:r>
    </w:p>
    <w:tbl>
      <w:tblPr>
        <w:tblW w:w="10348" w:type="dxa"/>
        <w:tblInd w:w="-572" w:type="dxa"/>
        <w:tblLayout w:type="fixed"/>
        <w:tblLook w:val="04A0" w:firstRow="1" w:lastRow="0" w:firstColumn="1" w:lastColumn="0" w:noHBand="0" w:noVBand="1"/>
      </w:tblPr>
      <w:tblGrid>
        <w:gridCol w:w="2210"/>
        <w:gridCol w:w="1374"/>
        <w:gridCol w:w="1401"/>
        <w:gridCol w:w="1402"/>
        <w:gridCol w:w="1402"/>
        <w:gridCol w:w="1402"/>
        <w:gridCol w:w="1157"/>
      </w:tblGrid>
      <w:tr w:rsidR="00DD34BA" w:rsidRPr="00677309" w14:paraId="12558532" w14:textId="77777777" w:rsidTr="00B73B79">
        <w:tc>
          <w:tcPr>
            <w:tcW w:w="2210" w:type="dxa"/>
            <w:tcBorders>
              <w:top w:val="single" w:sz="4" w:space="0" w:color="000000"/>
              <w:left w:val="single" w:sz="4" w:space="0" w:color="000000"/>
              <w:bottom w:val="single" w:sz="4" w:space="0" w:color="000000"/>
              <w:right w:val="nil"/>
            </w:tcBorders>
            <w:hideMark/>
          </w:tcPr>
          <w:p w14:paraId="21E14970"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Выполняли работу</w:t>
            </w:r>
          </w:p>
        </w:tc>
        <w:tc>
          <w:tcPr>
            <w:tcW w:w="1374" w:type="dxa"/>
            <w:tcBorders>
              <w:top w:val="single" w:sz="4" w:space="0" w:color="000000"/>
              <w:left w:val="single" w:sz="4" w:space="0" w:color="000000"/>
              <w:bottom w:val="single" w:sz="4" w:space="0" w:color="000000"/>
              <w:right w:val="nil"/>
            </w:tcBorders>
            <w:hideMark/>
          </w:tcPr>
          <w:p w14:paraId="5ACB0116"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До 32 баллов</w:t>
            </w:r>
          </w:p>
        </w:tc>
        <w:tc>
          <w:tcPr>
            <w:tcW w:w="1401" w:type="dxa"/>
            <w:tcBorders>
              <w:top w:val="single" w:sz="4" w:space="0" w:color="000000"/>
              <w:left w:val="single" w:sz="4" w:space="0" w:color="000000"/>
              <w:bottom w:val="single" w:sz="4" w:space="0" w:color="000000"/>
              <w:right w:val="nil"/>
            </w:tcBorders>
            <w:hideMark/>
          </w:tcPr>
          <w:p w14:paraId="38F59A0F"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32 – 50 баллов</w:t>
            </w:r>
          </w:p>
        </w:tc>
        <w:tc>
          <w:tcPr>
            <w:tcW w:w="1402" w:type="dxa"/>
            <w:tcBorders>
              <w:top w:val="single" w:sz="4" w:space="0" w:color="000000"/>
              <w:left w:val="single" w:sz="4" w:space="0" w:color="000000"/>
              <w:bottom w:val="single" w:sz="4" w:space="0" w:color="000000"/>
              <w:right w:val="nil"/>
            </w:tcBorders>
            <w:hideMark/>
          </w:tcPr>
          <w:p w14:paraId="41240EF6"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51 – 70 баллов</w:t>
            </w:r>
          </w:p>
        </w:tc>
        <w:tc>
          <w:tcPr>
            <w:tcW w:w="1402" w:type="dxa"/>
            <w:tcBorders>
              <w:top w:val="single" w:sz="4" w:space="0" w:color="000000"/>
              <w:left w:val="single" w:sz="4" w:space="0" w:color="000000"/>
              <w:bottom w:val="single" w:sz="4" w:space="0" w:color="000000"/>
              <w:right w:val="nil"/>
            </w:tcBorders>
            <w:hideMark/>
          </w:tcPr>
          <w:p w14:paraId="1F5EC138"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71 – 80 баллов</w:t>
            </w:r>
          </w:p>
        </w:tc>
        <w:tc>
          <w:tcPr>
            <w:tcW w:w="1402" w:type="dxa"/>
            <w:tcBorders>
              <w:top w:val="single" w:sz="4" w:space="0" w:color="000000"/>
              <w:left w:val="single" w:sz="4" w:space="0" w:color="000000"/>
              <w:bottom w:val="single" w:sz="4" w:space="0" w:color="000000"/>
              <w:right w:val="nil"/>
            </w:tcBorders>
            <w:hideMark/>
          </w:tcPr>
          <w:p w14:paraId="1127509F"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81 – 100 баллов</w:t>
            </w:r>
          </w:p>
        </w:tc>
        <w:tc>
          <w:tcPr>
            <w:tcW w:w="1157" w:type="dxa"/>
            <w:tcBorders>
              <w:top w:val="single" w:sz="4" w:space="0" w:color="000000"/>
              <w:left w:val="single" w:sz="4" w:space="0" w:color="000000"/>
              <w:bottom w:val="single" w:sz="4" w:space="0" w:color="000000"/>
              <w:right w:val="single" w:sz="4" w:space="0" w:color="000000"/>
            </w:tcBorders>
            <w:hideMark/>
          </w:tcPr>
          <w:p w14:paraId="2C4C9DFC"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Средний балл</w:t>
            </w:r>
          </w:p>
        </w:tc>
      </w:tr>
      <w:tr w:rsidR="00DD34BA" w:rsidRPr="00677309" w14:paraId="77C1CE22" w14:textId="77777777" w:rsidTr="00B73B79">
        <w:tc>
          <w:tcPr>
            <w:tcW w:w="2210" w:type="dxa"/>
            <w:tcBorders>
              <w:top w:val="single" w:sz="4" w:space="0" w:color="000000"/>
              <w:left w:val="single" w:sz="4" w:space="0" w:color="000000"/>
              <w:bottom w:val="single" w:sz="4" w:space="0" w:color="000000"/>
              <w:right w:val="nil"/>
            </w:tcBorders>
            <w:hideMark/>
          </w:tcPr>
          <w:p w14:paraId="75E38EED"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3</w:t>
            </w:r>
          </w:p>
        </w:tc>
        <w:tc>
          <w:tcPr>
            <w:tcW w:w="1374" w:type="dxa"/>
            <w:tcBorders>
              <w:top w:val="single" w:sz="4" w:space="0" w:color="000000"/>
              <w:left w:val="single" w:sz="4" w:space="0" w:color="000000"/>
              <w:bottom w:val="single" w:sz="4" w:space="0" w:color="000000"/>
              <w:right w:val="nil"/>
            </w:tcBorders>
            <w:hideMark/>
          </w:tcPr>
          <w:p w14:paraId="35EF0A0B"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0</w:t>
            </w:r>
          </w:p>
        </w:tc>
        <w:tc>
          <w:tcPr>
            <w:tcW w:w="1401" w:type="dxa"/>
            <w:tcBorders>
              <w:top w:val="single" w:sz="4" w:space="0" w:color="000000"/>
              <w:left w:val="single" w:sz="4" w:space="0" w:color="000000"/>
              <w:bottom w:val="single" w:sz="4" w:space="0" w:color="000000"/>
              <w:right w:val="nil"/>
            </w:tcBorders>
            <w:hideMark/>
          </w:tcPr>
          <w:p w14:paraId="2E6109DC"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2</w:t>
            </w:r>
          </w:p>
        </w:tc>
        <w:tc>
          <w:tcPr>
            <w:tcW w:w="1402" w:type="dxa"/>
            <w:tcBorders>
              <w:top w:val="single" w:sz="4" w:space="0" w:color="000000"/>
              <w:left w:val="single" w:sz="4" w:space="0" w:color="000000"/>
              <w:bottom w:val="single" w:sz="4" w:space="0" w:color="000000"/>
              <w:right w:val="nil"/>
            </w:tcBorders>
            <w:hideMark/>
          </w:tcPr>
          <w:p w14:paraId="5BC409CC"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402" w:type="dxa"/>
            <w:tcBorders>
              <w:top w:val="single" w:sz="4" w:space="0" w:color="000000"/>
              <w:left w:val="single" w:sz="4" w:space="0" w:color="000000"/>
              <w:bottom w:val="single" w:sz="4" w:space="0" w:color="000000"/>
              <w:right w:val="nil"/>
            </w:tcBorders>
            <w:hideMark/>
          </w:tcPr>
          <w:p w14:paraId="0AB8BEE3"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1</w:t>
            </w:r>
          </w:p>
        </w:tc>
        <w:tc>
          <w:tcPr>
            <w:tcW w:w="1402" w:type="dxa"/>
            <w:tcBorders>
              <w:top w:val="single" w:sz="4" w:space="0" w:color="000000"/>
              <w:left w:val="single" w:sz="4" w:space="0" w:color="000000"/>
              <w:bottom w:val="single" w:sz="4" w:space="0" w:color="000000"/>
              <w:right w:val="nil"/>
            </w:tcBorders>
            <w:hideMark/>
          </w:tcPr>
          <w:p w14:paraId="6C7FD3E4"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157" w:type="dxa"/>
            <w:tcBorders>
              <w:top w:val="single" w:sz="4" w:space="0" w:color="000000"/>
              <w:left w:val="single" w:sz="4" w:space="0" w:color="000000"/>
              <w:bottom w:val="single" w:sz="4" w:space="0" w:color="000000"/>
              <w:right w:val="single" w:sz="4" w:space="0" w:color="000000"/>
            </w:tcBorders>
            <w:hideMark/>
          </w:tcPr>
          <w:p w14:paraId="7EF0D254"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53,67</w:t>
            </w:r>
          </w:p>
        </w:tc>
      </w:tr>
    </w:tbl>
    <w:p w14:paraId="610DE4A9" w14:textId="77777777" w:rsidR="00DD34BA" w:rsidRPr="00677309" w:rsidRDefault="00DD34BA" w:rsidP="00DD34BA">
      <w:pPr>
        <w:spacing w:before="0" w:beforeAutospacing="0" w:after="0" w:afterAutospacing="0"/>
        <w:jc w:val="both"/>
        <w:rPr>
          <w:sz w:val="24"/>
          <w:szCs w:val="24"/>
        </w:rPr>
      </w:pPr>
      <w:r w:rsidRPr="00677309">
        <w:rPr>
          <w:sz w:val="24"/>
          <w:szCs w:val="24"/>
        </w:rPr>
        <w:t>Обществознание</w:t>
      </w:r>
    </w:p>
    <w:tbl>
      <w:tblPr>
        <w:tblW w:w="10348" w:type="dxa"/>
        <w:tblInd w:w="-572" w:type="dxa"/>
        <w:tblLayout w:type="fixed"/>
        <w:tblLook w:val="04A0" w:firstRow="1" w:lastRow="0" w:firstColumn="1" w:lastColumn="0" w:noHBand="0" w:noVBand="1"/>
      </w:tblPr>
      <w:tblGrid>
        <w:gridCol w:w="2210"/>
        <w:gridCol w:w="1374"/>
        <w:gridCol w:w="1401"/>
        <w:gridCol w:w="1402"/>
        <w:gridCol w:w="1402"/>
        <w:gridCol w:w="1402"/>
        <w:gridCol w:w="1157"/>
      </w:tblGrid>
      <w:tr w:rsidR="00DD34BA" w:rsidRPr="00677309" w14:paraId="14AFBB0C" w14:textId="77777777" w:rsidTr="00B73B79">
        <w:tc>
          <w:tcPr>
            <w:tcW w:w="2210" w:type="dxa"/>
            <w:tcBorders>
              <w:top w:val="single" w:sz="4" w:space="0" w:color="000000"/>
              <w:left w:val="single" w:sz="4" w:space="0" w:color="000000"/>
              <w:bottom w:val="single" w:sz="4" w:space="0" w:color="000000"/>
              <w:right w:val="nil"/>
            </w:tcBorders>
            <w:hideMark/>
          </w:tcPr>
          <w:p w14:paraId="6D0A2067"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Выполняли работу</w:t>
            </w:r>
          </w:p>
        </w:tc>
        <w:tc>
          <w:tcPr>
            <w:tcW w:w="1374" w:type="dxa"/>
            <w:tcBorders>
              <w:top w:val="single" w:sz="4" w:space="0" w:color="000000"/>
              <w:left w:val="single" w:sz="4" w:space="0" w:color="000000"/>
              <w:bottom w:val="single" w:sz="4" w:space="0" w:color="000000"/>
              <w:right w:val="nil"/>
            </w:tcBorders>
            <w:hideMark/>
          </w:tcPr>
          <w:p w14:paraId="3889F6AC"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До 42 баллов</w:t>
            </w:r>
          </w:p>
        </w:tc>
        <w:tc>
          <w:tcPr>
            <w:tcW w:w="1401" w:type="dxa"/>
            <w:tcBorders>
              <w:top w:val="single" w:sz="4" w:space="0" w:color="000000"/>
              <w:left w:val="single" w:sz="4" w:space="0" w:color="000000"/>
              <w:bottom w:val="single" w:sz="4" w:space="0" w:color="000000"/>
              <w:right w:val="nil"/>
            </w:tcBorders>
            <w:hideMark/>
          </w:tcPr>
          <w:p w14:paraId="1FC8E3A7"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42 – 50 баллов</w:t>
            </w:r>
          </w:p>
        </w:tc>
        <w:tc>
          <w:tcPr>
            <w:tcW w:w="1402" w:type="dxa"/>
            <w:tcBorders>
              <w:top w:val="single" w:sz="4" w:space="0" w:color="000000"/>
              <w:left w:val="single" w:sz="4" w:space="0" w:color="000000"/>
              <w:bottom w:val="single" w:sz="4" w:space="0" w:color="000000"/>
              <w:right w:val="nil"/>
            </w:tcBorders>
            <w:hideMark/>
          </w:tcPr>
          <w:p w14:paraId="78D235DC"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51 – 70 баллов</w:t>
            </w:r>
          </w:p>
        </w:tc>
        <w:tc>
          <w:tcPr>
            <w:tcW w:w="1402" w:type="dxa"/>
            <w:tcBorders>
              <w:top w:val="single" w:sz="4" w:space="0" w:color="000000"/>
              <w:left w:val="single" w:sz="4" w:space="0" w:color="000000"/>
              <w:bottom w:val="single" w:sz="4" w:space="0" w:color="000000"/>
              <w:right w:val="nil"/>
            </w:tcBorders>
            <w:hideMark/>
          </w:tcPr>
          <w:p w14:paraId="336941F8"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71 – 80 баллов</w:t>
            </w:r>
          </w:p>
        </w:tc>
        <w:tc>
          <w:tcPr>
            <w:tcW w:w="1402" w:type="dxa"/>
            <w:tcBorders>
              <w:top w:val="single" w:sz="4" w:space="0" w:color="000000"/>
              <w:left w:val="single" w:sz="4" w:space="0" w:color="000000"/>
              <w:bottom w:val="single" w:sz="4" w:space="0" w:color="000000"/>
              <w:right w:val="nil"/>
            </w:tcBorders>
            <w:hideMark/>
          </w:tcPr>
          <w:p w14:paraId="6814831C"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81 – 100 баллов</w:t>
            </w:r>
          </w:p>
        </w:tc>
        <w:tc>
          <w:tcPr>
            <w:tcW w:w="1157" w:type="dxa"/>
            <w:tcBorders>
              <w:top w:val="single" w:sz="4" w:space="0" w:color="000000"/>
              <w:left w:val="single" w:sz="4" w:space="0" w:color="000000"/>
              <w:bottom w:val="single" w:sz="4" w:space="0" w:color="000000"/>
              <w:right w:val="single" w:sz="4" w:space="0" w:color="000000"/>
            </w:tcBorders>
            <w:hideMark/>
          </w:tcPr>
          <w:p w14:paraId="75F6B5F7"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Средний балл</w:t>
            </w:r>
          </w:p>
        </w:tc>
      </w:tr>
      <w:tr w:rsidR="00DD34BA" w:rsidRPr="00677309" w14:paraId="61FF7657" w14:textId="77777777" w:rsidTr="00B73B79">
        <w:trPr>
          <w:trHeight w:val="266"/>
        </w:trPr>
        <w:tc>
          <w:tcPr>
            <w:tcW w:w="2210" w:type="dxa"/>
            <w:tcBorders>
              <w:top w:val="single" w:sz="4" w:space="0" w:color="000000"/>
              <w:left w:val="single" w:sz="4" w:space="0" w:color="000000"/>
              <w:bottom w:val="single" w:sz="4" w:space="0" w:color="000000"/>
              <w:right w:val="nil"/>
            </w:tcBorders>
            <w:hideMark/>
          </w:tcPr>
          <w:p w14:paraId="34A767A5"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rPr>
              <w:t>1</w:t>
            </w:r>
            <w:r w:rsidRPr="00677309">
              <w:rPr>
                <w:sz w:val="24"/>
                <w:szCs w:val="24"/>
                <w:lang w:val="ru-RU"/>
              </w:rPr>
              <w:t>0</w:t>
            </w:r>
          </w:p>
        </w:tc>
        <w:tc>
          <w:tcPr>
            <w:tcW w:w="1374" w:type="dxa"/>
            <w:tcBorders>
              <w:top w:val="single" w:sz="4" w:space="0" w:color="000000"/>
              <w:left w:val="single" w:sz="4" w:space="0" w:color="000000"/>
              <w:bottom w:val="single" w:sz="4" w:space="0" w:color="000000"/>
              <w:right w:val="nil"/>
            </w:tcBorders>
            <w:hideMark/>
          </w:tcPr>
          <w:p w14:paraId="153FE5D5"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2</w:t>
            </w:r>
          </w:p>
        </w:tc>
        <w:tc>
          <w:tcPr>
            <w:tcW w:w="1401" w:type="dxa"/>
            <w:tcBorders>
              <w:top w:val="single" w:sz="4" w:space="0" w:color="000000"/>
              <w:left w:val="single" w:sz="4" w:space="0" w:color="000000"/>
              <w:bottom w:val="single" w:sz="4" w:space="0" w:color="000000"/>
              <w:right w:val="nil"/>
            </w:tcBorders>
            <w:hideMark/>
          </w:tcPr>
          <w:p w14:paraId="4F60DB65"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2</w:t>
            </w:r>
          </w:p>
        </w:tc>
        <w:tc>
          <w:tcPr>
            <w:tcW w:w="1402" w:type="dxa"/>
            <w:tcBorders>
              <w:top w:val="single" w:sz="4" w:space="0" w:color="000000"/>
              <w:left w:val="single" w:sz="4" w:space="0" w:color="000000"/>
              <w:bottom w:val="single" w:sz="4" w:space="0" w:color="000000"/>
              <w:right w:val="nil"/>
            </w:tcBorders>
            <w:hideMark/>
          </w:tcPr>
          <w:p w14:paraId="51CD8250"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4</w:t>
            </w:r>
          </w:p>
        </w:tc>
        <w:tc>
          <w:tcPr>
            <w:tcW w:w="1402" w:type="dxa"/>
            <w:tcBorders>
              <w:top w:val="single" w:sz="4" w:space="0" w:color="000000"/>
              <w:left w:val="single" w:sz="4" w:space="0" w:color="000000"/>
              <w:bottom w:val="single" w:sz="4" w:space="0" w:color="000000"/>
              <w:right w:val="nil"/>
            </w:tcBorders>
            <w:hideMark/>
          </w:tcPr>
          <w:p w14:paraId="540D21FC"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1</w:t>
            </w:r>
          </w:p>
        </w:tc>
        <w:tc>
          <w:tcPr>
            <w:tcW w:w="1402" w:type="dxa"/>
            <w:tcBorders>
              <w:top w:val="single" w:sz="4" w:space="0" w:color="000000"/>
              <w:left w:val="single" w:sz="4" w:space="0" w:color="000000"/>
              <w:bottom w:val="single" w:sz="4" w:space="0" w:color="000000"/>
              <w:right w:val="nil"/>
            </w:tcBorders>
            <w:hideMark/>
          </w:tcPr>
          <w:p w14:paraId="16DDA21B"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1</w:t>
            </w:r>
          </w:p>
        </w:tc>
        <w:tc>
          <w:tcPr>
            <w:tcW w:w="1157" w:type="dxa"/>
            <w:tcBorders>
              <w:top w:val="single" w:sz="4" w:space="0" w:color="000000"/>
              <w:left w:val="single" w:sz="4" w:space="0" w:color="000000"/>
              <w:bottom w:val="single" w:sz="4" w:space="0" w:color="000000"/>
              <w:right w:val="single" w:sz="4" w:space="0" w:color="000000"/>
            </w:tcBorders>
            <w:hideMark/>
          </w:tcPr>
          <w:p w14:paraId="4FA0AC51" w14:textId="77777777" w:rsidR="00DD34BA" w:rsidRPr="00677309" w:rsidRDefault="00DD34BA" w:rsidP="00DD34BA">
            <w:pPr>
              <w:spacing w:before="0" w:beforeAutospacing="0" w:after="0" w:afterAutospacing="0"/>
              <w:jc w:val="both"/>
              <w:rPr>
                <w:sz w:val="24"/>
                <w:szCs w:val="24"/>
                <w:lang w:val="ru-RU"/>
              </w:rPr>
            </w:pPr>
            <w:r w:rsidRPr="00677309">
              <w:rPr>
                <w:b/>
                <w:sz w:val="24"/>
                <w:szCs w:val="24"/>
                <w:lang w:val="ru-RU"/>
              </w:rPr>
              <w:t>54,2</w:t>
            </w:r>
          </w:p>
        </w:tc>
      </w:tr>
    </w:tbl>
    <w:p w14:paraId="261AB211" w14:textId="77777777" w:rsidR="00677309" w:rsidRPr="00677309" w:rsidRDefault="00677309" w:rsidP="00DD34BA">
      <w:pPr>
        <w:spacing w:before="0" w:beforeAutospacing="0" w:after="0" w:afterAutospacing="0"/>
        <w:jc w:val="both"/>
        <w:rPr>
          <w:sz w:val="24"/>
          <w:szCs w:val="24"/>
          <w:lang w:val="ru-RU"/>
        </w:rPr>
      </w:pPr>
    </w:p>
    <w:p w14:paraId="206BDC6C" w14:textId="20422F3B" w:rsidR="00DD34BA" w:rsidRPr="00677309" w:rsidRDefault="00DD34BA" w:rsidP="00DD34BA">
      <w:pPr>
        <w:spacing w:before="0" w:beforeAutospacing="0" w:after="0" w:afterAutospacing="0"/>
        <w:jc w:val="both"/>
        <w:rPr>
          <w:sz w:val="24"/>
          <w:szCs w:val="24"/>
          <w:lang w:val="ru-RU"/>
        </w:rPr>
      </w:pPr>
      <w:r w:rsidRPr="00677309">
        <w:rPr>
          <w:sz w:val="24"/>
          <w:szCs w:val="24"/>
          <w:lang w:val="ru-RU"/>
        </w:rPr>
        <w:t>Информатика</w:t>
      </w:r>
    </w:p>
    <w:tbl>
      <w:tblPr>
        <w:tblW w:w="10348" w:type="dxa"/>
        <w:tblInd w:w="-572" w:type="dxa"/>
        <w:tblLayout w:type="fixed"/>
        <w:tblLook w:val="04A0" w:firstRow="1" w:lastRow="0" w:firstColumn="1" w:lastColumn="0" w:noHBand="0" w:noVBand="1"/>
      </w:tblPr>
      <w:tblGrid>
        <w:gridCol w:w="2210"/>
        <w:gridCol w:w="1374"/>
        <w:gridCol w:w="1401"/>
        <w:gridCol w:w="1402"/>
        <w:gridCol w:w="1402"/>
        <w:gridCol w:w="1402"/>
        <w:gridCol w:w="1157"/>
      </w:tblGrid>
      <w:tr w:rsidR="00DD34BA" w:rsidRPr="00677309" w14:paraId="0E4CC457" w14:textId="77777777" w:rsidTr="00B73B79">
        <w:tc>
          <w:tcPr>
            <w:tcW w:w="2210" w:type="dxa"/>
            <w:tcBorders>
              <w:top w:val="single" w:sz="4" w:space="0" w:color="000000"/>
              <w:left w:val="single" w:sz="4" w:space="0" w:color="000000"/>
              <w:bottom w:val="single" w:sz="4" w:space="0" w:color="000000"/>
              <w:right w:val="nil"/>
            </w:tcBorders>
            <w:hideMark/>
          </w:tcPr>
          <w:p w14:paraId="64F3D587"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Выполняли работу</w:t>
            </w:r>
          </w:p>
        </w:tc>
        <w:tc>
          <w:tcPr>
            <w:tcW w:w="1374" w:type="dxa"/>
            <w:tcBorders>
              <w:top w:val="single" w:sz="4" w:space="0" w:color="000000"/>
              <w:left w:val="single" w:sz="4" w:space="0" w:color="000000"/>
              <w:bottom w:val="single" w:sz="4" w:space="0" w:color="000000"/>
              <w:right w:val="nil"/>
            </w:tcBorders>
            <w:hideMark/>
          </w:tcPr>
          <w:p w14:paraId="79538204"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До 3</w:t>
            </w:r>
            <w:r w:rsidRPr="00677309">
              <w:rPr>
                <w:sz w:val="24"/>
                <w:szCs w:val="24"/>
                <w:lang w:val="ru-RU"/>
              </w:rPr>
              <w:t>2</w:t>
            </w:r>
            <w:r w:rsidRPr="00677309">
              <w:rPr>
                <w:sz w:val="24"/>
                <w:szCs w:val="24"/>
              </w:rPr>
              <w:t xml:space="preserve"> баллов</w:t>
            </w:r>
          </w:p>
        </w:tc>
        <w:tc>
          <w:tcPr>
            <w:tcW w:w="1401" w:type="dxa"/>
            <w:tcBorders>
              <w:top w:val="single" w:sz="4" w:space="0" w:color="000000"/>
              <w:left w:val="single" w:sz="4" w:space="0" w:color="000000"/>
              <w:bottom w:val="single" w:sz="4" w:space="0" w:color="000000"/>
              <w:right w:val="nil"/>
            </w:tcBorders>
            <w:hideMark/>
          </w:tcPr>
          <w:p w14:paraId="13AFDBD3"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3</w:t>
            </w:r>
            <w:r w:rsidRPr="00677309">
              <w:rPr>
                <w:sz w:val="24"/>
                <w:szCs w:val="24"/>
                <w:lang w:val="ru-RU"/>
              </w:rPr>
              <w:t>2</w:t>
            </w:r>
            <w:r w:rsidRPr="00677309">
              <w:rPr>
                <w:sz w:val="24"/>
                <w:szCs w:val="24"/>
              </w:rPr>
              <w:t xml:space="preserve"> – 50 баллов</w:t>
            </w:r>
          </w:p>
        </w:tc>
        <w:tc>
          <w:tcPr>
            <w:tcW w:w="1402" w:type="dxa"/>
            <w:tcBorders>
              <w:top w:val="single" w:sz="4" w:space="0" w:color="000000"/>
              <w:left w:val="single" w:sz="4" w:space="0" w:color="000000"/>
              <w:bottom w:val="single" w:sz="4" w:space="0" w:color="000000"/>
              <w:right w:val="nil"/>
            </w:tcBorders>
            <w:hideMark/>
          </w:tcPr>
          <w:p w14:paraId="5C90F79B"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51 – 70 баллов</w:t>
            </w:r>
          </w:p>
        </w:tc>
        <w:tc>
          <w:tcPr>
            <w:tcW w:w="1402" w:type="dxa"/>
            <w:tcBorders>
              <w:top w:val="single" w:sz="4" w:space="0" w:color="000000"/>
              <w:left w:val="single" w:sz="4" w:space="0" w:color="000000"/>
              <w:bottom w:val="single" w:sz="4" w:space="0" w:color="000000"/>
              <w:right w:val="nil"/>
            </w:tcBorders>
            <w:hideMark/>
          </w:tcPr>
          <w:p w14:paraId="4077D9DD"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71 – 80 баллов</w:t>
            </w:r>
          </w:p>
        </w:tc>
        <w:tc>
          <w:tcPr>
            <w:tcW w:w="1402" w:type="dxa"/>
            <w:tcBorders>
              <w:top w:val="single" w:sz="4" w:space="0" w:color="000000"/>
              <w:left w:val="single" w:sz="4" w:space="0" w:color="000000"/>
              <w:bottom w:val="single" w:sz="4" w:space="0" w:color="000000"/>
              <w:right w:val="nil"/>
            </w:tcBorders>
            <w:hideMark/>
          </w:tcPr>
          <w:p w14:paraId="50EDC3FB"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81 – 100 баллов</w:t>
            </w:r>
          </w:p>
        </w:tc>
        <w:tc>
          <w:tcPr>
            <w:tcW w:w="1157" w:type="dxa"/>
            <w:tcBorders>
              <w:top w:val="single" w:sz="4" w:space="0" w:color="000000"/>
              <w:left w:val="single" w:sz="4" w:space="0" w:color="000000"/>
              <w:bottom w:val="single" w:sz="4" w:space="0" w:color="000000"/>
              <w:right w:val="single" w:sz="4" w:space="0" w:color="000000"/>
            </w:tcBorders>
            <w:hideMark/>
          </w:tcPr>
          <w:p w14:paraId="4C846613"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Средний балл</w:t>
            </w:r>
          </w:p>
        </w:tc>
      </w:tr>
      <w:tr w:rsidR="00DD34BA" w:rsidRPr="00677309" w14:paraId="47B5B26A" w14:textId="77777777" w:rsidTr="00B73B79">
        <w:tc>
          <w:tcPr>
            <w:tcW w:w="2210" w:type="dxa"/>
            <w:tcBorders>
              <w:top w:val="single" w:sz="4" w:space="0" w:color="000000"/>
              <w:left w:val="single" w:sz="4" w:space="0" w:color="000000"/>
              <w:bottom w:val="single" w:sz="4" w:space="0" w:color="000000"/>
              <w:right w:val="nil"/>
            </w:tcBorders>
            <w:hideMark/>
          </w:tcPr>
          <w:p w14:paraId="3215047D"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1</w:t>
            </w:r>
          </w:p>
        </w:tc>
        <w:tc>
          <w:tcPr>
            <w:tcW w:w="1374" w:type="dxa"/>
            <w:tcBorders>
              <w:top w:val="single" w:sz="4" w:space="0" w:color="000000"/>
              <w:left w:val="single" w:sz="4" w:space="0" w:color="000000"/>
              <w:bottom w:val="single" w:sz="4" w:space="0" w:color="000000"/>
              <w:right w:val="nil"/>
            </w:tcBorders>
            <w:hideMark/>
          </w:tcPr>
          <w:p w14:paraId="6B5A02CE" w14:textId="77777777" w:rsidR="00DD34BA" w:rsidRPr="00677309" w:rsidRDefault="00DD34BA" w:rsidP="00DD34BA">
            <w:pPr>
              <w:snapToGrid w:val="0"/>
              <w:spacing w:before="0" w:beforeAutospacing="0" w:after="0" w:afterAutospacing="0"/>
              <w:jc w:val="both"/>
              <w:rPr>
                <w:sz w:val="24"/>
                <w:szCs w:val="24"/>
              </w:rPr>
            </w:pPr>
            <w:r w:rsidRPr="00677309">
              <w:rPr>
                <w:sz w:val="24"/>
                <w:szCs w:val="24"/>
              </w:rPr>
              <w:t>0</w:t>
            </w:r>
          </w:p>
        </w:tc>
        <w:tc>
          <w:tcPr>
            <w:tcW w:w="1401" w:type="dxa"/>
            <w:tcBorders>
              <w:top w:val="single" w:sz="4" w:space="0" w:color="000000"/>
              <w:left w:val="single" w:sz="4" w:space="0" w:color="000000"/>
              <w:bottom w:val="single" w:sz="4" w:space="0" w:color="000000"/>
              <w:right w:val="nil"/>
            </w:tcBorders>
            <w:hideMark/>
          </w:tcPr>
          <w:p w14:paraId="772A790A"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1</w:t>
            </w:r>
          </w:p>
        </w:tc>
        <w:tc>
          <w:tcPr>
            <w:tcW w:w="1402" w:type="dxa"/>
            <w:tcBorders>
              <w:top w:val="single" w:sz="4" w:space="0" w:color="000000"/>
              <w:left w:val="single" w:sz="4" w:space="0" w:color="000000"/>
              <w:bottom w:val="single" w:sz="4" w:space="0" w:color="000000"/>
              <w:right w:val="nil"/>
            </w:tcBorders>
            <w:hideMark/>
          </w:tcPr>
          <w:p w14:paraId="33727D87"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402" w:type="dxa"/>
            <w:tcBorders>
              <w:top w:val="single" w:sz="4" w:space="0" w:color="000000"/>
              <w:left w:val="single" w:sz="4" w:space="0" w:color="000000"/>
              <w:bottom w:val="single" w:sz="4" w:space="0" w:color="000000"/>
              <w:right w:val="nil"/>
            </w:tcBorders>
            <w:hideMark/>
          </w:tcPr>
          <w:p w14:paraId="4A46787D"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402" w:type="dxa"/>
            <w:tcBorders>
              <w:top w:val="single" w:sz="4" w:space="0" w:color="000000"/>
              <w:left w:val="single" w:sz="4" w:space="0" w:color="000000"/>
              <w:bottom w:val="single" w:sz="4" w:space="0" w:color="000000"/>
              <w:right w:val="nil"/>
            </w:tcBorders>
            <w:hideMark/>
          </w:tcPr>
          <w:p w14:paraId="0C892217"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0</w:t>
            </w:r>
          </w:p>
        </w:tc>
        <w:tc>
          <w:tcPr>
            <w:tcW w:w="1157" w:type="dxa"/>
            <w:tcBorders>
              <w:top w:val="single" w:sz="4" w:space="0" w:color="000000"/>
              <w:left w:val="single" w:sz="4" w:space="0" w:color="000000"/>
              <w:bottom w:val="single" w:sz="4" w:space="0" w:color="000000"/>
              <w:right w:val="single" w:sz="4" w:space="0" w:color="000000"/>
            </w:tcBorders>
            <w:hideMark/>
          </w:tcPr>
          <w:p w14:paraId="03ED7532" w14:textId="77777777" w:rsidR="00DD34BA" w:rsidRPr="00677309" w:rsidRDefault="00DD34BA" w:rsidP="00DD34BA">
            <w:pPr>
              <w:snapToGrid w:val="0"/>
              <w:spacing w:before="0" w:beforeAutospacing="0" w:after="0" w:afterAutospacing="0"/>
              <w:jc w:val="both"/>
              <w:rPr>
                <w:sz w:val="24"/>
                <w:szCs w:val="24"/>
                <w:lang w:val="ru-RU"/>
              </w:rPr>
            </w:pPr>
            <w:r w:rsidRPr="00677309">
              <w:rPr>
                <w:sz w:val="24"/>
                <w:szCs w:val="24"/>
                <w:lang w:val="ru-RU"/>
              </w:rPr>
              <w:t>48</w:t>
            </w:r>
          </w:p>
        </w:tc>
      </w:tr>
    </w:tbl>
    <w:p w14:paraId="208A6FA4" w14:textId="77777777" w:rsidR="00DD34BA" w:rsidRPr="00677309" w:rsidRDefault="00DD34BA" w:rsidP="00DD34BA">
      <w:pPr>
        <w:pStyle w:val="a3"/>
        <w:tabs>
          <w:tab w:val="left" w:pos="284"/>
        </w:tabs>
        <w:ind w:right="-44"/>
        <w:contextualSpacing/>
        <w:jc w:val="both"/>
        <w:rPr>
          <w:rFonts w:ascii="Times New Roman" w:hAnsi="Times New Roman"/>
          <w:b/>
          <w:sz w:val="24"/>
          <w:szCs w:val="24"/>
        </w:rPr>
      </w:pPr>
    </w:p>
    <w:p w14:paraId="1390E833" w14:textId="7375A971" w:rsidR="00DD34BA" w:rsidRPr="008161FF" w:rsidRDefault="00DD34BA" w:rsidP="00BE1BDE">
      <w:pPr>
        <w:pStyle w:val="a3"/>
        <w:tabs>
          <w:tab w:val="left" w:pos="284"/>
        </w:tabs>
        <w:ind w:right="-44"/>
        <w:contextualSpacing/>
        <w:jc w:val="center"/>
        <w:rPr>
          <w:rFonts w:ascii="Times New Roman" w:hAnsi="Times New Roman"/>
          <w:b/>
          <w:sz w:val="24"/>
          <w:szCs w:val="24"/>
        </w:rPr>
      </w:pPr>
      <w:r w:rsidRPr="008161FF">
        <w:rPr>
          <w:rFonts w:ascii="Times New Roman" w:hAnsi="Times New Roman"/>
          <w:b/>
          <w:sz w:val="24"/>
          <w:szCs w:val="24"/>
        </w:rPr>
        <w:t xml:space="preserve">Результаты </w:t>
      </w:r>
      <w:r w:rsidR="006E0509" w:rsidRPr="008161FF">
        <w:rPr>
          <w:rFonts w:ascii="Times New Roman" w:hAnsi="Times New Roman"/>
          <w:b/>
          <w:sz w:val="24"/>
          <w:szCs w:val="24"/>
        </w:rPr>
        <w:t>ЕГЭ выпускников</w:t>
      </w:r>
      <w:r w:rsidR="00BE1BDE">
        <w:rPr>
          <w:rFonts w:ascii="Times New Roman" w:hAnsi="Times New Roman"/>
          <w:b/>
          <w:sz w:val="24"/>
          <w:szCs w:val="24"/>
        </w:rPr>
        <w:t xml:space="preserve"> 11 класса</w:t>
      </w:r>
    </w:p>
    <w:tbl>
      <w:tblPr>
        <w:tblW w:w="10348" w:type="dxa"/>
        <w:tblInd w:w="-575" w:type="dxa"/>
        <w:tblLayout w:type="fixed"/>
        <w:tblCellMar>
          <w:left w:w="0" w:type="dxa"/>
          <w:right w:w="0" w:type="dxa"/>
        </w:tblCellMar>
        <w:tblLook w:val="04A0" w:firstRow="1" w:lastRow="0" w:firstColumn="1" w:lastColumn="0" w:noHBand="0" w:noVBand="1"/>
      </w:tblPr>
      <w:tblGrid>
        <w:gridCol w:w="1418"/>
        <w:gridCol w:w="2126"/>
        <w:gridCol w:w="2552"/>
        <w:gridCol w:w="2551"/>
        <w:gridCol w:w="1701"/>
      </w:tblGrid>
      <w:tr w:rsidR="00DD34BA" w:rsidRPr="008161FF" w14:paraId="1CC6CC3D" w14:textId="77777777" w:rsidTr="00677309">
        <w:trPr>
          <w:trHeight w:val="314"/>
        </w:trPr>
        <w:tc>
          <w:tcPr>
            <w:tcW w:w="141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9289C8F" w14:textId="77777777" w:rsidR="00DD34BA" w:rsidRPr="008161FF" w:rsidRDefault="00DD34BA" w:rsidP="00DD34BA">
            <w:pPr>
              <w:jc w:val="both"/>
              <w:rPr>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60ADDFB" w14:textId="77777777" w:rsidR="00DD34BA" w:rsidRPr="008161FF" w:rsidRDefault="00DD34BA" w:rsidP="00DD34BA">
            <w:pPr>
              <w:jc w:val="both"/>
              <w:rPr>
                <w:b/>
                <w:bCs/>
                <w:sz w:val="24"/>
                <w:szCs w:val="24"/>
                <w:lang w:val="ru-RU"/>
              </w:rPr>
            </w:pPr>
            <w:r w:rsidRPr="008161FF">
              <w:rPr>
                <w:b/>
                <w:bCs/>
                <w:sz w:val="24"/>
                <w:szCs w:val="24"/>
              </w:rPr>
              <w:t>202</w:t>
            </w:r>
            <w:r w:rsidRPr="008161FF">
              <w:rPr>
                <w:b/>
                <w:bCs/>
                <w:sz w:val="24"/>
                <w:szCs w:val="24"/>
                <w:lang w:val="ru-RU"/>
              </w:rPr>
              <w:t>1</w:t>
            </w:r>
            <w:r w:rsidRPr="008161FF">
              <w:rPr>
                <w:b/>
                <w:bCs/>
                <w:sz w:val="24"/>
                <w:szCs w:val="24"/>
              </w:rPr>
              <w:t>- 202</w:t>
            </w:r>
            <w:r w:rsidRPr="008161FF">
              <w:rPr>
                <w:b/>
                <w:bCs/>
                <w:sz w:val="24"/>
                <w:szCs w:val="24"/>
                <w:lang w:val="ru-RU"/>
              </w:rPr>
              <w:t>2</w:t>
            </w:r>
          </w:p>
        </w:tc>
        <w:tc>
          <w:tcPr>
            <w:tcW w:w="2552" w:type="dxa"/>
            <w:tcBorders>
              <w:top w:val="single" w:sz="4" w:space="0" w:color="auto"/>
              <w:left w:val="single" w:sz="4" w:space="0" w:color="auto"/>
              <w:bottom w:val="single" w:sz="4" w:space="0" w:color="auto"/>
              <w:right w:val="single" w:sz="4" w:space="0" w:color="auto"/>
            </w:tcBorders>
          </w:tcPr>
          <w:p w14:paraId="49F2E3B0" w14:textId="77777777" w:rsidR="00DD34BA" w:rsidRPr="008161FF" w:rsidRDefault="00DD34BA" w:rsidP="00DD34BA">
            <w:pPr>
              <w:jc w:val="both"/>
              <w:rPr>
                <w:b/>
                <w:bCs/>
                <w:sz w:val="24"/>
                <w:szCs w:val="24"/>
                <w:lang w:val="ru-RU"/>
              </w:rPr>
            </w:pPr>
            <w:r w:rsidRPr="008161FF">
              <w:rPr>
                <w:b/>
                <w:bCs/>
                <w:sz w:val="24"/>
                <w:szCs w:val="24"/>
                <w:lang w:val="ru-RU"/>
              </w:rPr>
              <w:t>2022-2023</w:t>
            </w:r>
          </w:p>
        </w:tc>
        <w:tc>
          <w:tcPr>
            <w:tcW w:w="2551" w:type="dxa"/>
            <w:tcBorders>
              <w:top w:val="single" w:sz="4" w:space="0" w:color="auto"/>
              <w:left w:val="single" w:sz="4" w:space="0" w:color="auto"/>
              <w:bottom w:val="single" w:sz="4" w:space="0" w:color="auto"/>
              <w:right w:val="single" w:sz="4" w:space="0" w:color="auto"/>
            </w:tcBorders>
          </w:tcPr>
          <w:p w14:paraId="0615BA4C" w14:textId="77777777" w:rsidR="00DD34BA" w:rsidRPr="008161FF" w:rsidRDefault="00DD34BA" w:rsidP="00DD34BA">
            <w:pPr>
              <w:jc w:val="both"/>
              <w:rPr>
                <w:b/>
                <w:bCs/>
                <w:sz w:val="24"/>
                <w:szCs w:val="24"/>
                <w:lang w:val="ru-RU"/>
              </w:rPr>
            </w:pPr>
            <w:r w:rsidRPr="008161FF">
              <w:rPr>
                <w:b/>
                <w:bCs/>
                <w:sz w:val="24"/>
                <w:szCs w:val="24"/>
                <w:lang w:val="ru-RU"/>
              </w:rPr>
              <w:t>2023-2024</w:t>
            </w:r>
          </w:p>
        </w:tc>
        <w:tc>
          <w:tcPr>
            <w:tcW w:w="1701" w:type="dxa"/>
            <w:tcBorders>
              <w:top w:val="single" w:sz="4" w:space="0" w:color="auto"/>
              <w:left w:val="single" w:sz="4" w:space="0" w:color="auto"/>
              <w:bottom w:val="single" w:sz="4" w:space="0" w:color="auto"/>
              <w:right w:val="single" w:sz="4" w:space="0" w:color="auto"/>
            </w:tcBorders>
          </w:tcPr>
          <w:p w14:paraId="0A98A38B" w14:textId="77777777" w:rsidR="00DD34BA" w:rsidRPr="008161FF" w:rsidRDefault="00DD34BA" w:rsidP="00DD34BA">
            <w:pPr>
              <w:jc w:val="both"/>
              <w:rPr>
                <w:b/>
                <w:bCs/>
                <w:sz w:val="24"/>
                <w:szCs w:val="24"/>
                <w:lang w:val="ru-RU"/>
              </w:rPr>
            </w:pPr>
            <w:r w:rsidRPr="008161FF">
              <w:rPr>
                <w:b/>
                <w:bCs/>
                <w:sz w:val="24"/>
                <w:szCs w:val="24"/>
                <w:lang w:val="ru-RU"/>
              </w:rPr>
              <w:t>2024-2025</w:t>
            </w:r>
          </w:p>
        </w:tc>
      </w:tr>
      <w:tr w:rsidR="00DD34BA" w:rsidRPr="0084058A" w14:paraId="331BD9E7" w14:textId="77777777" w:rsidTr="00677309">
        <w:trPr>
          <w:trHeight w:val="314"/>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95F13E" w14:textId="77777777" w:rsidR="00DD34BA" w:rsidRPr="008161FF" w:rsidRDefault="00DD34BA" w:rsidP="00DD34BA">
            <w:pPr>
              <w:jc w:val="both"/>
              <w:rPr>
                <w:sz w:val="24"/>
                <w:szCs w:val="24"/>
              </w:rPr>
            </w:pPr>
            <w:r w:rsidRPr="008161FF">
              <w:rPr>
                <w:sz w:val="24"/>
                <w:szCs w:val="24"/>
              </w:rPr>
              <w:t>Русский язык</w:t>
            </w:r>
          </w:p>
        </w:tc>
        <w:tc>
          <w:tcPr>
            <w:tcW w:w="2126" w:type="dxa"/>
            <w:tcBorders>
              <w:top w:val="single" w:sz="4" w:space="0" w:color="auto"/>
              <w:left w:val="single" w:sz="4" w:space="0" w:color="auto"/>
              <w:bottom w:val="single" w:sz="4" w:space="0" w:color="auto"/>
              <w:right w:val="single" w:sz="4" w:space="0" w:color="auto"/>
            </w:tcBorders>
            <w:hideMark/>
          </w:tcPr>
          <w:p w14:paraId="40548A07" w14:textId="55D59CB4" w:rsidR="00DD34BA" w:rsidRPr="008161FF" w:rsidRDefault="00DD34BA" w:rsidP="00677309">
            <w:pPr>
              <w:jc w:val="both"/>
              <w:rPr>
                <w:sz w:val="24"/>
                <w:szCs w:val="24"/>
                <w:lang w:val="ru-RU"/>
              </w:rPr>
            </w:pPr>
            <w:r w:rsidRPr="008161FF">
              <w:rPr>
                <w:sz w:val="24"/>
                <w:szCs w:val="24"/>
                <w:lang w:val="ru-RU"/>
              </w:rPr>
              <w:t>100% - справились</w:t>
            </w:r>
            <w:r w:rsidRPr="008161FF">
              <w:rPr>
                <w:sz w:val="24"/>
                <w:szCs w:val="24"/>
                <w:lang w:val="ru-RU"/>
              </w:rPr>
              <w:br/>
              <w:t>Ср. балл: 78,57</w:t>
            </w:r>
            <w:r w:rsidRPr="008161FF">
              <w:rPr>
                <w:sz w:val="24"/>
                <w:szCs w:val="24"/>
                <w:lang w:val="ru-RU"/>
              </w:rPr>
              <w:br/>
              <w:t>(более 55 баллов: 14/100%)</w:t>
            </w:r>
            <w:r w:rsidRPr="008161FF">
              <w:rPr>
                <w:sz w:val="24"/>
                <w:szCs w:val="24"/>
                <w:lang w:val="ru-RU"/>
              </w:rPr>
              <w:br/>
              <w:t>не преодолели порог:0</w:t>
            </w:r>
            <w:r w:rsidRPr="008161FF">
              <w:rPr>
                <w:sz w:val="24"/>
                <w:szCs w:val="24"/>
                <w:lang w:val="ru-RU"/>
              </w:rPr>
              <w:br/>
            </w:r>
          </w:p>
        </w:tc>
        <w:tc>
          <w:tcPr>
            <w:tcW w:w="2552" w:type="dxa"/>
            <w:tcBorders>
              <w:top w:val="single" w:sz="4" w:space="0" w:color="auto"/>
              <w:left w:val="single" w:sz="4" w:space="0" w:color="auto"/>
              <w:bottom w:val="single" w:sz="4" w:space="0" w:color="auto"/>
              <w:right w:val="single" w:sz="4" w:space="0" w:color="auto"/>
            </w:tcBorders>
          </w:tcPr>
          <w:p w14:paraId="063FF25B" w14:textId="77777777" w:rsidR="00DD34BA" w:rsidRPr="008161FF" w:rsidRDefault="00DD34BA" w:rsidP="00DD34BA">
            <w:pPr>
              <w:jc w:val="both"/>
              <w:rPr>
                <w:sz w:val="24"/>
                <w:szCs w:val="24"/>
                <w:lang w:val="ru-RU"/>
              </w:rPr>
            </w:pPr>
            <w:r w:rsidRPr="008161FF">
              <w:rPr>
                <w:sz w:val="24"/>
                <w:szCs w:val="24"/>
                <w:lang w:val="ru-RU"/>
              </w:rPr>
              <w:t>100% - справились</w:t>
            </w:r>
            <w:r w:rsidRPr="008161FF">
              <w:rPr>
                <w:sz w:val="24"/>
                <w:szCs w:val="24"/>
                <w:lang w:val="ru-RU"/>
              </w:rPr>
              <w:br/>
              <w:t>Ср. балл: 69,13</w:t>
            </w:r>
            <w:r w:rsidRPr="008161FF">
              <w:rPr>
                <w:sz w:val="24"/>
                <w:szCs w:val="24"/>
                <w:lang w:val="ru-RU"/>
              </w:rPr>
              <w:br/>
              <w:t>(более 55 баллов: 14/93,3%)</w:t>
            </w:r>
            <w:r w:rsidRPr="008161FF">
              <w:rPr>
                <w:sz w:val="24"/>
                <w:szCs w:val="24"/>
                <w:lang w:val="ru-RU"/>
              </w:rPr>
              <w:br/>
              <w:t>не преодолели порог:0</w:t>
            </w:r>
            <w:r w:rsidRPr="008161FF">
              <w:rPr>
                <w:sz w:val="24"/>
                <w:szCs w:val="24"/>
                <w:lang w:val="ru-RU"/>
              </w:rPr>
              <w:br/>
            </w:r>
            <w:r w:rsidRPr="008161FF">
              <w:rPr>
                <w:b/>
                <w:sz w:val="24"/>
                <w:szCs w:val="24"/>
                <w:lang w:val="ru-RU"/>
              </w:rPr>
              <w:t xml:space="preserve">район: </w:t>
            </w:r>
            <w:r w:rsidRPr="008161FF">
              <w:rPr>
                <w:b/>
                <w:sz w:val="24"/>
                <w:szCs w:val="24"/>
                <w:lang w:val="ru-RU"/>
              </w:rPr>
              <w:br/>
              <w:t>ЛО:</w:t>
            </w:r>
          </w:p>
        </w:tc>
        <w:tc>
          <w:tcPr>
            <w:tcW w:w="2551" w:type="dxa"/>
            <w:tcBorders>
              <w:top w:val="single" w:sz="4" w:space="0" w:color="auto"/>
              <w:left w:val="single" w:sz="4" w:space="0" w:color="auto"/>
              <w:bottom w:val="single" w:sz="4" w:space="0" w:color="auto"/>
              <w:right w:val="single" w:sz="4" w:space="0" w:color="auto"/>
            </w:tcBorders>
          </w:tcPr>
          <w:p w14:paraId="5E414F4B" w14:textId="0F94ADA0" w:rsidR="00DD34BA" w:rsidRPr="008161FF" w:rsidRDefault="00DD34BA" w:rsidP="00677309">
            <w:pPr>
              <w:jc w:val="both"/>
              <w:rPr>
                <w:sz w:val="24"/>
                <w:szCs w:val="24"/>
                <w:lang w:val="ru-RU"/>
              </w:rPr>
            </w:pPr>
            <w:r w:rsidRPr="008161FF">
              <w:rPr>
                <w:sz w:val="24"/>
                <w:szCs w:val="24"/>
                <w:lang w:val="ru-RU"/>
              </w:rPr>
              <w:t>100% - справились</w:t>
            </w:r>
            <w:r w:rsidRPr="008161FF">
              <w:rPr>
                <w:sz w:val="24"/>
                <w:szCs w:val="24"/>
                <w:lang w:val="ru-RU"/>
              </w:rPr>
              <w:br/>
              <w:t>Ср.балл :67,14 (более 55 баллов: 18/85,7%)не преодолели порог:0</w:t>
            </w:r>
            <w:r w:rsidRPr="008161FF">
              <w:rPr>
                <w:sz w:val="24"/>
                <w:szCs w:val="24"/>
                <w:lang w:val="ru-RU"/>
              </w:rPr>
              <w:br/>
            </w:r>
          </w:p>
        </w:tc>
        <w:tc>
          <w:tcPr>
            <w:tcW w:w="1701" w:type="dxa"/>
            <w:tcBorders>
              <w:top w:val="single" w:sz="4" w:space="0" w:color="auto"/>
              <w:left w:val="single" w:sz="4" w:space="0" w:color="auto"/>
              <w:bottom w:val="single" w:sz="4" w:space="0" w:color="auto"/>
              <w:right w:val="single" w:sz="4" w:space="0" w:color="auto"/>
            </w:tcBorders>
          </w:tcPr>
          <w:p w14:paraId="0A8BDFF8" w14:textId="77777777" w:rsidR="00DD34BA" w:rsidRPr="008161FF" w:rsidRDefault="00DD34BA" w:rsidP="00DD34BA">
            <w:pPr>
              <w:jc w:val="both"/>
              <w:rPr>
                <w:sz w:val="24"/>
                <w:szCs w:val="24"/>
                <w:lang w:val="ru-RU"/>
              </w:rPr>
            </w:pPr>
            <w:r w:rsidRPr="008161FF">
              <w:rPr>
                <w:sz w:val="24"/>
                <w:szCs w:val="24"/>
                <w:lang w:val="ru-RU"/>
              </w:rPr>
              <w:t>100% - справились</w:t>
            </w:r>
            <w:r w:rsidRPr="008161FF">
              <w:rPr>
                <w:sz w:val="24"/>
                <w:szCs w:val="24"/>
                <w:lang w:val="ru-RU"/>
              </w:rPr>
              <w:br/>
              <w:t>Ср.балл-:54,45 (более 55 баллов: 7/63,6%)не преодолели порог:0</w:t>
            </w:r>
          </w:p>
        </w:tc>
      </w:tr>
      <w:tr w:rsidR="00DD34BA" w:rsidRPr="0084058A" w14:paraId="4E6D95A7" w14:textId="77777777" w:rsidTr="00677309">
        <w:trPr>
          <w:trHeight w:val="314"/>
        </w:trPr>
        <w:tc>
          <w:tcPr>
            <w:tcW w:w="1418"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hideMark/>
          </w:tcPr>
          <w:p w14:paraId="4E833E38" w14:textId="77777777" w:rsidR="00DD34BA" w:rsidRPr="008161FF" w:rsidRDefault="00DD34BA" w:rsidP="00DD34BA">
            <w:pPr>
              <w:jc w:val="both"/>
              <w:rPr>
                <w:sz w:val="24"/>
                <w:szCs w:val="24"/>
              </w:rPr>
            </w:pPr>
            <w:r w:rsidRPr="008161FF">
              <w:rPr>
                <w:sz w:val="24"/>
                <w:szCs w:val="24"/>
              </w:rPr>
              <w:t>Математика</w:t>
            </w:r>
          </w:p>
        </w:tc>
        <w:tc>
          <w:tcPr>
            <w:tcW w:w="2126" w:type="dxa"/>
            <w:tcBorders>
              <w:top w:val="single" w:sz="4" w:space="0" w:color="auto"/>
              <w:left w:val="single" w:sz="4" w:space="0" w:color="auto"/>
              <w:bottom w:val="single" w:sz="4" w:space="0" w:color="auto"/>
              <w:right w:val="single" w:sz="4" w:space="0" w:color="auto"/>
            </w:tcBorders>
          </w:tcPr>
          <w:p w14:paraId="1BF6D93D" w14:textId="77777777" w:rsidR="00DD34BA" w:rsidRPr="008161FF" w:rsidRDefault="00DD34BA" w:rsidP="00DD34BA">
            <w:pPr>
              <w:jc w:val="both"/>
              <w:rPr>
                <w:sz w:val="24"/>
                <w:szCs w:val="24"/>
                <w:lang w:val="ru-RU"/>
              </w:rPr>
            </w:pPr>
            <w:r w:rsidRPr="008161FF">
              <w:rPr>
                <w:sz w:val="24"/>
                <w:szCs w:val="24"/>
                <w:lang w:val="ru-RU"/>
              </w:rPr>
              <w:t>100% - справились</w:t>
            </w:r>
            <w:r w:rsidRPr="008161FF">
              <w:rPr>
                <w:sz w:val="24"/>
                <w:szCs w:val="24"/>
                <w:lang w:val="ru-RU"/>
              </w:rPr>
              <w:br/>
              <w:t xml:space="preserve">Ср. б: 59,2 </w:t>
            </w:r>
            <w:r w:rsidRPr="008161FF">
              <w:rPr>
                <w:sz w:val="24"/>
                <w:szCs w:val="24"/>
                <w:lang w:val="ru-RU"/>
              </w:rPr>
              <w:br/>
              <w:t>(более 55 баллов:4чел /80%)</w:t>
            </w:r>
            <w:r w:rsidRPr="008161FF">
              <w:rPr>
                <w:sz w:val="24"/>
                <w:szCs w:val="24"/>
                <w:lang w:val="ru-RU"/>
              </w:rPr>
              <w:br/>
              <w:t>не преодолели порог:0</w:t>
            </w:r>
          </w:p>
          <w:p w14:paraId="67F8CC67" w14:textId="6A4B9FB1" w:rsidR="00DD34BA" w:rsidRPr="008161FF" w:rsidRDefault="00DD34BA" w:rsidP="00DD34BA">
            <w:pPr>
              <w:jc w:val="both"/>
              <w:rPr>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14:paraId="4EC6840D" w14:textId="723A472D" w:rsidR="00DD34BA" w:rsidRPr="008161FF" w:rsidRDefault="00DD34BA" w:rsidP="00DD34BA">
            <w:pPr>
              <w:jc w:val="both"/>
              <w:rPr>
                <w:sz w:val="24"/>
                <w:szCs w:val="24"/>
                <w:lang w:val="ru-RU"/>
              </w:rPr>
            </w:pPr>
            <w:r w:rsidRPr="008161FF">
              <w:rPr>
                <w:sz w:val="24"/>
                <w:szCs w:val="24"/>
                <w:lang w:val="ru-RU"/>
              </w:rPr>
              <w:t>100% - справились</w:t>
            </w:r>
            <w:r w:rsidRPr="008161FF">
              <w:rPr>
                <w:sz w:val="24"/>
                <w:szCs w:val="24"/>
                <w:lang w:val="ru-RU"/>
              </w:rPr>
              <w:br/>
              <w:t xml:space="preserve">Ср. б: 66 </w:t>
            </w:r>
            <w:r w:rsidRPr="008161FF">
              <w:rPr>
                <w:sz w:val="24"/>
                <w:szCs w:val="24"/>
                <w:lang w:val="ru-RU"/>
              </w:rPr>
              <w:br/>
              <w:t>(более 55 баллов:1чел/100%)</w:t>
            </w:r>
            <w:r w:rsidRPr="008161FF">
              <w:rPr>
                <w:sz w:val="24"/>
                <w:szCs w:val="24"/>
                <w:lang w:val="ru-RU"/>
              </w:rPr>
              <w:br/>
              <w:t>не преодолели порог:0</w:t>
            </w:r>
            <w:r w:rsidRPr="008161FF">
              <w:rPr>
                <w:sz w:val="24"/>
                <w:szCs w:val="24"/>
                <w:lang w:val="ru-RU"/>
              </w:rPr>
              <w:br/>
            </w:r>
          </w:p>
          <w:p w14:paraId="30C4D17F" w14:textId="77777777" w:rsidR="00DD34BA" w:rsidRPr="008161FF" w:rsidRDefault="00DD34BA" w:rsidP="00DD34BA">
            <w:pPr>
              <w:jc w:val="both"/>
              <w:rPr>
                <w:sz w:val="24"/>
                <w:szCs w:val="24"/>
                <w:lang w:val="ru-RU"/>
              </w:rPr>
            </w:pPr>
          </w:p>
        </w:tc>
        <w:tc>
          <w:tcPr>
            <w:tcW w:w="2551" w:type="dxa"/>
            <w:tcBorders>
              <w:top w:val="single" w:sz="4" w:space="0" w:color="auto"/>
              <w:left w:val="single" w:sz="4" w:space="0" w:color="auto"/>
              <w:bottom w:val="single" w:sz="4" w:space="0" w:color="auto"/>
              <w:right w:val="single" w:sz="4" w:space="0" w:color="auto"/>
            </w:tcBorders>
          </w:tcPr>
          <w:p w14:paraId="3813893A" w14:textId="40C98F8B" w:rsidR="00DD34BA" w:rsidRPr="008161FF" w:rsidRDefault="00DD34BA" w:rsidP="00677309">
            <w:pPr>
              <w:jc w:val="both"/>
              <w:rPr>
                <w:sz w:val="24"/>
                <w:szCs w:val="24"/>
                <w:lang w:val="ru-RU"/>
              </w:rPr>
            </w:pPr>
            <w:r w:rsidRPr="008161FF">
              <w:rPr>
                <w:sz w:val="24"/>
                <w:szCs w:val="24"/>
                <w:lang w:val="ru-RU"/>
              </w:rPr>
              <w:t>100% - справились</w:t>
            </w:r>
            <w:r w:rsidRPr="008161FF">
              <w:rPr>
                <w:sz w:val="24"/>
                <w:szCs w:val="24"/>
                <w:lang w:val="ru-RU"/>
              </w:rPr>
              <w:br/>
              <w:t xml:space="preserve">Ср. б: 64 </w:t>
            </w:r>
            <w:r w:rsidRPr="008161FF">
              <w:rPr>
                <w:sz w:val="24"/>
                <w:szCs w:val="24"/>
                <w:lang w:val="ru-RU"/>
              </w:rPr>
              <w:br/>
              <w:t>(более 55 баллов:1чел/100%)</w:t>
            </w:r>
            <w:r w:rsidRPr="008161FF">
              <w:rPr>
                <w:sz w:val="24"/>
                <w:szCs w:val="24"/>
                <w:lang w:val="ru-RU"/>
              </w:rPr>
              <w:br/>
              <w:t>не преодолели порог:0</w:t>
            </w:r>
            <w:r w:rsidRPr="008161FF">
              <w:rPr>
                <w:sz w:val="24"/>
                <w:szCs w:val="24"/>
                <w:lang w:val="ru-RU"/>
              </w:rPr>
              <w:br/>
            </w:r>
          </w:p>
        </w:tc>
        <w:tc>
          <w:tcPr>
            <w:tcW w:w="1701" w:type="dxa"/>
            <w:tcBorders>
              <w:top w:val="single" w:sz="4" w:space="0" w:color="auto"/>
              <w:left w:val="single" w:sz="4" w:space="0" w:color="auto"/>
              <w:bottom w:val="single" w:sz="4" w:space="0" w:color="auto"/>
              <w:right w:val="single" w:sz="4" w:space="0" w:color="auto"/>
            </w:tcBorders>
          </w:tcPr>
          <w:p w14:paraId="60844C3C" w14:textId="77777777" w:rsidR="00DD34BA" w:rsidRPr="008161FF" w:rsidRDefault="00DD34BA" w:rsidP="00DD34BA">
            <w:pPr>
              <w:tabs>
                <w:tab w:val="left" w:pos="421"/>
              </w:tabs>
              <w:jc w:val="both"/>
              <w:rPr>
                <w:sz w:val="24"/>
                <w:szCs w:val="24"/>
                <w:lang w:val="ru-RU"/>
              </w:rPr>
            </w:pPr>
            <w:r w:rsidRPr="008161FF">
              <w:rPr>
                <w:sz w:val="24"/>
                <w:szCs w:val="24"/>
                <w:lang w:val="ru-RU"/>
              </w:rPr>
              <w:t>100% - справились</w:t>
            </w:r>
            <w:r w:rsidRPr="008161FF">
              <w:rPr>
                <w:sz w:val="24"/>
                <w:szCs w:val="24"/>
                <w:lang w:val="ru-RU"/>
              </w:rPr>
              <w:br/>
              <w:t xml:space="preserve">Ср. б: 68 </w:t>
            </w:r>
            <w:r w:rsidRPr="008161FF">
              <w:rPr>
                <w:sz w:val="24"/>
                <w:szCs w:val="24"/>
                <w:lang w:val="ru-RU"/>
              </w:rPr>
              <w:br/>
              <w:t>(более 55 баллов:3чел/100%)</w:t>
            </w:r>
            <w:r w:rsidRPr="008161FF">
              <w:rPr>
                <w:sz w:val="24"/>
                <w:szCs w:val="24"/>
                <w:lang w:val="ru-RU"/>
              </w:rPr>
              <w:br/>
              <w:t>не преодолели порог:0</w:t>
            </w:r>
          </w:p>
        </w:tc>
      </w:tr>
      <w:tr w:rsidR="00DD34BA" w:rsidRPr="0084058A" w14:paraId="1F3A0928" w14:textId="77777777" w:rsidTr="00677309">
        <w:trPr>
          <w:trHeight w:val="527"/>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130B2C" w14:textId="77777777" w:rsidR="00DD34BA" w:rsidRPr="008161FF" w:rsidRDefault="00DD34BA" w:rsidP="00DD34BA">
            <w:pPr>
              <w:spacing w:before="0" w:beforeAutospacing="0" w:after="0" w:afterAutospacing="0"/>
              <w:jc w:val="both"/>
              <w:rPr>
                <w:sz w:val="24"/>
                <w:szCs w:val="24"/>
              </w:rPr>
            </w:pPr>
            <w:r w:rsidRPr="008161FF">
              <w:rPr>
                <w:sz w:val="24"/>
                <w:szCs w:val="24"/>
              </w:rPr>
              <w:t>Результаты экзаменов по выбору</w:t>
            </w:r>
          </w:p>
        </w:tc>
        <w:tc>
          <w:tcPr>
            <w:tcW w:w="2126" w:type="dxa"/>
            <w:tcBorders>
              <w:top w:val="single" w:sz="4" w:space="0" w:color="auto"/>
              <w:left w:val="single" w:sz="4" w:space="0" w:color="auto"/>
              <w:bottom w:val="single" w:sz="4" w:space="0" w:color="auto"/>
              <w:right w:val="single" w:sz="4" w:space="0" w:color="auto"/>
            </w:tcBorders>
          </w:tcPr>
          <w:p w14:paraId="3EA07937"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Обществознание:</w:t>
            </w:r>
          </w:p>
          <w:p w14:paraId="2D5711D7" w14:textId="3984BAAA"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Ср. б: 69,9 (более 55 баллов: 9 </w:t>
            </w:r>
            <w:r w:rsidR="006E0509" w:rsidRPr="008161FF">
              <w:rPr>
                <w:bCs/>
                <w:sz w:val="24"/>
                <w:szCs w:val="24"/>
                <w:lang w:val="ru-RU"/>
              </w:rPr>
              <w:t>чел.</w:t>
            </w:r>
            <w:r w:rsidRPr="008161FF">
              <w:rPr>
                <w:bCs/>
                <w:sz w:val="24"/>
                <w:szCs w:val="24"/>
                <w:lang w:val="ru-RU"/>
              </w:rPr>
              <w:t>/90%)</w:t>
            </w:r>
          </w:p>
          <w:p w14:paraId="00543D4D"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27</w:t>
            </w:r>
          </w:p>
          <w:p w14:paraId="3AC05E6F"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96</w:t>
            </w:r>
          </w:p>
          <w:p w14:paraId="00F3894B"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lastRenderedPageBreak/>
              <w:t>не преодолели порог:1</w:t>
            </w:r>
          </w:p>
          <w:p w14:paraId="4015A99C"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Англ. язык:</w:t>
            </w:r>
          </w:p>
          <w:p w14:paraId="1A18AD86"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70(более 55 баллов: 2/100%)</w:t>
            </w:r>
          </w:p>
          <w:p w14:paraId="3FC5BE14"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61</w:t>
            </w:r>
          </w:p>
          <w:p w14:paraId="2019DB49"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79</w:t>
            </w:r>
          </w:p>
          <w:p w14:paraId="1AFE4714"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650C68EC"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Биология:</w:t>
            </w:r>
          </w:p>
          <w:p w14:paraId="282200C6"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47 (более 55 баллов: 0%)</w:t>
            </w:r>
          </w:p>
          <w:p w14:paraId="3B847A01"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47</w:t>
            </w:r>
          </w:p>
          <w:p w14:paraId="64495C8A"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 чел.</w:t>
            </w:r>
          </w:p>
          <w:p w14:paraId="0BD3B2AD"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История:</w:t>
            </w:r>
          </w:p>
          <w:p w14:paraId="537A5004" w14:textId="218240F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Ср. б: </w:t>
            </w:r>
            <w:r w:rsidR="006E0509" w:rsidRPr="008161FF">
              <w:rPr>
                <w:bCs/>
                <w:sz w:val="24"/>
                <w:szCs w:val="24"/>
                <w:lang w:val="ru-RU"/>
              </w:rPr>
              <w:t>69 (</w:t>
            </w:r>
            <w:r w:rsidRPr="008161FF">
              <w:rPr>
                <w:bCs/>
                <w:sz w:val="24"/>
                <w:szCs w:val="24"/>
                <w:lang w:val="ru-RU"/>
              </w:rPr>
              <w:t>более 55 баллов: 4/100%)</w:t>
            </w:r>
          </w:p>
          <w:p w14:paraId="165C9A00"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65</w:t>
            </w:r>
          </w:p>
          <w:p w14:paraId="798C9EBB"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81</w:t>
            </w:r>
          </w:p>
          <w:p w14:paraId="22B256A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7A6FC616"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Информатика:</w:t>
            </w:r>
          </w:p>
          <w:p w14:paraId="2D0F395F"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62 (более 55 баллов:1/100%)</w:t>
            </w:r>
          </w:p>
          <w:p w14:paraId="3C18C34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62</w:t>
            </w:r>
          </w:p>
          <w:p w14:paraId="1D079B56"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балл:62</w:t>
            </w:r>
          </w:p>
          <w:p w14:paraId="47DEFC59"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5083AE75"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Литература:</w:t>
            </w:r>
          </w:p>
          <w:p w14:paraId="66C8AD52" w14:textId="17E64601"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76,</w:t>
            </w:r>
            <w:r w:rsidR="006E0509" w:rsidRPr="008161FF">
              <w:rPr>
                <w:bCs/>
                <w:sz w:val="24"/>
                <w:szCs w:val="24"/>
                <w:lang w:val="ru-RU"/>
              </w:rPr>
              <w:t>5 (</w:t>
            </w:r>
            <w:r w:rsidRPr="008161FF">
              <w:rPr>
                <w:bCs/>
                <w:sz w:val="24"/>
                <w:szCs w:val="24"/>
                <w:lang w:val="ru-RU"/>
              </w:rPr>
              <w:t>более 55 баллов: 2/100%)</w:t>
            </w:r>
          </w:p>
          <w:p w14:paraId="3BAE156E"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57</w:t>
            </w:r>
          </w:p>
          <w:p w14:paraId="2078F35B"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96</w:t>
            </w:r>
          </w:p>
          <w:p w14:paraId="5B1CAE18"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0C92B6D7" w14:textId="77777777" w:rsidR="00DD34BA" w:rsidRPr="008161FF" w:rsidRDefault="00DD34BA" w:rsidP="00677309">
            <w:pPr>
              <w:spacing w:before="0" w:beforeAutospacing="0" w:after="0" w:afterAutospacing="0"/>
              <w:jc w:val="both"/>
              <w:rPr>
                <w:bCs/>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14:paraId="737CFEF0"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lastRenderedPageBreak/>
              <w:t>Обществознание:</w:t>
            </w:r>
          </w:p>
          <w:p w14:paraId="1D4D3D2B" w14:textId="6FF70262"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Ср. б: 57,45 (более 55 баллов: 7 </w:t>
            </w:r>
            <w:r w:rsidR="006E0509" w:rsidRPr="008161FF">
              <w:rPr>
                <w:bCs/>
                <w:sz w:val="24"/>
                <w:szCs w:val="24"/>
                <w:lang w:val="ru-RU"/>
              </w:rPr>
              <w:t>чел.</w:t>
            </w:r>
            <w:r w:rsidRPr="008161FF">
              <w:rPr>
                <w:bCs/>
                <w:sz w:val="24"/>
                <w:szCs w:val="24"/>
                <w:lang w:val="ru-RU"/>
              </w:rPr>
              <w:t>/63,6%)</w:t>
            </w:r>
          </w:p>
          <w:p w14:paraId="37305764"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34</w:t>
            </w:r>
          </w:p>
          <w:p w14:paraId="549556B7"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81</w:t>
            </w:r>
          </w:p>
          <w:p w14:paraId="002C9DF3"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lastRenderedPageBreak/>
              <w:t>не преодолели порог:1</w:t>
            </w:r>
          </w:p>
          <w:p w14:paraId="6DF514EE"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Англ. язык:</w:t>
            </w:r>
          </w:p>
          <w:p w14:paraId="6E30F328"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54,5(более 55 баллов: 1/50%)</w:t>
            </w:r>
          </w:p>
          <w:p w14:paraId="66ED39BE"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37</w:t>
            </w:r>
          </w:p>
          <w:p w14:paraId="35CD23BD"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72</w:t>
            </w:r>
          </w:p>
          <w:p w14:paraId="19E0CADA"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4EBA9A64"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История:</w:t>
            </w:r>
          </w:p>
          <w:p w14:paraId="67C1C1CC" w14:textId="7C2BD38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63,</w:t>
            </w:r>
            <w:r w:rsidR="006E0509" w:rsidRPr="008161FF">
              <w:rPr>
                <w:bCs/>
                <w:sz w:val="24"/>
                <w:szCs w:val="24"/>
                <w:lang w:val="ru-RU"/>
              </w:rPr>
              <w:t>5 (</w:t>
            </w:r>
            <w:r w:rsidRPr="008161FF">
              <w:rPr>
                <w:bCs/>
                <w:sz w:val="24"/>
                <w:szCs w:val="24"/>
                <w:lang w:val="ru-RU"/>
              </w:rPr>
              <w:t>более 55 баллов: 2/50%)</w:t>
            </w:r>
          </w:p>
          <w:p w14:paraId="0F34964A"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49</w:t>
            </w:r>
          </w:p>
          <w:p w14:paraId="6F764CED"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78</w:t>
            </w:r>
          </w:p>
          <w:p w14:paraId="28721B35"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3C8A8484"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 xml:space="preserve">район: </w:t>
            </w:r>
          </w:p>
          <w:p w14:paraId="290A81A3"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 xml:space="preserve">ЛО: </w:t>
            </w:r>
          </w:p>
          <w:p w14:paraId="131C2136"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Литература:</w:t>
            </w:r>
          </w:p>
          <w:p w14:paraId="3932C3AC" w14:textId="2F92476E"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65,</w:t>
            </w:r>
            <w:r w:rsidR="006E0509" w:rsidRPr="008161FF">
              <w:rPr>
                <w:bCs/>
                <w:sz w:val="24"/>
                <w:szCs w:val="24"/>
                <w:lang w:val="ru-RU"/>
              </w:rPr>
              <w:t>6 (</w:t>
            </w:r>
            <w:r w:rsidRPr="008161FF">
              <w:rPr>
                <w:bCs/>
                <w:sz w:val="24"/>
                <w:szCs w:val="24"/>
                <w:lang w:val="ru-RU"/>
              </w:rPr>
              <w:t>более 55 баллов: 4/80%)</w:t>
            </w:r>
          </w:p>
          <w:p w14:paraId="6B897A05"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52</w:t>
            </w:r>
          </w:p>
          <w:p w14:paraId="141AF82C"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100</w:t>
            </w:r>
          </w:p>
          <w:p w14:paraId="69AF6841"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41A469E2" w14:textId="77777777" w:rsidR="00DD34BA" w:rsidRPr="008161FF" w:rsidRDefault="00DD34BA" w:rsidP="00677309">
            <w:pPr>
              <w:spacing w:before="0" w:beforeAutospacing="0" w:after="0" w:afterAutospacing="0"/>
              <w:jc w:val="both"/>
              <w:rPr>
                <w:bCs/>
                <w:sz w:val="24"/>
                <w:szCs w:val="24"/>
                <w:lang w:val="ru-RU"/>
              </w:rPr>
            </w:pPr>
          </w:p>
        </w:tc>
        <w:tc>
          <w:tcPr>
            <w:tcW w:w="2551" w:type="dxa"/>
            <w:tcBorders>
              <w:top w:val="single" w:sz="4" w:space="0" w:color="auto"/>
              <w:left w:val="single" w:sz="4" w:space="0" w:color="auto"/>
              <w:bottom w:val="single" w:sz="4" w:space="0" w:color="auto"/>
              <w:right w:val="single" w:sz="4" w:space="0" w:color="auto"/>
            </w:tcBorders>
          </w:tcPr>
          <w:p w14:paraId="5B7ED3A6"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lastRenderedPageBreak/>
              <w:t>Обществознание:</w:t>
            </w:r>
          </w:p>
          <w:p w14:paraId="2B8A6B43" w14:textId="6FCF3178"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Ср. б: 60,92 (более 55 баллов: 11 </w:t>
            </w:r>
            <w:r w:rsidR="006E0509" w:rsidRPr="008161FF">
              <w:rPr>
                <w:bCs/>
                <w:sz w:val="24"/>
                <w:szCs w:val="24"/>
                <w:lang w:val="ru-RU"/>
              </w:rPr>
              <w:t>чел.</w:t>
            </w:r>
            <w:r w:rsidRPr="008161FF">
              <w:rPr>
                <w:bCs/>
                <w:sz w:val="24"/>
                <w:szCs w:val="24"/>
                <w:lang w:val="ru-RU"/>
              </w:rPr>
              <w:t>/84,6%)</w:t>
            </w:r>
          </w:p>
          <w:p w14:paraId="7841A8A7"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45</w:t>
            </w:r>
          </w:p>
          <w:p w14:paraId="09EFFB2B"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68</w:t>
            </w:r>
          </w:p>
          <w:p w14:paraId="568354B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lastRenderedPageBreak/>
              <w:t>не преодолели порог:0</w:t>
            </w:r>
          </w:p>
          <w:p w14:paraId="376EE9B6"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Англ. язык:</w:t>
            </w:r>
          </w:p>
          <w:p w14:paraId="3508C110"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42,5(более 55 баллов: 1/50%)</w:t>
            </w:r>
          </w:p>
          <w:p w14:paraId="2BE34367"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28</w:t>
            </w:r>
          </w:p>
          <w:p w14:paraId="489D8FEC"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57</w:t>
            </w:r>
          </w:p>
          <w:p w14:paraId="5FA731D7"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08C74C25"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История:</w:t>
            </w:r>
          </w:p>
          <w:p w14:paraId="60C0D080" w14:textId="2C426F64"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59,</w:t>
            </w:r>
            <w:r w:rsidR="006E0509" w:rsidRPr="008161FF">
              <w:rPr>
                <w:bCs/>
                <w:sz w:val="24"/>
                <w:szCs w:val="24"/>
                <w:lang w:val="ru-RU"/>
              </w:rPr>
              <w:t>73 (</w:t>
            </w:r>
            <w:r w:rsidRPr="008161FF">
              <w:rPr>
                <w:bCs/>
                <w:sz w:val="24"/>
                <w:szCs w:val="24"/>
                <w:lang w:val="ru-RU"/>
              </w:rPr>
              <w:t>более 55 баллов: 9/81,8%)</w:t>
            </w:r>
          </w:p>
          <w:p w14:paraId="600BAD05"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38</w:t>
            </w:r>
          </w:p>
          <w:p w14:paraId="3AF96F96"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78</w:t>
            </w:r>
          </w:p>
          <w:p w14:paraId="0E3A8E0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7C5A03CC"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Литература:</w:t>
            </w:r>
          </w:p>
          <w:p w14:paraId="2450A33F" w14:textId="2EF6F780"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Ср. б: </w:t>
            </w:r>
            <w:r w:rsidR="006E0509" w:rsidRPr="008161FF">
              <w:rPr>
                <w:bCs/>
                <w:sz w:val="24"/>
                <w:szCs w:val="24"/>
                <w:lang w:val="ru-RU"/>
              </w:rPr>
              <w:t>66 (</w:t>
            </w:r>
            <w:r w:rsidRPr="008161FF">
              <w:rPr>
                <w:bCs/>
                <w:sz w:val="24"/>
                <w:szCs w:val="24"/>
                <w:lang w:val="ru-RU"/>
              </w:rPr>
              <w:t>более 55 баллов: 4/80%)</w:t>
            </w:r>
          </w:p>
          <w:p w14:paraId="44935E5C"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52</w:t>
            </w:r>
          </w:p>
          <w:p w14:paraId="6497CB48"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84</w:t>
            </w:r>
          </w:p>
          <w:p w14:paraId="2E5E7D85"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17104A70" w14:textId="77777777" w:rsidR="00DD34BA" w:rsidRPr="008161FF" w:rsidRDefault="00DD34BA" w:rsidP="00677309">
            <w:pPr>
              <w:spacing w:before="0" w:beforeAutospacing="0" w:after="0" w:afterAutospacing="0"/>
              <w:jc w:val="both"/>
              <w:rPr>
                <w:b/>
                <w:bCs/>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14:paraId="67046A60"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lastRenderedPageBreak/>
              <w:t>Обществознание:</w:t>
            </w:r>
          </w:p>
          <w:p w14:paraId="2F71CDDA" w14:textId="3958AF71"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Ср. б: 54, 2 (более 55 </w:t>
            </w:r>
            <w:r w:rsidRPr="008161FF">
              <w:rPr>
                <w:bCs/>
                <w:sz w:val="24"/>
                <w:szCs w:val="24"/>
                <w:lang w:val="ru-RU"/>
              </w:rPr>
              <w:lastRenderedPageBreak/>
              <w:t xml:space="preserve">баллов: 6 </w:t>
            </w:r>
            <w:r w:rsidR="006E0509" w:rsidRPr="008161FF">
              <w:rPr>
                <w:bCs/>
                <w:sz w:val="24"/>
                <w:szCs w:val="24"/>
                <w:lang w:val="ru-RU"/>
              </w:rPr>
              <w:t>чел.</w:t>
            </w:r>
            <w:r w:rsidRPr="008161FF">
              <w:rPr>
                <w:bCs/>
                <w:sz w:val="24"/>
                <w:szCs w:val="24"/>
                <w:lang w:val="ru-RU"/>
              </w:rPr>
              <w:t>/60%)</w:t>
            </w:r>
          </w:p>
          <w:p w14:paraId="3BF2EA07"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45</w:t>
            </w:r>
          </w:p>
          <w:p w14:paraId="7108F378"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96</w:t>
            </w:r>
          </w:p>
          <w:p w14:paraId="7F713621"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порог:2</w:t>
            </w:r>
          </w:p>
          <w:p w14:paraId="1CE5AAF9"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История:</w:t>
            </w:r>
          </w:p>
          <w:p w14:paraId="31DCC82F" w14:textId="6DC7D690"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53,</w:t>
            </w:r>
            <w:r w:rsidR="006E0509" w:rsidRPr="008161FF">
              <w:rPr>
                <w:bCs/>
                <w:sz w:val="24"/>
                <w:szCs w:val="24"/>
                <w:lang w:val="ru-RU"/>
              </w:rPr>
              <w:t>67 (</w:t>
            </w:r>
            <w:r w:rsidRPr="008161FF">
              <w:rPr>
                <w:bCs/>
                <w:sz w:val="24"/>
                <w:szCs w:val="24"/>
                <w:lang w:val="ru-RU"/>
              </w:rPr>
              <w:t>более 55 баллов: 1/33,3%)</w:t>
            </w:r>
          </w:p>
          <w:p w14:paraId="7DF86F9D"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40</w:t>
            </w:r>
          </w:p>
          <w:p w14:paraId="3EDED13F"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 76</w:t>
            </w:r>
          </w:p>
          <w:p w14:paraId="050E376E"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не преодолели порог:0</w:t>
            </w:r>
          </w:p>
          <w:p w14:paraId="241A616D" w14:textId="77777777" w:rsidR="00DD34BA" w:rsidRPr="008161FF" w:rsidRDefault="00DD34BA" w:rsidP="00DD34BA">
            <w:pPr>
              <w:spacing w:before="0" w:beforeAutospacing="0" w:after="0" w:afterAutospacing="0"/>
              <w:jc w:val="both"/>
              <w:rPr>
                <w:b/>
                <w:bCs/>
                <w:sz w:val="24"/>
                <w:szCs w:val="24"/>
                <w:lang w:val="ru-RU"/>
              </w:rPr>
            </w:pPr>
            <w:r w:rsidRPr="008161FF">
              <w:rPr>
                <w:b/>
                <w:bCs/>
                <w:sz w:val="24"/>
                <w:szCs w:val="24"/>
                <w:lang w:val="ru-RU"/>
              </w:rPr>
              <w:t>Информатика:</w:t>
            </w:r>
          </w:p>
          <w:p w14:paraId="23184613"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Ср. б: 48 (более 55 баллов:0</w:t>
            </w:r>
          </w:p>
          <w:p w14:paraId="7545189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Мин. балл: 48</w:t>
            </w:r>
          </w:p>
          <w:p w14:paraId="76CC98CA"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Макс. балл:48</w:t>
            </w:r>
          </w:p>
          <w:p w14:paraId="220E720C" w14:textId="77777777" w:rsidR="00DD34BA" w:rsidRPr="008161FF" w:rsidRDefault="00DD34BA" w:rsidP="00DD34BA">
            <w:pPr>
              <w:spacing w:before="0" w:beforeAutospacing="0" w:after="0" w:afterAutospacing="0"/>
              <w:jc w:val="both"/>
              <w:rPr>
                <w:b/>
                <w:bCs/>
                <w:sz w:val="24"/>
                <w:szCs w:val="24"/>
                <w:lang w:val="ru-RU"/>
              </w:rPr>
            </w:pPr>
            <w:r w:rsidRPr="008161FF">
              <w:rPr>
                <w:bCs/>
                <w:sz w:val="24"/>
                <w:szCs w:val="24"/>
                <w:lang w:val="ru-RU"/>
              </w:rPr>
              <w:t>не преодолели порог:0</w:t>
            </w:r>
          </w:p>
        </w:tc>
      </w:tr>
      <w:tr w:rsidR="00DD34BA" w:rsidRPr="008161FF" w14:paraId="55765957" w14:textId="77777777" w:rsidTr="00677309">
        <w:trPr>
          <w:trHeight w:val="314"/>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07E125C" w14:textId="77777777" w:rsidR="00DD34BA" w:rsidRPr="008161FF" w:rsidRDefault="00DD34BA" w:rsidP="00DD34BA">
            <w:pPr>
              <w:spacing w:before="0" w:beforeAutospacing="0" w:after="0" w:afterAutospacing="0"/>
              <w:jc w:val="both"/>
              <w:rPr>
                <w:sz w:val="24"/>
                <w:szCs w:val="24"/>
                <w:lang w:val="ru-RU"/>
              </w:rPr>
            </w:pPr>
            <w:r w:rsidRPr="008161FF">
              <w:rPr>
                <w:lang w:val="ru-RU"/>
              </w:rPr>
              <w:lastRenderedPageBreak/>
              <w:t>Выбор учебных предметов ЕГЭ</w:t>
            </w:r>
            <w:r w:rsidRPr="008161FF">
              <w:rPr>
                <w:sz w:val="24"/>
                <w:szCs w:val="24"/>
                <w:lang w:val="ru-RU"/>
              </w:rPr>
              <w:t xml:space="preserve"> (кол-во/%)</w:t>
            </w:r>
          </w:p>
        </w:tc>
        <w:tc>
          <w:tcPr>
            <w:tcW w:w="2126" w:type="dxa"/>
            <w:tcBorders>
              <w:top w:val="single" w:sz="4" w:space="0" w:color="auto"/>
              <w:left w:val="single" w:sz="4" w:space="0" w:color="auto"/>
              <w:bottom w:val="single" w:sz="4" w:space="0" w:color="auto"/>
              <w:right w:val="single" w:sz="4" w:space="0" w:color="auto"/>
            </w:tcBorders>
            <w:hideMark/>
          </w:tcPr>
          <w:p w14:paraId="4F930A32" w14:textId="57326D25"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11кл</w:t>
            </w:r>
            <w:r w:rsidR="006E0509">
              <w:rPr>
                <w:bCs/>
                <w:sz w:val="24"/>
                <w:szCs w:val="24"/>
                <w:lang w:val="ru-RU"/>
              </w:rPr>
              <w:t xml:space="preserve"> </w:t>
            </w:r>
            <w:r w:rsidRPr="008161FF">
              <w:rPr>
                <w:bCs/>
                <w:sz w:val="24"/>
                <w:szCs w:val="24"/>
                <w:lang w:val="ru-RU"/>
              </w:rPr>
              <w:t xml:space="preserve">2022 – всего сдавало -14чел </w:t>
            </w:r>
            <w:r w:rsidRPr="008161FF">
              <w:rPr>
                <w:bCs/>
                <w:sz w:val="24"/>
                <w:szCs w:val="24"/>
                <w:lang w:val="ru-RU"/>
              </w:rPr>
              <w:br/>
              <w:t>Математика (пр):5 /35,7%</w:t>
            </w:r>
          </w:p>
          <w:p w14:paraId="56FAF189"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История:4 /28,6%</w:t>
            </w:r>
          </w:p>
          <w:p w14:paraId="7410F8A5"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Биология: 1/7,2%</w:t>
            </w:r>
            <w:r w:rsidRPr="008161FF">
              <w:rPr>
                <w:bCs/>
                <w:sz w:val="24"/>
                <w:szCs w:val="24"/>
                <w:lang w:val="ru-RU"/>
              </w:rPr>
              <w:br/>
              <w:t>Обществ.:10 /71,4%</w:t>
            </w:r>
            <w:r w:rsidRPr="008161FF">
              <w:rPr>
                <w:bCs/>
                <w:sz w:val="24"/>
                <w:szCs w:val="24"/>
                <w:lang w:val="ru-RU"/>
              </w:rPr>
              <w:br/>
              <w:t>Англ. язык:2/14,3%</w:t>
            </w:r>
          </w:p>
          <w:p w14:paraId="4A1FD704"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Литература: 2/14,3%</w:t>
            </w:r>
          </w:p>
          <w:p w14:paraId="42887EB5"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Информатика и ИКТ 1/ 7,2%</w:t>
            </w:r>
          </w:p>
          <w:p w14:paraId="0971BFD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Физика-2 /14,3 </w:t>
            </w:r>
          </w:p>
        </w:tc>
        <w:tc>
          <w:tcPr>
            <w:tcW w:w="2552" w:type="dxa"/>
            <w:tcBorders>
              <w:top w:val="single" w:sz="4" w:space="0" w:color="auto"/>
              <w:left w:val="single" w:sz="4" w:space="0" w:color="auto"/>
              <w:bottom w:val="single" w:sz="4" w:space="0" w:color="auto"/>
              <w:right w:val="single" w:sz="4" w:space="0" w:color="auto"/>
            </w:tcBorders>
          </w:tcPr>
          <w:p w14:paraId="6BD89B80" w14:textId="3394F6A2"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11кл</w:t>
            </w:r>
            <w:r w:rsidR="006E0509">
              <w:rPr>
                <w:bCs/>
                <w:sz w:val="24"/>
                <w:szCs w:val="24"/>
                <w:lang w:val="ru-RU"/>
              </w:rPr>
              <w:t xml:space="preserve"> </w:t>
            </w:r>
            <w:r w:rsidRPr="008161FF">
              <w:rPr>
                <w:bCs/>
                <w:sz w:val="24"/>
                <w:szCs w:val="24"/>
                <w:lang w:val="ru-RU"/>
              </w:rPr>
              <w:t xml:space="preserve">2023 – всего сдавало -15чел </w:t>
            </w:r>
            <w:r w:rsidRPr="008161FF">
              <w:rPr>
                <w:bCs/>
                <w:sz w:val="24"/>
                <w:szCs w:val="24"/>
                <w:lang w:val="ru-RU"/>
              </w:rPr>
              <w:br/>
              <w:t>Математика (пр):1 /6,7%</w:t>
            </w:r>
          </w:p>
          <w:p w14:paraId="6FD270E3"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История:4 /26,7%</w:t>
            </w:r>
            <w:r w:rsidRPr="008161FF">
              <w:rPr>
                <w:bCs/>
                <w:sz w:val="24"/>
                <w:szCs w:val="24"/>
                <w:lang w:val="ru-RU"/>
              </w:rPr>
              <w:br/>
              <w:t>Обществ.:11 /73,4%</w:t>
            </w:r>
            <w:r w:rsidRPr="008161FF">
              <w:rPr>
                <w:bCs/>
                <w:sz w:val="24"/>
                <w:szCs w:val="24"/>
                <w:lang w:val="ru-RU"/>
              </w:rPr>
              <w:br/>
              <w:t>Англ. язык:2/13,3%</w:t>
            </w:r>
          </w:p>
          <w:p w14:paraId="7741AA2D" w14:textId="77777777" w:rsidR="00DD34BA" w:rsidRPr="008161FF" w:rsidRDefault="00DD34BA" w:rsidP="00DD34BA">
            <w:pPr>
              <w:jc w:val="both"/>
              <w:rPr>
                <w:bCs/>
                <w:sz w:val="24"/>
                <w:szCs w:val="24"/>
                <w:lang w:val="ru-RU"/>
              </w:rPr>
            </w:pPr>
            <w:r w:rsidRPr="008161FF">
              <w:rPr>
                <w:bCs/>
                <w:sz w:val="24"/>
                <w:szCs w:val="24"/>
                <w:lang w:val="ru-RU"/>
              </w:rPr>
              <w:t>Литература: 5/33,3%</w:t>
            </w:r>
          </w:p>
          <w:p w14:paraId="2D2A67FA" w14:textId="77777777" w:rsidR="00DD34BA" w:rsidRPr="008161FF" w:rsidRDefault="00DD34BA" w:rsidP="00DD34BA">
            <w:pPr>
              <w:spacing w:before="0" w:beforeAutospacing="0" w:after="0" w:afterAutospacing="0"/>
              <w:jc w:val="both"/>
              <w:rPr>
                <w:bCs/>
                <w:sz w:val="24"/>
                <w:szCs w:val="24"/>
                <w:lang w:val="ru-RU"/>
              </w:rPr>
            </w:pPr>
          </w:p>
        </w:tc>
        <w:tc>
          <w:tcPr>
            <w:tcW w:w="2551" w:type="dxa"/>
            <w:tcBorders>
              <w:top w:val="single" w:sz="4" w:space="0" w:color="auto"/>
              <w:left w:val="single" w:sz="4" w:space="0" w:color="auto"/>
              <w:bottom w:val="single" w:sz="4" w:space="0" w:color="auto"/>
              <w:right w:val="single" w:sz="4" w:space="0" w:color="auto"/>
            </w:tcBorders>
          </w:tcPr>
          <w:p w14:paraId="4EE39D63"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11кл 2024 – всего сдавало</w:t>
            </w:r>
          </w:p>
          <w:p w14:paraId="0D19C851"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21чел </w:t>
            </w:r>
          </w:p>
          <w:p w14:paraId="31268DBD"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Математика (пр):1 /4,8%</w:t>
            </w:r>
          </w:p>
          <w:p w14:paraId="2F185BFC"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История:11/52,4%</w:t>
            </w:r>
            <w:r w:rsidRPr="008161FF">
              <w:rPr>
                <w:bCs/>
                <w:sz w:val="24"/>
                <w:szCs w:val="24"/>
                <w:lang w:val="ru-RU"/>
              </w:rPr>
              <w:br/>
              <w:t>Обществ.:13/61,9%</w:t>
            </w:r>
            <w:r w:rsidRPr="008161FF">
              <w:rPr>
                <w:bCs/>
                <w:sz w:val="24"/>
                <w:szCs w:val="24"/>
                <w:lang w:val="ru-RU"/>
              </w:rPr>
              <w:br/>
              <w:t>Англ. язык:2/9,5%</w:t>
            </w:r>
          </w:p>
          <w:p w14:paraId="548DA198"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Литература: 5/23,8%</w:t>
            </w:r>
          </w:p>
          <w:p w14:paraId="587D3642" w14:textId="77777777" w:rsidR="00DD34BA" w:rsidRPr="008161FF" w:rsidRDefault="00DD34BA" w:rsidP="00DD34BA">
            <w:pPr>
              <w:jc w:val="both"/>
              <w:rPr>
                <w:bCs/>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14:paraId="56976D59"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11кл 2025 – всего сдавало</w:t>
            </w:r>
          </w:p>
          <w:p w14:paraId="0A4AD457"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 xml:space="preserve">11чел </w:t>
            </w:r>
          </w:p>
          <w:p w14:paraId="73C0BB62" w14:textId="77777777"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Математика (пр):3 /27,3%</w:t>
            </w:r>
          </w:p>
          <w:p w14:paraId="43E19E21" w14:textId="69B9C484" w:rsidR="00DD34BA" w:rsidRPr="008161FF" w:rsidRDefault="00DD34BA" w:rsidP="00DD34BA">
            <w:pPr>
              <w:spacing w:before="0" w:beforeAutospacing="0" w:after="0" w:afterAutospacing="0"/>
              <w:jc w:val="both"/>
              <w:rPr>
                <w:bCs/>
                <w:sz w:val="24"/>
                <w:szCs w:val="24"/>
                <w:lang w:val="ru-RU"/>
              </w:rPr>
            </w:pPr>
            <w:r w:rsidRPr="008161FF">
              <w:rPr>
                <w:bCs/>
                <w:sz w:val="24"/>
                <w:szCs w:val="24"/>
                <w:lang w:val="ru-RU"/>
              </w:rPr>
              <w:t>История:3/27,3%Обществ.:10/90,9%Информатиа:1/9,1%</w:t>
            </w:r>
          </w:p>
          <w:p w14:paraId="417C37D2" w14:textId="77777777" w:rsidR="00DD34BA" w:rsidRPr="008161FF" w:rsidRDefault="00DD34BA" w:rsidP="00DD34BA">
            <w:pPr>
              <w:spacing w:before="0" w:beforeAutospacing="0" w:after="0" w:afterAutospacing="0"/>
              <w:jc w:val="both"/>
              <w:rPr>
                <w:bCs/>
                <w:sz w:val="24"/>
                <w:szCs w:val="24"/>
                <w:lang w:val="ru-RU"/>
              </w:rPr>
            </w:pPr>
          </w:p>
        </w:tc>
      </w:tr>
      <w:tr w:rsidR="00DD34BA" w:rsidRPr="0084058A" w14:paraId="5F66B9A5" w14:textId="77777777" w:rsidTr="00677309">
        <w:trPr>
          <w:trHeight w:val="314"/>
        </w:trPr>
        <w:tc>
          <w:tcPr>
            <w:tcW w:w="1418" w:type="dxa"/>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hideMark/>
          </w:tcPr>
          <w:p w14:paraId="384E4795" w14:textId="77777777" w:rsidR="00DD34BA" w:rsidRPr="008161FF" w:rsidRDefault="00DD34BA" w:rsidP="00DD34BA">
            <w:pPr>
              <w:spacing w:before="0" w:beforeAutospacing="0" w:after="0" w:afterAutospacing="0"/>
              <w:jc w:val="both"/>
              <w:rPr>
                <w:sz w:val="24"/>
                <w:szCs w:val="24"/>
              </w:rPr>
            </w:pPr>
            <w:r w:rsidRPr="008161FF">
              <w:rPr>
                <w:sz w:val="24"/>
                <w:szCs w:val="24"/>
              </w:rPr>
              <w:t>Получение аттестатов, медали</w:t>
            </w:r>
          </w:p>
        </w:tc>
        <w:tc>
          <w:tcPr>
            <w:tcW w:w="2126" w:type="dxa"/>
            <w:tcBorders>
              <w:top w:val="single" w:sz="4" w:space="0" w:color="auto"/>
              <w:left w:val="single" w:sz="6" w:space="0" w:color="CCCCCC"/>
              <w:bottom w:val="single" w:sz="4" w:space="0" w:color="auto"/>
              <w:right w:val="single" w:sz="6" w:space="0" w:color="CCCCCC"/>
            </w:tcBorders>
            <w:hideMark/>
          </w:tcPr>
          <w:p w14:paraId="2E1CE4F7"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нет</w:t>
            </w:r>
          </w:p>
        </w:tc>
        <w:tc>
          <w:tcPr>
            <w:tcW w:w="2552" w:type="dxa"/>
            <w:tcBorders>
              <w:top w:val="single" w:sz="4" w:space="0" w:color="auto"/>
              <w:left w:val="single" w:sz="6" w:space="0" w:color="CCCCCC"/>
              <w:bottom w:val="single" w:sz="4" w:space="0" w:color="auto"/>
              <w:right w:val="single" w:sz="6" w:space="0" w:color="CCCCCC"/>
            </w:tcBorders>
          </w:tcPr>
          <w:p w14:paraId="2588964C"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1 с отличием (1медаль «За особые успехи в обучении»)   ( Гордова Виктория Борисовна)</w:t>
            </w:r>
          </w:p>
        </w:tc>
        <w:tc>
          <w:tcPr>
            <w:tcW w:w="2551" w:type="dxa"/>
            <w:tcBorders>
              <w:top w:val="single" w:sz="4" w:space="0" w:color="auto"/>
              <w:left w:val="single" w:sz="6" w:space="0" w:color="CCCCCC"/>
              <w:bottom w:val="single" w:sz="4" w:space="0" w:color="auto"/>
              <w:right w:val="single" w:sz="6" w:space="0" w:color="CCCCCC"/>
            </w:tcBorders>
          </w:tcPr>
          <w:p w14:paraId="03FAAECA"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1 с отличием (1медаль «За особые успехи в обучении» 1 степени)( Ломаева Полина Алексеевна)</w:t>
            </w:r>
          </w:p>
        </w:tc>
        <w:tc>
          <w:tcPr>
            <w:tcW w:w="1701" w:type="dxa"/>
            <w:tcBorders>
              <w:top w:val="single" w:sz="4" w:space="0" w:color="auto"/>
              <w:left w:val="single" w:sz="6" w:space="0" w:color="CCCCCC"/>
              <w:bottom w:val="single" w:sz="4" w:space="0" w:color="auto"/>
              <w:right w:val="single" w:sz="6" w:space="0" w:color="CCCCCC"/>
            </w:tcBorders>
          </w:tcPr>
          <w:p w14:paraId="4310324E"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 xml:space="preserve">100% 1 с отличием (1медаль «За особые успехи в обучении» 1 </w:t>
            </w:r>
            <w:r w:rsidRPr="008161FF">
              <w:rPr>
                <w:sz w:val="24"/>
                <w:szCs w:val="24"/>
                <w:lang w:val="ru-RU"/>
              </w:rPr>
              <w:lastRenderedPageBreak/>
              <w:t>степени)( Индура Мария  Игоревна)</w:t>
            </w:r>
          </w:p>
        </w:tc>
      </w:tr>
      <w:tr w:rsidR="00DD34BA" w:rsidRPr="00467C15" w14:paraId="3DFED838" w14:textId="77777777" w:rsidTr="00677309">
        <w:trPr>
          <w:trHeight w:val="1094"/>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ECCA95"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lastRenderedPageBreak/>
              <w:t>Наличие допущенных к ГИА выпускников, не преодолевших минимальные пороги по двум или более учебным предметам</w:t>
            </w:r>
          </w:p>
        </w:tc>
        <w:tc>
          <w:tcPr>
            <w:tcW w:w="2126" w:type="dxa"/>
            <w:tcBorders>
              <w:top w:val="single" w:sz="4" w:space="0" w:color="auto"/>
              <w:left w:val="single" w:sz="4" w:space="0" w:color="auto"/>
              <w:bottom w:val="single" w:sz="4" w:space="0" w:color="auto"/>
              <w:right w:val="single" w:sz="4" w:space="0" w:color="auto"/>
            </w:tcBorders>
            <w:hideMark/>
          </w:tcPr>
          <w:p w14:paraId="51246F39" w14:textId="5E518A33" w:rsidR="00DD34BA" w:rsidRPr="008161FF" w:rsidRDefault="00DD34BA" w:rsidP="00677309">
            <w:pPr>
              <w:spacing w:before="0" w:beforeAutospacing="0" w:after="0" w:afterAutospacing="0"/>
              <w:rPr>
                <w:sz w:val="24"/>
                <w:szCs w:val="24"/>
                <w:lang w:val="ru-RU"/>
              </w:rPr>
            </w:pPr>
            <w:r w:rsidRPr="008161FF">
              <w:rPr>
                <w:sz w:val="24"/>
                <w:szCs w:val="24"/>
                <w:lang w:val="ru-RU"/>
              </w:rPr>
              <w:t xml:space="preserve">1 </w:t>
            </w:r>
          </w:p>
        </w:tc>
        <w:tc>
          <w:tcPr>
            <w:tcW w:w="2552" w:type="dxa"/>
            <w:tcBorders>
              <w:top w:val="single" w:sz="4" w:space="0" w:color="auto"/>
              <w:left w:val="single" w:sz="4" w:space="0" w:color="auto"/>
              <w:bottom w:val="single" w:sz="4" w:space="0" w:color="auto"/>
              <w:right w:val="single" w:sz="4" w:space="0" w:color="auto"/>
            </w:tcBorders>
          </w:tcPr>
          <w:p w14:paraId="7DCBC748" w14:textId="792FC23B" w:rsidR="00DD34BA" w:rsidRPr="008161FF" w:rsidRDefault="00DD34BA" w:rsidP="00677309">
            <w:pPr>
              <w:spacing w:before="0" w:beforeAutospacing="0" w:after="0" w:afterAutospacing="0"/>
              <w:rPr>
                <w:sz w:val="24"/>
                <w:szCs w:val="24"/>
                <w:lang w:val="ru-RU"/>
              </w:rPr>
            </w:pPr>
            <w:r w:rsidRPr="008161FF">
              <w:rPr>
                <w:sz w:val="24"/>
                <w:szCs w:val="24"/>
                <w:lang w:val="ru-RU"/>
              </w:rPr>
              <w:t xml:space="preserve">1 </w:t>
            </w:r>
          </w:p>
        </w:tc>
        <w:tc>
          <w:tcPr>
            <w:tcW w:w="2551" w:type="dxa"/>
            <w:tcBorders>
              <w:top w:val="single" w:sz="4" w:space="0" w:color="auto"/>
              <w:left w:val="single" w:sz="4" w:space="0" w:color="auto"/>
              <w:bottom w:val="single" w:sz="4" w:space="0" w:color="auto"/>
              <w:right w:val="single" w:sz="4" w:space="0" w:color="auto"/>
            </w:tcBorders>
          </w:tcPr>
          <w:p w14:paraId="0DA90361" w14:textId="383B4D5E" w:rsidR="00DD34BA" w:rsidRPr="008161FF" w:rsidRDefault="00DD34BA" w:rsidP="00677309">
            <w:pPr>
              <w:spacing w:before="0" w:beforeAutospacing="0" w:after="0" w:afterAutospacing="0"/>
              <w:rPr>
                <w:sz w:val="24"/>
                <w:szCs w:val="24"/>
                <w:lang w:val="ru-RU"/>
              </w:rPr>
            </w:pPr>
            <w:r w:rsidRPr="008161FF">
              <w:rPr>
                <w:sz w:val="24"/>
                <w:szCs w:val="24"/>
                <w:lang w:val="ru-RU"/>
              </w:rPr>
              <w:t xml:space="preserve">1 </w:t>
            </w:r>
          </w:p>
        </w:tc>
        <w:tc>
          <w:tcPr>
            <w:tcW w:w="1701" w:type="dxa"/>
            <w:tcBorders>
              <w:top w:val="single" w:sz="4" w:space="0" w:color="auto"/>
              <w:left w:val="single" w:sz="4" w:space="0" w:color="auto"/>
              <w:bottom w:val="single" w:sz="4" w:space="0" w:color="auto"/>
              <w:right w:val="single" w:sz="4" w:space="0" w:color="auto"/>
            </w:tcBorders>
          </w:tcPr>
          <w:p w14:paraId="27F35B35" w14:textId="5613D368" w:rsidR="00DD34BA" w:rsidRPr="008161FF" w:rsidRDefault="00DD34BA" w:rsidP="00677309">
            <w:pPr>
              <w:spacing w:before="0" w:beforeAutospacing="0" w:after="0" w:afterAutospacing="0"/>
              <w:rPr>
                <w:sz w:val="24"/>
                <w:szCs w:val="24"/>
                <w:lang w:val="ru-RU"/>
              </w:rPr>
            </w:pPr>
            <w:r w:rsidRPr="008161FF">
              <w:rPr>
                <w:sz w:val="24"/>
                <w:szCs w:val="24"/>
                <w:lang w:val="ru-RU"/>
              </w:rPr>
              <w:t xml:space="preserve">2 ( Романько </w:t>
            </w:r>
          </w:p>
        </w:tc>
      </w:tr>
      <w:tr w:rsidR="00DD34BA" w:rsidRPr="008161FF" w14:paraId="345B10BB" w14:textId="77777777" w:rsidTr="00677309">
        <w:trPr>
          <w:trHeight w:val="1903"/>
        </w:trPr>
        <w:tc>
          <w:tcPr>
            <w:tcW w:w="141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B9BF9F" w14:textId="77777777" w:rsidR="00DD34BA" w:rsidRPr="008161FF" w:rsidRDefault="00DD34BA" w:rsidP="00DD34BA">
            <w:pPr>
              <w:jc w:val="both"/>
              <w:rPr>
                <w:sz w:val="24"/>
                <w:szCs w:val="24"/>
                <w:lang w:val="ru-RU"/>
              </w:rPr>
            </w:pPr>
            <w:r w:rsidRPr="008161FF">
              <w:rPr>
                <w:sz w:val="24"/>
                <w:szCs w:val="24"/>
                <w:lang w:val="ru-RU"/>
              </w:rPr>
              <w:t>Наличие выпускников 11 классов с ОВЗ (ФИО/ дата получения статуса лица с ОВЗ)</w:t>
            </w:r>
          </w:p>
        </w:tc>
        <w:tc>
          <w:tcPr>
            <w:tcW w:w="2126" w:type="dxa"/>
            <w:tcBorders>
              <w:top w:val="single" w:sz="4" w:space="0" w:color="auto"/>
              <w:left w:val="single" w:sz="4" w:space="0" w:color="auto"/>
              <w:bottom w:val="single" w:sz="4" w:space="0" w:color="auto"/>
              <w:right w:val="single" w:sz="4" w:space="0" w:color="auto"/>
            </w:tcBorders>
            <w:hideMark/>
          </w:tcPr>
          <w:p w14:paraId="14F92A74" w14:textId="55052402" w:rsidR="00DD34BA" w:rsidRPr="008161FF" w:rsidRDefault="00DD34BA" w:rsidP="00677309">
            <w:pPr>
              <w:rPr>
                <w:sz w:val="24"/>
                <w:szCs w:val="24"/>
                <w:lang w:val="ru-RU"/>
              </w:rPr>
            </w:pPr>
            <w:r w:rsidRPr="008161FF">
              <w:rPr>
                <w:sz w:val="24"/>
                <w:szCs w:val="24"/>
                <w:lang w:val="ru-RU"/>
              </w:rPr>
              <w:t xml:space="preserve">1 </w:t>
            </w:r>
          </w:p>
        </w:tc>
        <w:tc>
          <w:tcPr>
            <w:tcW w:w="2552" w:type="dxa"/>
            <w:tcBorders>
              <w:top w:val="single" w:sz="4" w:space="0" w:color="auto"/>
              <w:left w:val="single" w:sz="4" w:space="0" w:color="auto"/>
              <w:bottom w:val="single" w:sz="4" w:space="0" w:color="auto"/>
              <w:right w:val="single" w:sz="4" w:space="0" w:color="auto"/>
            </w:tcBorders>
          </w:tcPr>
          <w:p w14:paraId="35DE6900" w14:textId="77777777" w:rsidR="00DD34BA" w:rsidRPr="008161FF" w:rsidRDefault="00DD34BA" w:rsidP="00DD34BA">
            <w:pPr>
              <w:jc w:val="both"/>
              <w:rPr>
                <w:sz w:val="24"/>
                <w:szCs w:val="24"/>
                <w:lang w:val="ru-RU"/>
              </w:rPr>
            </w:pPr>
            <w:r w:rsidRPr="008161FF">
              <w:rPr>
                <w:sz w:val="24"/>
                <w:szCs w:val="24"/>
                <w:lang w:val="ru-RU"/>
              </w:rPr>
              <w:t>нет</w:t>
            </w:r>
          </w:p>
        </w:tc>
        <w:tc>
          <w:tcPr>
            <w:tcW w:w="2551" w:type="dxa"/>
            <w:tcBorders>
              <w:top w:val="single" w:sz="4" w:space="0" w:color="auto"/>
              <w:left w:val="single" w:sz="4" w:space="0" w:color="auto"/>
              <w:bottom w:val="single" w:sz="4" w:space="0" w:color="auto"/>
              <w:right w:val="single" w:sz="4" w:space="0" w:color="auto"/>
            </w:tcBorders>
          </w:tcPr>
          <w:p w14:paraId="306EFC11" w14:textId="77777777" w:rsidR="00DD34BA" w:rsidRPr="008161FF" w:rsidRDefault="00DD34BA" w:rsidP="00DD34BA">
            <w:pPr>
              <w:jc w:val="both"/>
              <w:rPr>
                <w:sz w:val="24"/>
                <w:szCs w:val="24"/>
                <w:lang w:val="ru-RU"/>
              </w:rPr>
            </w:pPr>
            <w:r w:rsidRPr="008161FF">
              <w:rPr>
                <w:sz w:val="24"/>
                <w:szCs w:val="24"/>
                <w:lang w:val="ru-RU"/>
              </w:rPr>
              <w:t>нет</w:t>
            </w:r>
          </w:p>
        </w:tc>
        <w:tc>
          <w:tcPr>
            <w:tcW w:w="1701" w:type="dxa"/>
            <w:tcBorders>
              <w:top w:val="single" w:sz="4" w:space="0" w:color="auto"/>
              <w:left w:val="single" w:sz="4" w:space="0" w:color="auto"/>
              <w:bottom w:val="single" w:sz="4" w:space="0" w:color="auto"/>
              <w:right w:val="single" w:sz="4" w:space="0" w:color="auto"/>
            </w:tcBorders>
          </w:tcPr>
          <w:p w14:paraId="2CC8F490" w14:textId="51A228D4" w:rsidR="00DD34BA" w:rsidRPr="008161FF" w:rsidRDefault="00DD34BA" w:rsidP="00677309">
            <w:pPr>
              <w:jc w:val="both"/>
              <w:rPr>
                <w:sz w:val="24"/>
                <w:szCs w:val="24"/>
                <w:lang w:val="ru-RU"/>
              </w:rPr>
            </w:pPr>
            <w:r w:rsidRPr="008161FF">
              <w:rPr>
                <w:sz w:val="24"/>
                <w:szCs w:val="24"/>
                <w:lang w:val="ru-RU"/>
              </w:rPr>
              <w:t xml:space="preserve">1 </w:t>
            </w:r>
          </w:p>
        </w:tc>
      </w:tr>
    </w:tbl>
    <w:p w14:paraId="712B2C77" w14:textId="77777777" w:rsidR="00677309" w:rsidRDefault="00677309" w:rsidP="00DD34BA">
      <w:pPr>
        <w:spacing w:before="0" w:beforeAutospacing="0" w:after="0" w:afterAutospacing="0"/>
        <w:contextualSpacing/>
        <w:jc w:val="both"/>
        <w:rPr>
          <w:b/>
          <w:bCs/>
          <w:sz w:val="24"/>
          <w:szCs w:val="24"/>
          <w:lang w:val="ru-RU" w:eastAsia="ru-RU"/>
        </w:rPr>
      </w:pPr>
    </w:p>
    <w:p w14:paraId="249D964D" w14:textId="52CF2E2C" w:rsidR="00DD34BA" w:rsidRPr="008161FF" w:rsidRDefault="00677309" w:rsidP="00DD34BA">
      <w:pPr>
        <w:spacing w:before="0" w:beforeAutospacing="0" w:after="0" w:afterAutospacing="0"/>
        <w:contextualSpacing/>
        <w:jc w:val="both"/>
        <w:rPr>
          <w:b/>
          <w:sz w:val="24"/>
          <w:szCs w:val="24"/>
          <w:lang w:val="ru-RU" w:eastAsia="ru-RU"/>
        </w:rPr>
      </w:pPr>
      <w:r>
        <w:rPr>
          <w:b/>
          <w:bCs/>
          <w:sz w:val="24"/>
          <w:szCs w:val="24"/>
          <w:lang w:val="ru-RU" w:eastAsia="ru-RU"/>
        </w:rPr>
        <w:t>В</w:t>
      </w:r>
      <w:r w:rsidR="00DD34BA" w:rsidRPr="008161FF">
        <w:rPr>
          <w:b/>
          <w:bCs/>
          <w:sz w:val="24"/>
          <w:szCs w:val="24"/>
          <w:lang w:val="ru-RU" w:eastAsia="ru-RU"/>
        </w:rPr>
        <w:t>ЫВОДЫ</w:t>
      </w:r>
    </w:p>
    <w:p w14:paraId="4C9BBC92" w14:textId="2BACDCE0" w:rsidR="00DD34BA" w:rsidRPr="008161FF" w:rsidRDefault="00DD34BA" w:rsidP="006E0509">
      <w:pPr>
        <w:spacing w:before="0" w:beforeAutospacing="0" w:after="0" w:afterAutospacing="0"/>
        <w:ind w:right="-427"/>
        <w:contextualSpacing/>
        <w:jc w:val="both"/>
        <w:rPr>
          <w:sz w:val="24"/>
          <w:szCs w:val="24"/>
          <w:lang w:val="ru-RU" w:eastAsia="ru-RU"/>
        </w:rPr>
      </w:pPr>
      <w:r w:rsidRPr="008161FF">
        <w:rPr>
          <w:sz w:val="24"/>
          <w:szCs w:val="24"/>
          <w:lang w:val="ru-RU" w:eastAsia="ru-RU"/>
        </w:rPr>
        <w:t>По результатам сдачи ЕГЭ в 20</w:t>
      </w:r>
      <w:r w:rsidRPr="008161FF">
        <w:rPr>
          <w:iCs/>
          <w:sz w:val="24"/>
          <w:szCs w:val="24"/>
          <w:lang w:val="ru-RU" w:eastAsia="ru-RU"/>
        </w:rPr>
        <w:t>25</w:t>
      </w:r>
      <w:r w:rsidR="006E0509" w:rsidRPr="006E0509">
        <w:rPr>
          <w:sz w:val="24"/>
          <w:szCs w:val="24"/>
          <w:lang w:val="ru-RU" w:eastAsia="ru-RU"/>
        </w:rPr>
        <w:t xml:space="preserve"> </w:t>
      </w:r>
      <w:r w:rsidRPr="008161FF">
        <w:rPr>
          <w:sz w:val="24"/>
          <w:szCs w:val="24"/>
          <w:lang w:val="ru-RU" w:eastAsia="ru-RU"/>
        </w:rPr>
        <w:t>году в сравнении с 2024</w:t>
      </w:r>
      <w:r w:rsidRPr="008161FF">
        <w:rPr>
          <w:iCs/>
          <w:sz w:val="24"/>
          <w:szCs w:val="24"/>
          <w:lang w:val="ru-RU" w:eastAsia="ru-RU"/>
        </w:rPr>
        <w:t xml:space="preserve"> </w:t>
      </w:r>
      <w:r w:rsidRPr="008161FF">
        <w:rPr>
          <w:sz w:val="24"/>
          <w:szCs w:val="24"/>
          <w:lang w:val="ru-RU" w:eastAsia="ru-RU"/>
        </w:rPr>
        <w:t>годом по школе:</w:t>
      </w:r>
    </w:p>
    <w:p w14:paraId="0D9E1A83" w14:textId="17983DC4" w:rsidR="00DD34BA" w:rsidRPr="008161FF" w:rsidRDefault="00DD34BA" w:rsidP="00000D2D">
      <w:pPr>
        <w:pStyle w:val="ae"/>
        <w:numPr>
          <w:ilvl w:val="0"/>
          <w:numId w:val="38"/>
        </w:numPr>
        <w:tabs>
          <w:tab w:val="clear" w:pos="720"/>
          <w:tab w:val="num" w:pos="-426"/>
        </w:tabs>
        <w:spacing w:before="0" w:beforeAutospacing="0" w:after="0" w:afterAutospacing="0"/>
        <w:ind w:left="142" w:right="-427" w:hanging="284"/>
        <w:jc w:val="both"/>
        <w:rPr>
          <w:sz w:val="24"/>
          <w:szCs w:val="24"/>
          <w:lang w:val="ru-RU" w:eastAsia="ru-RU"/>
        </w:rPr>
      </w:pPr>
      <w:r w:rsidRPr="008161FF">
        <w:rPr>
          <w:sz w:val="24"/>
          <w:szCs w:val="24"/>
          <w:lang w:val="ru-RU" w:eastAsia="ru-RU"/>
        </w:rPr>
        <w:t xml:space="preserve">Понижение среднего балла по </w:t>
      </w:r>
      <w:r w:rsidR="00677309" w:rsidRPr="008161FF">
        <w:rPr>
          <w:sz w:val="24"/>
          <w:szCs w:val="24"/>
          <w:lang w:val="ru-RU" w:eastAsia="ru-RU"/>
        </w:rPr>
        <w:t>школе.</w:t>
      </w:r>
    </w:p>
    <w:p w14:paraId="056BD588" w14:textId="2869DFD7" w:rsidR="00DD34BA" w:rsidRPr="008161FF" w:rsidRDefault="00DD34BA" w:rsidP="00000D2D">
      <w:pPr>
        <w:pStyle w:val="ae"/>
        <w:numPr>
          <w:ilvl w:val="0"/>
          <w:numId w:val="38"/>
        </w:numPr>
        <w:spacing w:before="0" w:beforeAutospacing="0" w:after="0" w:afterAutospacing="0"/>
        <w:ind w:left="142" w:right="-427" w:hanging="284"/>
        <w:jc w:val="both"/>
        <w:rPr>
          <w:sz w:val="24"/>
          <w:szCs w:val="24"/>
          <w:lang w:val="ru-RU" w:eastAsia="ru-RU"/>
        </w:rPr>
      </w:pPr>
      <w:r w:rsidRPr="008161FF">
        <w:rPr>
          <w:sz w:val="24"/>
          <w:szCs w:val="24"/>
          <w:lang w:val="ru-RU" w:eastAsia="ru-RU"/>
        </w:rPr>
        <w:t xml:space="preserve">Повышение балла в рамках школьного мониторинга по математике </w:t>
      </w:r>
      <w:r w:rsidR="00677309" w:rsidRPr="008161FF">
        <w:rPr>
          <w:sz w:val="24"/>
          <w:szCs w:val="24"/>
          <w:lang w:val="ru-RU" w:eastAsia="ru-RU"/>
        </w:rPr>
        <w:t>(профильного</w:t>
      </w:r>
      <w:r w:rsidRPr="008161FF">
        <w:rPr>
          <w:sz w:val="24"/>
          <w:szCs w:val="24"/>
          <w:lang w:val="ru-RU" w:eastAsia="ru-RU"/>
        </w:rPr>
        <w:t xml:space="preserve"> уровня)</w:t>
      </w:r>
    </w:p>
    <w:p w14:paraId="14EB6FE4" w14:textId="4FA38B21" w:rsidR="00DD34BA" w:rsidRPr="008161FF" w:rsidRDefault="00677309" w:rsidP="00000D2D">
      <w:pPr>
        <w:numPr>
          <w:ilvl w:val="0"/>
          <w:numId w:val="38"/>
        </w:numPr>
        <w:spacing w:before="0" w:beforeAutospacing="0" w:after="0" w:afterAutospacing="0"/>
        <w:ind w:left="142" w:right="-427" w:hanging="284"/>
        <w:contextualSpacing/>
        <w:jc w:val="both"/>
        <w:rPr>
          <w:sz w:val="24"/>
          <w:szCs w:val="24"/>
          <w:lang w:val="ru-RU" w:eastAsia="ru-RU"/>
        </w:rPr>
      </w:pPr>
      <w:r w:rsidRPr="008161FF">
        <w:rPr>
          <w:sz w:val="24"/>
          <w:szCs w:val="24"/>
          <w:lang w:val="ru-RU" w:eastAsia="ru-RU"/>
        </w:rPr>
        <w:t>Понизился средний</w:t>
      </w:r>
      <w:r w:rsidR="00DD34BA" w:rsidRPr="008161FF">
        <w:rPr>
          <w:sz w:val="24"/>
          <w:szCs w:val="24"/>
          <w:lang w:val="ru-RU" w:eastAsia="ru-RU"/>
        </w:rPr>
        <w:t xml:space="preserve"> </w:t>
      </w:r>
      <w:r w:rsidRPr="008161FF">
        <w:rPr>
          <w:sz w:val="24"/>
          <w:szCs w:val="24"/>
          <w:lang w:val="ru-RU" w:eastAsia="ru-RU"/>
        </w:rPr>
        <w:t>балл практически</w:t>
      </w:r>
      <w:r w:rsidR="00DD34BA" w:rsidRPr="008161FF">
        <w:rPr>
          <w:sz w:val="24"/>
          <w:szCs w:val="24"/>
          <w:lang w:val="ru-RU" w:eastAsia="ru-RU"/>
        </w:rPr>
        <w:t xml:space="preserve"> по </w:t>
      </w:r>
      <w:r w:rsidR="00DD34BA" w:rsidRPr="008161FF">
        <w:rPr>
          <w:iCs/>
          <w:sz w:val="24"/>
          <w:szCs w:val="24"/>
          <w:lang w:val="ru-RU" w:eastAsia="ru-RU"/>
        </w:rPr>
        <w:t>всем сдаваемым предметам в рамках школьного мониторинга.</w:t>
      </w:r>
    </w:p>
    <w:p w14:paraId="0058DE12" w14:textId="5F656686" w:rsidR="00DD34BA" w:rsidRPr="006E0509" w:rsidRDefault="00DD34BA" w:rsidP="00000D2D">
      <w:pPr>
        <w:numPr>
          <w:ilvl w:val="0"/>
          <w:numId w:val="38"/>
        </w:numPr>
        <w:spacing w:before="0" w:beforeAutospacing="0" w:after="0" w:afterAutospacing="0"/>
        <w:ind w:left="142" w:right="-427" w:hanging="284"/>
        <w:contextualSpacing/>
        <w:jc w:val="both"/>
        <w:rPr>
          <w:sz w:val="24"/>
          <w:szCs w:val="24"/>
          <w:lang w:val="ru-RU" w:eastAsia="ru-RU"/>
        </w:rPr>
      </w:pPr>
      <w:r w:rsidRPr="008161FF">
        <w:rPr>
          <w:sz w:val="24"/>
          <w:szCs w:val="24"/>
          <w:lang w:val="ru-RU" w:eastAsia="ru-RU"/>
        </w:rPr>
        <w:t>Набрали ниже минимального количества баллов:</w:t>
      </w:r>
      <w:r w:rsidRPr="008161FF">
        <w:rPr>
          <w:iCs/>
          <w:sz w:val="24"/>
          <w:szCs w:val="24"/>
          <w:lang w:eastAsia="ru-RU"/>
        </w:rPr>
        <w:t> </w:t>
      </w:r>
      <w:r w:rsidRPr="008161FF">
        <w:rPr>
          <w:iCs/>
          <w:sz w:val="24"/>
          <w:szCs w:val="24"/>
          <w:lang w:val="ru-RU" w:eastAsia="ru-RU"/>
        </w:rPr>
        <w:t xml:space="preserve">по профильному предмету обществознание – 2 </w:t>
      </w:r>
      <w:r w:rsidR="006E0509" w:rsidRPr="008161FF">
        <w:rPr>
          <w:iCs/>
          <w:sz w:val="24"/>
          <w:szCs w:val="24"/>
          <w:lang w:val="ru-RU" w:eastAsia="ru-RU"/>
        </w:rPr>
        <w:t>человека.</w:t>
      </w:r>
      <w:r w:rsidR="006E0509" w:rsidRPr="006E0509">
        <w:rPr>
          <w:sz w:val="24"/>
          <w:szCs w:val="24"/>
          <w:lang w:val="ru-RU"/>
        </w:rPr>
        <w:t xml:space="preserve"> Самым</w:t>
      </w:r>
      <w:r w:rsidRPr="006E0509">
        <w:rPr>
          <w:sz w:val="24"/>
          <w:szCs w:val="24"/>
          <w:lang w:val="ru-RU"/>
        </w:rPr>
        <w:t xml:space="preserve"> популярным предметом стало обществознание, егосдавали 90,9% выпускников.</w:t>
      </w:r>
    </w:p>
    <w:p w14:paraId="6C4C08CA" w14:textId="77777777" w:rsidR="00DD34BA" w:rsidRPr="008161FF" w:rsidRDefault="00DD34BA" w:rsidP="00000D2D">
      <w:pPr>
        <w:numPr>
          <w:ilvl w:val="0"/>
          <w:numId w:val="38"/>
        </w:numPr>
        <w:tabs>
          <w:tab w:val="clear" w:pos="720"/>
          <w:tab w:val="num" w:pos="426"/>
        </w:tabs>
        <w:spacing w:before="0" w:beforeAutospacing="0" w:after="0" w:afterAutospacing="0"/>
        <w:ind w:left="-142" w:right="-427" w:firstLine="284"/>
        <w:contextualSpacing/>
        <w:jc w:val="both"/>
        <w:rPr>
          <w:sz w:val="24"/>
          <w:szCs w:val="24"/>
          <w:lang w:val="ru-RU" w:eastAsia="ru-RU"/>
        </w:rPr>
      </w:pPr>
      <w:r w:rsidRPr="008161FF">
        <w:rPr>
          <w:sz w:val="24"/>
          <w:szCs w:val="24"/>
          <w:lang w:val="ru-RU"/>
        </w:rPr>
        <w:t xml:space="preserve">По итогам Индура Мария Игоревна получила аттестат с отличием и медаль «За особые успехи в обучении» 1 степени, подтвердив результатами ЕГЭ. </w:t>
      </w:r>
    </w:p>
    <w:p w14:paraId="3BFA2CB0" w14:textId="14E92527" w:rsidR="00DD34BA" w:rsidRPr="008161FF" w:rsidRDefault="00677309" w:rsidP="006E0509">
      <w:pPr>
        <w:spacing w:before="0" w:beforeAutospacing="0" w:after="0" w:afterAutospacing="0"/>
        <w:jc w:val="both"/>
        <w:rPr>
          <w:bCs/>
          <w:sz w:val="24"/>
          <w:szCs w:val="24"/>
          <w:lang w:val="ru-RU"/>
        </w:rPr>
      </w:pPr>
      <w:r w:rsidRPr="008161FF">
        <w:rPr>
          <w:bCs/>
          <w:sz w:val="24"/>
          <w:szCs w:val="24"/>
          <w:lang w:val="ru-RU"/>
        </w:rPr>
        <w:t>(Рекомендации</w:t>
      </w:r>
      <w:r w:rsidR="00DD34BA" w:rsidRPr="008161FF">
        <w:rPr>
          <w:bCs/>
          <w:sz w:val="24"/>
          <w:szCs w:val="24"/>
          <w:lang w:val="ru-RU"/>
        </w:rPr>
        <w:t xml:space="preserve"> и детальный </w:t>
      </w:r>
      <w:r w:rsidRPr="008161FF">
        <w:rPr>
          <w:bCs/>
          <w:sz w:val="24"/>
          <w:szCs w:val="24"/>
          <w:lang w:val="ru-RU"/>
        </w:rPr>
        <w:t>вывод сформулированы</w:t>
      </w:r>
      <w:r w:rsidR="00DD34BA" w:rsidRPr="008161FF">
        <w:rPr>
          <w:bCs/>
          <w:sz w:val="24"/>
          <w:szCs w:val="24"/>
          <w:lang w:val="ru-RU"/>
        </w:rPr>
        <w:t xml:space="preserve"> в аналитической справке по итогам ЕГЭ 2025)</w:t>
      </w:r>
    </w:p>
    <w:p w14:paraId="694BF1AA" w14:textId="77777777" w:rsidR="00CB4C22" w:rsidRDefault="00CB4C22" w:rsidP="006E0509">
      <w:pPr>
        <w:spacing w:before="0" w:beforeAutospacing="0" w:after="0" w:afterAutospacing="0"/>
        <w:jc w:val="both"/>
        <w:rPr>
          <w:b/>
          <w:bCs/>
          <w:sz w:val="24"/>
          <w:szCs w:val="24"/>
          <w:lang w:val="ru-RU"/>
        </w:rPr>
      </w:pPr>
      <w:bookmarkStart w:id="4" w:name="_Hlk202885605"/>
    </w:p>
    <w:p w14:paraId="0791352E" w14:textId="0B2B23DB" w:rsidR="00DD34BA" w:rsidRPr="008161FF" w:rsidRDefault="00BE1BDE" w:rsidP="006E0509">
      <w:pPr>
        <w:spacing w:before="0" w:beforeAutospacing="0" w:after="0" w:afterAutospacing="0"/>
        <w:jc w:val="both"/>
        <w:rPr>
          <w:b/>
          <w:bCs/>
          <w:sz w:val="24"/>
          <w:szCs w:val="24"/>
          <w:lang w:val="ru-RU"/>
        </w:rPr>
      </w:pPr>
      <w:r>
        <w:rPr>
          <w:b/>
          <w:bCs/>
          <w:sz w:val="24"/>
          <w:szCs w:val="24"/>
          <w:lang w:val="ru-RU"/>
        </w:rPr>
        <w:t xml:space="preserve">2.7. </w:t>
      </w:r>
      <w:r w:rsidR="00DD34BA" w:rsidRPr="008161FF">
        <w:rPr>
          <w:b/>
          <w:bCs/>
          <w:sz w:val="24"/>
          <w:szCs w:val="24"/>
          <w:lang w:val="ru-RU"/>
        </w:rPr>
        <w:t>ОГЭ</w:t>
      </w:r>
    </w:p>
    <w:p w14:paraId="5DFE3C81" w14:textId="77777777" w:rsidR="00BE1BDE" w:rsidRDefault="00BE1BDE" w:rsidP="00DD34BA">
      <w:pPr>
        <w:contextualSpacing/>
        <w:jc w:val="both"/>
        <w:rPr>
          <w:sz w:val="24"/>
          <w:szCs w:val="24"/>
          <w:lang w:val="ru-RU"/>
        </w:rPr>
      </w:pPr>
    </w:p>
    <w:p w14:paraId="68B1E5FF" w14:textId="6CC1B308" w:rsidR="00DD34BA" w:rsidRPr="008161FF" w:rsidRDefault="00DD34BA" w:rsidP="00DD34BA">
      <w:pPr>
        <w:contextualSpacing/>
        <w:jc w:val="both"/>
        <w:rPr>
          <w:b/>
          <w:sz w:val="24"/>
          <w:szCs w:val="24"/>
          <w:lang w:val="ru-RU"/>
        </w:rPr>
      </w:pPr>
      <w:r w:rsidRPr="008161FF">
        <w:rPr>
          <w:sz w:val="24"/>
          <w:szCs w:val="24"/>
          <w:lang w:val="ru-RU"/>
        </w:rPr>
        <w:t>Обучающиеся 9-х классов в количестве 74 человек получили зачет за итоговое собеседование, в полном объеме выполнили учебный план основной образовательной программы ООО, успешно закончили учебный год, соответственно были допущены к итоговой аттестации.</w:t>
      </w:r>
    </w:p>
    <w:p w14:paraId="0BD16200" w14:textId="77777777" w:rsidR="00DD34BA" w:rsidRPr="008161FF" w:rsidRDefault="00DD34BA" w:rsidP="00DD34BA">
      <w:pPr>
        <w:contextualSpacing/>
        <w:jc w:val="center"/>
        <w:rPr>
          <w:b/>
          <w:sz w:val="24"/>
          <w:szCs w:val="24"/>
          <w:lang w:val="ru-RU"/>
        </w:rPr>
      </w:pPr>
      <w:r w:rsidRPr="008161FF">
        <w:rPr>
          <w:b/>
          <w:sz w:val="24"/>
          <w:szCs w:val="24"/>
          <w:lang w:val="ru-RU"/>
        </w:rPr>
        <w:t>Мониторинг выпускников 9 класса</w:t>
      </w:r>
    </w:p>
    <w:p w14:paraId="7AA93EDD" w14:textId="77777777" w:rsidR="00DD34BA" w:rsidRPr="008161FF" w:rsidRDefault="00DD34BA" w:rsidP="00DD34BA">
      <w:pPr>
        <w:contextualSpacing/>
        <w:jc w:val="both"/>
        <w:rPr>
          <w:b/>
          <w:sz w:val="24"/>
          <w:szCs w:val="24"/>
          <w:lang w:val="ru-RU"/>
        </w:rPr>
      </w:pPr>
    </w:p>
    <w:tbl>
      <w:tblPr>
        <w:tblW w:w="8931" w:type="dxa"/>
        <w:tblInd w:w="-150"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2974"/>
        <w:gridCol w:w="815"/>
        <w:gridCol w:w="816"/>
        <w:gridCol w:w="951"/>
        <w:gridCol w:w="952"/>
        <w:gridCol w:w="1289"/>
        <w:gridCol w:w="1134"/>
      </w:tblGrid>
      <w:tr w:rsidR="00DD34BA" w:rsidRPr="008161FF" w14:paraId="4151A066" w14:textId="77777777" w:rsidTr="00B73B79">
        <w:trPr>
          <w:trHeight w:val="1"/>
        </w:trPr>
        <w:tc>
          <w:tcPr>
            <w:tcW w:w="2974" w:type="dxa"/>
            <w:vMerge w:val="restart"/>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vAlign w:val="bottom"/>
            <w:hideMark/>
          </w:tcPr>
          <w:p w14:paraId="49DD8C36" w14:textId="77777777" w:rsidR="00DD34BA" w:rsidRPr="008161FF" w:rsidRDefault="00DD34BA" w:rsidP="00DD34BA">
            <w:pPr>
              <w:jc w:val="both"/>
              <w:rPr>
                <w:sz w:val="24"/>
                <w:szCs w:val="24"/>
                <w:lang w:eastAsia="ru-RU"/>
              </w:rPr>
            </w:pPr>
            <w:r w:rsidRPr="008161FF">
              <w:rPr>
                <w:b/>
                <w:bCs/>
                <w:sz w:val="24"/>
                <w:szCs w:val="24"/>
                <w:lang w:eastAsia="ru-RU"/>
              </w:rPr>
              <w:t>Критерии</w:t>
            </w:r>
          </w:p>
        </w:tc>
        <w:tc>
          <w:tcPr>
            <w:tcW w:w="1631" w:type="dxa"/>
            <w:gridSpan w:val="2"/>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5358CB0F" w14:textId="77777777" w:rsidR="00DD34BA" w:rsidRPr="008161FF" w:rsidRDefault="00DD34BA" w:rsidP="00DD34BA">
            <w:pPr>
              <w:jc w:val="center"/>
              <w:rPr>
                <w:sz w:val="24"/>
                <w:szCs w:val="24"/>
                <w:lang w:val="ru-RU" w:eastAsia="ru-RU"/>
              </w:rPr>
            </w:pPr>
            <w:r w:rsidRPr="008161FF">
              <w:rPr>
                <w:b/>
                <w:sz w:val="24"/>
                <w:szCs w:val="24"/>
                <w:lang w:eastAsia="ru-RU"/>
              </w:rPr>
              <w:t>202</w:t>
            </w:r>
            <w:r w:rsidRPr="008161FF">
              <w:rPr>
                <w:b/>
                <w:sz w:val="24"/>
                <w:szCs w:val="24"/>
                <w:lang w:val="ru-RU" w:eastAsia="ru-RU"/>
              </w:rPr>
              <w:t>2</w:t>
            </w:r>
            <w:r w:rsidRPr="008161FF">
              <w:rPr>
                <w:b/>
                <w:sz w:val="24"/>
                <w:szCs w:val="24"/>
                <w:lang w:eastAsia="ru-RU"/>
              </w:rPr>
              <w:t>/2</w:t>
            </w:r>
            <w:r w:rsidRPr="008161FF">
              <w:rPr>
                <w:b/>
                <w:sz w:val="24"/>
                <w:szCs w:val="24"/>
                <w:lang w:val="ru-RU" w:eastAsia="ru-RU"/>
              </w:rPr>
              <w:t>3</w:t>
            </w:r>
          </w:p>
        </w:tc>
        <w:tc>
          <w:tcPr>
            <w:tcW w:w="1903" w:type="dxa"/>
            <w:gridSpan w:val="2"/>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1072D751" w14:textId="77777777" w:rsidR="00DD34BA" w:rsidRPr="008161FF" w:rsidRDefault="00DD34BA" w:rsidP="00DD34BA">
            <w:pPr>
              <w:jc w:val="center"/>
              <w:rPr>
                <w:b/>
                <w:sz w:val="24"/>
                <w:szCs w:val="24"/>
                <w:lang w:val="ru-RU" w:eastAsia="ru-RU"/>
              </w:rPr>
            </w:pPr>
            <w:r w:rsidRPr="008161FF">
              <w:rPr>
                <w:b/>
                <w:sz w:val="24"/>
                <w:szCs w:val="24"/>
                <w:lang w:eastAsia="ru-RU"/>
              </w:rPr>
              <w:t>202</w:t>
            </w:r>
            <w:r w:rsidRPr="008161FF">
              <w:rPr>
                <w:b/>
                <w:sz w:val="24"/>
                <w:szCs w:val="24"/>
                <w:lang w:val="ru-RU" w:eastAsia="ru-RU"/>
              </w:rPr>
              <w:t>3</w:t>
            </w:r>
            <w:r w:rsidRPr="008161FF">
              <w:rPr>
                <w:b/>
                <w:sz w:val="24"/>
                <w:szCs w:val="24"/>
                <w:lang w:eastAsia="ru-RU"/>
              </w:rPr>
              <w:t>/2</w:t>
            </w:r>
            <w:r w:rsidRPr="008161FF">
              <w:rPr>
                <w:b/>
                <w:sz w:val="24"/>
                <w:szCs w:val="24"/>
                <w:lang w:val="ru-RU" w:eastAsia="ru-RU"/>
              </w:rPr>
              <w:t>4</w:t>
            </w:r>
          </w:p>
        </w:tc>
        <w:tc>
          <w:tcPr>
            <w:tcW w:w="2423" w:type="dxa"/>
            <w:gridSpan w:val="2"/>
            <w:tcBorders>
              <w:top w:val="single" w:sz="6" w:space="0" w:color="222222"/>
              <w:left w:val="single" w:sz="6" w:space="0" w:color="222222"/>
              <w:bottom w:val="single" w:sz="6" w:space="0" w:color="222222"/>
              <w:right w:val="single" w:sz="6" w:space="0" w:color="222222"/>
            </w:tcBorders>
          </w:tcPr>
          <w:p w14:paraId="20BB023D" w14:textId="77777777" w:rsidR="00DD34BA" w:rsidRPr="008161FF" w:rsidRDefault="00DD34BA" w:rsidP="00DD34BA">
            <w:pPr>
              <w:jc w:val="center"/>
              <w:rPr>
                <w:b/>
                <w:sz w:val="24"/>
                <w:szCs w:val="24"/>
                <w:lang w:val="ru-RU" w:eastAsia="ru-RU"/>
              </w:rPr>
            </w:pPr>
            <w:r w:rsidRPr="008161FF">
              <w:rPr>
                <w:b/>
                <w:sz w:val="24"/>
                <w:szCs w:val="24"/>
                <w:lang w:val="ru-RU" w:eastAsia="ru-RU"/>
              </w:rPr>
              <w:t>2024/2025</w:t>
            </w:r>
          </w:p>
        </w:tc>
      </w:tr>
      <w:tr w:rsidR="00DD34BA" w:rsidRPr="008161FF" w14:paraId="042D3FED" w14:textId="77777777" w:rsidTr="00B73B79">
        <w:trPr>
          <w:trHeight w:val="1"/>
        </w:trPr>
        <w:tc>
          <w:tcPr>
            <w:tcW w:w="2974" w:type="dxa"/>
            <w:vMerge/>
            <w:tcBorders>
              <w:top w:val="single" w:sz="6" w:space="0" w:color="222222"/>
              <w:left w:val="single" w:sz="6" w:space="0" w:color="222222"/>
              <w:bottom w:val="single" w:sz="6" w:space="0" w:color="222222"/>
              <w:right w:val="single" w:sz="6" w:space="0" w:color="222222"/>
            </w:tcBorders>
            <w:vAlign w:val="center"/>
            <w:hideMark/>
          </w:tcPr>
          <w:p w14:paraId="73833268" w14:textId="77777777" w:rsidR="00DD34BA" w:rsidRPr="008161FF" w:rsidRDefault="00DD34BA" w:rsidP="00DD34BA">
            <w:pPr>
              <w:jc w:val="both"/>
              <w:rPr>
                <w:sz w:val="24"/>
                <w:szCs w:val="24"/>
                <w:lang w:eastAsia="ru-RU"/>
              </w:rPr>
            </w:pPr>
          </w:p>
        </w:tc>
        <w:tc>
          <w:tcPr>
            <w:tcW w:w="815"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0B31B952" w14:textId="77777777" w:rsidR="00DD34BA" w:rsidRPr="008161FF" w:rsidRDefault="00DD34BA" w:rsidP="00DD34BA">
            <w:pPr>
              <w:jc w:val="center"/>
              <w:rPr>
                <w:sz w:val="24"/>
                <w:szCs w:val="24"/>
                <w:lang w:eastAsia="ru-RU"/>
              </w:rPr>
            </w:pPr>
            <w:r w:rsidRPr="008161FF">
              <w:rPr>
                <w:b/>
                <w:bCs/>
                <w:sz w:val="24"/>
                <w:szCs w:val="24"/>
                <w:lang w:eastAsia="ru-RU"/>
              </w:rPr>
              <w:t>Кол-во</w:t>
            </w:r>
          </w:p>
        </w:tc>
        <w:tc>
          <w:tcPr>
            <w:tcW w:w="816"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0D9F23E2" w14:textId="77777777" w:rsidR="00DD34BA" w:rsidRPr="008161FF" w:rsidRDefault="00DD34BA" w:rsidP="00DD34BA">
            <w:pPr>
              <w:jc w:val="center"/>
              <w:rPr>
                <w:sz w:val="24"/>
                <w:szCs w:val="24"/>
                <w:lang w:eastAsia="ru-RU"/>
              </w:rPr>
            </w:pPr>
            <w:r w:rsidRPr="008161FF">
              <w:rPr>
                <w:b/>
                <w:bCs/>
                <w:sz w:val="24"/>
                <w:szCs w:val="24"/>
                <w:lang w:eastAsia="ru-RU"/>
              </w:rPr>
              <w:t>%</w:t>
            </w:r>
          </w:p>
        </w:tc>
        <w:tc>
          <w:tcPr>
            <w:tcW w:w="951"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2D304535" w14:textId="77777777" w:rsidR="00DD34BA" w:rsidRPr="008161FF" w:rsidRDefault="00DD34BA" w:rsidP="00DD34BA">
            <w:pPr>
              <w:jc w:val="center"/>
              <w:rPr>
                <w:sz w:val="24"/>
                <w:szCs w:val="24"/>
                <w:lang w:eastAsia="ru-RU"/>
              </w:rPr>
            </w:pPr>
            <w:r w:rsidRPr="008161FF">
              <w:rPr>
                <w:b/>
                <w:bCs/>
                <w:sz w:val="24"/>
                <w:szCs w:val="24"/>
                <w:lang w:eastAsia="ru-RU"/>
              </w:rPr>
              <w:t>Кол-во</w:t>
            </w:r>
          </w:p>
        </w:tc>
        <w:tc>
          <w:tcPr>
            <w:tcW w:w="952"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2FDBCD42" w14:textId="77777777" w:rsidR="00DD34BA" w:rsidRPr="008161FF" w:rsidRDefault="00DD34BA" w:rsidP="00DD34BA">
            <w:pPr>
              <w:jc w:val="center"/>
              <w:rPr>
                <w:sz w:val="24"/>
                <w:szCs w:val="24"/>
                <w:lang w:eastAsia="ru-RU"/>
              </w:rPr>
            </w:pPr>
            <w:r w:rsidRPr="008161FF">
              <w:rPr>
                <w:b/>
                <w:bCs/>
                <w:sz w:val="24"/>
                <w:szCs w:val="24"/>
                <w:lang w:eastAsia="ru-RU"/>
              </w:rPr>
              <w:t>%</w:t>
            </w:r>
          </w:p>
        </w:tc>
        <w:tc>
          <w:tcPr>
            <w:tcW w:w="1289" w:type="dxa"/>
            <w:tcBorders>
              <w:top w:val="single" w:sz="6" w:space="0" w:color="222222"/>
              <w:left w:val="single" w:sz="6" w:space="0" w:color="222222"/>
              <w:bottom w:val="single" w:sz="6" w:space="0" w:color="222222"/>
              <w:right w:val="single" w:sz="6" w:space="0" w:color="222222"/>
            </w:tcBorders>
          </w:tcPr>
          <w:p w14:paraId="1E5E3000" w14:textId="77777777" w:rsidR="00DD34BA" w:rsidRPr="008161FF" w:rsidRDefault="00DD34BA" w:rsidP="00DD34BA">
            <w:pPr>
              <w:jc w:val="center"/>
              <w:rPr>
                <w:sz w:val="24"/>
                <w:szCs w:val="24"/>
                <w:lang w:eastAsia="ru-RU"/>
              </w:rPr>
            </w:pPr>
            <w:r w:rsidRPr="008161FF">
              <w:rPr>
                <w:b/>
                <w:bCs/>
                <w:sz w:val="24"/>
                <w:szCs w:val="24"/>
                <w:lang w:eastAsia="ru-RU"/>
              </w:rPr>
              <w:t>Кол-во</w:t>
            </w:r>
          </w:p>
        </w:tc>
        <w:tc>
          <w:tcPr>
            <w:tcW w:w="1134" w:type="dxa"/>
            <w:tcBorders>
              <w:top w:val="single" w:sz="6" w:space="0" w:color="222222"/>
              <w:left w:val="single" w:sz="6" w:space="0" w:color="222222"/>
              <w:bottom w:val="single" w:sz="6" w:space="0" w:color="222222"/>
              <w:right w:val="single" w:sz="6" w:space="0" w:color="222222"/>
            </w:tcBorders>
          </w:tcPr>
          <w:p w14:paraId="1E642D5E" w14:textId="77777777" w:rsidR="00DD34BA" w:rsidRPr="008161FF" w:rsidRDefault="00DD34BA" w:rsidP="00DD34BA">
            <w:pPr>
              <w:jc w:val="center"/>
              <w:rPr>
                <w:sz w:val="24"/>
                <w:szCs w:val="24"/>
                <w:lang w:eastAsia="ru-RU"/>
              </w:rPr>
            </w:pPr>
            <w:r w:rsidRPr="008161FF">
              <w:rPr>
                <w:b/>
                <w:bCs/>
                <w:sz w:val="24"/>
                <w:szCs w:val="24"/>
                <w:lang w:eastAsia="ru-RU"/>
              </w:rPr>
              <w:t>%</w:t>
            </w:r>
          </w:p>
        </w:tc>
      </w:tr>
      <w:tr w:rsidR="00DD34BA" w:rsidRPr="008161FF" w14:paraId="316DEFE4" w14:textId="77777777" w:rsidTr="00B73B79">
        <w:trPr>
          <w:trHeight w:val="2"/>
        </w:trPr>
        <w:tc>
          <w:tcPr>
            <w:tcW w:w="2974"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vAlign w:val="bottom"/>
            <w:hideMark/>
          </w:tcPr>
          <w:p w14:paraId="56FA133B" w14:textId="77777777" w:rsidR="00DD34BA" w:rsidRPr="008161FF" w:rsidRDefault="00DD34BA" w:rsidP="00DD34BA">
            <w:pPr>
              <w:jc w:val="both"/>
              <w:rPr>
                <w:sz w:val="24"/>
                <w:szCs w:val="24"/>
                <w:lang w:val="ru-RU" w:eastAsia="ru-RU"/>
              </w:rPr>
            </w:pPr>
            <w:r w:rsidRPr="008161FF">
              <w:rPr>
                <w:sz w:val="24"/>
                <w:szCs w:val="24"/>
                <w:lang w:val="ru-RU" w:eastAsia="ru-RU"/>
              </w:rPr>
              <w:t>Количество выпускников 9-х классов всего</w:t>
            </w:r>
          </w:p>
        </w:tc>
        <w:tc>
          <w:tcPr>
            <w:tcW w:w="815"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52C097BF" w14:textId="77777777" w:rsidR="00DD34BA" w:rsidRPr="008161FF" w:rsidRDefault="00DD34BA" w:rsidP="00DD34BA">
            <w:pPr>
              <w:jc w:val="center"/>
              <w:rPr>
                <w:sz w:val="24"/>
                <w:szCs w:val="24"/>
                <w:lang w:val="ru-RU" w:eastAsia="ru-RU"/>
              </w:rPr>
            </w:pPr>
            <w:r w:rsidRPr="008161FF">
              <w:rPr>
                <w:sz w:val="24"/>
                <w:szCs w:val="24"/>
                <w:lang w:val="ru-RU" w:eastAsia="ru-RU"/>
              </w:rPr>
              <w:t>58</w:t>
            </w:r>
          </w:p>
        </w:tc>
        <w:tc>
          <w:tcPr>
            <w:tcW w:w="816"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418A6802" w14:textId="77777777" w:rsidR="00DD34BA" w:rsidRPr="008161FF" w:rsidRDefault="00DD34BA" w:rsidP="00DD34BA">
            <w:pPr>
              <w:jc w:val="center"/>
              <w:rPr>
                <w:sz w:val="24"/>
                <w:szCs w:val="24"/>
                <w:lang w:eastAsia="ru-RU"/>
              </w:rPr>
            </w:pPr>
            <w:r w:rsidRPr="008161FF">
              <w:rPr>
                <w:sz w:val="24"/>
                <w:szCs w:val="24"/>
                <w:lang w:eastAsia="ru-RU"/>
              </w:rPr>
              <w:t>100</w:t>
            </w:r>
          </w:p>
        </w:tc>
        <w:tc>
          <w:tcPr>
            <w:tcW w:w="951"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75C4E499" w14:textId="77777777" w:rsidR="00DD34BA" w:rsidRPr="008161FF" w:rsidRDefault="00DD34BA" w:rsidP="00DD34BA">
            <w:pPr>
              <w:jc w:val="center"/>
              <w:rPr>
                <w:sz w:val="24"/>
                <w:szCs w:val="24"/>
                <w:lang w:val="ru-RU" w:eastAsia="ru-RU"/>
              </w:rPr>
            </w:pPr>
            <w:r w:rsidRPr="008161FF">
              <w:rPr>
                <w:sz w:val="24"/>
                <w:szCs w:val="24"/>
                <w:lang w:val="ru-RU" w:eastAsia="ru-RU"/>
              </w:rPr>
              <w:t>56</w:t>
            </w:r>
          </w:p>
        </w:tc>
        <w:tc>
          <w:tcPr>
            <w:tcW w:w="952"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1D82B38D" w14:textId="77777777" w:rsidR="00DD34BA" w:rsidRPr="008161FF" w:rsidRDefault="00DD34BA" w:rsidP="00DD34BA">
            <w:pPr>
              <w:jc w:val="center"/>
              <w:rPr>
                <w:sz w:val="24"/>
                <w:szCs w:val="24"/>
                <w:lang w:val="ru-RU" w:eastAsia="ru-RU"/>
              </w:rPr>
            </w:pPr>
            <w:r w:rsidRPr="008161FF">
              <w:rPr>
                <w:sz w:val="24"/>
                <w:szCs w:val="24"/>
                <w:lang w:val="ru-RU" w:eastAsia="ru-RU"/>
              </w:rPr>
              <w:t>100</w:t>
            </w:r>
          </w:p>
        </w:tc>
        <w:tc>
          <w:tcPr>
            <w:tcW w:w="1289" w:type="dxa"/>
            <w:tcBorders>
              <w:top w:val="single" w:sz="6" w:space="0" w:color="222222"/>
              <w:left w:val="single" w:sz="6" w:space="0" w:color="222222"/>
              <w:bottom w:val="single" w:sz="6" w:space="0" w:color="222222"/>
              <w:right w:val="single" w:sz="6" w:space="0" w:color="222222"/>
            </w:tcBorders>
          </w:tcPr>
          <w:p w14:paraId="3A2EE657" w14:textId="77777777" w:rsidR="00DD34BA" w:rsidRPr="008161FF" w:rsidRDefault="00DD34BA" w:rsidP="00DD34BA">
            <w:pPr>
              <w:jc w:val="center"/>
              <w:rPr>
                <w:sz w:val="24"/>
                <w:szCs w:val="24"/>
                <w:lang w:val="ru-RU" w:eastAsia="ru-RU"/>
              </w:rPr>
            </w:pPr>
            <w:r w:rsidRPr="008161FF">
              <w:rPr>
                <w:sz w:val="24"/>
                <w:szCs w:val="24"/>
                <w:lang w:val="ru-RU" w:eastAsia="ru-RU"/>
              </w:rPr>
              <w:t>74</w:t>
            </w:r>
          </w:p>
        </w:tc>
        <w:tc>
          <w:tcPr>
            <w:tcW w:w="1134" w:type="dxa"/>
            <w:tcBorders>
              <w:top w:val="single" w:sz="6" w:space="0" w:color="222222"/>
              <w:left w:val="single" w:sz="6" w:space="0" w:color="222222"/>
              <w:bottom w:val="single" w:sz="6" w:space="0" w:color="222222"/>
              <w:right w:val="single" w:sz="6" w:space="0" w:color="222222"/>
            </w:tcBorders>
          </w:tcPr>
          <w:p w14:paraId="34476156" w14:textId="77777777" w:rsidR="00DD34BA" w:rsidRPr="008161FF" w:rsidRDefault="00DD34BA" w:rsidP="00DD34BA">
            <w:pPr>
              <w:jc w:val="center"/>
              <w:rPr>
                <w:sz w:val="24"/>
                <w:szCs w:val="24"/>
                <w:lang w:val="ru-RU" w:eastAsia="ru-RU"/>
              </w:rPr>
            </w:pPr>
            <w:r w:rsidRPr="008161FF">
              <w:rPr>
                <w:sz w:val="24"/>
                <w:szCs w:val="24"/>
                <w:lang w:val="ru-RU" w:eastAsia="ru-RU"/>
              </w:rPr>
              <w:t>100</w:t>
            </w:r>
          </w:p>
        </w:tc>
      </w:tr>
      <w:tr w:rsidR="00DD34BA" w:rsidRPr="008161FF" w14:paraId="36B682E9" w14:textId="77777777" w:rsidTr="00B73B79">
        <w:trPr>
          <w:trHeight w:val="556"/>
        </w:trPr>
        <w:tc>
          <w:tcPr>
            <w:tcW w:w="2974"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vAlign w:val="bottom"/>
            <w:hideMark/>
          </w:tcPr>
          <w:p w14:paraId="6198DAE3" w14:textId="77777777" w:rsidR="00DD34BA" w:rsidRPr="008161FF" w:rsidRDefault="00DD34BA" w:rsidP="00DD34BA">
            <w:pPr>
              <w:jc w:val="both"/>
              <w:rPr>
                <w:sz w:val="24"/>
                <w:szCs w:val="24"/>
                <w:lang w:val="ru-RU" w:eastAsia="ru-RU"/>
              </w:rPr>
            </w:pPr>
            <w:r w:rsidRPr="008161FF">
              <w:rPr>
                <w:sz w:val="24"/>
                <w:szCs w:val="24"/>
                <w:lang w:val="ru-RU" w:eastAsia="ru-RU"/>
              </w:rPr>
              <w:lastRenderedPageBreak/>
              <w:t>Количество выпускников 9-х классов, успевающих по итогам учебного года на «5»</w:t>
            </w:r>
          </w:p>
        </w:tc>
        <w:tc>
          <w:tcPr>
            <w:tcW w:w="815"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4012273B" w14:textId="77777777" w:rsidR="00DD34BA" w:rsidRPr="008161FF" w:rsidRDefault="00DD34BA" w:rsidP="00DD34BA">
            <w:pPr>
              <w:jc w:val="center"/>
              <w:rPr>
                <w:sz w:val="24"/>
                <w:szCs w:val="24"/>
                <w:lang w:val="ru-RU" w:eastAsia="ru-RU"/>
              </w:rPr>
            </w:pPr>
            <w:r w:rsidRPr="008161FF">
              <w:rPr>
                <w:sz w:val="24"/>
                <w:szCs w:val="24"/>
                <w:lang w:val="ru-RU" w:eastAsia="ru-RU"/>
              </w:rPr>
              <w:t>3</w:t>
            </w:r>
          </w:p>
        </w:tc>
        <w:tc>
          <w:tcPr>
            <w:tcW w:w="816"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1377EA70" w14:textId="77777777" w:rsidR="00DD34BA" w:rsidRPr="008161FF" w:rsidRDefault="00DD34BA" w:rsidP="00DD34BA">
            <w:pPr>
              <w:jc w:val="center"/>
              <w:rPr>
                <w:sz w:val="24"/>
                <w:szCs w:val="24"/>
                <w:lang w:val="ru-RU" w:eastAsia="ru-RU"/>
              </w:rPr>
            </w:pPr>
            <w:r w:rsidRPr="008161FF">
              <w:rPr>
                <w:sz w:val="24"/>
                <w:szCs w:val="24"/>
                <w:lang w:val="ru-RU" w:eastAsia="ru-RU"/>
              </w:rPr>
              <w:t>5,3</w:t>
            </w:r>
          </w:p>
        </w:tc>
        <w:tc>
          <w:tcPr>
            <w:tcW w:w="951"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7A6982A8" w14:textId="77777777" w:rsidR="00DD34BA" w:rsidRPr="008161FF" w:rsidRDefault="00DD34BA" w:rsidP="00DD34BA">
            <w:pPr>
              <w:jc w:val="center"/>
              <w:rPr>
                <w:sz w:val="24"/>
                <w:szCs w:val="24"/>
                <w:lang w:val="ru-RU" w:eastAsia="ru-RU"/>
              </w:rPr>
            </w:pPr>
            <w:r w:rsidRPr="008161FF">
              <w:rPr>
                <w:sz w:val="24"/>
                <w:szCs w:val="24"/>
                <w:lang w:val="ru-RU" w:eastAsia="ru-RU"/>
              </w:rPr>
              <w:t>1</w:t>
            </w:r>
          </w:p>
        </w:tc>
        <w:tc>
          <w:tcPr>
            <w:tcW w:w="952"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3CC65B2C" w14:textId="77777777" w:rsidR="00DD34BA" w:rsidRPr="008161FF" w:rsidRDefault="00DD34BA" w:rsidP="00DD34BA">
            <w:pPr>
              <w:jc w:val="center"/>
              <w:rPr>
                <w:sz w:val="24"/>
                <w:szCs w:val="24"/>
                <w:lang w:val="ru-RU" w:eastAsia="ru-RU"/>
              </w:rPr>
            </w:pPr>
            <w:r w:rsidRPr="008161FF">
              <w:rPr>
                <w:sz w:val="24"/>
                <w:szCs w:val="24"/>
                <w:lang w:val="ru-RU" w:eastAsia="ru-RU"/>
              </w:rPr>
              <w:t>1,8</w:t>
            </w:r>
          </w:p>
        </w:tc>
        <w:tc>
          <w:tcPr>
            <w:tcW w:w="1289" w:type="dxa"/>
            <w:tcBorders>
              <w:top w:val="single" w:sz="6" w:space="0" w:color="222222"/>
              <w:left w:val="single" w:sz="6" w:space="0" w:color="222222"/>
              <w:bottom w:val="single" w:sz="6" w:space="0" w:color="222222"/>
              <w:right w:val="single" w:sz="6" w:space="0" w:color="222222"/>
            </w:tcBorders>
          </w:tcPr>
          <w:p w14:paraId="20A46F71" w14:textId="77777777" w:rsidR="00DD34BA" w:rsidRPr="008161FF" w:rsidRDefault="00DD34BA" w:rsidP="00DD34BA">
            <w:pPr>
              <w:jc w:val="center"/>
              <w:rPr>
                <w:sz w:val="24"/>
                <w:szCs w:val="24"/>
                <w:lang w:val="ru-RU" w:eastAsia="ru-RU"/>
              </w:rPr>
            </w:pPr>
            <w:r w:rsidRPr="008161FF">
              <w:rPr>
                <w:sz w:val="24"/>
                <w:szCs w:val="24"/>
                <w:lang w:val="ru-RU" w:eastAsia="ru-RU"/>
              </w:rPr>
              <w:t>2</w:t>
            </w:r>
          </w:p>
        </w:tc>
        <w:tc>
          <w:tcPr>
            <w:tcW w:w="1134" w:type="dxa"/>
            <w:tcBorders>
              <w:top w:val="single" w:sz="6" w:space="0" w:color="222222"/>
              <w:left w:val="single" w:sz="6" w:space="0" w:color="222222"/>
              <w:bottom w:val="single" w:sz="6" w:space="0" w:color="222222"/>
              <w:right w:val="single" w:sz="6" w:space="0" w:color="222222"/>
            </w:tcBorders>
          </w:tcPr>
          <w:p w14:paraId="5F540E54" w14:textId="77777777" w:rsidR="00DD34BA" w:rsidRPr="008161FF" w:rsidRDefault="00DD34BA" w:rsidP="00DD34BA">
            <w:pPr>
              <w:jc w:val="center"/>
              <w:rPr>
                <w:sz w:val="24"/>
                <w:szCs w:val="24"/>
                <w:lang w:val="ru-RU" w:eastAsia="ru-RU"/>
              </w:rPr>
            </w:pPr>
            <w:r w:rsidRPr="008161FF">
              <w:rPr>
                <w:sz w:val="24"/>
                <w:szCs w:val="24"/>
                <w:lang w:val="ru-RU" w:eastAsia="ru-RU"/>
              </w:rPr>
              <w:t>2,7</w:t>
            </w:r>
          </w:p>
        </w:tc>
      </w:tr>
      <w:tr w:rsidR="00DD34BA" w:rsidRPr="008161FF" w14:paraId="3226A0D4" w14:textId="77777777" w:rsidTr="00B73B79">
        <w:trPr>
          <w:trHeight w:val="740"/>
        </w:trPr>
        <w:tc>
          <w:tcPr>
            <w:tcW w:w="2974"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vAlign w:val="bottom"/>
            <w:hideMark/>
          </w:tcPr>
          <w:p w14:paraId="12C8E8AF" w14:textId="77777777" w:rsidR="00DD34BA" w:rsidRPr="008161FF" w:rsidRDefault="00DD34BA" w:rsidP="00DD34BA">
            <w:pPr>
              <w:jc w:val="both"/>
              <w:rPr>
                <w:sz w:val="24"/>
                <w:szCs w:val="24"/>
                <w:lang w:val="ru-RU" w:eastAsia="ru-RU"/>
              </w:rPr>
            </w:pPr>
            <w:r w:rsidRPr="008161FF">
              <w:rPr>
                <w:sz w:val="24"/>
                <w:szCs w:val="24"/>
                <w:lang w:val="ru-RU" w:eastAsia="ru-RU"/>
              </w:rPr>
              <w:t>Количество выпускников 9-х классов, успевающих по итогам учебного года на «4» и «5»</w:t>
            </w:r>
          </w:p>
        </w:tc>
        <w:tc>
          <w:tcPr>
            <w:tcW w:w="815"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4093325A" w14:textId="77777777" w:rsidR="00DD34BA" w:rsidRPr="008161FF" w:rsidRDefault="00DD34BA" w:rsidP="00DD34BA">
            <w:pPr>
              <w:jc w:val="center"/>
              <w:rPr>
                <w:sz w:val="24"/>
                <w:szCs w:val="24"/>
                <w:lang w:val="ru-RU" w:eastAsia="ru-RU"/>
              </w:rPr>
            </w:pPr>
            <w:r w:rsidRPr="008161FF">
              <w:rPr>
                <w:sz w:val="24"/>
                <w:szCs w:val="24"/>
                <w:lang w:val="ru-RU" w:eastAsia="ru-RU"/>
              </w:rPr>
              <w:t>8</w:t>
            </w:r>
          </w:p>
        </w:tc>
        <w:tc>
          <w:tcPr>
            <w:tcW w:w="816"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69FF8A0C" w14:textId="77777777" w:rsidR="00DD34BA" w:rsidRPr="008161FF" w:rsidRDefault="00DD34BA" w:rsidP="00DD34BA">
            <w:pPr>
              <w:jc w:val="center"/>
              <w:rPr>
                <w:sz w:val="24"/>
                <w:szCs w:val="24"/>
                <w:lang w:val="ru-RU" w:eastAsia="ru-RU"/>
              </w:rPr>
            </w:pPr>
            <w:r w:rsidRPr="008161FF">
              <w:rPr>
                <w:sz w:val="24"/>
                <w:szCs w:val="24"/>
                <w:lang w:val="ru-RU" w:eastAsia="ru-RU"/>
              </w:rPr>
              <w:t>14,1</w:t>
            </w:r>
          </w:p>
        </w:tc>
        <w:tc>
          <w:tcPr>
            <w:tcW w:w="951"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0B5FE905" w14:textId="77777777" w:rsidR="00DD34BA" w:rsidRPr="008161FF" w:rsidRDefault="00DD34BA" w:rsidP="00DD34BA">
            <w:pPr>
              <w:jc w:val="center"/>
              <w:rPr>
                <w:sz w:val="24"/>
                <w:szCs w:val="24"/>
                <w:lang w:val="ru-RU" w:eastAsia="ru-RU"/>
              </w:rPr>
            </w:pPr>
            <w:r w:rsidRPr="008161FF">
              <w:rPr>
                <w:sz w:val="24"/>
                <w:szCs w:val="24"/>
                <w:lang w:val="ru-RU" w:eastAsia="ru-RU"/>
              </w:rPr>
              <w:t>12</w:t>
            </w:r>
          </w:p>
        </w:tc>
        <w:tc>
          <w:tcPr>
            <w:tcW w:w="952"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797B258D" w14:textId="77777777" w:rsidR="00DD34BA" w:rsidRPr="008161FF" w:rsidRDefault="00DD34BA" w:rsidP="00DD34BA">
            <w:pPr>
              <w:jc w:val="center"/>
              <w:rPr>
                <w:sz w:val="24"/>
                <w:szCs w:val="24"/>
                <w:lang w:val="ru-RU" w:eastAsia="ru-RU"/>
              </w:rPr>
            </w:pPr>
            <w:r w:rsidRPr="008161FF">
              <w:rPr>
                <w:sz w:val="24"/>
                <w:szCs w:val="24"/>
                <w:lang w:val="ru-RU" w:eastAsia="ru-RU"/>
              </w:rPr>
              <w:t>21,4</w:t>
            </w:r>
          </w:p>
        </w:tc>
        <w:tc>
          <w:tcPr>
            <w:tcW w:w="1289" w:type="dxa"/>
            <w:tcBorders>
              <w:top w:val="single" w:sz="6" w:space="0" w:color="222222"/>
              <w:left w:val="single" w:sz="6" w:space="0" w:color="222222"/>
              <w:bottom w:val="single" w:sz="6" w:space="0" w:color="222222"/>
              <w:right w:val="single" w:sz="6" w:space="0" w:color="222222"/>
            </w:tcBorders>
          </w:tcPr>
          <w:p w14:paraId="045C9008" w14:textId="77777777" w:rsidR="00DD34BA" w:rsidRPr="008161FF" w:rsidRDefault="00DD34BA" w:rsidP="00DD34BA">
            <w:pPr>
              <w:jc w:val="center"/>
              <w:rPr>
                <w:sz w:val="24"/>
                <w:szCs w:val="24"/>
                <w:lang w:val="ru-RU" w:eastAsia="ru-RU"/>
              </w:rPr>
            </w:pPr>
            <w:r w:rsidRPr="008161FF">
              <w:rPr>
                <w:sz w:val="24"/>
                <w:szCs w:val="24"/>
                <w:lang w:val="ru-RU" w:eastAsia="ru-RU"/>
              </w:rPr>
              <w:t>22</w:t>
            </w:r>
          </w:p>
        </w:tc>
        <w:tc>
          <w:tcPr>
            <w:tcW w:w="1134" w:type="dxa"/>
            <w:tcBorders>
              <w:top w:val="single" w:sz="6" w:space="0" w:color="222222"/>
              <w:left w:val="single" w:sz="6" w:space="0" w:color="222222"/>
              <w:bottom w:val="single" w:sz="6" w:space="0" w:color="222222"/>
              <w:right w:val="single" w:sz="6" w:space="0" w:color="222222"/>
            </w:tcBorders>
          </w:tcPr>
          <w:p w14:paraId="6E0E357B" w14:textId="77777777" w:rsidR="00DD34BA" w:rsidRPr="008161FF" w:rsidRDefault="00DD34BA" w:rsidP="00DD34BA">
            <w:pPr>
              <w:jc w:val="center"/>
              <w:rPr>
                <w:sz w:val="24"/>
                <w:szCs w:val="24"/>
                <w:lang w:val="ru-RU" w:eastAsia="ru-RU"/>
              </w:rPr>
            </w:pPr>
            <w:r w:rsidRPr="008161FF">
              <w:rPr>
                <w:sz w:val="24"/>
                <w:szCs w:val="24"/>
                <w:lang w:val="ru-RU" w:eastAsia="ru-RU"/>
              </w:rPr>
              <w:t>29,7</w:t>
            </w:r>
          </w:p>
        </w:tc>
      </w:tr>
      <w:tr w:rsidR="00DD34BA" w:rsidRPr="008161FF" w14:paraId="34E0D6AB" w14:textId="77777777" w:rsidTr="00B73B79">
        <w:trPr>
          <w:trHeight w:val="465"/>
        </w:trPr>
        <w:tc>
          <w:tcPr>
            <w:tcW w:w="2974"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vAlign w:val="bottom"/>
            <w:hideMark/>
          </w:tcPr>
          <w:p w14:paraId="0EF4A349" w14:textId="77777777" w:rsidR="00DD34BA" w:rsidRPr="008161FF" w:rsidRDefault="00DD34BA" w:rsidP="00DD34BA">
            <w:pPr>
              <w:jc w:val="both"/>
              <w:rPr>
                <w:sz w:val="24"/>
                <w:szCs w:val="24"/>
                <w:lang w:val="ru-RU" w:eastAsia="ru-RU"/>
              </w:rPr>
            </w:pPr>
            <w:r w:rsidRPr="008161FF">
              <w:rPr>
                <w:sz w:val="24"/>
                <w:szCs w:val="24"/>
                <w:lang w:val="ru-RU" w:eastAsia="ru-RU"/>
              </w:rPr>
              <w:t>Количество выпускников 9-х классов, допущенных к государственной (итоговой) аттестации</w:t>
            </w:r>
          </w:p>
        </w:tc>
        <w:tc>
          <w:tcPr>
            <w:tcW w:w="815"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5A28D8D2" w14:textId="77777777" w:rsidR="00DD34BA" w:rsidRPr="008161FF" w:rsidRDefault="00DD34BA" w:rsidP="00DD34BA">
            <w:pPr>
              <w:jc w:val="both"/>
              <w:rPr>
                <w:sz w:val="24"/>
                <w:szCs w:val="24"/>
                <w:lang w:val="ru-RU" w:eastAsia="ru-RU"/>
              </w:rPr>
            </w:pPr>
            <w:r w:rsidRPr="008161FF">
              <w:rPr>
                <w:sz w:val="24"/>
                <w:szCs w:val="24"/>
                <w:lang w:val="ru-RU" w:eastAsia="ru-RU"/>
              </w:rPr>
              <w:t>57</w:t>
            </w:r>
          </w:p>
        </w:tc>
        <w:tc>
          <w:tcPr>
            <w:tcW w:w="816"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6C12DE0F" w14:textId="77777777" w:rsidR="00DD34BA" w:rsidRPr="008161FF" w:rsidRDefault="00DD34BA" w:rsidP="00DD34BA">
            <w:pPr>
              <w:jc w:val="both"/>
              <w:rPr>
                <w:sz w:val="24"/>
                <w:szCs w:val="24"/>
                <w:lang w:val="ru-RU" w:eastAsia="ru-RU"/>
              </w:rPr>
            </w:pPr>
            <w:r w:rsidRPr="008161FF">
              <w:rPr>
                <w:sz w:val="24"/>
                <w:szCs w:val="24"/>
                <w:lang w:val="ru-RU" w:eastAsia="ru-RU"/>
              </w:rPr>
              <w:t>100</w:t>
            </w:r>
          </w:p>
        </w:tc>
        <w:tc>
          <w:tcPr>
            <w:tcW w:w="951"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2ADDC343" w14:textId="77777777" w:rsidR="00DD34BA" w:rsidRPr="008161FF" w:rsidRDefault="00DD34BA" w:rsidP="00DD34BA">
            <w:pPr>
              <w:jc w:val="both"/>
              <w:rPr>
                <w:sz w:val="24"/>
                <w:szCs w:val="24"/>
                <w:lang w:val="ru-RU" w:eastAsia="ru-RU"/>
              </w:rPr>
            </w:pPr>
            <w:r w:rsidRPr="008161FF">
              <w:rPr>
                <w:sz w:val="24"/>
                <w:szCs w:val="24"/>
                <w:lang w:val="ru-RU" w:eastAsia="ru-RU"/>
              </w:rPr>
              <w:t>56</w:t>
            </w:r>
          </w:p>
        </w:tc>
        <w:tc>
          <w:tcPr>
            <w:tcW w:w="952"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1898A4B4" w14:textId="77777777" w:rsidR="00DD34BA" w:rsidRPr="008161FF" w:rsidRDefault="00DD34BA" w:rsidP="00DD34BA">
            <w:pPr>
              <w:jc w:val="both"/>
              <w:rPr>
                <w:sz w:val="24"/>
                <w:szCs w:val="24"/>
                <w:lang w:val="ru-RU" w:eastAsia="ru-RU"/>
              </w:rPr>
            </w:pPr>
            <w:r w:rsidRPr="008161FF">
              <w:rPr>
                <w:sz w:val="24"/>
                <w:szCs w:val="24"/>
                <w:lang w:val="ru-RU" w:eastAsia="ru-RU"/>
              </w:rPr>
              <w:t>100</w:t>
            </w:r>
          </w:p>
        </w:tc>
        <w:tc>
          <w:tcPr>
            <w:tcW w:w="1289" w:type="dxa"/>
            <w:tcBorders>
              <w:top w:val="single" w:sz="6" w:space="0" w:color="222222"/>
              <w:left w:val="single" w:sz="6" w:space="0" w:color="222222"/>
              <w:bottom w:val="single" w:sz="6" w:space="0" w:color="222222"/>
              <w:right w:val="single" w:sz="6" w:space="0" w:color="222222"/>
            </w:tcBorders>
          </w:tcPr>
          <w:p w14:paraId="32F34C2F" w14:textId="77777777" w:rsidR="00DD34BA" w:rsidRPr="008161FF" w:rsidRDefault="00DD34BA" w:rsidP="00DD34BA">
            <w:pPr>
              <w:jc w:val="both"/>
              <w:rPr>
                <w:sz w:val="24"/>
                <w:szCs w:val="24"/>
                <w:lang w:val="ru-RU" w:eastAsia="ru-RU"/>
              </w:rPr>
            </w:pPr>
            <w:r w:rsidRPr="008161FF">
              <w:rPr>
                <w:sz w:val="24"/>
                <w:szCs w:val="24"/>
                <w:lang w:val="ru-RU" w:eastAsia="ru-RU"/>
              </w:rPr>
              <w:t>74</w:t>
            </w:r>
          </w:p>
        </w:tc>
        <w:tc>
          <w:tcPr>
            <w:tcW w:w="1134" w:type="dxa"/>
            <w:tcBorders>
              <w:top w:val="single" w:sz="6" w:space="0" w:color="222222"/>
              <w:left w:val="single" w:sz="6" w:space="0" w:color="222222"/>
              <w:bottom w:val="single" w:sz="6" w:space="0" w:color="222222"/>
              <w:right w:val="single" w:sz="6" w:space="0" w:color="222222"/>
            </w:tcBorders>
          </w:tcPr>
          <w:p w14:paraId="3ABE62CB" w14:textId="77777777" w:rsidR="00DD34BA" w:rsidRPr="008161FF" w:rsidRDefault="00DD34BA" w:rsidP="00DD34BA">
            <w:pPr>
              <w:jc w:val="both"/>
              <w:rPr>
                <w:sz w:val="24"/>
                <w:szCs w:val="24"/>
                <w:lang w:val="ru-RU" w:eastAsia="ru-RU"/>
              </w:rPr>
            </w:pPr>
            <w:r w:rsidRPr="008161FF">
              <w:rPr>
                <w:sz w:val="24"/>
                <w:szCs w:val="24"/>
                <w:lang w:val="ru-RU" w:eastAsia="ru-RU"/>
              </w:rPr>
              <w:t>100</w:t>
            </w:r>
          </w:p>
        </w:tc>
      </w:tr>
      <w:tr w:rsidR="00DD34BA" w:rsidRPr="008161FF" w14:paraId="6C5B89B5" w14:textId="77777777" w:rsidTr="00B73B79">
        <w:trPr>
          <w:trHeight w:val="7"/>
        </w:trPr>
        <w:tc>
          <w:tcPr>
            <w:tcW w:w="2974"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vAlign w:val="bottom"/>
            <w:hideMark/>
          </w:tcPr>
          <w:p w14:paraId="30983E8E" w14:textId="77777777" w:rsidR="00DD34BA" w:rsidRPr="008161FF" w:rsidRDefault="00DD34BA" w:rsidP="00DD34BA">
            <w:pPr>
              <w:jc w:val="both"/>
              <w:rPr>
                <w:sz w:val="24"/>
                <w:szCs w:val="24"/>
                <w:lang w:val="ru-RU" w:eastAsia="ru-RU"/>
              </w:rPr>
            </w:pPr>
            <w:r w:rsidRPr="008161FF">
              <w:rPr>
                <w:sz w:val="24"/>
                <w:szCs w:val="24"/>
                <w:lang w:val="ru-RU" w:eastAsia="ru-RU"/>
              </w:rPr>
              <w:t>Количество выпускников 9-х классов, не допущенных к государственной (итоговой) аттестации</w:t>
            </w:r>
          </w:p>
        </w:tc>
        <w:tc>
          <w:tcPr>
            <w:tcW w:w="815"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5BA49EA8" w14:textId="77777777" w:rsidR="00DD34BA" w:rsidRPr="008161FF" w:rsidRDefault="00DD34BA" w:rsidP="00DD34BA">
            <w:pPr>
              <w:jc w:val="both"/>
              <w:rPr>
                <w:sz w:val="24"/>
                <w:szCs w:val="24"/>
                <w:lang w:val="ru-RU" w:eastAsia="ru-RU"/>
              </w:rPr>
            </w:pPr>
            <w:r w:rsidRPr="008161FF">
              <w:rPr>
                <w:sz w:val="24"/>
                <w:szCs w:val="24"/>
                <w:lang w:val="ru-RU" w:eastAsia="ru-RU"/>
              </w:rPr>
              <w:t>0</w:t>
            </w:r>
          </w:p>
        </w:tc>
        <w:tc>
          <w:tcPr>
            <w:tcW w:w="816"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55678166" w14:textId="77777777" w:rsidR="00DD34BA" w:rsidRPr="008161FF" w:rsidRDefault="00DD34BA" w:rsidP="00DD34BA">
            <w:pPr>
              <w:jc w:val="both"/>
              <w:rPr>
                <w:sz w:val="24"/>
                <w:szCs w:val="24"/>
                <w:lang w:val="ru-RU" w:eastAsia="ru-RU"/>
              </w:rPr>
            </w:pPr>
            <w:r w:rsidRPr="008161FF">
              <w:rPr>
                <w:sz w:val="24"/>
                <w:szCs w:val="24"/>
                <w:lang w:val="ru-RU" w:eastAsia="ru-RU"/>
              </w:rPr>
              <w:t>0</w:t>
            </w:r>
          </w:p>
        </w:tc>
        <w:tc>
          <w:tcPr>
            <w:tcW w:w="951"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7EDC153F" w14:textId="77777777" w:rsidR="00DD34BA" w:rsidRPr="008161FF" w:rsidRDefault="00DD34BA" w:rsidP="00DD34BA">
            <w:pPr>
              <w:jc w:val="both"/>
              <w:rPr>
                <w:sz w:val="24"/>
                <w:szCs w:val="24"/>
                <w:lang w:val="ru-RU" w:eastAsia="ru-RU"/>
              </w:rPr>
            </w:pPr>
            <w:r w:rsidRPr="008161FF">
              <w:rPr>
                <w:sz w:val="24"/>
                <w:szCs w:val="24"/>
                <w:lang w:val="ru-RU" w:eastAsia="ru-RU"/>
              </w:rPr>
              <w:t>0</w:t>
            </w:r>
          </w:p>
        </w:tc>
        <w:tc>
          <w:tcPr>
            <w:tcW w:w="952" w:type="dxa"/>
            <w:tcBorders>
              <w:top w:val="single" w:sz="6" w:space="0" w:color="222222"/>
              <w:left w:val="single" w:sz="6" w:space="0" w:color="222222"/>
              <w:bottom w:val="single" w:sz="6" w:space="0" w:color="222222"/>
              <w:right w:val="single" w:sz="6" w:space="0" w:color="222222"/>
            </w:tcBorders>
            <w:tcMar>
              <w:top w:w="80" w:type="dxa"/>
              <w:left w:w="80" w:type="dxa"/>
              <w:bottom w:w="80" w:type="dxa"/>
              <w:right w:w="80" w:type="dxa"/>
            </w:tcMar>
            <w:hideMark/>
          </w:tcPr>
          <w:p w14:paraId="5C280101" w14:textId="77777777" w:rsidR="00DD34BA" w:rsidRPr="008161FF" w:rsidRDefault="00DD34BA" w:rsidP="00DD34BA">
            <w:pPr>
              <w:jc w:val="both"/>
              <w:rPr>
                <w:sz w:val="24"/>
                <w:szCs w:val="24"/>
                <w:lang w:val="ru-RU" w:eastAsia="ru-RU"/>
              </w:rPr>
            </w:pPr>
            <w:r w:rsidRPr="008161FF">
              <w:rPr>
                <w:sz w:val="24"/>
                <w:szCs w:val="24"/>
                <w:lang w:val="ru-RU" w:eastAsia="ru-RU"/>
              </w:rPr>
              <w:t>0</w:t>
            </w:r>
          </w:p>
        </w:tc>
        <w:tc>
          <w:tcPr>
            <w:tcW w:w="1289" w:type="dxa"/>
            <w:tcBorders>
              <w:top w:val="single" w:sz="6" w:space="0" w:color="222222"/>
              <w:left w:val="single" w:sz="6" w:space="0" w:color="222222"/>
              <w:bottom w:val="single" w:sz="6" w:space="0" w:color="222222"/>
              <w:right w:val="single" w:sz="6" w:space="0" w:color="222222"/>
            </w:tcBorders>
          </w:tcPr>
          <w:p w14:paraId="05BB6B98" w14:textId="77777777" w:rsidR="00DD34BA" w:rsidRPr="008161FF" w:rsidRDefault="00DD34BA" w:rsidP="00DD34BA">
            <w:pPr>
              <w:jc w:val="both"/>
              <w:rPr>
                <w:sz w:val="24"/>
                <w:szCs w:val="24"/>
                <w:lang w:val="ru-RU" w:eastAsia="ru-RU"/>
              </w:rPr>
            </w:pPr>
            <w:r w:rsidRPr="008161FF">
              <w:rPr>
                <w:sz w:val="24"/>
                <w:szCs w:val="24"/>
                <w:lang w:val="ru-RU" w:eastAsia="ru-RU"/>
              </w:rPr>
              <w:t>0</w:t>
            </w:r>
          </w:p>
        </w:tc>
        <w:tc>
          <w:tcPr>
            <w:tcW w:w="1134" w:type="dxa"/>
            <w:tcBorders>
              <w:top w:val="single" w:sz="6" w:space="0" w:color="222222"/>
              <w:left w:val="single" w:sz="6" w:space="0" w:color="222222"/>
              <w:bottom w:val="single" w:sz="6" w:space="0" w:color="222222"/>
              <w:right w:val="single" w:sz="6" w:space="0" w:color="222222"/>
            </w:tcBorders>
          </w:tcPr>
          <w:p w14:paraId="021B4CBC" w14:textId="77777777" w:rsidR="00DD34BA" w:rsidRPr="008161FF" w:rsidRDefault="00DD34BA" w:rsidP="00DD34BA">
            <w:pPr>
              <w:jc w:val="both"/>
              <w:rPr>
                <w:sz w:val="24"/>
                <w:szCs w:val="24"/>
                <w:lang w:val="ru-RU" w:eastAsia="ru-RU"/>
              </w:rPr>
            </w:pPr>
            <w:r w:rsidRPr="008161FF">
              <w:rPr>
                <w:sz w:val="24"/>
                <w:szCs w:val="24"/>
                <w:lang w:val="ru-RU" w:eastAsia="ru-RU"/>
              </w:rPr>
              <w:t>0</w:t>
            </w:r>
          </w:p>
        </w:tc>
      </w:tr>
    </w:tbl>
    <w:p w14:paraId="77C3CC01" w14:textId="77777777" w:rsidR="00CB4C22" w:rsidRDefault="00CB4C22" w:rsidP="00DD34BA">
      <w:pPr>
        <w:spacing w:before="0" w:beforeAutospacing="0" w:after="0" w:afterAutospacing="0"/>
        <w:ind w:left="-567" w:firstLine="567"/>
        <w:contextualSpacing/>
        <w:jc w:val="both"/>
        <w:rPr>
          <w:sz w:val="24"/>
          <w:szCs w:val="24"/>
          <w:lang w:val="ru-RU"/>
        </w:rPr>
      </w:pPr>
    </w:p>
    <w:p w14:paraId="0EBED48D" w14:textId="2392DC54" w:rsidR="00DD34BA" w:rsidRPr="008161FF" w:rsidRDefault="00DD34BA" w:rsidP="00DD34BA">
      <w:pPr>
        <w:spacing w:before="0" w:beforeAutospacing="0" w:after="0" w:afterAutospacing="0"/>
        <w:ind w:left="-567" w:firstLine="567"/>
        <w:contextualSpacing/>
        <w:jc w:val="both"/>
        <w:rPr>
          <w:sz w:val="24"/>
          <w:szCs w:val="24"/>
          <w:lang w:val="ru-RU"/>
        </w:rPr>
      </w:pPr>
      <w:r w:rsidRPr="008161FF">
        <w:rPr>
          <w:sz w:val="24"/>
          <w:szCs w:val="24"/>
          <w:lang w:val="ru-RU"/>
        </w:rPr>
        <w:t>73 выпускника 9-х классов успешно сдали обязательные ОГЭ по русскому языку и математике и</w:t>
      </w:r>
      <w:r w:rsidRPr="008161FF">
        <w:rPr>
          <w:sz w:val="24"/>
          <w:szCs w:val="24"/>
        </w:rPr>
        <w:t> </w:t>
      </w:r>
      <w:r w:rsidRPr="008161FF">
        <w:rPr>
          <w:sz w:val="24"/>
          <w:szCs w:val="24"/>
          <w:lang w:val="ru-RU"/>
        </w:rPr>
        <w:t>выбранным предметам</w:t>
      </w:r>
      <w:r w:rsidR="00CB4C22">
        <w:rPr>
          <w:sz w:val="24"/>
          <w:szCs w:val="24"/>
          <w:lang w:val="ru-RU"/>
        </w:rPr>
        <w:t xml:space="preserve"> 1 ученик </w:t>
      </w:r>
      <w:r w:rsidRPr="008161FF">
        <w:rPr>
          <w:sz w:val="24"/>
          <w:szCs w:val="24"/>
          <w:lang w:val="ru-RU"/>
        </w:rPr>
        <w:t xml:space="preserve">(получил неудовлетворительный результат по трём предметам </w:t>
      </w:r>
      <w:r w:rsidR="006E0509" w:rsidRPr="008161FF">
        <w:rPr>
          <w:sz w:val="24"/>
          <w:szCs w:val="24"/>
          <w:lang w:val="ru-RU"/>
        </w:rPr>
        <w:t>(математика</w:t>
      </w:r>
      <w:r w:rsidRPr="008161FF">
        <w:rPr>
          <w:sz w:val="24"/>
          <w:szCs w:val="24"/>
          <w:lang w:val="ru-RU"/>
        </w:rPr>
        <w:t>, информатика, география), поэтому проходить итоговую аттестацию будет в дополнительный период- сентябрь). Результаты экзаменов по предметам по выбору в 2025 году выявили в целом хорошую успеваемость учеников.</w:t>
      </w:r>
    </w:p>
    <w:p w14:paraId="3E1B587F" w14:textId="5344DA6A" w:rsidR="00CB4C22" w:rsidRDefault="00CB4C22" w:rsidP="00DD34BA">
      <w:pPr>
        <w:spacing w:before="0" w:beforeAutospacing="0" w:after="0" w:afterAutospacing="0"/>
        <w:jc w:val="center"/>
        <w:rPr>
          <w:b/>
          <w:bCs/>
          <w:sz w:val="24"/>
          <w:szCs w:val="24"/>
          <w:lang w:val="ru-RU" w:eastAsia="ru-RU"/>
        </w:rPr>
      </w:pPr>
    </w:p>
    <w:p w14:paraId="137BEAD4" w14:textId="13EC8416" w:rsidR="00BE1BDE" w:rsidRDefault="00BE1BDE" w:rsidP="00DD34BA">
      <w:pPr>
        <w:spacing w:before="0" w:beforeAutospacing="0" w:after="0" w:afterAutospacing="0"/>
        <w:jc w:val="center"/>
        <w:rPr>
          <w:b/>
          <w:bCs/>
          <w:sz w:val="24"/>
          <w:szCs w:val="24"/>
          <w:lang w:val="ru-RU" w:eastAsia="ru-RU"/>
        </w:rPr>
      </w:pPr>
    </w:p>
    <w:p w14:paraId="7393F4E4" w14:textId="77777777" w:rsidR="00BE1BDE" w:rsidRDefault="00BE1BDE" w:rsidP="00DD34BA">
      <w:pPr>
        <w:spacing w:before="0" w:beforeAutospacing="0" w:after="0" w:afterAutospacing="0"/>
        <w:jc w:val="center"/>
        <w:rPr>
          <w:b/>
          <w:bCs/>
          <w:sz w:val="24"/>
          <w:szCs w:val="24"/>
          <w:lang w:val="ru-RU" w:eastAsia="ru-RU"/>
        </w:rPr>
      </w:pPr>
    </w:p>
    <w:p w14:paraId="49ECF013" w14:textId="3A7DD5E8" w:rsidR="00DD34BA" w:rsidRPr="008161FF" w:rsidRDefault="00BE1BDE" w:rsidP="00DD34BA">
      <w:pPr>
        <w:spacing w:before="0" w:beforeAutospacing="0" w:after="0" w:afterAutospacing="0"/>
        <w:jc w:val="center"/>
        <w:rPr>
          <w:b/>
          <w:bCs/>
          <w:sz w:val="24"/>
          <w:szCs w:val="24"/>
          <w:lang w:val="ru-RU" w:eastAsia="ru-RU"/>
        </w:rPr>
      </w:pPr>
      <w:r>
        <w:rPr>
          <w:b/>
          <w:bCs/>
          <w:sz w:val="24"/>
          <w:szCs w:val="24"/>
          <w:lang w:val="ru-RU" w:eastAsia="ru-RU"/>
        </w:rPr>
        <w:t xml:space="preserve">2.7.1 </w:t>
      </w:r>
      <w:r w:rsidR="00DD34BA" w:rsidRPr="008161FF">
        <w:rPr>
          <w:b/>
          <w:bCs/>
          <w:sz w:val="24"/>
          <w:szCs w:val="24"/>
          <w:lang w:val="ru-RU" w:eastAsia="ru-RU"/>
        </w:rPr>
        <w:t>Результаты экзаменов по выбору 2024-2025 учебного года</w:t>
      </w:r>
    </w:p>
    <w:p w14:paraId="21C2F45A" w14:textId="77777777" w:rsidR="00DD34BA" w:rsidRPr="008161FF" w:rsidRDefault="00DD34BA" w:rsidP="00DD34BA">
      <w:pPr>
        <w:spacing w:before="0" w:beforeAutospacing="0" w:after="0" w:afterAutospacing="0"/>
        <w:jc w:val="both"/>
        <w:rPr>
          <w:sz w:val="24"/>
          <w:szCs w:val="24"/>
          <w:lang w:val="ru-RU" w:eastAsia="ru-RU"/>
        </w:rPr>
      </w:pPr>
    </w:p>
    <w:tbl>
      <w:tblPr>
        <w:tblStyle w:val="a5"/>
        <w:tblW w:w="8931" w:type="dxa"/>
        <w:tblInd w:w="-147" w:type="dxa"/>
        <w:tblLayout w:type="fixed"/>
        <w:tblLook w:val="04A0" w:firstRow="1" w:lastRow="0" w:firstColumn="1" w:lastColumn="0" w:noHBand="0" w:noVBand="1"/>
      </w:tblPr>
      <w:tblGrid>
        <w:gridCol w:w="912"/>
        <w:gridCol w:w="1231"/>
        <w:gridCol w:w="862"/>
        <w:gridCol w:w="1232"/>
        <w:gridCol w:w="1150"/>
        <w:gridCol w:w="1276"/>
        <w:gridCol w:w="1417"/>
        <w:gridCol w:w="851"/>
      </w:tblGrid>
      <w:tr w:rsidR="00DD34BA" w:rsidRPr="008161FF" w14:paraId="66569AB5" w14:textId="77777777" w:rsidTr="00B73B79">
        <w:trPr>
          <w:trHeight w:val="775"/>
        </w:trPr>
        <w:tc>
          <w:tcPr>
            <w:tcW w:w="912" w:type="dxa"/>
            <w:vAlign w:val="center"/>
          </w:tcPr>
          <w:p w14:paraId="4F24E64E" w14:textId="77777777" w:rsidR="00DD34BA" w:rsidRPr="008161FF" w:rsidRDefault="00DD34BA" w:rsidP="00DD34BA">
            <w:pPr>
              <w:jc w:val="both"/>
              <w:rPr>
                <w:lang w:eastAsia="ru-RU"/>
              </w:rPr>
            </w:pPr>
            <w:r w:rsidRPr="008161FF">
              <w:rPr>
                <w:bCs/>
                <w:lang w:eastAsia="ru-RU"/>
              </w:rPr>
              <w:t>Предмет</w:t>
            </w:r>
          </w:p>
        </w:tc>
        <w:tc>
          <w:tcPr>
            <w:tcW w:w="1231" w:type="dxa"/>
            <w:vAlign w:val="center"/>
          </w:tcPr>
          <w:p w14:paraId="55A40E5C" w14:textId="77777777" w:rsidR="00DD34BA" w:rsidRPr="008161FF" w:rsidRDefault="00DD34BA" w:rsidP="00DD34BA">
            <w:pPr>
              <w:jc w:val="both"/>
              <w:rPr>
                <w:lang w:val="ru-RU" w:eastAsia="ru-RU"/>
              </w:rPr>
            </w:pPr>
            <w:r w:rsidRPr="008161FF">
              <w:rPr>
                <w:bCs/>
                <w:lang w:val="ru-RU" w:eastAsia="ru-RU"/>
              </w:rPr>
              <w:t>Количество учеников, сдававших ОГЭ ( процент)</w:t>
            </w:r>
          </w:p>
        </w:tc>
        <w:tc>
          <w:tcPr>
            <w:tcW w:w="862" w:type="dxa"/>
            <w:vAlign w:val="center"/>
          </w:tcPr>
          <w:p w14:paraId="11C7B8F7" w14:textId="77777777" w:rsidR="00DD34BA" w:rsidRPr="008161FF" w:rsidRDefault="00DD34BA" w:rsidP="00DD34BA">
            <w:pPr>
              <w:jc w:val="both"/>
              <w:rPr>
                <w:lang w:val="ru-RU" w:eastAsia="ru-RU"/>
              </w:rPr>
            </w:pPr>
            <w:r w:rsidRPr="008161FF">
              <w:rPr>
                <w:bCs/>
                <w:lang w:val="ru-RU" w:eastAsia="ru-RU"/>
              </w:rPr>
              <w:t xml:space="preserve"> Средняя отметка за экзамен </w:t>
            </w:r>
          </w:p>
        </w:tc>
        <w:tc>
          <w:tcPr>
            <w:tcW w:w="1232" w:type="dxa"/>
          </w:tcPr>
          <w:p w14:paraId="360F9188" w14:textId="77777777" w:rsidR="00DD34BA" w:rsidRPr="008161FF" w:rsidRDefault="00DD34BA" w:rsidP="00DD34BA">
            <w:pPr>
              <w:jc w:val="both"/>
              <w:rPr>
                <w:bCs/>
                <w:lang w:val="ru-RU" w:eastAsia="ru-RU"/>
              </w:rPr>
            </w:pPr>
            <w:r w:rsidRPr="008161FF">
              <w:rPr>
                <w:bCs/>
                <w:lang w:val="ru-RU" w:eastAsia="ru-RU"/>
              </w:rPr>
              <w:t>Средняя годовая отметка</w:t>
            </w:r>
          </w:p>
        </w:tc>
        <w:tc>
          <w:tcPr>
            <w:tcW w:w="1150" w:type="dxa"/>
            <w:vAlign w:val="center"/>
          </w:tcPr>
          <w:p w14:paraId="0E4ED1EC" w14:textId="77777777" w:rsidR="00DD34BA" w:rsidRPr="008161FF" w:rsidRDefault="00DD34BA" w:rsidP="00DD34BA">
            <w:pPr>
              <w:jc w:val="both"/>
              <w:rPr>
                <w:lang w:val="ru-RU" w:eastAsia="ru-RU"/>
              </w:rPr>
            </w:pPr>
            <w:r w:rsidRPr="008161FF">
              <w:rPr>
                <w:bCs/>
                <w:lang w:val="ru-RU" w:eastAsia="ru-RU"/>
              </w:rPr>
              <w:t>Средний балл за зкзамен</w:t>
            </w:r>
          </w:p>
        </w:tc>
        <w:tc>
          <w:tcPr>
            <w:tcW w:w="1276" w:type="dxa"/>
            <w:vAlign w:val="center"/>
          </w:tcPr>
          <w:p w14:paraId="00D7F11A" w14:textId="77777777" w:rsidR="00DD34BA" w:rsidRPr="008161FF" w:rsidRDefault="00DD34BA" w:rsidP="00DD34BA">
            <w:pPr>
              <w:jc w:val="both"/>
              <w:rPr>
                <w:lang w:val="ru-RU" w:eastAsia="ru-RU"/>
              </w:rPr>
            </w:pPr>
            <w:r w:rsidRPr="008161FF">
              <w:rPr>
                <w:bCs/>
                <w:lang w:val="ru-RU" w:eastAsia="ru-RU"/>
              </w:rPr>
              <w:t>Подтвердили  отметку</w:t>
            </w:r>
          </w:p>
        </w:tc>
        <w:tc>
          <w:tcPr>
            <w:tcW w:w="1417" w:type="dxa"/>
          </w:tcPr>
          <w:p w14:paraId="774925EB" w14:textId="77777777" w:rsidR="00DD34BA" w:rsidRPr="008161FF" w:rsidRDefault="00DD34BA" w:rsidP="00DD34BA">
            <w:pPr>
              <w:jc w:val="both"/>
              <w:rPr>
                <w:bCs/>
                <w:lang w:val="ru-RU" w:eastAsia="ru-RU"/>
              </w:rPr>
            </w:pPr>
            <w:r w:rsidRPr="008161FF">
              <w:rPr>
                <w:bCs/>
                <w:lang w:val="ru-RU" w:eastAsia="ru-RU"/>
              </w:rPr>
              <w:t>Понизили</w:t>
            </w:r>
          </w:p>
        </w:tc>
        <w:tc>
          <w:tcPr>
            <w:tcW w:w="851" w:type="dxa"/>
            <w:vAlign w:val="center"/>
          </w:tcPr>
          <w:p w14:paraId="4C40A068" w14:textId="77777777" w:rsidR="00DD34BA" w:rsidRPr="008161FF" w:rsidRDefault="00DD34BA" w:rsidP="00DD34BA">
            <w:pPr>
              <w:jc w:val="both"/>
              <w:rPr>
                <w:lang w:val="ru-RU" w:eastAsia="ru-RU"/>
              </w:rPr>
            </w:pPr>
            <w:r w:rsidRPr="008161FF">
              <w:rPr>
                <w:bCs/>
                <w:lang w:val="ru-RU" w:eastAsia="ru-RU"/>
              </w:rPr>
              <w:t>Повысили</w:t>
            </w:r>
          </w:p>
        </w:tc>
      </w:tr>
      <w:tr w:rsidR="00DD34BA" w:rsidRPr="008161FF" w14:paraId="2925113C" w14:textId="77777777" w:rsidTr="00B73B79">
        <w:trPr>
          <w:trHeight w:val="569"/>
        </w:trPr>
        <w:tc>
          <w:tcPr>
            <w:tcW w:w="912" w:type="dxa"/>
          </w:tcPr>
          <w:p w14:paraId="237A054C"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биология</w:t>
            </w:r>
          </w:p>
        </w:tc>
        <w:tc>
          <w:tcPr>
            <w:tcW w:w="1231" w:type="dxa"/>
          </w:tcPr>
          <w:p w14:paraId="1B29EB89"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13( 17,6%)</w:t>
            </w:r>
          </w:p>
        </w:tc>
        <w:tc>
          <w:tcPr>
            <w:tcW w:w="862" w:type="dxa"/>
          </w:tcPr>
          <w:p w14:paraId="323D9FB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3,67</w:t>
            </w:r>
          </w:p>
        </w:tc>
        <w:tc>
          <w:tcPr>
            <w:tcW w:w="1232" w:type="dxa"/>
          </w:tcPr>
          <w:p w14:paraId="01250B1F"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3,92</w:t>
            </w:r>
          </w:p>
        </w:tc>
        <w:tc>
          <w:tcPr>
            <w:tcW w:w="1150" w:type="dxa"/>
          </w:tcPr>
          <w:p w14:paraId="05285D5C"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28</w:t>
            </w:r>
          </w:p>
        </w:tc>
        <w:tc>
          <w:tcPr>
            <w:tcW w:w="1276" w:type="dxa"/>
          </w:tcPr>
          <w:p w14:paraId="789255A1"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7 (53,9)%)</w:t>
            </w:r>
          </w:p>
        </w:tc>
        <w:tc>
          <w:tcPr>
            <w:tcW w:w="1417" w:type="dxa"/>
          </w:tcPr>
          <w:p w14:paraId="20EC0A91"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5 ( 38,5%)</w:t>
            </w:r>
          </w:p>
        </w:tc>
        <w:tc>
          <w:tcPr>
            <w:tcW w:w="851" w:type="dxa"/>
          </w:tcPr>
          <w:p w14:paraId="1A5E27AE"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 ( 7,7%)</w:t>
            </w:r>
          </w:p>
        </w:tc>
      </w:tr>
      <w:tr w:rsidR="00DD34BA" w:rsidRPr="008161FF" w14:paraId="03B2FBA3" w14:textId="77777777" w:rsidTr="00B73B79">
        <w:trPr>
          <w:trHeight w:val="585"/>
        </w:trPr>
        <w:tc>
          <w:tcPr>
            <w:tcW w:w="912" w:type="dxa"/>
          </w:tcPr>
          <w:p w14:paraId="0E12E82B"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география</w:t>
            </w:r>
          </w:p>
        </w:tc>
        <w:tc>
          <w:tcPr>
            <w:tcW w:w="1231" w:type="dxa"/>
          </w:tcPr>
          <w:p w14:paraId="06616409"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47 (63,5%)</w:t>
            </w:r>
          </w:p>
        </w:tc>
        <w:tc>
          <w:tcPr>
            <w:tcW w:w="862" w:type="dxa"/>
          </w:tcPr>
          <w:p w14:paraId="6147596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4,26</w:t>
            </w:r>
          </w:p>
        </w:tc>
        <w:tc>
          <w:tcPr>
            <w:tcW w:w="1232" w:type="dxa"/>
          </w:tcPr>
          <w:p w14:paraId="093D9DBC"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4,13</w:t>
            </w:r>
          </w:p>
        </w:tc>
        <w:tc>
          <w:tcPr>
            <w:tcW w:w="1150" w:type="dxa"/>
          </w:tcPr>
          <w:p w14:paraId="1BD8FC8E"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24</w:t>
            </w:r>
          </w:p>
        </w:tc>
        <w:tc>
          <w:tcPr>
            <w:tcW w:w="1276" w:type="dxa"/>
          </w:tcPr>
          <w:p w14:paraId="6E5DA375"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25(53,2%)</w:t>
            </w:r>
          </w:p>
        </w:tc>
        <w:tc>
          <w:tcPr>
            <w:tcW w:w="1417" w:type="dxa"/>
          </w:tcPr>
          <w:p w14:paraId="1954B179"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7 (14,9%)</w:t>
            </w:r>
          </w:p>
        </w:tc>
        <w:tc>
          <w:tcPr>
            <w:tcW w:w="851" w:type="dxa"/>
          </w:tcPr>
          <w:p w14:paraId="61292D12"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15( 31,9%)</w:t>
            </w:r>
          </w:p>
        </w:tc>
      </w:tr>
      <w:tr w:rsidR="00DD34BA" w:rsidRPr="008161FF" w14:paraId="4B95263C" w14:textId="77777777" w:rsidTr="00B73B79">
        <w:trPr>
          <w:trHeight w:val="569"/>
        </w:trPr>
        <w:tc>
          <w:tcPr>
            <w:tcW w:w="912" w:type="dxa"/>
          </w:tcPr>
          <w:p w14:paraId="046C4581"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обществознание</w:t>
            </w:r>
          </w:p>
        </w:tc>
        <w:tc>
          <w:tcPr>
            <w:tcW w:w="1231" w:type="dxa"/>
          </w:tcPr>
          <w:p w14:paraId="48B31C90"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28 (37.8%)</w:t>
            </w:r>
          </w:p>
        </w:tc>
        <w:tc>
          <w:tcPr>
            <w:tcW w:w="862" w:type="dxa"/>
          </w:tcPr>
          <w:p w14:paraId="1A5B8AB8"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3,77</w:t>
            </w:r>
          </w:p>
        </w:tc>
        <w:tc>
          <w:tcPr>
            <w:tcW w:w="1232" w:type="dxa"/>
          </w:tcPr>
          <w:p w14:paraId="44E5767B"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3,41</w:t>
            </w:r>
          </w:p>
        </w:tc>
        <w:tc>
          <w:tcPr>
            <w:tcW w:w="1150" w:type="dxa"/>
          </w:tcPr>
          <w:p w14:paraId="31FF2B05"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25</w:t>
            </w:r>
          </w:p>
        </w:tc>
        <w:tc>
          <w:tcPr>
            <w:tcW w:w="1276" w:type="dxa"/>
          </w:tcPr>
          <w:p w14:paraId="25222C98"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15 (53,6%)</w:t>
            </w:r>
          </w:p>
        </w:tc>
        <w:tc>
          <w:tcPr>
            <w:tcW w:w="1417" w:type="dxa"/>
          </w:tcPr>
          <w:p w14:paraId="2B158B8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 ( 7,1 %)</w:t>
            </w:r>
          </w:p>
        </w:tc>
        <w:tc>
          <w:tcPr>
            <w:tcW w:w="851" w:type="dxa"/>
          </w:tcPr>
          <w:p w14:paraId="74967861"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11 (39,3%)</w:t>
            </w:r>
          </w:p>
        </w:tc>
      </w:tr>
      <w:tr w:rsidR="00DD34BA" w:rsidRPr="008161FF" w14:paraId="5EC3A42D" w14:textId="77777777" w:rsidTr="00B73B79">
        <w:trPr>
          <w:trHeight w:val="284"/>
        </w:trPr>
        <w:tc>
          <w:tcPr>
            <w:tcW w:w="912" w:type="dxa"/>
          </w:tcPr>
          <w:p w14:paraId="33E8B586"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информатика</w:t>
            </w:r>
          </w:p>
        </w:tc>
        <w:tc>
          <w:tcPr>
            <w:tcW w:w="1231" w:type="dxa"/>
          </w:tcPr>
          <w:p w14:paraId="01889479"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17 (23%)</w:t>
            </w:r>
          </w:p>
        </w:tc>
        <w:tc>
          <w:tcPr>
            <w:tcW w:w="862" w:type="dxa"/>
          </w:tcPr>
          <w:p w14:paraId="6FB4A1AC"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w:t>
            </w:r>
          </w:p>
        </w:tc>
        <w:tc>
          <w:tcPr>
            <w:tcW w:w="1232" w:type="dxa"/>
          </w:tcPr>
          <w:p w14:paraId="7FAB3AC5"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3,85</w:t>
            </w:r>
          </w:p>
        </w:tc>
        <w:tc>
          <w:tcPr>
            <w:tcW w:w="1150" w:type="dxa"/>
          </w:tcPr>
          <w:p w14:paraId="66FA8389"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14</w:t>
            </w:r>
          </w:p>
        </w:tc>
        <w:tc>
          <w:tcPr>
            <w:tcW w:w="1276" w:type="dxa"/>
          </w:tcPr>
          <w:p w14:paraId="3395153B"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10 ( 58,8%)</w:t>
            </w:r>
          </w:p>
        </w:tc>
        <w:tc>
          <w:tcPr>
            <w:tcW w:w="1417" w:type="dxa"/>
          </w:tcPr>
          <w:p w14:paraId="795C58F0"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 (11,8%)</w:t>
            </w:r>
          </w:p>
        </w:tc>
        <w:tc>
          <w:tcPr>
            <w:tcW w:w="851" w:type="dxa"/>
          </w:tcPr>
          <w:p w14:paraId="66CCED9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5 (29,4%)</w:t>
            </w:r>
          </w:p>
        </w:tc>
      </w:tr>
      <w:tr w:rsidR="00DD34BA" w:rsidRPr="008161FF" w14:paraId="2458DB2F" w14:textId="77777777" w:rsidTr="00B73B79">
        <w:trPr>
          <w:trHeight w:val="585"/>
        </w:trPr>
        <w:tc>
          <w:tcPr>
            <w:tcW w:w="912" w:type="dxa"/>
          </w:tcPr>
          <w:p w14:paraId="127E48E3"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химия</w:t>
            </w:r>
          </w:p>
        </w:tc>
        <w:tc>
          <w:tcPr>
            <w:tcW w:w="1231" w:type="dxa"/>
          </w:tcPr>
          <w:p w14:paraId="11BEED95"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 ( 2,7%)</w:t>
            </w:r>
          </w:p>
        </w:tc>
        <w:tc>
          <w:tcPr>
            <w:tcW w:w="862" w:type="dxa"/>
          </w:tcPr>
          <w:p w14:paraId="64AD1AAF"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w:t>
            </w:r>
          </w:p>
        </w:tc>
        <w:tc>
          <w:tcPr>
            <w:tcW w:w="1232" w:type="dxa"/>
          </w:tcPr>
          <w:p w14:paraId="5FE59632"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4,5</w:t>
            </w:r>
          </w:p>
        </w:tc>
        <w:tc>
          <w:tcPr>
            <w:tcW w:w="1150" w:type="dxa"/>
          </w:tcPr>
          <w:p w14:paraId="05BFE83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26</w:t>
            </w:r>
          </w:p>
        </w:tc>
        <w:tc>
          <w:tcPr>
            <w:tcW w:w="1276" w:type="dxa"/>
          </w:tcPr>
          <w:p w14:paraId="2E3C369C"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1(50%)</w:t>
            </w:r>
          </w:p>
        </w:tc>
        <w:tc>
          <w:tcPr>
            <w:tcW w:w="1417" w:type="dxa"/>
          </w:tcPr>
          <w:p w14:paraId="5707D41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1(50%)</w:t>
            </w:r>
          </w:p>
        </w:tc>
        <w:tc>
          <w:tcPr>
            <w:tcW w:w="851" w:type="dxa"/>
          </w:tcPr>
          <w:p w14:paraId="626052E4"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0</w:t>
            </w:r>
          </w:p>
        </w:tc>
      </w:tr>
      <w:tr w:rsidR="00DD34BA" w:rsidRPr="008161FF" w14:paraId="0E6DD84F" w14:textId="77777777" w:rsidTr="00B73B79">
        <w:trPr>
          <w:trHeight w:val="569"/>
        </w:trPr>
        <w:tc>
          <w:tcPr>
            <w:tcW w:w="912" w:type="dxa"/>
          </w:tcPr>
          <w:p w14:paraId="7FDD5231"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английский язык</w:t>
            </w:r>
          </w:p>
        </w:tc>
        <w:tc>
          <w:tcPr>
            <w:tcW w:w="1231" w:type="dxa"/>
          </w:tcPr>
          <w:p w14:paraId="68A723E0"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7 (9,5%)</w:t>
            </w:r>
          </w:p>
        </w:tc>
        <w:tc>
          <w:tcPr>
            <w:tcW w:w="862" w:type="dxa"/>
          </w:tcPr>
          <w:p w14:paraId="6F182ECD"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w:t>
            </w:r>
          </w:p>
        </w:tc>
        <w:tc>
          <w:tcPr>
            <w:tcW w:w="1232" w:type="dxa"/>
          </w:tcPr>
          <w:p w14:paraId="0DC853EE"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5</w:t>
            </w:r>
          </w:p>
        </w:tc>
        <w:tc>
          <w:tcPr>
            <w:tcW w:w="1150" w:type="dxa"/>
          </w:tcPr>
          <w:p w14:paraId="594882D6"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48</w:t>
            </w:r>
          </w:p>
        </w:tc>
        <w:tc>
          <w:tcPr>
            <w:tcW w:w="1276" w:type="dxa"/>
          </w:tcPr>
          <w:p w14:paraId="4DD0407B"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2(28,6%)</w:t>
            </w:r>
          </w:p>
        </w:tc>
        <w:tc>
          <w:tcPr>
            <w:tcW w:w="1417" w:type="dxa"/>
          </w:tcPr>
          <w:p w14:paraId="4946885F"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4(57,1%)</w:t>
            </w:r>
          </w:p>
        </w:tc>
        <w:tc>
          <w:tcPr>
            <w:tcW w:w="851" w:type="dxa"/>
          </w:tcPr>
          <w:p w14:paraId="31EA8E9D"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 (14,3)</w:t>
            </w:r>
          </w:p>
        </w:tc>
      </w:tr>
      <w:tr w:rsidR="00DD34BA" w:rsidRPr="008161FF" w14:paraId="01B6FE16" w14:textId="77777777" w:rsidTr="00B73B79">
        <w:trPr>
          <w:trHeight w:val="569"/>
        </w:trPr>
        <w:tc>
          <w:tcPr>
            <w:tcW w:w="912" w:type="dxa"/>
          </w:tcPr>
          <w:p w14:paraId="270FF5D0"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lastRenderedPageBreak/>
              <w:t>История</w:t>
            </w:r>
          </w:p>
        </w:tc>
        <w:tc>
          <w:tcPr>
            <w:tcW w:w="1231" w:type="dxa"/>
          </w:tcPr>
          <w:p w14:paraId="2A55FF5C"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 ( 1,4%)</w:t>
            </w:r>
          </w:p>
        </w:tc>
        <w:tc>
          <w:tcPr>
            <w:tcW w:w="862" w:type="dxa"/>
          </w:tcPr>
          <w:p w14:paraId="40323B3F"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w:t>
            </w:r>
          </w:p>
        </w:tc>
        <w:tc>
          <w:tcPr>
            <w:tcW w:w="1232" w:type="dxa"/>
          </w:tcPr>
          <w:p w14:paraId="6217BD05"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5</w:t>
            </w:r>
          </w:p>
        </w:tc>
        <w:tc>
          <w:tcPr>
            <w:tcW w:w="1150" w:type="dxa"/>
          </w:tcPr>
          <w:p w14:paraId="43BB608D"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29</w:t>
            </w:r>
          </w:p>
        </w:tc>
        <w:tc>
          <w:tcPr>
            <w:tcW w:w="1276" w:type="dxa"/>
          </w:tcPr>
          <w:p w14:paraId="0673E51B"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w:t>
            </w:r>
          </w:p>
        </w:tc>
        <w:tc>
          <w:tcPr>
            <w:tcW w:w="1417" w:type="dxa"/>
          </w:tcPr>
          <w:p w14:paraId="2728F528"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 ( 100%)</w:t>
            </w:r>
          </w:p>
        </w:tc>
        <w:tc>
          <w:tcPr>
            <w:tcW w:w="851" w:type="dxa"/>
          </w:tcPr>
          <w:p w14:paraId="6951C9C8"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w:t>
            </w:r>
          </w:p>
        </w:tc>
      </w:tr>
      <w:tr w:rsidR="00DD34BA" w:rsidRPr="008161FF" w14:paraId="00BD9551" w14:textId="77777777" w:rsidTr="00B73B79">
        <w:trPr>
          <w:trHeight w:val="569"/>
        </w:trPr>
        <w:tc>
          <w:tcPr>
            <w:tcW w:w="912" w:type="dxa"/>
          </w:tcPr>
          <w:p w14:paraId="643E5234"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 xml:space="preserve">Физика </w:t>
            </w:r>
          </w:p>
        </w:tc>
        <w:tc>
          <w:tcPr>
            <w:tcW w:w="1231" w:type="dxa"/>
          </w:tcPr>
          <w:p w14:paraId="45E48848"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 ( 4,1%)</w:t>
            </w:r>
          </w:p>
        </w:tc>
        <w:tc>
          <w:tcPr>
            <w:tcW w:w="862" w:type="dxa"/>
          </w:tcPr>
          <w:p w14:paraId="6B4D1882"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4</w:t>
            </w:r>
          </w:p>
        </w:tc>
        <w:tc>
          <w:tcPr>
            <w:tcW w:w="1232" w:type="dxa"/>
          </w:tcPr>
          <w:p w14:paraId="07B211B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5</w:t>
            </w:r>
          </w:p>
        </w:tc>
        <w:tc>
          <w:tcPr>
            <w:tcW w:w="1150" w:type="dxa"/>
          </w:tcPr>
          <w:p w14:paraId="555E4EE7"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31</w:t>
            </w:r>
          </w:p>
        </w:tc>
        <w:tc>
          <w:tcPr>
            <w:tcW w:w="1276" w:type="dxa"/>
          </w:tcPr>
          <w:p w14:paraId="1E05E151"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1 (33,3%)</w:t>
            </w:r>
          </w:p>
        </w:tc>
        <w:tc>
          <w:tcPr>
            <w:tcW w:w="1417" w:type="dxa"/>
          </w:tcPr>
          <w:p w14:paraId="62A19B64"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2 (66,7%)</w:t>
            </w:r>
          </w:p>
        </w:tc>
        <w:tc>
          <w:tcPr>
            <w:tcW w:w="851" w:type="dxa"/>
          </w:tcPr>
          <w:p w14:paraId="6CD349A8" w14:textId="77777777" w:rsidR="00DD34BA" w:rsidRPr="008161FF" w:rsidRDefault="00DD34BA" w:rsidP="00DD34BA">
            <w:pPr>
              <w:spacing w:beforeAutospacing="0" w:afterAutospacing="0"/>
              <w:jc w:val="center"/>
              <w:rPr>
                <w:bCs/>
                <w:sz w:val="24"/>
                <w:szCs w:val="24"/>
                <w:lang w:val="ru-RU" w:eastAsia="ru-RU"/>
              </w:rPr>
            </w:pPr>
            <w:r w:rsidRPr="008161FF">
              <w:rPr>
                <w:bCs/>
                <w:sz w:val="24"/>
                <w:szCs w:val="24"/>
                <w:lang w:val="ru-RU" w:eastAsia="ru-RU"/>
              </w:rPr>
              <w:t>-</w:t>
            </w:r>
          </w:p>
        </w:tc>
      </w:tr>
    </w:tbl>
    <w:p w14:paraId="73C4847A" w14:textId="03349003" w:rsidR="00CB4C22" w:rsidRDefault="00CB4C22" w:rsidP="006E0509">
      <w:pPr>
        <w:spacing w:before="0" w:beforeAutospacing="0" w:after="0" w:afterAutospacing="0"/>
        <w:rPr>
          <w:b/>
          <w:bCs/>
          <w:sz w:val="24"/>
          <w:szCs w:val="24"/>
          <w:lang w:val="ru-RU" w:eastAsia="ru-RU"/>
        </w:rPr>
      </w:pPr>
    </w:p>
    <w:p w14:paraId="1379CCD6" w14:textId="77777777" w:rsidR="00BE1BDE" w:rsidRDefault="00BE1BDE" w:rsidP="00DD34BA">
      <w:pPr>
        <w:spacing w:before="0" w:beforeAutospacing="0" w:after="0" w:afterAutospacing="0"/>
        <w:jc w:val="center"/>
        <w:rPr>
          <w:b/>
          <w:bCs/>
          <w:sz w:val="24"/>
          <w:szCs w:val="24"/>
          <w:lang w:val="ru-RU" w:eastAsia="ru-RU"/>
        </w:rPr>
      </w:pPr>
    </w:p>
    <w:p w14:paraId="57F7000F" w14:textId="0230E752" w:rsidR="00DD34BA" w:rsidRPr="008161FF" w:rsidRDefault="00BE1BDE" w:rsidP="00DD34BA">
      <w:pPr>
        <w:spacing w:before="0" w:beforeAutospacing="0" w:after="0" w:afterAutospacing="0"/>
        <w:jc w:val="center"/>
        <w:rPr>
          <w:b/>
          <w:bCs/>
          <w:sz w:val="24"/>
          <w:szCs w:val="24"/>
          <w:lang w:val="ru-RU" w:eastAsia="ru-RU"/>
        </w:rPr>
      </w:pPr>
      <w:r>
        <w:rPr>
          <w:b/>
          <w:bCs/>
          <w:sz w:val="24"/>
          <w:szCs w:val="24"/>
          <w:lang w:val="ru-RU" w:eastAsia="ru-RU"/>
        </w:rPr>
        <w:t xml:space="preserve">2.7.2 </w:t>
      </w:r>
      <w:r w:rsidR="00DD34BA" w:rsidRPr="008161FF">
        <w:rPr>
          <w:b/>
          <w:bCs/>
          <w:sz w:val="24"/>
          <w:szCs w:val="24"/>
          <w:lang w:val="ru-RU" w:eastAsia="ru-RU"/>
        </w:rPr>
        <w:t xml:space="preserve">ОГЭ Результаты </w:t>
      </w:r>
      <w:r w:rsidR="00CB4C22" w:rsidRPr="008161FF">
        <w:rPr>
          <w:b/>
          <w:bCs/>
          <w:sz w:val="24"/>
          <w:szCs w:val="24"/>
          <w:lang w:val="ru-RU" w:eastAsia="ru-RU"/>
        </w:rPr>
        <w:t>экзаменов по</w:t>
      </w:r>
      <w:r w:rsidR="00DD34BA" w:rsidRPr="008161FF">
        <w:rPr>
          <w:b/>
          <w:bCs/>
          <w:sz w:val="24"/>
          <w:szCs w:val="24"/>
          <w:lang w:val="ru-RU" w:eastAsia="ru-RU"/>
        </w:rPr>
        <w:t xml:space="preserve"> выбору 2023 </w:t>
      </w:r>
      <w:r w:rsidRPr="008161FF">
        <w:rPr>
          <w:b/>
          <w:bCs/>
          <w:sz w:val="24"/>
          <w:szCs w:val="24"/>
          <w:lang w:val="ru-RU" w:eastAsia="ru-RU"/>
        </w:rPr>
        <w:t>(в</w:t>
      </w:r>
      <w:r w:rsidR="00DD34BA" w:rsidRPr="008161FF">
        <w:rPr>
          <w:b/>
          <w:bCs/>
          <w:sz w:val="24"/>
          <w:szCs w:val="24"/>
          <w:lang w:val="ru-RU" w:eastAsia="ru-RU"/>
        </w:rPr>
        <w:t xml:space="preserve"> сравнении 2022 -2023 учебным годом)</w:t>
      </w:r>
    </w:p>
    <w:p w14:paraId="39CA1DE4" w14:textId="77777777" w:rsidR="00DD34BA" w:rsidRPr="008161FF" w:rsidRDefault="00DD34BA" w:rsidP="00DD34BA">
      <w:pPr>
        <w:spacing w:before="0" w:beforeAutospacing="0" w:after="0" w:afterAutospacing="0"/>
        <w:jc w:val="center"/>
        <w:rPr>
          <w:b/>
          <w:sz w:val="24"/>
          <w:szCs w:val="24"/>
          <w:lang w:val="ru-RU" w:eastAsia="ru-RU"/>
        </w:rPr>
      </w:pPr>
    </w:p>
    <w:tbl>
      <w:tblPr>
        <w:tblW w:w="4956" w:type="pct"/>
        <w:tblInd w:w="-150" w:type="dxa"/>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1820"/>
        <w:gridCol w:w="1029"/>
        <w:gridCol w:w="1151"/>
        <w:gridCol w:w="1140"/>
        <w:gridCol w:w="572"/>
        <w:gridCol w:w="692"/>
        <w:gridCol w:w="758"/>
        <w:gridCol w:w="692"/>
        <w:gridCol w:w="572"/>
        <w:gridCol w:w="758"/>
      </w:tblGrid>
      <w:tr w:rsidR="00DD34BA" w:rsidRPr="008161FF" w14:paraId="69C4EBFE" w14:textId="77777777" w:rsidTr="00B73B79">
        <w:trPr>
          <w:cantSplit/>
          <w:trHeight w:val="1134"/>
        </w:trPr>
        <w:tc>
          <w:tcPr>
            <w:tcW w:w="18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9E997A3" w14:textId="77777777" w:rsidR="00DD34BA" w:rsidRPr="008161FF" w:rsidRDefault="00DD34BA" w:rsidP="00DD34BA">
            <w:pPr>
              <w:jc w:val="both"/>
              <w:rPr>
                <w:bCs/>
                <w:sz w:val="24"/>
                <w:szCs w:val="24"/>
                <w:lang w:val="ru-RU" w:eastAsia="ru-RU"/>
              </w:rPr>
            </w:pPr>
            <w:r w:rsidRPr="008161FF">
              <w:rPr>
                <w:bCs/>
                <w:sz w:val="24"/>
                <w:szCs w:val="24"/>
                <w:lang w:val="ru-RU" w:eastAsia="ru-RU"/>
              </w:rPr>
              <w:t>Выбор предметов</w:t>
            </w:r>
          </w:p>
        </w:tc>
        <w:tc>
          <w:tcPr>
            <w:tcW w:w="1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6AF998" w14:textId="77777777" w:rsidR="00DD34BA" w:rsidRPr="008161FF" w:rsidRDefault="00DD34BA" w:rsidP="00DD34BA">
            <w:pPr>
              <w:spacing w:before="0" w:beforeAutospacing="0" w:after="0" w:afterAutospacing="0"/>
              <w:jc w:val="both"/>
              <w:rPr>
                <w:bCs/>
                <w:sz w:val="24"/>
                <w:szCs w:val="24"/>
                <w:lang w:val="ru-RU" w:eastAsia="ru-RU"/>
              </w:rPr>
            </w:pPr>
            <w:r w:rsidRPr="008161FF">
              <w:rPr>
                <w:bCs/>
                <w:sz w:val="24"/>
                <w:szCs w:val="24"/>
                <w:lang w:val="ru-RU" w:eastAsia="ru-RU"/>
              </w:rPr>
              <w:t>2022-2023</w:t>
            </w:r>
          </w:p>
          <w:p w14:paraId="6FF60A97" w14:textId="77777777" w:rsidR="00DD34BA" w:rsidRPr="008161FF" w:rsidRDefault="00DD34BA" w:rsidP="00DD34BA">
            <w:pPr>
              <w:spacing w:before="0" w:beforeAutospacing="0" w:after="0" w:afterAutospacing="0"/>
              <w:jc w:val="both"/>
              <w:rPr>
                <w:bCs/>
                <w:sz w:val="24"/>
                <w:szCs w:val="24"/>
                <w:lang w:val="ru-RU" w:eastAsia="ru-RU"/>
              </w:rPr>
            </w:pPr>
            <w:r w:rsidRPr="008161FF">
              <w:rPr>
                <w:bCs/>
                <w:sz w:val="24"/>
                <w:szCs w:val="24"/>
                <w:lang w:val="ru-RU" w:eastAsia="ru-RU"/>
              </w:rPr>
              <w:t>(42 ученика)</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0142E8" w14:textId="77777777" w:rsidR="00DD34BA" w:rsidRPr="008161FF" w:rsidRDefault="00DD34BA" w:rsidP="00DD34BA">
            <w:pPr>
              <w:jc w:val="both"/>
              <w:rPr>
                <w:bCs/>
                <w:sz w:val="24"/>
                <w:szCs w:val="24"/>
                <w:lang w:val="ru-RU" w:eastAsia="ru-RU"/>
              </w:rPr>
            </w:pPr>
            <w:r w:rsidRPr="008161FF">
              <w:rPr>
                <w:bCs/>
                <w:sz w:val="24"/>
                <w:szCs w:val="24"/>
                <w:lang w:val="ru-RU" w:eastAsia="ru-RU"/>
              </w:rPr>
              <w:t>2023-2024 (35 учеников)</w:t>
            </w:r>
          </w:p>
        </w:tc>
        <w:tc>
          <w:tcPr>
            <w:tcW w:w="1138" w:type="dxa"/>
            <w:tcBorders>
              <w:top w:val="single" w:sz="6" w:space="0" w:color="222222"/>
              <w:left w:val="single" w:sz="6" w:space="0" w:color="222222"/>
              <w:bottom w:val="single" w:sz="6" w:space="0" w:color="222222"/>
              <w:right w:val="single" w:sz="6" w:space="0" w:color="222222"/>
            </w:tcBorders>
          </w:tcPr>
          <w:p w14:paraId="4470A874" w14:textId="77777777" w:rsidR="00DD34BA" w:rsidRPr="008161FF" w:rsidRDefault="00DD34BA" w:rsidP="00DD34BA">
            <w:pPr>
              <w:spacing w:before="0" w:beforeAutospacing="0" w:after="0" w:afterAutospacing="0"/>
              <w:jc w:val="both"/>
              <w:rPr>
                <w:bCs/>
                <w:sz w:val="24"/>
                <w:szCs w:val="24"/>
                <w:lang w:val="ru-RU" w:eastAsia="ru-RU"/>
              </w:rPr>
            </w:pPr>
            <w:r w:rsidRPr="008161FF">
              <w:rPr>
                <w:bCs/>
                <w:sz w:val="24"/>
                <w:szCs w:val="24"/>
                <w:lang w:val="ru-RU" w:eastAsia="ru-RU"/>
              </w:rPr>
              <w:t xml:space="preserve">2024-2025 </w:t>
            </w:r>
          </w:p>
          <w:p w14:paraId="30FB52BE" w14:textId="77777777" w:rsidR="00DD34BA" w:rsidRPr="008161FF" w:rsidRDefault="00DD34BA" w:rsidP="00DD34BA">
            <w:pPr>
              <w:spacing w:before="0" w:beforeAutospacing="0" w:after="0" w:afterAutospacing="0"/>
              <w:jc w:val="both"/>
              <w:rPr>
                <w:bCs/>
                <w:sz w:val="24"/>
                <w:szCs w:val="24"/>
                <w:lang w:val="ru-RU" w:eastAsia="ru-RU"/>
              </w:rPr>
            </w:pPr>
            <w:r w:rsidRPr="008161FF">
              <w:rPr>
                <w:bCs/>
                <w:sz w:val="24"/>
                <w:szCs w:val="24"/>
                <w:lang w:val="ru-RU" w:eastAsia="ru-RU"/>
              </w:rPr>
              <w:t>(59 учеников</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tcPr>
          <w:p w14:paraId="34A20C61" w14:textId="77777777" w:rsidR="00DD34BA" w:rsidRPr="008161FF" w:rsidRDefault="00DD34BA" w:rsidP="00DD34BA">
            <w:pPr>
              <w:jc w:val="both"/>
              <w:rPr>
                <w:bCs/>
                <w:sz w:val="24"/>
                <w:szCs w:val="24"/>
                <w:lang w:val="ru-RU" w:eastAsia="ru-RU"/>
              </w:rPr>
            </w:pPr>
            <w:r w:rsidRPr="008161FF">
              <w:rPr>
                <w:bCs/>
                <w:sz w:val="24"/>
                <w:szCs w:val="24"/>
                <w:lang w:val="ru-RU" w:eastAsia="ru-RU"/>
              </w:rPr>
              <w:t>2022-2023</w:t>
            </w:r>
          </w:p>
          <w:p w14:paraId="47C1B869" w14:textId="77777777" w:rsidR="00DD34BA" w:rsidRPr="008161FF" w:rsidRDefault="00DD34BA" w:rsidP="00DD34BA">
            <w:pPr>
              <w:jc w:val="both"/>
              <w:rPr>
                <w:bCs/>
                <w:sz w:val="24"/>
                <w:szCs w:val="24"/>
                <w:lang w:val="ru-RU" w:eastAsia="ru-RU"/>
              </w:rPr>
            </w:pP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DCC5F72" w14:textId="77777777" w:rsidR="00DD34BA" w:rsidRPr="008161FF" w:rsidRDefault="00DD34BA" w:rsidP="00DD34BA">
            <w:pPr>
              <w:jc w:val="both"/>
              <w:rPr>
                <w:bCs/>
                <w:sz w:val="24"/>
                <w:szCs w:val="24"/>
                <w:lang w:val="ru-RU" w:eastAsia="ru-RU"/>
              </w:rPr>
            </w:pPr>
            <w:r w:rsidRPr="008161FF">
              <w:rPr>
                <w:bCs/>
                <w:sz w:val="24"/>
                <w:szCs w:val="24"/>
                <w:lang w:val="ru-RU" w:eastAsia="ru-RU"/>
              </w:rPr>
              <w:t xml:space="preserve">2023-2024 </w:t>
            </w:r>
          </w:p>
        </w:tc>
        <w:tc>
          <w:tcPr>
            <w:tcW w:w="756" w:type="dxa"/>
            <w:tcBorders>
              <w:top w:val="single" w:sz="6" w:space="0" w:color="222222"/>
              <w:left w:val="single" w:sz="6" w:space="0" w:color="222222"/>
              <w:bottom w:val="single" w:sz="6" w:space="0" w:color="222222"/>
              <w:right w:val="single" w:sz="6" w:space="0" w:color="222222"/>
            </w:tcBorders>
          </w:tcPr>
          <w:p w14:paraId="5476874F" w14:textId="77777777" w:rsidR="00DD34BA" w:rsidRPr="008161FF" w:rsidRDefault="00DD34BA" w:rsidP="00DD34BA">
            <w:pPr>
              <w:spacing w:before="0" w:beforeAutospacing="0" w:after="0" w:afterAutospacing="0"/>
              <w:jc w:val="both"/>
              <w:rPr>
                <w:bCs/>
                <w:sz w:val="24"/>
                <w:szCs w:val="24"/>
                <w:lang w:val="ru-RU" w:eastAsia="ru-RU"/>
              </w:rPr>
            </w:pPr>
            <w:r w:rsidRPr="008161FF">
              <w:rPr>
                <w:bCs/>
                <w:sz w:val="24"/>
                <w:szCs w:val="24"/>
                <w:lang w:val="ru-RU" w:eastAsia="ru-RU"/>
              </w:rPr>
              <w:t xml:space="preserve">2024-2025 </w:t>
            </w:r>
          </w:p>
          <w:p w14:paraId="6231B4F1" w14:textId="77777777" w:rsidR="00DD34BA" w:rsidRPr="008161FF" w:rsidRDefault="00DD34BA" w:rsidP="00DD34BA">
            <w:pPr>
              <w:jc w:val="both"/>
              <w:rPr>
                <w:bCs/>
                <w:sz w:val="24"/>
                <w:szCs w:val="24"/>
                <w:lang w:val="ru-RU" w:eastAsia="ru-RU"/>
              </w:rPr>
            </w:pP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7F77A30" w14:textId="77777777" w:rsidR="00DD34BA" w:rsidRPr="008161FF" w:rsidRDefault="00DD34BA" w:rsidP="00DD34BA">
            <w:pPr>
              <w:jc w:val="both"/>
              <w:rPr>
                <w:bCs/>
                <w:sz w:val="24"/>
                <w:szCs w:val="24"/>
                <w:lang w:val="ru-RU" w:eastAsia="ru-RU"/>
              </w:rPr>
            </w:pPr>
            <w:r w:rsidRPr="008161FF">
              <w:rPr>
                <w:bCs/>
                <w:sz w:val="24"/>
                <w:szCs w:val="24"/>
                <w:lang w:val="ru-RU" w:eastAsia="ru-RU"/>
              </w:rPr>
              <w:t>2022-2023</w:t>
            </w:r>
          </w:p>
          <w:p w14:paraId="5C1747D8" w14:textId="77777777" w:rsidR="00DD34BA" w:rsidRPr="008161FF" w:rsidRDefault="00DD34BA" w:rsidP="00DD34BA">
            <w:pPr>
              <w:jc w:val="both"/>
              <w:rPr>
                <w:bCs/>
                <w:sz w:val="24"/>
                <w:szCs w:val="24"/>
                <w:lang w:val="ru-RU" w:eastAsia="ru-RU"/>
              </w:rPr>
            </w:pP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tcPr>
          <w:p w14:paraId="042C2375" w14:textId="77777777" w:rsidR="00DD34BA" w:rsidRPr="008161FF" w:rsidRDefault="00DD34BA" w:rsidP="00DD34BA">
            <w:pPr>
              <w:jc w:val="both"/>
              <w:rPr>
                <w:bCs/>
                <w:sz w:val="24"/>
                <w:szCs w:val="24"/>
                <w:lang w:val="ru-RU" w:eastAsia="ru-RU"/>
              </w:rPr>
            </w:pPr>
            <w:r w:rsidRPr="008161FF">
              <w:rPr>
                <w:bCs/>
                <w:sz w:val="24"/>
                <w:szCs w:val="24"/>
                <w:lang w:val="ru-RU" w:eastAsia="ru-RU"/>
              </w:rPr>
              <w:t>2023-2024</w:t>
            </w:r>
          </w:p>
        </w:tc>
        <w:tc>
          <w:tcPr>
            <w:tcW w:w="526" w:type="dxa"/>
            <w:tcBorders>
              <w:top w:val="single" w:sz="6" w:space="0" w:color="222222"/>
              <w:left w:val="single" w:sz="6" w:space="0" w:color="222222"/>
              <w:bottom w:val="single" w:sz="6" w:space="0" w:color="222222"/>
              <w:right w:val="single" w:sz="6" w:space="0" w:color="222222"/>
            </w:tcBorders>
          </w:tcPr>
          <w:p w14:paraId="2C58E7E4" w14:textId="77777777" w:rsidR="00DD34BA" w:rsidRPr="008161FF" w:rsidRDefault="00DD34BA" w:rsidP="00DD34BA">
            <w:pPr>
              <w:jc w:val="both"/>
              <w:rPr>
                <w:bCs/>
                <w:sz w:val="24"/>
                <w:szCs w:val="24"/>
                <w:lang w:val="ru-RU" w:eastAsia="ru-RU"/>
              </w:rPr>
            </w:pPr>
            <w:r w:rsidRPr="008161FF">
              <w:rPr>
                <w:bCs/>
                <w:sz w:val="24"/>
                <w:szCs w:val="24"/>
                <w:lang w:val="ru-RU" w:eastAsia="ru-RU"/>
              </w:rPr>
              <w:t>2024-2025</w:t>
            </w:r>
          </w:p>
        </w:tc>
      </w:tr>
      <w:tr w:rsidR="00DD34BA" w:rsidRPr="008161FF" w14:paraId="18408765" w14:textId="77777777" w:rsidTr="00B73B79">
        <w:trPr>
          <w:cantSplit/>
          <w:trHeight w:val="1134"/>
        </w:trPr>
        <w:tc>
          <w:tcPr>
            <w:tcW w:w="18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9E6B21" w14:textId="77777777" w:rsidR="00DD34BA" w:rsidRPr="008161FF" w:rsidRDefault="00DD34BA" w:rsidP="00DD34BA">
            <w:pPr>
              <w:jc w:val="both"/>
              <w:rPr>
                <w:sz w:val="24"/>
                <w:szCs w:val="24"/>
                <w:lang w:eastAsia="ru-RU"/>
              </w:rPr>
            </w:pPr>
            <w:r w:rsidRPr="008161FF">
              <w:rPr>
                <w:bCs/>
                <w:sz w:val="24"/>
                <w:szCs w:val="24"/>
                <w:lang w:eastAsia="ru-RU"/>
              </w:rPr>
              <w:t>Предмет</w:t>
            </w:r>
          </w:p>
        </w:tc>
        <w:tc>
          <w:tcPr>
            <w:tcW w:w="1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5280B47E" w14:textId="77777777" w:rsidR="00DD34BA" w:rsidRPr="008161FF" w:rsidRDefault="00DD34BA" w:rsidP="00DD34BA">
            <w:pPr>
              <w:ind w:left="113" w:right="113"/>
              <w:jc w:val="both"/>
              <w:rPr>
                <w:sz w:val="20"/>
                <w:szCs w:val="20"/>
                <w:lang w:eastAsia="ru-RU"/>
              </w:rPr>
            </w:pPr>
            <w:r w:rsidRPr="008161FF">
              <w:rPr>
                <w:bCs/>
                <w:sz w:val="20"/>
                <w:szCs w:val="20"/>
                <w:lang w:eastAsia="ru-RU"/>
              </w:rPr>
              <w:t>Количество учеников</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2E992801" w14:textId="77777777" w:rsidR="00DD34BA" w:rsidRPr="008161FF" w:rsidRDefault="00DD34BA" w:rsidP="00DD34BA">
            <w:pPr>
              <w:ind w:left="113" w:right="113"/>
              <w:jc w:val="both"/>
              <w:rPr>
                <w:sz w:val="20"/>
                <w:szCs w:val="20"/>
                <w:lang w:val="ru-RU" w:eastAsia="ru-RU"/>
              </w:rPr>
            </w:pPr>
            <w:r w:rsidRPr="008161FF">
              <w:rPr>
                <w:bCs/>
                <w:sz w:val="20"/>
                <w:szCs w:val="20"/>
                <w:lang w:val="ru-RU" w:eastAsia="ru-RU"/>
              </w:rPr>
              <w:t>Количество учеников</w:t>
            </w:r>
          </w:p>
        </w:tc>
        <w:tc>
          <w:tcPr>
            <w:tcW w:w="1138" w:type="dxa"/>
            <w:tcBorders>
              <w:top w:val="single" w:sz="6" w:space="0" w:color="222222"/>
              <w:left w:val="single" w:sz="6" w:space="0" w:color="222222"/>
              <w:bottom w:val="single" w:sz="6" w:space="0" w:color="222222"/>
              <w:right w:val="single" w:sz="6" w:space="0" w:color="222222"/>
            </w:tcBorders>
            <w:textDirection w:val="btLr"/>
          </w:tcPr>
          <w:p w14:paraId="44A08D39" w14:textId="77777777" w:rsidR="00DD34BA" w:rsidRPr="008161FF" w:rsidRDefault="00DD34BA" w:rsidP="00DD34BA">
            <w:pPr>
              <w:ind w:left="113" w:right="113"/>
              <w:jc w:val="both"/>
              <w:rPr>
                <w:bCs/>
                <w:sz w:val="20"/>
                <w:szCs w:val="20"/>
                <w:lang w:eastAsia="ru-RU"/>
              </w:rPr>
            </w:pPr>
            <w:r w:rsidRPr="008161FF">
              <w:rPr>
                <w:bCs/>
                <w:sz w:val="20"/>
                <w:szCs w:val="20"/>
                <w:lang w:val="ru-RU" w:eastAsia="ru-RU"/>
              </w:rPr>
              <w:t>Количество учеников</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extDirection w:val="btLr"/>
            <w:vAlign w:val="center"/>
            <w:hideMark/>
          </w:tcPr>
          <w:p w14:paraId="5E569BE5" w14:textId="77777777" w:rsidR="00DD34BA" w:rsidRPr="008161FF" w:rsidRDefault="00DD34BA" w:rsidP="00DD34BA">
            <w:pPr>
              <w:ind w:left="113" w:right="113"/>
              <w:jc w:val="both"/>
              <w:rPr>
                <w:sz w:val="20"/>
                <w:szCs w:val="20"/>
                <w:lang w:val="ru-RU" w:eastAsia="ru-RU"/>
              </w:rPr>
            </w:pPr>
            <w:r w:rsidRPr="008161FF">
              <w:rPr>
                <w:bCs/>
                <w:sz w:val="20"/>
                <w:szCs w:val="20"/>
                <w:lang w:eastAsia="ru-RU"/>
              </w:rPr>
              <w:t>Средн</w:t>
            </w:r>
            <w:r w:rsidRPr="008161FF">
              <w:rPr>
                <w:bCs/>
                <w:sz w:val="20"/>
                <w:szCs w:val="20"/>
                <w:lang w:val="ru-RU" w:eastAsia="ru-RU"/>
              </w:rPr>
              <w:t>яя</w:t>
            </w:r>
            <w:r w:rsidRPr="008161FF">
              <w:rPr>
                <w:bCs/>
                <w:sz w:val="20"/>
                <w:szCs w:val="20"/>
                <w:lang w:eastAsia="ru-RU"/>
              </w:rPr>
              <w:br/>
            </w:r>
            <w:r w:rsidRPr="008161FF">
              <w:rPr>
                <w:bCs/>
                <w:sz w:val="20"/>
                <w:szCs w:val="20"/>
                <w:lang w:val="ru-RU" w:eastAsia="ru-RU"/>
              </w:rPr>
              <w:t>отметка</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extDirection w:val="btLr"/>
            <w:vAlign w:val="center"/>
            <w:hideMark/>
          </w:tcPr>
          <w:p w14:paraId="3BA79861" w14:textId="77777777" w:rsidR="00DD34BA" w:rsidRPr="008161FF" w:rsidRDefault="00DD34BA" w:rsidP="00DD34BA">
            <w:pPr>
              <w:ind w:left="113" w:right="113"/>
              <w:jc w:val="both"/>
              <w:rPr>
                <w:sz w:val="20"/>
                <w:szCs w:val="20"/>
                <w:lang w:val="ru-RU" w:eastAsia="ru-RU"/>
              </w:rPr>
            </w:pPr>
            <w:r w:rsidRPr="008161FF">
              <w:rPr>
                <w:bCs/>
                <w:sz w:val="20"/>
                <w:szCs w:val="20"/>
                <w:lang w:eastAsia="ru-RU"/>
              </w:rPr>
              <w:t>Средн</w:t>
            </w:r>
            <w:r w:rsidRPr="008161FF">
              <w:rPr>
                <w:bCs/>
                <w:sz w:val="20"/>
                <w:szCs w:val="20"/>
                <w:lang w:val="ru-RU" w:eastAsia="ru-RU"/>
              </w:rPr>
              <w:t>яя</w:t>
            </w:r>
            <w:r w:rsidRPr="008161FF">
              <w:rPr>
                <w:bCs/>
                <w:sz w:val="20"/>
                <w:szCs w:val="20"/>
                <w:lang w:eastAsia="ru-RU"/>
              </w:rPr>
              <w:br/>
            </w:r>
            <w:r w:rsidRPr="008161FF">
              <w:rPr>
                <w:bCs/>
                <w:sz w:val="20"/>
                <w:szCs w:val="20"/>
                <w:lang w:val="ru-RU" w:eastAsia="ru-RU"/>
              </w:rPr>
              <w:t>отметка</w:t>
            </w:r>
          </w:p>
        </w:tc>
        <w:tc>
          <w:tcPr>
            <w:tcW w:w="756" w:type="dxa"/>
            <w:tcBorders>
              <w:top w:val="single" w:sz="6" w:space="0" w:color="222222"/>
              <w:left w:val="single" w:sz="6" w:space="0" w:color="222222"/>
              <w:bottom w:val="single" w:sz="6" w:space="0" w:color="222222"/>
              <w:right w:val="single" w:sz="6" w:space="0" w:color="222222"/>
            </w:tcBorders>
            <w:textDirection w:val="btLr"/>
          </w:tcPr>
          <w:p w14:paraId="278D8234" w14:textId="77777777" w:rsidR="00DD34BA" w:rsidRPr="008161FF" w:rsidRDefault="00DD34BA" w:rsidP="00DD34BA">
            <w:pPr>
              <w:ind w:left="113" w:right="113"/>
              <w:jc w:val="both"/>
              <w:rPr>
                <w:bCs/>
                <w:sz w:val="20"/>
                <w:szCs w:val="20"/>
                <w:lang w:val="ru-RU" w:eastAsia="ru-RU"/>
              </w:rPr>
            </w:pPr>
            <w:r w:rsidRPr="008161FF">
              <w:rPr>
                <w:bCs/>
                <w:sz w:val="20"/>
                <w:szCs w:val="20"/>
                <w:lang w:val="ru-RU" w:eastAsia="ru-RU"/>
              </w:rPr>
              <w:t>Средняя отметка ОГЭ</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extDirection w:val="btLr"/>
            <w:hideMark/>
          </w:tcPr>
          <w:p w14:paraId="7AC8CADF" w14:textId="77777777" w:rsidR="00DD34BA" w:rsidRPr="008161FF" w:rsidRDefault="00DD34BA" w:rsidP="00DD34BA">
            <w:pPr>
              <w:ind w:left="113" w:right="113"/>
              <w:jc w:val="both"/>
              <w:rPr>
                <w:bCs/>
                <w:sz w:val="20"/>
                <w:szCs w:val="20"/>
                <w:lang w:val="ru-RU" w:eastAsia="ru-RU"/>
              </w:rPr>
            </w:pPr>
            <w:r w:rsidRPr="008161FF">
              <w:rPr>
                <w:bCs/>
                <w:sz w:val="20"/>
                <w:szCs w:val="20"/>
                <w:lang w:eastAsia="ru-RU"/>
              </w:rPr>
              <w:t>Средний</w:t>
            </w:r>
            <w:r w:rsidRPr="008161FF">
              <w:rPr>
                <w:bCs/>
                <w:sz w:val="20"/>
                <w:szCs w:val="20"/>
                <w:lang w:eastAsia="ru-RU"/>
              </w:rPr>
              <w:br/>
              <w:t>балл</w:t>
            </w:r>
            <w:r w:rsidRPr="008161FF">
              <w:rPr>
                <w:bCs/>
                <w:sz w:val="20"/>
                <w:szCs w:val="20"/>
                <w:lang w:val="ru-RU" w:eastAsia="ru-RU"/>
              </w:rPr>
              <w:t xml:space="preserve"> ( ОГЭ)</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extDirection w:val="btLr"/>
            <w:hideMark/>
          </w:tcPr>
          <w:p w14:paraId="041BBFE1" w14:textId="77777777" w:rsidR="00DD34BA" w:rsidRPr="008161FF" w:rsidRDefault="00DD34BA" w:rsidP="00DD34BA">
            <w:pPr>
              <w:ind w:left="113" w:right="113"/>
              <w:jc w:val="both"/>
              <w:rPr>
                <w:bCs/>
                <w:sz w:val="20"/>
                <w:szCs w:val="20"/>
                <w:lang w:val="ru-RU" w:eastAsia="ru-RU"/>
              </w:rPr>
            </w:pPr>
            <w:r w:rsidRPr="008161FF">
              <w:rPr>
                <w:bCs/>
                <w:sz w:val="20"/>
                <w:szCs w:val="20"/>
                <w:lang w:eastAsia="ru-RU"/>
              </w:rPr>
              <w:t>Средний</w:t>
            </w:r>
            <w:r w:rsidRPr="008161FF">
              <w:rPr>
                <w:bCs/>
                <w:sz w:val="20"/>
                <w:szCs w:val="20"/>
                <w:lang w:val="ru-RU" w:eastAsia="ru-RU"/>
              </w:rPr>
              <w:t xml:space="preserve"> </w:t>
            </w:r>
            <w:r w:rsidRPr="008161FF">
              <w:rPr>
                <w:bCs/>
                <w:sz w:val="20"/>
                <w:szCs w:val="20"/>
                <w:lang w:eastAsia="ru-RU"/>
              </w:rPr>
              <w:t>балл</w:t>
            </w:r>
            <w:r w:rsidRPr="008161FF">
              <w:rPr>
                <w:bCs/>
                <w:sz w:val="20"/>
                <w:szCs w:val="20"/>
                <w:lang w:val="ru-RU" w:eastAsia="ru-RU"/>
              </w:rPr>
              <w:t xml:space="preserve"> ( ОГЭ)</w:t>
            </w:r>
          </w:p>
        </w:tc>
        <w:tc>
          <w:tcPr>
            <w:tcW w:w="526" w:type="dxa"/>
            <w:tcBorders>
              <w:top w:val="single" w:sz="6" w:space="0" w:color="222222"/>
              <w:left w:val="single" w:sz="6" w:space="0" w:color="222222"/>
              <w:bottom w:val="single" w:sz="6" w:space="0" w:color="222222"/>
              <w:right w:val="single" w:sz="6" w:space="0" w:color="222222"/>
            </w:tcBorders>
            <w:textDirection w:val="btLr"/>
          </w:tcPr>
          <w:p w14:paraId="379CDFC0" w14:textId="77777777" w:rsidR="00DD34BA" w:rsidRPr="008161FF" w:rsidRDefault="00DD34BA" w:rsidP="00DD34BA">
            <w:pPr>
              <w:ind w:left="113" w:right="113"/>
              <w:jc w:val="both"/>
              <w:rPr>
                <w:bCs/>
                <w:sz w:val="20"/>
                <w:szCs w:val="20"/>
                <w:lang w:val="ru-RU" w:eastAsia="ru-RU"/>
              </w:rPr>
            </w:pPr>
            <w:r w:rsidRPr="008161FF">
              <w:rPr>
                <w:bCs/>
                <w:sz w:val="20"/>
                <w:szCs w:val="20"/>
                <w:lang w:val="ru-RU" w:eastAsia="ru-RU"/>
              </w:rPr>
              <w:t>Средний балл ОГЭ</w:t>
            </w:r>
          </w:p>
        </w:tc>
      </w:tr>
      <w:tr w:rsidR="00DD34BA" w:rsidRPr="008161FF" w14:paraId="47548286" w14:textId="77777777" w:rsidTr="00B73B79">
        <w:tc>
          <w:tcPr>
            <w:tcW w:w="18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96DB78" w14:textId="77777777" w:rsidR="00DD34BA" w:rsidRPr="008161FF" w:rsidRDefault="00DD34BA" w:rsidP="00DD34BA">
            <w:pPr>
              <w:jc w:val="both"/>
              <w:rPr>
                <w:sz w:val="24"/>
                <w:szCs w:val="24"/>
                <w:lang w:eastAsia="ru-RU"/>
              </w:rPr>
            </w:pPr>
            <w:r w:rsidRPr="008161FF">
              <w:rPr>
                <w:iCs/>
                <w:sz w:val="24"/>
                <w:szCs w:val="24"/>
                <w:lang w:eastAsia="ru-RU"/>
              </w:rPr>
              <w:t>Обществознание</w:t>
            </w:r>
          </w:p>
        </w:tc>
        <w:tc>
          <w:tcPr>
            <w:tcW w:w="102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14:paraId="7C6E8A1E" w14:textId="77777777" w:rsidR="00DD34BA" w:rsidRPr="008161FF" w:rsidRDefault="00DD34BA" w:rsidP="00DD34BA">
            <w:pPr>
              <w:jc w:val="both"/>
              <w:rPr>
                <w:sz w:val="24"/>
                <w:szCs w:val="24"/>
                <w:lang w:val="ru-RU" w:eastAsia="ru-RU"/>
              </w:rPr>
            </w:pPr>
            <w:r w:rsidRPr="008161FF">
              <w:rPr>
                <w:iCs/>
                <w:sz w:val="24"/>
                <w:szCs w:val="24"/>
                <w:lang w:val="ru-RU" w:eastAsia="ru-RU"/>
              </w:rPr>
              <w:t>16 (38,1 %)</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B5A719" w14:textId="77777777" w:rsidR="00DD34BA" w:rsidRPr="008161FF" w:rsidRDefault="00DD34BA" w:rsidP="00DD34BA">
            <w:pPr>
              <w:jc w:val="both"/>
              <w:rPr>
                <w:sz w:val="24"/>
                <w:szCs w:val="24"/>
                <w:lang w:val="ru-RU" w:eastAsia="ru-RU"/>
              </w:rPr>
            </w:pPr>
            <w:r w:rsidRPr="008161FF">
              <w:rPr>
                <w:bCs/>
                <w:sz w:val="24"/>
                <w:szCs w:val="24"/>
                <w:lang w:val="ru-RU" w:eastAsia="ru-RU"/>
              </w:rPr>
              <w:t>9 (25,7%)</w:t>
            </w:r>
          </w:p>
        </w:tc>
        <w:tc>
          <w:tcPr>
            <w:tcW w:w="1138" w:type="dxa"/>
            <w:tcBorders>
              <w:top w:val="single" w:sz="6" w:space="0" w:color="222222"/>
              <w:left w:val="single" w:sz="6" w:space="0" w:color="222222"/>
              <w:bottom w:val="single" w:sz="6" w:space="0" w:color="222222"/>
              <w:right w:val="single" w:sz="6" w:space="0" w:color="222222"/>
            </w:tcBorders>
          </w:tcPr>
          <w:p w14:paraId="4ED829D8" w14:textId="77777777" w:rsidR="00DD34BA" w:rsidRPr="008161FF" w:rsidRDefault="00DD34BA" w:rsidP="00DD34BA">
            <w:pPr>
              <w:jc w:val="both"/>
              <w:rPr>
                <w:iCs/>
                <w:sz w:val="24"/>
                <w:szCs w:val="24"/>
                <w:lang w:eastAsia="ru-RU"/>
              </w:rPr>
            </w:pPr>
            <w:r w:rsidRPr="008161FF">
              <w:rPr>
                <w:bCs/>
                <w:sz w:val="24"/>
                <w:szCs w:val="24"/>
                <w:lang w:val="ru-RU" w:eastAsia="ru-RU"/>
              </w:rPr>
              <w:t>28 (37.8%)</w:t>
            </w:r>
          </w:p>
        </w:tc>
        <w:tc>
          <w:tcPr>
            <w:tcW w:w="57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vAlign w:val="center"/>
            <w:hideMark/>
          </w:tcPr>
          <w:p w14:paraId="55CA3369" w14:textId="77777777" w:rsidR="00DD34BA" w:rsidRPr="008161FF" w:rsidRDefault="00DD34BA" w:rsidP="00DD34BA">
            <w:pPr>
              <w:jc w:val="both"/>
              <w:rPr>
                <w:sz w:val="24"/>
                <w:szCs w:val="24"/>
                <w:lang w:val="ru-RU" w:eastAsia="ru-RU"/>
              </w:rPr>
            </w:pPr>
            <w:r w:rsidRPr="008161FF">
              <w:rPr>
                <w:iCs/>
                <w:sz w:val="24"/>
                <w:szCs w:val="24"/>
                <w:lang w:eastAsia="ru-RU"/>
              </w:rPr>
              <w:t>3,</w:t>
            </w:r>
            <w:r w:rsidRPr="008161FF">
              <w:rPr>
                <w:iCs/>
                <w:sz w:val="24"/>
                <w:szCs w:val="24"/>
                <w:lang w:val="ru-RU" w:eastAsia="ru-RU"/>
              </w:rPr>
              <w:t>63</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9232B38" w14:textId="77777777" w:rsidR="00DD34BA" w:rsidRPr="008161FF" w:rsidRDefault="00DD34BA" w:rsidP="00DD34BA">
            <w:pPr>
              <w:jc w:val="both"/>
              <w:rPr>
                <w:sz w:val="24"/>
                <w:szCs w:val="24"/>
                <w:lang w:val="ru-RU" w:eastAsia="ru-RU"/>
              </w:rPr>
            </w:pPr>
            <w:r w:rsidRPr="008161FF">
              <w:rPr>
                <w:bCs/>
                <w:sz w:val="24"/>
                <w:szCs w:val="24"/>
                <w:lang w:val="ru-RU" w:eastAsia="ru-RU"/>
              </w:rPr>
              <w:t>3,56</w:t>
            </w:r>
          </w:p>
        </w:tc>
        <w:tc>
          <w:tcPr>
            <w:tcW w:w="756" w:type="dxa"/>
            <w:tcBorders>
              <w:top w:val="single" w:sz="6" w:space="0" w:color="222222"/>
              <w:left w:val="single" w:sz="6" w:space="0" w:color="222222"/>
              <w:bottom w:val="single" w:sz="6" w:space="0" w:color="222222"/>
              <w:right w:val="single" w:sz="6" w:space="0" w:color="222222"/>
            </w:tcBorders>
          </w:tcPr>
          <w:p w14:paraId="653DE8A5" w14:textId="77777777" w:rsidR="00DD34BA" w:rsidRPr="008161FF" w:rsidRDefault="00DD34BA" w:rsidP="00DD34BA">
            <w:pPr>
              <w:jc w:val="both"/>
              <w:rPr>
                <w:iCs/>
                <w:sz w:val="24"/>
                <w:szCs w:val="24"/>
                <w:lang w:val="ru-RU" w:eastAsia="ru-RU"/>
              </w:rPr>
            </w:pPr>
            <w:r w:rsidRPr="008161FF">
              <w:rPr>
                <w:iCs/>
                <w:sz w:val="24"/>
                <w:szCs w:val="24"/>
                <w:lang w:val="ru-RU" w:eastAsia="ru-RU"/>
              </w:rPr>
              <w:t>3,77</w:t>
            </w:r>
          </w:p>
        </w:tc>
        <w:tc>
          <w:tcPr>
            <w:tcW w:w="69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1312F1F6"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23,9 +</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hideMark/>
          </w:tcPr>
          <w:p w14:paraId="58D9330C"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26 +</w:t>
            </w:r>
          </w:p>
        </w:tc>
        <w:tc>
          <w:tcPr>
            <w:tcW w:w="526" w:type="dxa"/>
            <w:tcBorders>
              <w:top w:val="single" w:sz="6" w:space="0" w:color="222222"/>
              <w:left w:val="single" w:sz="6" w:space="0" w:color="222222"/>
              <w:bottom w:val="single" w:sz="6" w:space="0" w:color="222222"/>
              <w:right w:val="single" w:sz="6" w:space="0" w:color="222222"/>
            </w:tcBorders>
          </w:tcPr>
          <w:p w14:paraId="1F88348B" w14:textId="77777777" w:rsidR="00DD34BA" w:rsidRPr="008161FF" w:rsidRDefault="00DD34BA" w:rsidP="00DD34BA">
            <w:pPr>
              <w:jc w:val="both"/>
              <w:rPr>
                <w:iCs/>
                <w:sz w:val="24"/>
                <w:szCs w:val="24"/>
                <w:lang w:val="ru-RU" w:eastAsia="ru-RU"/>
              </w:rPr>
            </w:pPr>
            <w:r w:rsidRPr="008161FF">
              <w:rPr>
                <w:iCs/>
                <w:sz w:val="24"/>
                <w:szCs w:val="24"/>
                <w:lang w:val="ru-RU" w:eastAsia="ru-RU"/>
              </w:rPr>
              <w:t>28+</w:t>
            </w:r>
          </w:p>
        </w:tc>
      </w:tr>
      <w:tr w:rsidR="00DD34BA" w:rsidRPr="008161FF" w14:paraId="14971927" w14:textId="77777777" w:rsidTr="00B73B79">
        <w:tc>
          <w:tcPr>
            <w:tcW w:w="18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0203A34" w14:textId="77777777" w:rsidR="00DD34BA" w:rsidRPr="008161FF" w:rsidRDefault="00DD34BA" w:rsidP="00DD34BA">
            <w:pPr>
              <w:jc w:val="both"/>
              <w:rPr>
                <w:sz w:val="24"/>
                <w:szCs w:val="24"/>
                <w:lang w:eastAsia="ru-RU"/>
              </w:rPr>
            </w:pPr>
            <w:r w:rsidRPr="008161FF">
              <w:rPr>
                <w:iCs/>
                <w:sz w:val="24"/>
                <w:szCs w:val="24"/>
                <w:lang w:eastAsia="ru-RU"/>
              </w:rPr>
              <w:t>Иностранный язык</w:t>
            </w:r>
          </w:p>
        </w:tc>
        <w:tc>
          <w:tcPr>
            <w:tcW w:w="102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14:paraId="3F65A978" w14:textId="77777777" w:rsidR="00DD34BA" w:rsidRPr="008161FF" w:rsidRDefault="00DD34BA" w:rsidP="00DD34BA">
            <w:pPr>
              <w:jc w:val="both"/>
              <w:rPr>
                <w:sz w:val="24"/>
                <w:szCs w:val="24"/>
                <w:lang w:val="ru-RU" w:eastAsia="ru-RU"/>
              </w:rPr>
            </w:pPr>
            <w:r w:rsidRPr="008161FF">
              <w:rPr>
                <w:sz w:val="24"/>
                <w:szCs w:val="24"/>
                <w:lang w:val="ru-RU" w:eastAsia="ru-RU"/>
              </w:rPr>
              <w:t>5 (11,9%)</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232C7F" w14:textId="77777777" w:rsidR="00DD34BA" w:rsidRPr="008161FF" w:rsidRDefault="00DD34BA" w:rsidP="00DD34BA">
            <w:pPr>
              <w:jc w:val="both"/>
              <w:rPr>
                <w:sz w:val="24"/>
                <w:szCs w:val="24"/>
                <w:lang w:val="ru-RU" w:eastAsia="ru-RU"/>
              </w:rPr>
            </w:pPr>
            <w:r w:rsidRPr="008161FF">
              <w:rPr>
                <w:bCs/>
                <w:sz w:val="24"/>
                <w:szCs w:val="24"/>
                <w:lang w:val="ru-RU" w:eastAsia="ru-RU"/>
              </w:rPr>
              <w:t>2 (5,8%)</w:t>
            </w:r>
          </w:p>
        </w:tc>
        <w:tc>
          <w:tcPr>
            <w:tcW w:w="1138" w:type="dxa"/>
            <w:tcBorders>
              <w:top w:val="single" w:sz="6" w:space="0" w:color="222222"/>
              <w:left w:val="single" w:sz="6" w:space="0" w:color="222222"/>
              <w:bottom w:val="single" w:sz="6" w:space="0" w:color="222222"/>
              <w:right w:val="single" w:sz="6" w:space="0" w:color="222222"/>
            </w:tcBorders>
          </w:tcPr>
          <w:p w14:paraId="726EDE0C" w14:textId="77777777" w:rsidR="00DD34BA" w:rsidRPr="008161FF" w:rsidRDefault="00DD34BA" w:rsidP="00DD34BA">
            <w:pPr>
              <w:jc w:val="both"/>
              <w:rPr>
                <w:sz w:val="24"/>
                <w:szCs w:val="24"/>
                <w:lang w:val="ru-RU" w:eastAsia="ru-RU"/>
              </w:rPr>
            </w:pPr>
            <w:r w:rsidRPr="008161FF">
              <w:rPr>
                <w:sz w:val="24"/>
                <w:szCs w:val="24"/>
                <w:lang w:val="ru-RU" w:eastAsia="ru-RU"/>
              </w:rPr>
              <w:t>7( 9,5%)</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hideMark/>
          </w:tcPr>
          <w:p w14:paraId="2249715D" w14:textId="77777777" w:rsidR="00DD34BA" w:rsidRPr="008161FF" w:rsidRDefault="00DD34BA" w:rsidP="00DD34BA">
            <w:pPr>
              <w:jc w:val="both"/>
              <w:rPr>
                <w:sz w:val="24"/>
                <w:szCs w:val="24"/>
                <w:lang w:val="ru-RU" w:eastAsia="ru-RU"/>
              </w:rPr>
            </w:pPr>
            <w:r w:rsidRPr="008161FF">
              <w:rPr>
                <w:sz w:val="24"/>
                <w:szCs w:val="24"/>
                <w:lang w:val="ru-RU" w:eastAsia="ru-RU"/>
              </w:rPr>
              <w:t>3</w:t>
            </w:r>
          </w:p>
        </w:tc>
        <w:tc>
          <w:tcPr>
            <w:tcW w:w="69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768ED220" w14:textId="77777777" w:rsidR="00DD34BA" w:rsidRPr="008161FF" w:rsidRDefault="00DD34BA" w:rsidP="00DD34BA">
            <w:pPr>
              <w:jc w:val="both"/>
              <w:rPr>
                <w:sz w:val="24"/>
                <w:szCs w:val="24"/>
                <w:lang w:val="ru-RU" w:eastAsia="ru-RU"/>
              </w:rPr>
            </w:pPr>
            <w:r w:rsidRPr="008161FF">
              <w:rPr>
                <w:bCs/>
                <w:sz w:val="24"/>
                <w:szCs w:val="24"/>
                <w:lang w:val="ru-RU" w:eastAsia="ru-RU"/>
              </w:rPr>
              <w:t>3,5</w:t>
            </w:r>
          </w:p>
        </w:tc>
        <w:tc>
          <w:tcPr>
            <w:tcW w:w="756" w:type="dxa"/>
            <w:tcBorders>
              <w:top w:val="single" w:sz="6" w:space="0" w:color="222222"/>
              <w:left w:val="single" w:sz="6" w:space="0" w:color="222222"/>
              <w:bottom w:val="single" w:sz="6" w:space="0" w:color="222222"/>
              <w:right w:val="single" w:sz="6" w:space="0" w:color="222222"/>
            </w:tcBorders>
          </w:tcPr>
          <w:p w14:paraId="6020118E" w14:textId="77777777" w:rsidR="00DD34BA" w:rsidRPr="008161FF" w:rsidRDefault="00DD34BA" w:rsidP="00DD34BA">
            <w:pPr>
              <w:jc w:val="both"/>
              <w:rPr>
                <w:iCs/>
                <w:sz w:val="24"/>
                <w:szCs w:val="24"/>
                <w:lang w:val="ru-RU" w:eastAsia="ru-RU"/>
              </w:rPr>
            </w:pPr>
            <w:r w:rsidRPr="008161FF">
              <w:rPr>
                <w:iCs/>
                <w:sz w:val="24"/>
                <w:szCs w:val="24"/>
                <w:lang w:val="ru-RU" w:eastAsia="ru-RU"/>
              </w:rPr>
              <w:t>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94E5F35"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37,4 ----</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hideMark/>
          </w:tcPr>
          <w:p w14:paraId="5EA7604D"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49 +</w:t>
            </w:r>
          </w:p>
        </w:tc>
        <w:tc>
          <w:tcPr>
            <w:tcW w:w="526" w:type="dxa"/>
            <w:tcBorders>
              <w:top w:val="single" w:sz="6" w:space="0" w:color="222222"/>
              <w:left w:val="single" w:sz="6" w:space="0" w:color="222222"/>
              <w:bottom w:val="single" w:sz="6" w:space="0" w:color="222222"/>
              <w:right w:val="single" w:sz="6" w:space="0" w:color="222222"/>
            </w:tcBorders>
          </w:tcPr>
          <w:p w14:paraId="562640F7" w14:textId="77777777" w:rsidR="00DD34BA" w:rsidRPr="008161FF" w:rsidRDefault="00DD34BA" w:rsidP="00DD34BA">
            <w:pPr>
              <w:jc w:val="both"/>
              <w:rPr>
                <w:iCs/>
                <w:sz w:val="24"/>
                <w:szCs w:val="24"/>
                <w:lang w:val="ru-RU" w:eastAsia="ru-RU"/>
              </w:rPr>
            </w:pPr>
            <w:r w:rsidRPr="008161FF">
              <w:rPr>
                <w:iCs/>
                <w:sz w:val="24"/>
                <w:szCs w:val="24"/>
                <w:lang w:val="ru-RU" w:eastAsia="ru-RU"/>
              </w:rPr>
              <w:t>47-</w:t>
            </w:r>
          </w:p>
        </w:tc>
      </w:tr>
      <w:tr w:rsidR="00DD34BA" w:rsidRPr="008161FF" w14:paraId="131E51BD" w14:textId="77777777" w:rsidTr="00B73B79">
        <w:tc>
          <w:tcPr>
            <w:tcW w:w="1816"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03ACA358" w14:textId="77777777" w:rsidR="00DD34BA" w:rsidRPr="008161FF" w:rsidRDefault="00DD34BA" w:rsidP="00DD34BA">
            <w:pPr>
              <w:jc w:val="both"/>
              <w:rPr>
                <w:iCs/>
                <w:sz w:val="24"/>
                <w:szCs w:val="24"/>
                <w:lang w:val="ru-RU" w:eastAsia="ru-RU"/>
              </w:rPr>
            </w:pPr>
            <w:r w:rsidRPr="008161FF">
              <w:rPr>
                <w:iCs/>
                <w:sz w:val="24"/>
                <w:szCs w:val="24"/>
                <w:lang w:val="ru-RU" w:eastAsia="ru-RU"/>
              </w:rPr>
              <w:t>Биология</w:t>
            </w:r>
          </w:p>
        </w:tc>
        <w:tc>
          <w:tcPr>
            <w:tcW w:w="102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110326F6"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4 (9,5%)</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FA637D" w14:textId="77777777" w:rsidR="00DD34BA" w:rsidRPr="008161FF" w:rsidRDefault="00DD34BA" w:rsidP="00DD34BA">
            <w:pPr>
              <w:jc w:val="both"/>
              <w:rPr>
                <w:sz w:val="24"/>
                <w:szCs w:val="24"/>
                <w:lang w:val="ru-RU" w:eastAsia="ru-RU"/>
              </w:rPr>
            </w:pPr>
            <w:r w:rsidRPr="008161FF">
              <w:rPr>
                <w:bCs/>
                <w:sz w:val="24"/>
                <w:szCs w:val="24"/>
                <w:lang w:val="ru-RU" w:eastAsia="ru-RU"/>
              </w:rPr>
              <w:t>7 ( 20%)</w:t>
            </w:r>
          </w:p>
        </w:tc>
        <w:tc>
          <w:tcPr>
            <w:tcW w:w="1138" w:type="dxa"/>
            <w:tcBorders>
              <w:top w:val="single" w:sz="6" w:space="0" w:color="222222"/>
              <w:left w:val="single" w:sz="6" w:space="0" w:color="222222"/>
              <w:bottom w:val="single" w:sz="6" w:space="0" w:color="222222"/>
              <w:right w:val="single" w:sz="6" w:space="0" w:color="222222"/>
            </w:tcBorders>
          </w:tcPr>
          <w:p w14:paraId="60C78E1F" w14:textId="77777777" w:rsidR="00DD34BA" w:rsidRPr="008161FF" w:rsidRDefault="00DD34BA" w:rsidP="00DD34BA">
            <w:pPr>
              <w:jc w:val="both"/>
              <w:rPr>
                <w:iCs/>
                <w:sz w:val="24"/>
                <w:szCs w:val="24"/>
                <w:lang w:val="ru-RU" w:eastAsia="ru-RU"/>
              </w:rPr>
            </w:pPr>
            <w:r w:rsidRPr="008161FF">
              <w:rPr>
                <w:iCs/>
                <w:sz w:val="24"/>
                <w:szCs w:val="24"/>
                <w:lang w:val="ru-RU" w:eastAsia="ru-RU"/>
              </w:rPr>
              <w:t>13( 17,6%)</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tcPr>
          <w:p w14:paraId="62A421B0" w14:textId="77777777" w:rsidR="00DD34BA" w:rsidRPr="008161FF" w:rsidRDefault="00DD34BA" w:rsidP="00DD34BA">
            <w:pPr>
              <w:jc w:val="both"/>
              <w:rPr>
                <w:sz w:val="24"/>
                <w:szCs w:val="24"/>
                <w:lang w:val="ru-RU" w:eastAsia="ru-RU"/>
              </w:rPr>
            </w:pPr>
            <w:r w:rsidRPr="008161FF">
              <w:rPr>
                <w:iCs/>
                <w:sz w:val="24"/>
                <w:szCs w:val="24"/>
                <w:lang w:val="ru-RU" w:eastAsia="ru-RU"/>
              </w:rPr>
              <w:t>3,75</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AD4264" w14:textId="77777777" w:rsidR="00DD34BA" w:rsidRPr="008161FF" w:rsidRDefault="00DD34BA" w:rsidP="00DD34BA">
            <w:pPr>
              <w:jc w:val="both"/>
              <w:rPr>
                <w:sz w:val="24"/>
                <w:szCs w:val="24"/>
                <w:lang w:val="ru-RU" w:eastAsia="ru-RU"/>
              </w:rPr>
            </w:pPr>
            <w:r w:rsidRPr="008161FF">
              <w:rPr>
                <w:bCs/>
                <w:sz w:val="24"/>
                <w:szCs w:val="24"/>
                <w:lang w:val="ru-RU" w:eastAsia="ru-RU"/>
              </w:rPr>
              <w:t>3,86</w:t>
            </w:r>
          </w:p>
        </w:tc>
        <w:tc>
          <w:tcPr>
            <w:tcW w:w="756" w:type="dxa"/>
            <w:tcBorders>
              <w:top w:val="single" w:sz="6" w:space="0" w:color="222222"/>
              <w:left w:val="single" w:sz="6" w:space="0" w:color="222222"/>
              <w:bottom w:val="single" w:sz="6" w:space="0" w:color="222222"/>
              <w:right w:val="single" w:sz="6" w:space="0" w:color="222222"/>
            </w:tcBorders>
          </w:tcPr>
          <w:p w14:paraId="0AD8CDEC" w14:textId="77777777" w:rsidR="00DD34BA" w:rsidRPr="008161FF" w:rsidRDefault="00DD34BA" w:rsidP="00DD34BA">
            <w:pPr>
              <w:jc w:val="both"/>
              <w:rPr>
                <w:iCs/>
                <w:sz w:val="24"/>
                <w:szCs w:val="24"/>
                <w:lang w:val="ru-RU" w:eastAsia="ru-RU"/>
              </w:rPr>
            </w:pPr>
            <w:r w:rsidRPr="008161FF">
              <w:rPr>
                <w:iCs/>
                <w:sz w:val="24"/>
                <w:szCs w:val="24"/>
                <w:lang w:val="ru-RU" w:eastAsia="ru-RU"/>
              </w:rPr>
              <w:t>3,67</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A60972C"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26 +</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14:paraId="269454EB"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30 +</w:t>
            </w:r>
          </w:p>
        </w:tc>
        <w:tc>
          <w:tcPr>
            <w:tcW w:w="526" w:type="dxa"/>
            <w:tcBorders>
              <w:top w:val="single" w:sz="6" w:space="0" w:color="222222"/>
              <w:left w:val="single" w:sz="6" w:space="0" w:color="222222"/>
              <w:bottom w:val="single" w:sz="6" w:space="0" w:color="222222"/>
              <w:right w:val="single" w:sz="6" w:space="0" w:color="222222"/>
            </w:tcBorders>
          </w:tcPr>
          <w:p w14:paraId="238A7E5C" w14:textId="77777777" w:rsidR="00DD34BA" w:rsidRPr="008161FF" w:rsidRDefault="00DD34BA" w:rsidP="00DD34BA">
            <w:pPr>
              <w:jc w:val="both"/>
              <w:rPr>
                <w:iCs/>
                <w:sz w:val="24"/>
                <w:szCs w:val="24"/>
                <w:lang w:val="ru-RU" w:eastAsia="ru-RU"/>
              </w:rPr>
            </w:pPr>
            <w:r w:rsidRPr="008161FF">
              <w:rPr>
                <w:iCs/>
                <w:sz w:val="24"/>
                <w:szCs w:val="24"/>
                <w:lang w:val="ru-RU" w:eastAsia="ru-RU"/>
              </w:rPr>
              <w:t>28 -</w:t>
            </w:r>
          </w:p>
        </w:tc>
      </w:tr>
      <w:tr w:rsidR="00DD34BA" w:rsidRPr="008161FF" w14:paraId="18ED957D" w14:textId="77777777" w:rsidTr="00B73B79">
        <w:tc>
          <w:tcPr>
            <w:tcW w:w="18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3269A0" w14:textId="77777777" w:rsidR="00DD34BA" w:rsidRPr="008161FF" w:rsidRDefault="00DD34BA" w:rsidP="00DD34BA">
            <w:pPr>
              <w:jc w:val="both"/>
              <w:rPr>
                <w:sz w:val="24"/>
                <w:szCs w:val="24"/>
                <w:lang w:eastAsia="ru-RU"/>
              </w:rPr>
            </w:pPr>
            <w:r w:rsidRPr="008161FF">
              <w:rPr>
                <w:iCs/>
                <w:sz w:val="24"/>
                <w:szCs w:val="24"/>
                <w:lang w:eastAsia="ru-RU"/>
              </w:rPr>
              <w:t xml:space="preserve">Информатика </w:t>
            </w:r>
          </w:p>
        </w:tc>
        <w:tc>
          <w:tcPr>
            <w:tcW w:w="1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0AC7CF" w14:textId="77777777" w:rsidR="00DD34BA" w:rsidRPr="008161FF" w:rsidRDefault="00DD34BA" w:rsidP="00DD34BA">
            <w:pPr>
              <w:jc w:val="both"/>
              <w:rPr>
                <w:sz w:val="24"/>
                <w:szCs w:val="24"/>
                <w:lang w:val="ru-RU" w:eastAsia="ru-RU"/>
              </w:rPr>
            </w:pPr>
            <w:r w:rsidRPr="008161FF">
              <w:rPr>
                <w:iCs/>
                <w:sz w:val="24"/>
                <w:szCs w:val="24"/>
                <w:lang w:val="ru-RU" w:eastAsia="ru-RU"/>
              </w:rPr>
              <w:t>19 (45,2%)</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A0423D" w14:textId="77777777" w:rsidR="00DD34BA" w:rsidRPr="008161FF" w:rsidRDefault="00DD34BA" w:rsidP="00DD34BA">
            <w:pPr>
              <w:jc w:val="both"/>
              <w:rPr>
                <w:sz w:val="24"/>
                <w:szCs w:val="24"/>
                <w:lang w:val="ru-RU" w:eastAsia="ru-RU"/>
              </w:rPr>
            </w:pPr>
            <w:r w:rsidRPr="008161FF">
              <w:rPr>
                <w:bCs/>
                <w:sz w:val="24"/>
                <w:szCs w:val="24"/>
                <w:lang w:val="ru-RU" w:eastAsia="ru-RU"/>
              </w:rPr>
              <w:t>16 (45,8)</w:t>
            </w:r>
          </w:p>
        </w:tc>
        <w:tc>
          <w:tcPr>
            <w:tcW w:w="1138" w:type="dxa"/>
            <w:tcBorders>
              <w:top w:val="single" w:sz="6" w:space="0" w:color="222222"/>
              <w:left w:val="single" w:sz="6" w:space="0" w:color="222222"/>
              <w:bottom w:val="single" w:sz="6" w:space="0" w:color="222222"/>
              <w:right w:val="single" w:sz="6" w:space="0" w:color="222222"/>
            </w:tcBorders>
          </w:tcPr>
          <w:p w14:paraId="691A0988" w14:textId="77777777" w:rsidR="00DD34BA" w:rsidRPr="008161FF" w:rsidRDefault="00DD34BA" w:rsidP="00DD34BA">
            <w:pPr>
              <w:jc w:val="both"/>
              <w:rPr>
                <w:iCs/>
                <w:sz w:val="24"/>
                <w:szCs w:val="24"/>
                <w:lang w:val="ru-RU" w:eastAsia="ru-RU"/>
              </w:rPr>
            </w:pPr>
            <w:r w:rsidRPr="008161FF">
              <w:rPr>
                <w:iCs/>
                <w:sz w:val="24"/>
                <w:szCs w:val="24"/>
                <w:lang w:val="ru-RU" w:eastAsia="ru-RU"/>
              </w:rPr>
              <w:t>17( 23%)</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hideMark/>
          </w:tcPr>
          <w:p w14:paraId="26EC8B69" w14:textId="77777777" w:rsidR="00DD34BA" w:rsidRPr="008161FF" w:rsidRDefault="00DD34BA" w:rsidP="00DD34BA">
            <w:pPr>
              <w:jc w:val="both"/>
              <w:rPr>
                <w:sz w:val="24"/>
                <w:szCs w:val="24"/>
                <w:lang w:val="ru-RU" w:eastAsia="ru-RU"/>
              </w:rPr>
            </w:pPr>
            <w:r w:rsidRPr="008161FF">
              <w:rPr>
                <w:iCs/>
                <w:sz w:val="24"/>
                <w:szCs w:val="24"/>
                <w:lang w:val="ru-RU" w:eastAsia="ru-RU"/>
              </w:rPr>
              <w:t>3,74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AD0F4A" w14:textId="77777777" w:rsidR="00DD34BA" w:rsidRPr="008161FF" w:rsidRDefault="00DD34BA" w:rsidP="00DD34BA">
            <w:pPr>
              <w:jc w:val="both"/>
              <w:rPr>
                <w:sz w:val="24"/>
                <w:szCs w:val="24"/>
                <w:lang w:val="ru-RU" w:eastAsia="ru-RU"/>
              </w:rPr>
            </w:pPr>
            <w:r w:rsidRPr="008161FF">
              <w:rPr>
                <w:bCs/>
                <w:sz w:val="24"/>
                <w:szCs w:val="24"/>
                <w:lang w:val="ru-RU" w:eastAsia="ru-RU"/>
              </w:rPr>
              <w:t>3,38</w:t>
            </w:r>
          </w:p>
        </w:tc>
        <w:tc>
          <w:tcPr>
            <w:tcW w:w="756" w:type="dxa"/>
            <w:tcBorders>
              <w:top w:val="single" w:sz="6" w:space="0" w:color="222222"/>
              <w:left w:val="single" w:sz="6" w:space="0" w:color="222222"/>
              <w:bottom w:val="single" w:sz="6" w:space="0" w:color="222222"/>
              <w:right w:val="single" w:sz="6" w:space="0" w:color="222222"/>
            </w:tcBorders>
          </w:tcPr>
          <w:p w14:paraId="1930630D" w14:textId="77777777" w:rsidR="00DD34BA" w:rsidRPr="008161FF" w:rsidRDefault="00DD34BA" w:rsidP="00DD34BA">
            <w:pPr>
              <w:jc w:val="both"/>
              <w:rPr>
                <w:iCs/>
                <w:sz w:val="24"/>
                <w:szCs w:val="24"/>
                <w:lang w:val="ru-RU" w:eastAsia="ru-RU"/>
              </w:rPr>
            </w:pPr>
            <w:r w:rsidRPr="008161FF">
              <w:rPr>
                <w:iCs/>
                <w:sz w:val="24"/>
                <w:szCs w:val="24"/>
                <w:lang w:val="ru-RU" w:eastAsia="ru-RU"/>
              </w:rPr>
              <w:t>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054A30A"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9,9 ++</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hideMark/>
          </w:tcPr>
          <w:p w14:paraId="79FFB51C"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9,3-</w:t>
            </w:r>
          </w:p>
        </w:tc>
        <w:tc>
          <w:tcPr>
            <w:tcW w:w="526" w:type="dxa"/>
            <w:tcBorders>
              <w:top w:val="single" w:sz="6" w:space="0" w:color="222222"/>
              <w:left w:val="single" w:sz="6" w:space="0" w:color="222222"/>
              <w:bottom w:val="single" w:sz="6" w:space="0" w:color="222222"/>
              <w:right w:val="single" w:sz="6" w:space="0" w:color="222222"/>
            </w:tcBorders>
          </w:tcPr>
          <w:p w14:paraId="61D3E463" w14:textId="77777777" w:rsidR="00DD34BA" w:rsidRPr="008161FF" w:rsidRDefault="00DD34BA" w:rsidP="00DD34BA">
            <w:pPr>
              <w:jc w:val="both"/>
              <w:rPr>
                <w:iCs/>
                <w:sz w:val="24"/>
                <w:szCs w:val="24"/>
                <w:lang w:val="ru-RU" w:eastAsia="ru-RU"/>
              </w:rPr>
            </w:pPr>
            <w:r w:rsidRPr="008161FF">
              <w:rPr>
                <w:iCs/>
                <w:sz w:val="24"/>
                <w:szCs w:val="24"/>
                <w:lang w:val="ru-RU" w:eastAsia="ru-RU"/>
              </w:rPr>
              <w:t>14 +</w:t>
            </w:r>
          </w:p>
        </w:tc>
      </w:tr>
      <w:tr w:rsidR="00DD34BA" w:rsidRPr="008161FF" w14:paraId="5D76D589" w14:textId="77777777" w:rsidTr="00B73B79">
        <w:tc>
          <w:tcPr>
            <w:tcW w:w="1816"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14:paraId="6D8CA8FC" w14:textId="77777777" w:rsidR="00DD34BA" w:rsidRPr="008161FF" w:rsidRDefault="00DD34BA" w:rsidP="00DD34BA">
            <w:pPr>
              <w:jc w:val="both"/>
              <w:rPr>
                <w:sz w:val="24"/>
                <w:szCs w:val="24"/>
                <w:lang w:eastAsia="ru-RU"/>
              </w:rPr>
            </w:pPr>
            <w:r w:rsidRPr="008161FF">
              <w:rPr>
                <w:iCs/>
                <w:sz w:val="24"/>
                <w:szCs w:val="24"/>
                <w:lang w:eastAsia="ru-RU"/>
              </w:rPr>
              <w:t>Литература</w:t>
            </w:r>
          </w:p>
        </w:tc>
        <w:tc>
          <w:tcPr>
            <w:tcW w:w="102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14:paraId="483BBDD0" w14:textId="77777777" w:rsidR="00DD34BA" w:rsidRPr="008161FF" w:rsidRDefault="00DD34BA" w:rsidP="00DD34BA">
            <w:pPr>
              <w:jc w:val="both"/>
              <w:rPr>
                <w:sz w:val="24"/>
                <w:szCs w:val="24"/>
                <w:lang w:val="ru-RU" w:eastAsia="ru-RU"/>
              </w:rPr>
            </w:pPr>
            <w:r w:rsidRPr="008161FF">
              <w:rPr>
                <w:sz w:val="24"/>
                <w:szCs w:val="24"/>
                <w:lang w:val="ru-RU" w:eastAsia="ru-RU"/>
              </w:rPr>
              <w:t>1 (2,4%)</w:t>
            </w:r>
          </w:p>
        </w:tc>
        <w:tc>
          <w:tcPr>
            <w:tcW w:w="1148"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36EDAE8D" w14:textId="77777777" w:rsidR="00DD34BA" w:rsidRPr="008161FF" w:rsidRDefault="00DD34BA" w:rsidP="00DD34BA">
            <w:pPr>
              <w:jc w:val="both"/>
              <w:rPr>
                <w:sz w:val="24"/>
                <w:szCs w:val="24"/>
                <w:lang w:val="ru-RU" w:eastAsia="ru-RU"/>
              </w:rPr>
            </w:pPr>
            <w:r w:rsidRPr="008161FF">
              <w:rPr>
                <w:sz w:val="24"/>
                <w:szCs w:val="24"/>
                <w:lang w:val="ru-RU" w:eastAsia="ru-RU"/>
              </w:rPr>
              <w:t>0</w:t>
            </w:r>
          </w:p>
        </w:tc>
        <w:tc>
          <w:tcPr>
            <w:tcW w:w="1138" w:type="dxa"/>
            <w:tcBorders>
              <w:top w:val="single" w:sz="6" w:space="0" w:color="222222"/>
              <w:left w:val="single" w:sz="6" w:space="0" w:color="222222"/>
              <w:bottom w:val="single" w:sz="6" w:space="0" w:color="222222"/>
              <w:right w:val="single" w:sz="6" w:space="0" w:color="222222"/>
            </w:tcBorders>
          </w:tcPr>
          <w:p w14:paraId="574E36D4" w14:textId="77777777" w:rsidR="00DD34BA" w:rsidRPr="008161FF" w:rsidRDefault="00DD34BA" w:rsidP="00DD34BA">
            <w:pPr>
              <w:jc w:val="both"/>
              <w:rPr>
                <w:sz w:val="24"/>
                <w:szCs w:val="24"/>
                <w:lang w:val="ru-RU" w:eastAsia="ru-RU"/>
              </w:rPr>
            </w:pPr>
            <w:r w:rsidRPr="008161FF">
              <w:rPr>
                <w:sz w:val="24"/>
                <w:szCs w:val="24"/>
                <w:lang w:val="ru-RU" w:eastAsia="ru-RU"/>
              </w:rPr>
              <w:t>-</w:t>
            </w:r>
          </w:p>
        </w:tc>
        <w:tc>
          <w:tcPr>
            <w:tcW w:w="57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vAlign w:val="center"/>
          </w:tcPr>
          <w:p w14:paraId="6E9A5A86" w14:textId="77777777" w:rsidR="00DD34BA" w:rsidRPr="008161FF" w:rsidRDefault="00DD34BA" w:rsidP="00DD34BA">
            <w:pPr>
              <w:jc w:val="both"/>
              <w:rPr>
                <w:sz w:val="24"/>
                <w:szCs w:val="24"/>
                <w:lang w:val="ru-RU" w:eastAsia="ru-RU"/>
              </w:rPr>
            </w:pPr>
            <w:r w:rsidRPr="008161FF">
              <w:rPr>
                <w:sz w:val="24"/>
                <w:szCs w:val="24"/>
                <w:lang w:val="ru-RU" w:eastAsia="ru-RU"/>
              </w:rPr>
              <w:t>4</w:t>
            </w:r>
          </w:p>
        </w:tc>
        <w:tc>
          <w:tcPr>
            <w:tcW w:w="69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328FBC05" w14:textId="77777777" w:rsidR="00DD34BA" w:rsidRPr="008161FF" w:rsidRDefault="00DD34BA" w:rsidP="00DD34BA">
            <w:pPr>
              <w:jc w:val="both"/>
              <w:rPr>
                <w:sz w:val="24"/>
                <w:szCs w:val="24"/>
                <w:lang w:val="ru-RU" w:eastAsia="ru-RU"/>
              </w:rPr>
            </w:pPr>
            <w:r w:rsidRPr="008161FF">
              <w:rPr>
                <w:sz w:val="24"/>
                <w:szCs w:val="24"/>
                <w:lang w:val="ru-RU" w:eastAsia="ru-RU"/>
              </w:rPr>
              <w:t>-</w:t>
            </w:r>
          </w:p>
        </w:tc>
        <w:tc>
          <w:tcPr>
            <w:tcW w:w="756" w:type="dxa"/>
            <w:tcBorders>
              <w:top w:val="single" w:sz="6" w:space="0" w:color="222222"/>
              <w:left w:val="single" w:sz="6" w:space="0" w:color="222222"/>
              <w:bottom w:val="single" w:sz="6" w:space="0" w:color="222222"/>
              <w:right w:val="single" w:sz="6" w:space="0" w:color="222222"/>
            </w:tcBorders>
          </w:tcPr>
          <w:p w14:paraId="4F2CD0AD" w14:textId="77777777" w:rsidR="00DD34BA" w:rsidRPr="008161FF" w:rsidRDefault="00DD34BA" w:rsidP="00DD34BA">
            <w:pPr>
              <w:jc w:val="both"/>
              <w:rPr>
                <w:iCs/>
                <w:sz w:val="24"/>
                <w:szCs w:val="24"/>
                <w:lang w:val="ru-RU" w:eastAsia="ru-RU"/>
              </w:rPr>
            </w:pPr>
          </w:p>
        </w:tc>
        <w:tc>
          <w:tcPr>
            <w:tcW w:w="69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54E53EB"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34--</w:t>
            </w:r>
          </w:p>
        </w:tc>
        <w:tc>
          <w:tcPr>
            <w:tcW w:w="57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14:paraId="28F61465"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w:t>
            </w:r>
          </w:p>
        </w:tc>
        <w:tc>
          <w:tcPr>
            <w:tcW w:w="526" w:type="dxa"/>
            <w:tcBorders>
              <w:top w:val="single" w:sz="6" w:space="0" w:color="222222"/>
              <w:left w:val="single" w:sz="6" w:space="0" w:color="222222"/>
              <w:bottom w:val="single" w:sz="6" w:space="0" w:color="222222"/>
              <w:right w:val="single" w:sz="6" w:space="0" w:color="222222"/>
            </w:tcBorders>
          </w:tcPr>
          <w:p w14:paraId="03793F1C"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r>
      <w:tr w:rsidR="00DD34BA" w:rsidRPr="008161FF" w14:paraId="724967E9" w14:textId="77777777" w:rsidTr="00B73B79">
        <w:tc>
          <w:tcPr>
            <w:tcW w:w="18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EAC3BC" w14:textId="77777777" w:rsidR="00DD34BA" w:rsidRPr="008161FF" w:rsidRDefault="00DD34BA" w:rsidP="00DD34BA">
            <w:pPr>
              <w:jc w:val="both"/>
              <w:rPr>
                <w:sz w:val="24"/>
                <w:szCs w:val="24"/>
                <w:lang w:eastAsia="ru-RU"/>
              </w:rPr>
            </w:pPr>
            <w:r w:rsidRPr="008161FF">
              <w:rPr>
                <w:iCs/>
                <w:sz w:val="24"/>
                <w:szCs w:val="24"/>
                <w:lang w:eastAsia="ru-RU"/>
              </w:rPr>
              <w:t> Химия</w:t>
            </w:r>
          </w:p>
        </w:tc>
        <w:tc>
          <w:tcPr>
            <w:tcW w:w="102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7363CA67" w14:textId="77777777" w:rsidR="00DD34BA" w:rsidRPr="008161FF" w:rsidRDefault="00DD34BA" w:rsidP="00DD34BA">
            <w:pPr>
              <w:jc w:val="both"/>
              <w:rPr>
                <w:sz w:val="24"/>
                <w:szCs w:val="24"/>
                <w:lang w:val="ru-RU" w:eastAsia="ru-RU"/>
              </w:rPr>
            </w:pPr>
            <w:r w:rsidRPr="008161FF">
              <w:rPr>
                <w:sz w:val="24"/>
                <w:szCs w:val="24"/>
                <w:lang w:val="ru-RU" w:eastAsia="ru-RU"/>
              </w:rPr>
              <w:t>3(7,1%)</w:t>
            </w:r>
          </w:p>
        </w:tc>
        <w:tc>
          <w:tcPr>
            <w:tcW w:w="1148"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5658B9B8" w14:textId="77777777" w:rsidR="00DD34BA" w:rsidRPr="008161FF" w:rsidRDefault="00DD34BA" w:rsidP="00DD34BA">
            <w:pPr>
              <w:jc w:val="both"/>
              <w:rPr>
                <w:sz w:val="24"/>
                <w:szCs w:val="24"/>
                <w:lang w:val="ru-RU" w:eastAsia="ru-RU"/>
              </w:rPr>
            </w:pPr>
            <w:r w:rsidRPr="008161FF">
              <w:rPr>
                <w:bCs/>
                <w:sz w:val="24"/>
                <w:szCs w:val="24"/>
                <w:lang w:val="ru-RU" w:eastAsia="ru-RU"/>
              </w:rPr>
              <w:t>3( 8,6%)</w:t>
            </w:r>
          </w:p>
        </w:tc>
        <w:tc>
          <w:tcPr>
            <w:tcW w:w="1138" w:type="dxa"/>
            <w:tcBorders>
              <w:top w:val="single" w:sz="6" w:space="0" w:color="222222"/>
              <w:left w:val="single" w:sz="6" w:space="0" w:color="222222"/>
              <w:bottom w:val="single" w:sz="6" w:space="0" w:color="222222"/>
              <w:right w:val="single" w:sz="6" w:space="0" w:color="222222"/>
            </w:tcBorders>
          </w:tcPr>
          <w:p w14:paraId="24D99BB1" w14:textId="77777777" w:rsidR="00DD34BA" w:rsidRPr="008161FF" w:rsidRDefault="00DD34BA" w:rsidP="00DD34BA">
            <w:pPr>
              <w:jc w:val="both"/>
              <w:rPr>
                <w:sz w:val="24"/>
                <w:szCs w:val="24"/>
                <w:lang w:val="ru-RU" w:eastAsia="ru-RU"/>
              </w:rPr>
            </w:pPr>
            <w:r w:rsidRPr="008161FF">
              <w:rPr>
                <w:sz w:val="24"/>
                <w:szCs w:val="24"/>
                <w:lang w:val="ru-RU" w:eastAsia="ru-RU"/>
              </w:rPr>
              <w:t>2(2,7%)</w:t>
            </w:r>
          </w:p>
        </w:tc>
        <w:tc>
          <w:tcPr>
            <w:tcW w:w="57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vAlign w:val="center"/>
          </w:tcPr>
          <w:p w14:paraId="4B369297" w14:textId="77777777" w:rsidR="00DD34BA" w:rsidRPr="008161FF" w:rsidRDefault="00DD34BA" w:rsidP="00DD34BA">
            <w:pPr>
              <w:jc w:val="both"/>
              <w:rPr>
                <w:sz w:val="24"/>
                <w:szCs w:val="24"/>
                <w:lang w:val="ru-RU" w:eastAsia="ru-RU"/>
              </w:rPr>
            </w:pPr>
            <w:r w:rsidRPr="008161FF">
              <w:rPr>
                <w:sz w:val="24"/>
                <w:szCs w:val="24"/>
                <w:lang w:val="ru-RU" w:eastAsia="ru-RU"/>
              </w:rPr>
              <w:t>4,33</w:t>
            </w:r>
          </w:p>
        </w:tc>
        <w:tc>
          <w:tcPr>
            <w:tcW w:w="69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07A29B07" w14:textId="77777777" w:rsidR="00DD34BA" w:rsidRPr="008161FF" w:rsidRDefault="00DD34BA" w:rsidP="00DD34BA">
            <w:pPr>
              <w:jc w:val="both"/>
              <w:rPr>
                <w:sz w:val="24"/>
                <w:szCs w:val="24"/>
                <w:lang w:val="ru-RU" w:eastAsia="ru-RU"/>
              </w:rPr>
            </w:pPr>
            <w:r w:rsidRPr="008161FF">
              <w:rPr>
                <w:sz w:val="24"/>
                <w:szCs w:val="24"/>
                <w:lang w:val="ru-RU" w:eastAsia="ru-RU"/>
              </w:rPr>
              <w:t>5</w:t>
            </w:r>
          </w:p>
        </w:tc>
        <w:tc>
          <w:tcPr>
            <w:tcW w:w="756" w:type="dxa"/>
            <w:tcBorders>
              <w:top w:val="single" w:sz="6" w:space="0" w:color="222222"/>
              <w:left w:val="single" w:sz="6" w:space="0" w:color="222222"/>
              <w:bottom w:val="single" w:sz="6" w:space="0" w:color="222222"/>
              <w:right w:val="single" w:sz="6" w:space="0" w:color="222222"/>
            </w:tcBorders>
          </w:tcPr>
          <w:p w14:paraId="04220BCD" w14:textId="77777777" w:rsidR="00DD34BA" w:rsidRPr="008161FF" w:rsidRDefault="00DD34BA" w:rsidP="00DD34BA">
            <w:pPr>
              <w:jc w:val="both"/>
              <w:rPr>
                <w:iCs/>
                <w:sz w:val="24"/>
                <w:szCs w:val="24"/>
                <w:lang w:val="ru-RU" w:eastAsia="ru-RU"/>
              </w:rPr>
            </w:pPr>
            <w:r w:rsidRPr="008161FF">
              <w:rPr>
                <w:iCs/>
                <w:sz w:val="24"/>
                <w:szCs w:val="24"/>
                <w:lang w:val="ru-RU" w:eastAsia="ru-RU"/>
              </w:rPr>
              <w:t>4</w:t>
            </w:r>
          </w:p>
        </w:tc>
        <w:tc>
          <w:tcPr>
            <w:tcW w:w="69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292B6A0D"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31,6 -</w:t>
            </w:r>
          </w:p>
        </w:tc>
        <w:tc>
          <w:tcPr>
            <w:tcW w:w="570" w:type="dxa"/>
            <w:tcBorders>
              <w:top w:val="single" w:sz="6" w:space="0" w:color="222222"/>
              <w:left w:val="single" w:sz="6" w:space="0" w:color="222222"/>
              <w:bottom w:val="single" w:sz="6" w:space="0" w:color="222222"/>
              <w:right w:val="single" w:sz="6" w:space="0" w:color="222222"/>
            </w:tcBorders>
            <w:shd w:val="clear" w:color="auto" w:fill="auto"/>
            <w:tcMar>
              <w:top w:w="15" w:type="dxa"/>
              <w:left w:w="15" w:type="dxa"/>
              <w:bottom w:w="15" w:type="dxa"/>
              <w:right w:w="15" w:type="dxa"/>
            </w:tcMar>
          </w:tcPr>
          <w:p w14:paraId="01903F81"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32,6 +</w:t>
            </w:r>
          </w:p>
        </w:tc>
        <w:tc>
          <w:tcPr>
            <w:tcW w:w="526" w:type="dxa"/>
            <w:tcBorders>
              <w:top w:val="single" w:sz="6" w:space="0" w:color="222222"/>
              <w:left w:val="single" w:sz="6" w:space="0" w:color="222222"/>
              <w:bottom w:val="single" w:sz="6" w:space="0" w:color="222222"/>
              <w:right w:val="single" w:sz="6" w:space="0" w:color="222222"/>
            </w:tcBorders>
          </w:tcPr>
          <w:p w14:paraId="15E0F5FB" w14:textId="77777777" w:rsidR="00DD34BA" w:rsidRPr="008161FF" w:rsidRDefault="00DD34BA" w:rsidP="00DD34BA">
            <w:pPr>
              <w:jc w:val="both"/>
              <w:rPr>
                <w:iCs/>
                <w:sz w:val="24"/>
                <w:szCs w:val="24"/>
                <w:lang w:val="ru-RU" w:eastAsia="ru-RU"/>
              </w:rPr>
            </w:pPr>
            <w:r w:rsidRPr="008161FF">
              <w:rPr>
                <w:iCs/>
                <w:sz w:val="24"/>
                <w:szCs w:val="24"/>
                <w:lang w:val="ru-RU" w:eastAsia="ru-RU"/>
              </w:rPr>
              <w:t>26 -</w:t>
            </w:r>
          </w:p>
        </w:tc>
      </w:tr>
      <w:tr w:rsidR="00DD34BA" w:rsidRPr="008161FF" w14:paraId="31ABC42A" w14:textId="77777777" w:rsidTr="00B73B79">
        <w:tc>
          <w:tcPr>
            <w:tcW w:w="1816"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14:paraId="05245729" w14:textId="77777777" w:rsidR="00DD34BA" w:rsidRPr="008161FF" w:rsidRDefault="00DD34BA" w:rsidP="00DD34BA">
            <w:pPr>
              <w:jc w:val="both"/>
              <w:rPr>
                <w:sz w:val="24"/>
                <w:szCs w:val="24"/>
                <w:lang w:eastAsia="ru-RU"/>
              </w:rPr>
            </w:pPr>
            <w:r w:rsidRPr="008161FF">
              <w:rPr>
                <w:iCs/>
                <w:sz w:val="24"/>
                <w:szCs w:val="24"/>
                <w:lang w:eastAsia="ru-RU"/>
              </w:rPr>
              <w:t> География</w:t>
            </w:r>
          </w:p>
        </w:tc>
        <w:tc>
          <w:tcPr>
            <w:tcW w:w="1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30855A" w14:textId="77777777" w:rsidR="00DD34BA" w:rsidRPr="008161FF" w:rsidRDefault="00DD34BA" w:rsidP="00DD34BA">
            <w:pPr>
              <w:jc w:val="both"/>
              <w:rPr>
                <w:sz w:val="24"/>
                <w:szCs w:val="24"/>
                <w:lang w:val="ru-RU" w:eastAsia="ru-RU"/>
              </w:rPr>
            </w:pPr>
            <w:r w:rsidRPr="008161FF">
              <w:rPr>
                <w:iCs/>
                <w:sz w:val="24"/>
                <w:szCs w:val="24"/>
                <w:lang w:val="ru-RU" w:eastAsia="ru-RU"/>
              </w:rPr>
              <w:t>34(81%)</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78B626" w14:textId="77777777" w:rsidR="00DD34BA" w:rsidRPr="008161FF" w:rsidRDefault="00DD34BA" w:rsidP="00DD34BA">
            <w:pPr>
              <w:jc w:val="both"/>
              <w:rPr>
                <w:sz w:val="24"/>
                <w:szCs w:val="24"/>
                <w:lang w:val="ru-RU" w:eastAsia="ru-RU"/>
              </w:rPr>
            </w:pPr>
            <w:r w:rsidRPr="008161FF">
              <w:rPr>
                <w:bCs/>
                <w:sz w:val="24"/>
                <w:szCs w:val="24"/>
                <w:lang w:val="ru-RU" w:eastAsia="ru-RU"/>
              </w:rPr>
              <w:t>31 (88,6%)</w:t>
            </w:r>
          </w:p>
        </w:tc>
        <w:tc>
          <w:tcPr>
            <w:tcW w:w="1138" w:type="dxa"/>
            <w:tcBorders>
              <w:top w:val="single" w:sz="6" w:space="0" w:color="222222"/>
              <w:left w:val="single" w:sz="6" w:space="0" w:color="222222"/>
              <w:bottom w:val="single" w:sz="6" w:space="0" w:color="222222"/>
              <w:right w:val="single" w:sz="6" w:space="0" w:color="222222"/>
            </w:tcBorders>
          </w:tcPr>
          <w:p w14:paraId="5FF08B39" w14:textId="77777777" w:rsidR="00DD34BA" w:rsidRPr="008161FF" w:rsidRDefault="00DD34BA" w:rsidP="00DD34BA">
            <w:pPr>
              <w:jc w:val="both"/>
              <w:rPr>
                <w:iCs/>
                <w:sz w:val="24"/>
                <w:szCs w:val="24"/>
                <w:lang w:val="ru-RU" w:eastAsia="ru-RU"/>
              </w:rPr>
            </w:pPr>
            <w:r w:rsidRPr="008161FF">
              <w:rPr>
                <w:iCs/>
                <w:sz w:val="24"/>
                <w:szCs w:val="24"/>
                <w:lang w:val="ru-RU" w:eastAsia="ru-RU"/>
              </w:rPr>
              <w:t>47( 63,5%)</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hideMark/>
          </w:tcPr>
          <w:p w14:paraId="2A19E51F" w14:textId="77777777" w:rsidR="00DD34BA" w:rsidRPr="008161FF" w:rsidRDefault="00DD34BA" w:rsidP="00DD34BA">
            <w:pPr>
              <w:jc w:val="both"/>
              <w:rPr>
                <w:sz w:val="24"/>
                <w:szCs w:val="24"/>
                <w:lang w:val="ru-RU" w:eastAsia="ru-RU"/>
              </w:rPr>
            </w:pPr>
            <w:r w:rsidRPr="008161FF">
              <w:rPr>
                <w:iCs/>
                <w:sz w:val="24"/>
                <w:szCs w:val="24"/>
                <w:lang w:val="ru-RU" w:eastAsia="ru-RU"/>
              </w:rPr>
              <w:t>4,03</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77A0D1" w14:textId="77777777" w:rsidR="00DD34BA" w:rsidRPr="008161FF" w:rsidRDefault="00DD34BA" w:rsidP="00DD34BA">
            <w:pPr>
              <w:jc w:val="both"/>
              <w:rPr>
                <w:sz w:val="24"/>
                <w:szCs w:val="24"/>
                <w:lang w:val="ru-RU" w:eastAsia="ru-RU"/>
              </w:rPr>
            </w:pPr>
            <w:r w:rsidRPr="008161FF">
              <w:rPr>
                <w:bCs/>
                <w:sz w:val="24"/>
                <w:szCs w:val="24"/>
                <w:lang w:val="ru-RU" w:eastAsia="ru-RU"/>
              </w:rPr>
              <w:t>3,74</w:t>
            </w:r>
          </w:p>
        </w:tc>
        <w:tc>
          <w:tcPr>
            <w:tcW w:w="756" w:type="dxa"/>
            <w:tcBorders>
              <w:top w:val="single" w:sz="6" w:space="0" w:color="222222"/>
              <w:left w:val="single" w:sz="6" w:space="0" w:color="222222"/>
              <w:bottom w:val="single" w:sz="6" w:space="0" w:color="222222"/>
              <w:right w:val="single" w:sz="6" w:space="0" w:color="222222"/>
            </w:tcBorders>
          </w:tcPr>
          <w:p w14:paraId="0E614181" w14:textId="77777777" w:rsidR="00DD34BA" w:rsidRPr="008161FF" w:rsidRDefault="00DD34BA" w:rsidP="00DD34BA">
            <w:pPr>
              <w:jc w:val="both"/>
              <w:rPr>
                <w:iCs/>
                <w:sz w:val="24"/>
                <w:szCs w:val="24"/>
                <w:lang w:val="ru-RU" w:eastAsia="ru-RU"/>
              </w:rPr>
            </w:pPr>
            <w:r w:rsidRPr="008161FF">
              <w:rPr>
                <w:iCs/>
                <w:sz w:val="24"/>
                <w:szCs w:val="24"/>
                <w:lang w:val="ru-RU" w:eastAsia="ru-RU"/>
              </w:rPr>
              <w:t>4,26</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1AA198"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22,5+</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hideMark/>
          </w:tcPr>
          <w:p w14:paraId="4CB612BE"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20,4-</w:t>
            </w:r>
          </w:p>
        </w:tc>
        <w:tc>
          <w:tcPr>
            <w:tcW w:w="526" w:type="dxa"/>
            <w:tcBorders>
              <w:top w:val="single" w:sz="6" w:space="0" w:color="222222"/>
              <w:left w:val="single" w:sz="6" w:space="0" w:color="222222"/>
              <w:bottom w:val="single" w:sz="6" w:space="0" w:color="222222"/>
              <w:right w:val="single" w:sz="6" w:space="0" w:color="222222"/>
            </w:tcBorders>
          </w:tcPr>
          <w:p w14:paraId="7FF9EAA5" w14:textId="77777777" w:rsidR="00DD34BA" w:rsidRPr="008161FF" w:rsidRDefault="00DD34BA" w:rsidP="00DD34BA">
            <w:pPr>
              <w:jc w:val="both"/>
              <w:rPr>
                <w:iCs/>
                <w:sz w:val="24"/>
                <w:szCs w:val="24"/>
                <w:lang w:val="ru-RU" w:eastAsia="ru-RU"/>
              </w:rPr>
            </w:pPr>
            <w:r w:rsidRPr="008161FF">
              <w:rPr>
                <w:iCs/>
                <w:sz w:val="24"/>
                <w:szCs w:val="24"/>
                <w:lang w:val="ru-RU" w:eastAsia="ru-RU"/>
              </w:rPr>
              <w:t>24 +</w:t>
            </w:r>
          </w:p>
        </w:tc>
      </w:tr>
      <w:tr w:rsidR="00DD34BA" w:rsidRPr="008161FF" w14:paraId="5F3DE2A9" w14:textId="77777777" w:rsidTr="00B73B79">
        <w:tc>
          <w:tcPr>
            <w:tcW w:w="1816"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25913B6D" w14:textId="77777777" w:rsidR="00DD34BA" w:rsidRPr="008161FF" w:rsidRDefault="00DD34BA" w:rsidP="00DD34BA">
            <w:pPr>
              <w:jc w:val="both"/>
              <w:rPr>
                <w:iCs/>
                <w:sz w:val="24"/>
                <w:szCs w:val="24"/>
                <w:lang w:eastAsia="ru-RU"/>
              </w:rPr>
            </w:pPr>
            <w:r w:rsidRPr="008161FF">
              <w:rPr>
                <w:iCs/>
                <w:sz w:val="24"/>
                <w:szCs w:val="24"/>
                <w:lang w:val="ru-RU" w:eastAsia="ru-RU"/>
              </w:rPr>
              <w:t>Физика</w:t>
            </w:r>
          </w:p>
        </w:tc>
        <w:tc>
          <w:tcPr>
            <w:tcW w:w="1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A198F7" w14:textId="77777777" w:rsidR="00DD34BA" w:rsidRPr="008161FF" w:rsidRDefault="00DD34BA" w:rsidP="00DD34BA">
            <w:pPr>
              <w:jc w:val="both"/>
              <w:rPr>
                <w:iCs/>
                <w:sz w:val="24"/>
                <w:szCs w:val="24"/>
                <w:lang w:val="ru-RU" w:eastAsia="ru-RU"/>
              </w:rPr>
            </w:pPr>
            <w:r w:rsidRPr="008161FF">
              <w:rPr>
                <w:iCs/>
                <w:sz w:val="24"/>
                <w:szCs w:val="24"/>
                <w:lang w:val="ru-RU" w:eastAsia="ru-RU"/>
              </w:rPr>
              <w:t>2 (4,8%)</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7629CE" w14:textId="77777777" w:rsidR="00DD34BA" w:rsidRPr="008161FF" w:rsidRDefault="00DD34BA" w:rsidP="00DD34BA">
            <w:pPr>
              <w:jc w:val="both"/>
              <w:rPr>
                <w:iCs/>
                <w:sz w:val="24"/>
                <w:szCs w:val="24"/>
                <w:lang w:val="ru-RU" w:eastAsia="ru-RU"/>
              </w:rPr>
            </w:pPr>
            <w:r w:rsidRPr="008161FF">
              <w:rPr>
                <w:iCs/>
                <w:sz w:val="24"/>
                <w:szCs w:val="24"/>
                <w:lang w:val="ru-RU" w:eastAsia="ru-RU"/>
              </w:rPr>
              <w:t>0</w:t>
            </w:r>
          </w:p>
        </w:tc>
        <w:tc>
          <w:tcPr>
            <w:tcW w:w="1138" w:type="dxa"/>
            <w:tcBorders>
              <w:top w:val="single" w:sz="6" w:space="0" w:color="222222"/>
              <w:left w:val="single" w:sz="6" w:space="0" w:color="222222"/>
              <w:bottom w:val="single" w:sz="6" w:space="0" w:color="222222"/>
              <w:right w:val="single" w:sz="6" w:space="0" w:color="222222"/>
            </w:tcBorders>
          </w:tcPr>
          <w:p w14:paraId="212E70CC" w14:textId="77777777" w:rsidR="00DD34BA" w:rsidRPr="008161FF" w:rsidRDefault="00DD34BA" w:rsidP="00DD34BA">
            <w:pPr>
              <w:jc w:val="both"/>
              <w:rPr>
                <w:iCs/>
                <w:sz w:val="24"/>
                <w:szCs w:val="24"/>
                <w:lang w:val="ru-RU" w:eastAsia="ru-RU"/>
              </w:rPr>
            </w:pPr>
            <w:r w:rsidRPr="008161FF">
              <w:rPr>
                <w:iCs/>
                <w:sz w:val="24"/>
                <w:szCs w:val="24"/>
                <w:lang w:val="ru-RU" w:eastAsia="ru-RU"/>
              </w:rPr>
              <w:t>3( 4,1%)</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tcPr>
          <w:p w14:paraId="0DA9F4FD" w14:textId="77777777" w:rsidR="00DD34BA" w:rsidRPr="008161FF" w:rsidRDefault="00DD34BA" w:rsidP="00DD34BA">
            <w:pPr>
              <w:jc w:val="both"/>
              <w:rPr>
                <w:iCs/>
                <w:sz w:val="24"/>
                <w:szCs w:val="24"/>
                <w:lang w:val="ru-RU" w:eastAsia="ru-RU"/>
              </w:rPr>
            </w:pPr>
            <w:r w:rsidRPr="008161FF">
              <w:rPr>
                <w:iCs/>
                <w:sz w:val="24"/>
                <w:szCs w:val="24"/>
                <w:lang w:val="ru-RU" w:eastAsia="ru-RU"/>
              </w:rPr>
              <w:t>4,5</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C284E33"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756" w:type="dxa"/>
            <w:tcBorders>
              <w:top w:val="single" w:sz="6" w:space="0" w:color="222222"/>
              <w:left w:val="single" w:sz="6" w:space="0" w:color="222222"/>
              <w:bottom w:val="single" w:sz="6" w:space="0" w:color="222222"/>
              <w:right w:val="single" w:sz="6" w:space="0" w:color="222222"/>
            </w:tcBorders>
          </w:tcPr>
          <w:p w14:paraId="414CCE86" w14:textId="77777777" w:rsidR="00DD34BA" w:rsidRPr="008161FF" w:rsidRDefault="00DD34BA" w:rsidP="00DD34BA">
            <w:pPr>
              <w:jc w:val="both"/>
              <w:rPr>
                <w:iCs/>
                <w:sz w:val="24"/>
                <w:szCs w:val="24"/>
                <w:lang w:val="ru-RU" w:eastAsia="ru-RU"/>
              </w:rPr>
            </w:pPr>
            <w:r w:rsidRPr="008161FF">
              <w:rPr>
                <w:iCs/>
                <w:sz w:val="24"/>
                <w:szCs w:val="24"/>
                <w:lang w:val="ru-RU" w:eastAsia="ru-RU"/>
              </w:rPr>
              <w:t>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A9BB5E9" w14:textId="77777777" w:rsidR="00DD34BA" w:rsidRPr="008161FF" w:rsidRDefault="00DD34BA" w:rsidP="00DD34BA">
            <w:pPr>
              <w:jc w:val="both"/>
              <w:rPr>
                <w:iCs/>
                <w:sz w:val="24"/>
                <w:szCs w:val="24"/>
                <w:lang w:val="ru-RU" w:eastAsia="ru-RU"/>
              </w:rPr>
            </w:pPr>
            <w:r w:rsidRPr="008161FF">
              <w:rPr>
                <w:iCs/>
                <w:sz w:val="24"/>
                <w:szCs w:val="24"/>
                <w:lang w:val="ru-RU" w:eastAsia="ru-RU"/>
              </w:rPr>
              <w:t>31 +</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14:paraId="029E6D36"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526" w:type="dxa"/>
            <w:tcBorders>
              <w:top w:val="single" w:sz="6" w:space="0" w:color="222222"/>
              <w:left w:val="single" w:sz="6" w:space="0" w:color="222222"/>
              <w:bottom w:val="single" w:sz="6" w:space="0" w:color="222222"/>
              <w:right w:val="single" w:sz="6" w:space="0" w:color="222222"/>
            </w:tcBorders>
          </w:tcPr>
          <w:p w14:paraId="12D061A0" w14:textId="77777777" w:rsidR="00DD34BA" w:rsidRPr="008161FF" w:rsidRDefault="00DD34BA" w:rsidP="00DD34BA">
            <w:pPr>
              <w:jc w:val="both"/>
              <w:rPr>
                <w:iCs/>
                <w:sz w:val="24"/>
                <w:szCs w:val="24"/>
                <w:lang w:val="ru-RU" w:eastAsia="ru-RU"/>
              </w:rPr>
            </w:pPr>
            <w:r w:rsidRPr="008161FF">
              <w:rPr>
                <w:iCs/>
                <w:sz w:val="24"/>
                <w:szCs w:val="24"/>
                <w:lang w:val="ru-RU" w:eastAsia="ru-RU"/>
              </w:rPr>
              <w:t>31</w:t>
            </w:r>
          </w:p>
        </w:tc>
      </w:tr>
      <w:tr w:rsidR="00DD34BA" w:rsidRPr="008161FF" w14:paraId="07171ADE" w14:textId="77777777" w:rsidTr="00B73B79">
        <w:tc>
          <w:tcPr>
            <w:tcW w:w="1816"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14:paraId="642D4C54" w14:textId="77777777" w:rsidR="00DD34BA" w:rsidRPr="008161FF" w:rsidRDefault="00DD34BA" w:rsidP="00DD34BA">
            <w:pPr>
              <w:jc w:val="both"/>
              <w:rPr>
                <w:iCs/>
                <w:sz w:val="24"/>
                <w:szCs w:val="24"/>
                <w:lang w:val="ru-RU" w:eastAsia="ru-RU"/>
              </w:rPr>
            </w:pPr>
            <w:r w:rsidRPr="008161FF">
              <w:rPr>
                <w:iCs/>
                <w:sz w:val="24"/>
                <w:szCs w:val="24"/>
                <w:lang w:val="ru-RU" w:eastAsia="ru-RU"/>
              </w:rPr>
              <w:t>История</w:t>
            </w:r>
          </w:p>
        </w:tc>
        <w:tc>
          <w:tcPr>
            <w:tcW w:w="1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8D611AD"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11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770E78D"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1138" w:type="dxa"/>
            <w:tcBorders>
              <w:top w:val="single" w:sz="6" w:space="0" w:color="222222"/>
              <w:left w:val="single" w:sz="6" w:space="0" w:color="222222"/>
              <w:bottom w:val="single" w:sz="6" w:space="0" w:color="222222"/>
              <w:right w:val="single" w:sz="6" w:space="0" w:color="222222"/>
            </w:tcBorders>
          </w:tcPr>
          <w:p w14:paraId="116FCD90" w14:textId="77777777" w:rsidR="00DD34BA" w:rsidRPr="008161FF" w:rsidRDefault="00DD34BA" w:rsidP="00DD34BA">
            <w:pPr>
              <w:jc w:val="both"/>
              <w:rPr>
                <w:iCs/>
                <w:sz w:val="24"/>
                <w:szCs w:val="24"/>
                <w:lang w:val="ru-RU" w:eastAsia="ru-RU"/>
              </w:rPr>
            </w:pPr>
            <w:r w:rsidRPr="008161FF">
              <w:rPr>
                <w:iCs/>
                <w:sz w:val="24"/>
                <w:szCs w:val="24"/>
                <w:lang w:val="ru-RU" w:eastAsia="ru-RU"/>
              </w:rPr>
              <w:t>1( 1,4%)</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vAlign w:val="center"/>
          </w:tcPr>
          <w:p w14:paraId="092DCFC7"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D88BD31"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756" w:type="dxa"/>
            <w:tcBorders>
              <w:top w:val="single" w:sz="6" w:space="0" w:color="222222"/>
              <w:left w:val="single" w:sz="6" w:space="0" w:color="222222"/>
              <w:bottom w:val="single" w:sz="6" w:space="0" w:color="222222"/>
              <w:right w:val="single" w:sz="6" w:space="0" w:color="222222"/>
            </w:tcBorders>
          </w:tcPr>
          <w:p w14:paraId="41CEC79C" w14:textId="77777777" w:rsidR="00DD34BA" w:rsidRPr="008161FF" w:rsidRDefault="00DD34BA" w:rsidP="00DD34BA">
            <w:pPr>
              <w:jc w:val="both"/>
              <w:rPr>
                <w:iCs/>
                <w:sz w:val="24"/>
                <w:szCs w:val="24"/>
                <w:lang w:val="ru-RU" w:eastAsia="ru-RU"/>
              </w:rPr>
            </w:pPr>
            <w:r w:rsidRPr="008161FF">
              <w:rPr>
                <w:iCs/>
                <w:sz w:val="24"/>
                <w:szCs w:val="24"/>
                <w:lang w:val="ru-RU" w:eastAsia="ru-RU"/>
              </w:rPr>
              <w:t>4</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CC781A"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570" w:type="dxa"/>
            <w:tcBorders>
              <w:top w:val="single" w:sz="6" w:space="0" w:color="222222"/>
              <w:left w:val="single" w:sz="6" w:space="0" w:color="222222"/>
              <w:bottom w:val="single" w:sz="6" w:space="0" w:color="222222"/>
              <w:right w:val="single" w:sz="6" w:space="0" w:color="222222"/>
            </w:tcBorders>
            <w:tcMar>
              <w:top w:w="15" w:type="dxa"/>
              <w:left w:w="15" w:type="dxa"/>
              <w:bottom w:w="15" w:type="dxa"/>
              <w:right w:w="15" w:type="dxa"/>
            </w:tcMar>
          </w:tcPr>
          <w:p w14:paraId="23283B6A" w14:textId="77777777" w:rsidR="00DD34BA" w:rsidRPr="008161FF" w:rsidRDefault="00DD34BA" w:rsidP="00DD34BA">
            <w:pPr>
              <w:jc w:val="both"/>
              <w:rPr>
                <w:iCs/>
                <w:sz w:val="24"/>
                <w:szCs w:val="24"/>
                <w:lang w:val="ru-RU" w:eastAsia="ru-RU"/>
              </w:rPr>
            </w:pPr>
            <w:r w:rsidRPr="008161FF">
              <w:rPr>
                <w:iCs/>
                <w:sz w:val="24"/>
                <w:szCs w:val="24"/>
                <w:lang w:val="ru-RU" w:eastAsia="ru-RU"/>
              </w:rPr>
              <w:t>-</w:t>
            </w:r>
          </w:p>
        </w:tc>
        <w:tc>
          <w:tcPr>
            <w:tcW w:w="526" w:type="dxa"/>
            <w:tcBorders>
              <w:top w:val="single" w:sz="6" w:space="0" w:color="222222"/>
              <w:left w:val="single" w:sz="6" w:space="0" w:color="222222"/>
              <w:bottom w:val="single" w:sz="6" w:space="0" w:color="222222"/>
              <w:right w:val="single" w:sz="6" w:space="0" w:color="222222"/>
            </w:tcBorders>
          </w:tcPr>
          <w:p w14:paraId="597C0D4D" w14:textId="77777777" w:rsidR="00DD34BA" w:rsidRPr="008161FF" w:rsidRDefault="00DD34BA" w:rsidP="00DD34BA">
            <w:pPr>
              <w:jc w:val="both"/>
              <w:rPr>
                <w:iCs/>
                <w:sz w:val="24"/>
                <w:szCs w:val="24"/>
                <w:lang w:val="ru-RU" w:eastAsia="ru-RU"/>
              </w:rPr>
            </w:pPr>
            <w:r w:rsidRPr="008161FF">
              <w:rPr>
                <w:iCs/>
                <w:sz w:val="24"/>
                <w:szCs w:val="24"/>
                <w:lang w:val="ru-RU" w:eastAsia="ru-RU"/>
              </w:rPr>
              <w:t>31</w:t>
            </w:r>
          </w:p>
        </w:tc>
      </w:tr>
    </w:tbl>
    <w:p w14:paraId="5C642D2A" w14:textId="35EFC08C" w:rsidR="00CB4C22" w:rsidRPr="006E0509" w:rsidRDefault="00DD34BA" w:rsidP="006E0509">
      <w:pPr>
        <w:pStyle w:val="13NormDOC-txt"/>
        <w:spacing w:before="0" w:line="240" w:lineRule="auto"/>
        <w:ind w:left="-284" w:firstLine="284"/>
        <w:rPr>
          <w:rFonts w:ascii="Times New Roman" w:hAnsi="Times New Roman" w:cs="Times New Roman"/>
          <w:color w:val="auto"/>
          <w:sz w:val="24"/>
          <w:szCs w:val="24"/>
        </w:rPr>
      </w:pPr>
      <w:r w:rsidRPr="008161FF">
        <w:rPr>
          <w:rFonts w:ascii="Times New Roman" w:hAnsi="Times New Roman" w:cs="Times New Roman"/>
          <w:color w:val="auto"/>
          <w:sz w:val="24"/>
          <w:szCs w:val="24"/>
        </w:rPr>
        <w:t>Результаты экзаменов по предметам по выбору в 2025 году выявили в целом стабильную успеваемость учеников, наблюдается   положительная динамика в сравнении с прошлым годом. Выпускники чаще всего выбирают географию, информатику, в 2024-2025 учебном году 37,8% выбрали обществознание.</w:t>
      </w:r>
    </w:p>
    <w:p w14:paraId="5348FB07" w14:textId="7F6559B8" w:rsidR="00DD34BA" w:rsidRPr="008161FF" w:rsidRDefault="00DD34BA" w:rsidP="006E0509">
      <w:pPr>
        <w:spacing w:before="0" w:beforeAutospacing="0" w:after="0"/>
        <w:ind w:left="-284" w:firstLine="284"/>
        <w:jc w:val="both"/>
        <w:rPr>
          <w:sz w:val="24"/>
          <w:szCs w:val="24"/>
          <w:lang w:val="ru-RU" w:eastAsia="ru-RU"/>
        </w:rPr>
      </w:pPr>
      <w:r w:rsidRPr="008161FF">
        <w:rPr>
          <w:b/>
          <w:i/>
          <w:sz w:val="24"/>
          <w:szCs w:val="24"/>
          <w:u w:val="single"/>
          <w:lang w:val="ru-RU" w:eastAsia="ru-RU"/>
        </w:rPr>
        <w:t>Объективность оценивания</w:t>
      </w:r>
      <w:r w:rsidRPr="008161FF">
        <w:rPr>
          <w:sz w:val="24"/>
          <w:szCs w:val="24"/>
          <w:lang w:val="ru-RU" w:eastAsia="ru-RU"/>
        </w:rPr>
        <w:t>. Учителя</w:t>
      </w:r>
      <w:r w:rsidR="00CB4C22">
        <w:rPr>
          <w:sz w:val="24"/>
          <w:szCs w:val="24"/>
          <w:lang w:val="ru-RU" w:eastAsia="ru-RU"/>
        </w:rPr>
        <w:t>м</w:t>
      </w:r>
      <w:r w:rsidRPr="008161FF">
        <w:rPr>
          <w:sz w:val="24"/>
          <w:szCs w:val="24"/>
          <w:lang w:val="ru-RU" w:eastAsia="ru-RU"/>
        </w:rPr>
        <w:t xml:space="preserve"> стоит обратить внимание на объективность оценивания по предметам, т.к. по ряду предметов прослеживается несоответствие оценивания экзамена и качества за </w:t>
      </w:r>
      <w:r w:rsidR="00CB4C22" w:rsidRPr="008161FF">
        <w:rPr>
          <w:sz w:val="24"/>
          <w:szCs w:val="24"/>
          <w:lang w:val="ru-RU" w:eastAsia="ru-RU"/>
        </w:rPr>
        <w:t>год. (см.</w:t>
      </w:r>
      <w:r w:rsidRPr="008161FF">
        <w:rPr>
          <w:sz w:val="24"/>
          <w:szCs w:val="24"/>
          <w:lang w:val="ru-RU" w:eastAsia="ru-RU"/>
        </w:rPr>
        <w:t xml:space="preserve"> таблицу).</w:t>
      </w:r>
    </w:p>
    <w:p w14:paraId="7449692A" w14:textId="394A60D0" w:rsidR="00CB4C22" w:rsidRPr="004B380F" w:rsidRDefault="00BE1BDE" w:rsidP="00BE1BDE">
      <w:pPr>
        <w:spacing w:before="0" w:beforeAutospacing="0" w:after="0" w:afterAutospacing="0"/>
        <w:ind w:left="-851"/>
        <w:rPr>
          <w:b/>
          <w:sz w:val="24"/>
          <w:szCs w:val="24"/>
          <w:lang w:val="ru-RU"/>
        </w:rPr>
      </w:pPr>
      <w:r>
        <w:rPr>
          <w:b/>
          <w:sz w:val="24"/>
          <w:szCs w:val="24"/>
          <w:lang w:val="ru-RU" w:eastAsia="ru-RU"/>
        </w:rPr>
        <w:t xml:space="preserve">2.7.3 </w:t>
      </w:r>
      <w:r w:rsidR="006E0509" w:rsidRPr="004B380F">
        <w:rPr>
          <w:b/>
          <w:sz w:val="24"/>
          <w:szCs w:val="24"/>
          <w:lang w:val="ru-RU"/>
        </w:rPr>
        <w:t>Результаты итоговой</w:t>
      </w:r>
      <w:r w:rsidR="00DD34BA" w:rsidRPr="004B380F">
        <w:rPr>
          <w:b/>
          <w:sz w:val="24"/>
          <w:szCs w:val="24"/>
          <w:lang w:val="ru-RU"/>
        </w:rPr>
        <w:t xml:space="preserve"> аттестации за курс основной школы</w:t>
      </w:r>
    </w:p>
    <w:p w14:paraId="6F50FCE9" w14:textId="77777777" w:rsidR="00BE1BDE" w:rsidRDefault="00BE1BDE" w:rsidP="00CB4C22">
      <w:pPr>
        <w:spacing w:before="0" w:beforeAutospacing="0" w:after="0" w:afterAutospacing="0"/>
        <w:ind w:left="-851"/>
        <w:jc w:val="center"/>
        <w:rPr>
          <w:b/>
          <w:sz w:val="26"/>
          <w:szCs w:val="26"/>
          <w:u w:val="single"/>
          <w:lang w:val="ru-RU"/>
        </w:rPr>
      </w:pPr>
    </w:p>
    <w:p w14:paraId="0C74A4EB" w14:textId="258B6290" w:rsidR="00DD34BA" w:rsidRPr="008161FF" w:rsidRDefault="006E0509" w:rsidP="00CB4C22">
      <w:pPr>
        <w:spacing w:before="0" w:beforeAutospacing="0" w:after="0" w:afterAutospacing="0"/>
        <w:ind w:left="-851"/>
        <w:jc w:val="center"/>
        <w:rPr>
          <w:b/>
          <w:sz w:val="26"/>
          <w:szCs w:val="26"/>
          <w:lang w:val="ru-RU"/>
        </w:rPr>
      </w:pPr>
      <w:r>
        <w:rPr>
          <w:b/>
          <w:sz w:val="26"/>
          <w:szCs w:val="26"/>
          <w:u w:val="single"/>
          <w:lang w:val="ru-RU"/>
        </w:rPr>
        <w:t>(М</w:t>
      </w:r>
      <w:r w:rsidRPr="008161FF">
        <w:rPr>
          <w:b/>
          <w:sz w:val="26"/>
          <w:szCs w:val="26"/>
          <w:u w:val="single"/>
          <w:lang w:val="ru-RU"/>
        </w:rPr>
        <w:t>ониторинг</w:t>
      </w:r>
      <w:r w:rsidR="00DD34BA" w:rsidRPr="008161FF">
        <w:rPr>
          <w:b/>
          <w:sz w:val="26"/>
          <w:szCs w:val="26"/>
          <w:u w:val="single"/>
          <w:lang w:val="ru-RU"/>
        </w:rPr>
        <w:t xml:space="preserve"> за 3 года).</w:t>
      </w:r>
    </w:p>
    <w:p w14:paraId="71E795FF" w14:textId="77777777" w:rsidR="00DD34BA" w:rsidRPr="00CB4C22" w:rsidRDefault="00DD34BA" w:rsidP="00DD34BA">
      <w:pPr>
        <w:tabs>
          <w:tab w:val="left" w:pos="8080"/>
        </w:tabs>
        <w:spacing w:before="0" w:beforeAutospacing="0" w:after="0" w:afterAutospacing="0"/>
        <w:ind w:left="-851"/>
        <w:jc w:val="center"/>
        <w:rPr>
          <w:b/>
          <w:sz w:val="24"/>
          <w:szCs w:val="24"/>
          <w:lang w:val="ru-RU"/>
        </w:rPr>
      </w:pPr>
      <w:r w:rsidRPr="00CB4C22">
        <w:rPr>
          <w:b/>
          <w:sz w:val="24"/>
          <w:szCs w:val="24"/>
          <w:lang w:val="ru-RU"/>
        </w:rPr>
        <w:t>Базовые предметы</w:t>
      </w:r>
    </w:p>
    <w:tbl>
      <w:tblPr>
        <w:tblW w:w="8931" w:type="dxa"/>
        <w:tblInd w:w="-8" w:type="dxa"/>
        <w:tblCellMar>
          <w:left w:w="0" w:type="dxa"/>
          <w:right w:w="0" w:type="dxa"/>
        </w:tblCellMar>
        <w:tblLook w:val="04A0" w:firstRow="1" w:lastRow="0" w:firstColumn="1" w:lastColumn="0" w:noHBand="0" w:noVBand="1"/>
      </w:tblPr>
      <w:tblGrid>
        <w:gridCol w:w="1337"/>
        <w:gridCol w:w="1924"/>
        <w:gridCol w:w="1924"/>
        <w:gridCol w:w="1924"/>
        <w:gridCol w:w="1849"/>
      </w:tblGrid>
      <w:tr w:rsidR="00DD34BA" w:rsidRPr="008161FF" w14:paraId="4BE88288" w14:textId="77777777" w:rsidTr="00B73B79">
        <w:trPr>
          <w:trHeight w:val="366"/>
        </w:trPr>
        <w:tc>
          <w:tcPr>
            <w:tcW w:w="133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C72548A" w14:textId="77777777" w:rsidR="00DD34BA" w:rsidRPr="00CB4C22" w:rsidRDefault="00DD34BA" w:rsidP="00DD34BA">
            <w:pPr>
              <w:ind w:left="380" w:hanging="380"/>
              <w:contextualSpacing/>
              <w:jc w:val="both"/>
              <w:rPr>
                <w:sz w:val="24"/>
                <w:szCs w:val="24"/>
                <w:lang w:val="ru-RU"/>
              </w:rPr>
            </w:pPr>
          </w:p>
        </w:tc>
        <w:tc>
          <w:tcPr>
            <w:tcW w:w="20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9222A8B" w14:textId="77777777" w:rsidR="00DD34BA" w:rsidRPr="008161FF" w:rsidRDefault="00DD34BA" w:rsidP="00DD34BA">
            <w:pPr>
              <w:jc w:val="both"/>
              <w:rPr>
                <w:b/>
                <w:bCs/>
                <w:sz w:val="24"/>
                <w:szCs w:val="24"/>
                <w:lang w:val="ru-RU"/>
              </w:rPr>
            </w:pPr>
            <w:r w:rsidRPr="008161FF">
              <w:rPr>
                <w:b/>
                <w:bCs/>
                <w:sz w:val="24"/>
                <w:szCs w:val="24"/>
              </w:rPr>
              <w:t>202</w:t>
            </w:r>
            <w:r w:rsidRPr="008161FF">
              <w:rPr>
                <w:b/>
                <w:bCs/>
                <w:sz w:val="24"/>
                <w:szCs w:val="24"/>
                <w:lang w:val="ru-RU"/>
              </w:rPr>
              <w:t>1</w:t>
            </w:r>
            <w:r w:rsidRPr="008161FF">
              <w:rPr>
                <w:b/>
                <w:bCs/>
                <w:sz w:val="24"/>
                <w:szCs w:val="24"/>
              </w:rPr>
              <w:t>-202</w:t>
            </w:r>
            <w:r w:rsidRPr="008161FF">
              <w:rPr>
                <w:b/>
                <w:bCs/>
                <w:sz w:val="24"/>
                <w:szCs w:val="24"/>
                <w:lang w:val="ru-RU"/>
              </w:rPr>
              <w:t>2</w:t>
            </w:r>
          </w:p>
        </w:tc>
        <w:tc>
          <w:tcPr>
            <w:tcW w:w="211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EC6EC5E" w14:textId="77777777" w:rsidR="00DD34BA" w:rsidRPr="008161FF" w:rsidRDefault="00DD34BA" w:rsidP="00DD34BA">
            <w:pPr>
              <w:jc w:val="both"/>
              <w:rPr>
                <w:b/>
                <w:bCs/>
                <w:sz w:val="24"/>
                <w:szCs w:val="24"/>
                <w:lang w:val="ru-RU"/>
              </w:rPr>
            </w:pPr>
            <w:r w:rsidRPr="008161FF">
              <w:rPr>
                <w:b/>
                <w:bCs/>
                <w:sz w:val="24"/>
                <w:szCs w:val="24"/>
              </w:rPr>
              <w:t>202</w:t>
            </w:r>
            <w:r w:rsidRPr="008161FF">
              <w:rPr>
                <w:b/>
                <w:bCs/>
                <w:sz w:val="24"/>
                <w:szCs w:val="24"/>
                <w:lang w:val="ru-RU"/>
              </w:rPr>
              <w:t>2</w:t>
            </w:r>
            <w:r w:rsidRPr="008161FF">
              <w:rPr>
                <w:b/>
                <w:bCs/>
                <w:sz w:val="24"/>
                <w:szCs w:val="24"/>
              </w:rPr>
              <w:t>-202</w:t>
            </w:r>
            <w:r w:rsidRPr="008161FF">
              <w:rPr>
                <w:b/>
                <w:bCs/>
                <w:sz w:val="24"/>
                <w:szCs w:val="24"/>
                <w:lang w:val="ru-RU"/>
              </w:rPr>
              <w:t>3</w:t>
            </w:r>
          </w:p>
        </w:tc>
        <w:tc>
          <w:tcPr>
            <w:tcW w:w="22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0668BC5" w14:textId="77777777" w:rsidR="00DD34BA" w:rsidRPr="008161FF" w:rsidRDefault="00DD34BA" w:rsidP="00DD34BA">
            <w:pPr>
              <w:jc w:val="both"/>
              <w:rPr>
                <w:b/>
                <w:bCs/>
                <w:sz w:val="24"/>
                <w:szCs w:val="24"/>
                <w:lang w:val="ru-RU"/>
              </w:rPr>
            </w:pPr>
            <w:r w:rsidRPr="008161FF">
              <w:rPr>
                <w:b/>
                <w:bCs/>
                <w:sz w:val="24"/>
                <w:szCs w:val="24"/>
              </w:rPr>
              <w:t>202</w:t>
            </w:r>
            <w:r w:rsidRPr="008161FF">
              <w:rPr>
                <w:b/>
                <w:bCs/>
                <w:sz w:val="24"/>
                <w:szCs w:val="24"/>
                <w:lang w:val="ru-RU"/>
              </w:rPr>
              <w:t>3</w:t>
            </w:r>
            <w:r w:rsidRPr="008161FF">
              <w:rPr>
                <w:b/>
                <w:bCs/>
                <w:sz w:val="24"/>
                <w:szCs w:val="24"/>
              </w:rPr>
              <w:t>-202</w:t>
            </w:r>
            <w:r w:rsidRPr="008161FF">
              <w:rPr>
                <w:b/>
                <w:bCs/>
                <w:sz w:val="24"/>
                <w:szCs w:val="24"/>
                <w:lang w:val="ru-RU"/>
              </w:rPr>
              <w:t>4</w:t>
            </w:r>
          </w:p>
        </w:tc>
        <w:tc>
          <w:tcPr>
            <w:tcW w:w="1268" w:type="dxa"/>
            <w:tcBorders>
              <w:top w:val="single" w:sz="6" w:space="0" w:color="000000"/>
              <w:left w:val="single" w:sz="6" w:space="0" w:color="CCCCCC"/>
              <w:bottom w:val="single" w:sz="6" w:space="0" w:color="000000"/>
              <w:right w:val="single" w:sz="6" w:space="0" w:color="000000"/>
            </w:tcBorders>
          </w:tcPr>
          <w:p w14:paraId="090CD232" w14:textId="77777777" w:rsidR="00DD34BA" w:rsidRPr="008161FF" w:rsidRDefault="00DD34BA" w:rsidP="00DD34BA">
            <w:pPr>
              <w:jc w:val="both"/>
              <w:rPr>
                <w:b/>
                <w:bCs/>
                <w:sz w:val="24"/>
                <w:szCs w:val="24"/>
                <w:lang w:val="ru-RU"/>
              </w:rPr>
            </w:pPr>
            <w:r w:rsidRPr="008161FF">
              <w:rPr>
                <w:b/>
                <w:bCs/>
                <w:sz w:val="24"/>
                <w:szCs w:val="24"/>
                <w:lang w:val="ru-RU"/>
              </w:rPr>
              <w:t>2024-2025</w:t>
            </w:r>
          </w:p>
        </w:tc>
      </w:tr>
      <w:tr w:rsidR="00DD34BA" w:rsidRPr="0084058A" w14:paraId="36F5610F" w14:textId="77777777" w:rsidTr="00B73B79">
        <w:trPr>
          <w:trHeight w:val="366"/>
        </w:trPr>
        <w:tc>
          <w:tcPr>
            <w:tcW w:w="133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1E4885A" w14:textId="77777777" w:rsidR="00DD34BA" w:rsidRPr="008161FF" w:rsidRDefault="00DD34BA" w:rsidP="00DD34BA">
            <w:pPr>
              <w:spacing w:before="0" w:beforeAutospacing="0" w:after="0" w:afterAutospacing="0"/>
              <w:jc w:val="both"/>
              <w:rPr>
                <w:sz w:val="24"/>
                <w:szCs w:val="24"/>
              </w:rPr>
            </w:pPr>
            <w:r w:rsidRPr="008161FF">
              <w:rPr>
                <w:sz w:val="24"/>
                <w:szCs w:val="24"/>
              </w:rPr>
              <w:lastRenderedPageBreak/>
              <w:t>Русский язык</w:t>
            </w:r>
          </w:p>
        </w:tc>
        <w:tc>
          <w:tcPr>
            <w:tcW w:w="20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74FC295"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 справились</w:t>
            </w:r>
          </w:p>
          <w:p w14:paraId="39E89875" w14:textId="3B1997BA" w:rsidR="00DD34BA" w:rsidRPr="008161FF" w:rsidRDefault="00DD34BA" w:rsidP="00DD34BA">
            <w:pPr>
              <w:spacing w:before="0" w:beforeAutospacing="0" w:after="0" w:afterAutospacing="0"/>
              <w:jc w:val="both"/>
              <w:rPr>
                <w:sz w:val="24"/>
                <w:szCs w:val="24"/>
                <w:lang w:val="ru-RU"/>
              </w:rPr>
            </w:pPr>
            <w:r w:rsidRPr="008161FF">
              <w:rPr>
                <w:sz w:val="24"/>
                <w:szCs w:val="24"/>
                <w:lang w:val="ru-RU"/>
              </w:rPr>
              <w:t xml:space="preserve">Ср. б: </w:t>
            </w:r>
            <w:r w:rsidR="00CB4C22" w:rsidRPr="008161FF">
              <w:rPr>
                <w:sz w:val="24"/>
                <w:szCs w:val="24"/>
                <w:lang w:val="ru-RU"/>
              </w:rPr>
              <w:t>26 ср.</w:t>
            </w:r>
            <w:r w:rsidRPr="008161FF">
              <w:rPr>
                <w:sz w:val="24"/>
                <w:szCs w:val="24"/>
                <w:lang w:val="ru-RU"/>
              </w:rPr>
              <w:t xml:space="preserve"> оценка: 4</w:t>
            </w:r>
          </w:p>
          <w:p w14:paraId="2B2DA18A"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(%):100</w:t>
            </w:r>
          </w:p>
          <w:p w14:paraId="109AE73B" w14:textId="49F205DB" w:rsidR="00DD34BA" w:rsidRPr="008161FF" w:rsidRDefault="00CB4C22" w:rsidP="00DD34BA">
            <w:pPr>
              <w:spacing w:before="0" w:beforeAutospacing="0" w:after="0" w:afterAutospacing="0"/>
              <w:jc w:val="both"/>
              <w:rPr>
                <w:sz w:val="24"/>
                <w:szCs w:val="24"/>
                <w:lang w:val="ru-RU"/>
              </w:rPr>
            </w:pPr>
            <w:r w:rsidRPr="008161FF">
              <w:rPr>
                <w:sz w:val="24"/>
                <w:szCs w:val="24"/>
                <w:lang w:val="ru-RU"/>
              </w:rPr>
              <w:t>Качество (</w:t>
            </w:r>
            <w:r w:rsidR="00DD34BA" w:rsidRPr="008161FF">
              <w:rPr>
                <w:sz w:val="24"/>
                <w:szCs w:val="24"/>
                <w:lang w:val="ru-RU"/>
              </w:rPr>
              <w:t>%): 74%</w:t>
            </w:r>
          </w:p>
          <w:p w14:paraId="21A56979"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41 человек (%): 66,7</w:t>
            </w:r>
          </w:p>
          <w:p w14:paraId="61CC12C8"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 0</w:t>
            </w:r>
          </w:p>
          <w:p w14:paraId="6CF97BF6"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16 человек(%): 33,3%</w:t>
            </w:r>
          </w:p>
        </w:tc>
        <w:tc>
          <w:tcPr>
            <w:tcW w:w="211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158F7E"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 справились</w:t>
            </w:r>
          </w:p>
          <w:p w14:paraId="682EA9D1" w14:textId="7D8DD5F7" w:rsidR="00DD34BA" w:rsidRPr="008161FF" w:rsidRDefault="00DD34BA" w:rsidP="00DD34BA">
            <w:pPr>
              <w:spacing w:before="0" w:beforeAutospacing="0" w:after="0" w:afterAutospacing="0"/>
              <w:jc w:val="both"/>
              <w:rPr>
                <w:sz w:val="24"/>
                <w:szCs w:val="24"/>
                <w:lang w:val="ru-RU"/>
              </w:rPr>
            </w:pPr>
            <w:r w:rsidRPr="008161FF">
              <w:rPr>
                <w:sz w:val="24"/>
                <w:szCs w:val="24"/>
                <w:lang w:val="ru-RU"/>
              </w:rPr>
              <w:t xml:space="preserve">Ср. б: </w:t>
            </w:r>
            <w:r w:rsidR="00CB4C22" w:rsidRPr="008161FF">
              <w:rPr>
                <w:sz w:val="24"/>
                <w:szCs w:val="24"/>
                <w:lang w:val="ru-RU"/>
              </w:rPr>
              <w:t>26 ср.</w:t>
            </w:r>
            <w:r w:rsidRPr="008161FF">
              <w:rPr>
                <w:sz w:val="24"/>
                <w:szCs w:val="24"/>
                <w:lang w:val="ru-RU"/>
              </w:rPr>
              <w:t xml:space="preserve"> оценка: 3,96</w:t>
            </w:r>
          </w:p>
          <w:p w14:paraId="613596FB"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(%):100</w:t>
            </w:r>
          </w:p>
          <w:p w14:paraId="5FEE1624"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Качество (%): 75%</w:t>
            </w:r>
          </w:p>
          <w:p w14:paraId="4BD43FB0"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26 человек (%): 50</w:t>
            </w:r>
          </w:p>
          <w:p w14:paraId="289C3042"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 7,7</w:t>
            </w:r>
          </w:p>
          <w:p w14:paraId="0AF42E58"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23 человек(%): 42,3%</w:t>
            </w:r>
          </w:p>
        </w:tc>
        <w:tc>
          <w:tcPr>
            <w:tcW w:w="22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4A29BB1"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 справились</w:t>
            </w:r>
          </w:p>
          <w:p w14:paraId="7D3BB834"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Ср. б: 25 ср. оценка: 3,89</w:t>
            </w:r>
          </w:p>
          <w:p w14:paraId="77169A19"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(%):100</w:t>
            </w:r>
          </w:p>
          <w:p w14:paraId="3922B0FC"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Качество (%): 71%</w:t>
            </w:r>
          </w:p>
          <w:p w14:paraId="02EC8FCA"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11 человек (%): 31,4</w:t>
            </w:r>
          </w:p>
          <w:p w14:paraId="4854DC80"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 14,3</w:t>
            </w:r>
          </w:p>
          <w:p w14:paraId="7A9BE31B"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19 человек(%): 54,3%</w:t>
            </w:r>
          </w:p>
        </w:tc>
        <w:tc>
          <w:tcPr>
            <w:tcW w:w="1268" w:type="dxa"/>
            <w:tcBorders>
              <w:top w:val="single" w:sz="6" w:space="0" w:color="000000"/>
              <w:left w:val="single" w:sz="6" w:space="0" w:color="CCCCCC"/>
              <w:bottom w:val="single" w:sz="6" w:space="0" w:color="000000"/>
              <w:right w:val="single" w:sz="6" w:space="0" w:color="000000"/>
            </w:tcBorders>
          </w:tcPr>
          <w:p w14:paraId="49647406"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 справились</w:t>
            </w:r>
          </w:p>
          <w:p w14:paraId="2DC3F5B4"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Ср. б: 28 ср. оценка: 3,81</w:t>
            </w:r>
          </w:p>
          <w:p w14:paraId="51B5C6F7"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(%):100</w:t>
            </w:r>
          </w:p>
          <w:p w14:paraId="459EE3FF"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Качество (%): 66,1%</w:t>
            </w:r>
          </w:p>
          <w:p w14:paraId="7B9D878C"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16 человек (%): 27,1%</w:t>
            </w:r>
          </w:p>
          <w:p w14:paraId="656604DC" w14:textId="60909929" w:rsidR="00DD34BA" w:rsidRPr="008161FF" w:rsidRDefault="00DD34BA" w:rsidP="00DD34BA">
            <w:pPr>
              <w:spacing w:before="0" w:beforeAutospacing="0" w:after="0" w:afterAutospacing="0"/>
              <w:jc w:val="both"/>
              <w:rPr>
                <w:sz w:val="24"/>
                <w:szCs w:val="24"/>
                <w:lang w:val="ru-RU"/>
              </w:rPr>
            </w:pPr>
            <w:r w:rsidRPr="008161FF">
              <w:rPr>
                <w:sz w:val="24"/>
                <w:szCs w:val="24"/>
                <w:lang w:val="ru-RU"/>
              </w:rPr>
              <w:t xml:space="preserve">Доля отметок ниже </w:t>
            </w:r>
            <w:r w:rsidR="00CB4C22" w:rsidRPr="008161FF">
              <w:rPr>
                <w:sz w:val="24"/>
                <w:szCs w:val="24"/>
                <w:lang w:val="ru-RU"/>
              </w:rPr>
              <w:t>годовой 8</w:t>
            </w:r>
            <w:r w:rsidRPr="008161FF">
              <w:rPr>
                <w:sz w:val="24"/>
                <w:szCs w:val="24"/>
                <w:lang w:val="ru-RU"/>
              </w:rPr>
              <w:t xml:space="preserve"> </w:t>
            </w:r>
            <w:r w:rsidR="00CB4C22" w:rsidRPr="008161FF">
              <w:rPr>
                <w:sz w:val="24"/>
                <w:szCs w:val="24"/>
                <w:lang w:val="ru-RU"/>
              </w:rPr>
              <w:t>чел. (</w:t>
            </w:r>
            <w:r w:rsidRPr="008161FF">
              <w:rPr>
                <w:sz w:val="24"/>
                <w:szCs w:val="24"/>
                <w:lang w:val="ru-RU"/>
              </w:rPr>
              <w:t>%): 13,6 %</w:t>
            </w:r>
          </w:p>
          <w:p w14:paraId="15D567A2"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35 человек(%): 59,3%</w:t>
            </w:r>
          </w:p>
        </w:tc>
      </w:tr>
      <w:tr w:rsidR="00DD34BA" w:rsidRPr="0084058A" w14:paraId="085A29E4" w14:textId="77777777" w:rsidTr="00B73B79">
        <w:trPr>
          <w:trHeight w:val="366"/>
        </w:trPr>
        <w:tc>
          <w:tcPr>
            <w:tcW w:w="13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99408E" w14:textId="77777777" w:rsidR="00DD34BA" w:rsidRPr="008161FF" w:rsidRDefault="00DD34BA" w:rsidP="00DD34BA">
            <w:pPr>
              <w:spacing w:before="0" w:beforeAutospacing="0" w:after="0" w:afterAutospacing="0"/>
              <w:jc w:val="both"/>
              <w:rPr>
                <w:sz w:val="24"/>
                <w:szCs w:val="24"/>
              </w:rPr>
            </w:pPr>
            <w:r w:rsidRPr="008161FF">
              <w:rPr>
                <w:sz w:val="24"/>
                <w:szCs w:val="24"/>
              </w:rPr>
              <w:t>Математика</w:t>
            </w:r>
          </w:p>
        </w:tc>
        <w:tc>
          <w:tcPr>
            <w:tcW w:w="20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4E8C0F"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справились</w:t>
            </w:r>
          </w:p>
          <w:p w14:paraId="585FFAAF"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Ср. б: 11, сред. оценка 3,14</w:t>
            </w:r>
          </w:p>
          <w:p w14:paraId="7520E03E"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(%):84</w:t>
            </w:r>
          </w:p>
          <w:p w14:paraId="09478E1B" w14:textId="1C550A80" w:rsidR="00DD34BA" w:rsidRPr="008161FF" w:rsidRDefault="00CB4C22" w:rsidP="00DD34BA">
            <w:pPr>
              <w:spacing w:before="0" w:beforeAutospacing="0" w:after="0" w:afterAutospacing="0"/>
              <w:jc w:val="both"/>
              <w:rPr>
                <w:sz w:val="24"/>
                <w:szCs w:val="24"/>
                <w:lang w:val="ru-RU"/>
              </w:rPr>
            </w:pPr>
            <w:r w:rsidRPr="008161FF">
              <w:rPr>
                <w:sz w:val="24"/>
                <w:szCs w:val="24"/>
                <w:lang w:val="ru-RU"/>
              </w:rPr>
              <w:t>Качество (</w:t>
            </w:r>
            <w:r w:rsidR="00DD34BA" w:rsidRPr="008161FF">
              <w:rPr>
                <w:sz w:val="24"/>
                <w:szCs w:val="24"/>
                <w:lang w:val="ru-RU"/>
              </w:rPr>
              <w:t>%): 28%</w:t>
            </w:r>
          </w:p>
          <w:p w14:paraId="192364B9"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6 чел. (%):10,5</w:t>
            </w:r>
          </w:p>
          <w:p w14:paraId="7DDBC88C" w14:textId="1964809E"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16 чел.28</w:t>
            </w:r>
            <w:r w:rsidR="00CB4C22" w:rsidRPr="008161FF">
              <w:rPr>
                <w:sz w:val="24"/>
                <w:szCs w:val="24"/>
                <w:lang w:val="ru-RU"/>
              </w:rPr>
              <w:t>% (</w:t>
            </w:r>
            <w:r w:rsidRPr="008161FF">
              <w:rPr>
                <w:sz w:val="24"/>
                <w:szCs w:val="24"/>
                <w:lang w:val="ru-RU"/>
              </w:rPr>
              <w:t>%) 15</w:t>
            </w:r>
          </w:p>
          <w:p w14:paraId="73A99DAA"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32 чел.(%): 56%</w:t>
            </w:r>
          </w:p>
        </w:tc>
        <w:tc>
          <w:tcPr>
            <w:tcW w:w="21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1277DF" w14:textId="1AC63261" w:rsidR="00DD34BA" w:rsidRPr="008161FF" w:rsidRDefault="00CB4C22" w:rsidP="00DD34BA">
            <w:pPr>
              <w:spacing w:before="0" w:beforeAutospacing="0" w:after="0" w:afterAutospacing="0"/>
              <w:jc w:val="both"/>
              <w:rPr>
                <w:sz w:val="24"/>
                <w:szCs w:val="24"/>
                <w:lang w:val="ru-RU"/>
              </w:rPr>
            </w:pPr>
            <w:r>
              <w:rPr>
                <w:sz w:val="24"/>
                <w:szCs w:val="24"/>
                <w:lang w:val="ru-RU"/>
              </w:rPr>
              <w:t>100%- справились (</w:t>
            </w:r>
            <w:r w:rsidR="00DD34BA" w:rsidRPr="008161FF">
              <w:rPr>
                <w:sz w:val="24"/>
                <w:szCs w:val="24"/>
                <w:lang w:val="ru-RU"/>
              </w:rPr>
              <w:t>с учётом пересдачи)</w:t>
            </w:r>
          </w:p>
          <w:p w14:paraId="588D7C41"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Ср. б: 14,3, сред. оценка 3,57</w:t>
            </w:r>
          </w:p>
          <w:p w14:paraId="46E4A613"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(%):100</w:t>
            </w:r>
          </w:p>
          <w:p w14:paraId="4CC40649" w14:textId="15B96237" w:rsidR="00DD34BA" w:rsidRPr="008161FF" w:rsidRDefault="00CB4C22" w:rsidP="00DD34BA">
            <w:pPr>
              <w:spacing w:before="0" w:beforeAutospacing="0" w:after="0" w:afterAutospacing="0"/>
              <w:jc w:val="both"/>
              <w:rPr>
                <w:sz w:val="24"/>
                <w:szCs w:val="24"/>
                <w:lang w:val="ru-RU"/>
              </w:rPr>
            </w:pPr>
            <w:r w:rsidRPr="008161FF">
              <w:rPr>
                <w:sz w:val="24"/>
                <w:szCs w:val="24"/>
                <w:lang w:val="ru-RU"/>
              </w:rPr>
              <w:t>Качество (</w:t>
            </w:r>
            <w:r w:rsidR="00DD34BA" w:rsidRPr="008161FF">
              <w:rPr>
                <w:sz w:val="24"/>
                <w:szCs w:val="24"/>
                <w:lang w:val="ru-RU"/>
              </w:rPr>
              <w:t>%): 45%</w:t>
            </w:r>
          </w:p>
          <w:p w14:paraId="17320121"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10 чел. (%):18,9</w:t>
            </w:r>
          </w:p>
          <w:p w14:paraId="746203F6" w14:textId="39DF58A8"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3 чел.5,7</w:t>
            </w:r>
            <w:r w:rsidR="00CB4C22" w:rsidRPr="008161FF">
              <w:rPr>
                <w:sz w:val="24"/>
                <w:szCs w:val="24"/>
                <w:lang w:val="ru-RU"/>
              </w:rPr>
              <w:t>% (</w:t>
            </w:r>
            <w:r w:rsidRPr="008161FF">
              <w:rPr>
                <w:sz w:val="24"/>
                <w:szCs w:val="24"/>
                <w:lang w:val="ru-RU"/>
              </w:rPr>
              <w:t xml:space="preserve">%) </w:t>
            </w:r>
          </w:p>
          <w:p w14:paraId="6F3EDE50"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40 чел.(%): 75,5%</w:t>
            </w:r>
          </w:p>
        </w:tc>
        <w:tc>
          <w:tcPr>
            <w:tcW w:w="22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E39D45"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справились (97 %с учётом пересдачи)</w:t>
            </w:r>
          </w:p>
          <w:p w14:paraId="0C1543CD"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Ср. б: 14,1, сред. оценка 3,49</w:t>
            </w:r>
          </w:p>
          <w:p w14:paraId="26D6B9E2"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(%):97%</w:t>
            </w:r>
          </w:p>
          <w:p w14:paraId="16A5E59A" w14:textId="1D505DF0" w:rsidR="00DD34BA" w:rsidRPr="008161FF" w:rsidRDefault="00CB4C22" w:rsidP="00DD34BA">
            <w:pPr>
              <w:spacing w:before="0" w:beforeAutospacing="0" w:after="0" w:afterAutospacing="0"/>
              <w:jc w:val="both"/>
              <w:rPr>
                <w:sz w:val="24"/>
                <w:szCs w:val="24"/>
                <w:lang w:val="ru-RU"/>
              </w:rPr>
            </w:pPr>
            <w:r w:rsidRPr="008161FF">
              <w:rPr>
                <w:sz w:val="24"/>
                <w:szCs w:val="24"/>
                <w:lang w:val="ru-RU"/>
              </w:rPr>
              <w:t>Качество (</w:t>
            </w:r>
            <w:r w:rsidR="00DD34BA" w:rsidRPr="008161FF">
              <w:rPr>
                <w:sz w:val="24"/>
                <w:szCs w:val="24"/>
                <w:lang w:val="ru-RU"/>
              </w:rPr>
              <w:t>%): 46%</w:t>
            </w:r>
          </w:p>
          <w:p w14:paraId="7565F7E5"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5 чел. (%):14,3</w:t>
            </w:r>
          </w:p>
          <w:p w14:paraId="63E3F9CF" w14:textId="7638B11C"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3чел.8,6</w:t>
            </w:r>
            <w:r w:rsidR="00CB4C22" w:rsidRPr="008161FF">
              <w:rPr>
                <w:sz w:val="24"/>
                <w:szCs w:val="24"/>
                <w:lang w:val="ru-RU"/>
              </w:rPr>
              <w:t>% (</w:t>
            </w:r>
            <w:r w:rsidRPr="008161FF">
              <w:rPr>
                <w:sz w:val="24"/>
                <w:szCs w:val="24"/>
                <w:lang w:val="ru-RU"/>
              </w:rPr>
              <w:t xml:space="preserve">%) </w:t>
            </w:r>
          </w:p>
          <w:p w14:paraId="3BF37083"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27 чел.(%): 77,1%</w:t>
            </w:r>
          </w:p>
        </w:tc>
        <w:tc>
          <w:tcPr>
            <w:tcW w:w="1268" w:type="dxa"/>
            <w:tcBorders>
              <w:top w:val="single" w:sz="6" w:space="0" w:color="CCCCCC"/>
              <w:left w:val="single" w:sz="6" w:space="0" w:color="CCCCCC"/>
              <w:bottom w:val="single" w:sz="6" w:space="0" w:color="000000"/>
              <w:right w:val="single" w:sz="6" w:space="0" w:color="000000"/>
            </w:tcBorders>
          </w:tcPr>
          <w:p w14:paraId="0530242A"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100%- справились (96,6 % до пересдачи)</w:t>
            </w:r>
          </w:p>
          <w:p w14:paraId="22E8192E"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Ср. б: 14,1, сред. оценка 3,89</w:t>
            </w:r>
          </w:p>
          <w:p w14:paraId="3D1ABCD9"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Успеваемость (%):98,3%</w:t>
            </w:r>
          </w:p>
          <w:p w14:paraId="45CBA115" w14:textId="2BC79EEB" w:rsidR="00DD34BA" w:rsidRPr="008161FF" w:rsidRDefault="00CB4C22" w:rsidP="00DD34BA">
            <w:pPr>
              <w:spacing w:before="0" w:beforeAutospacing="0" w:after="0" w:afterAutospacing="0"/>
              <w:jc w:val="both"/>
              <w:rPr>
                <w:sz w:val="24"/>
                <w:szCs w:val="24"/>
                <w:lang w:val="ru-RU"/>
              </w:rPr>
            </w:pPr>
            <w:r w:rsidRPr="008161FF">
              <w:rPr>
                <w:sz w:val="24"/>
                <w:szCs w:val="24"/>
                <w:lang w:val="ru-RU"/>
              </w:rPr>
              <w:t>Качество (</w:t>
            </w:r>
            <w:r w:rsidR="00DD34BA" w:rsidRPr="008161FF">
              <w:rPr>
                <w:sz w:val="24"/>
                <w:szCs w:val="24"/>
                <w:lang w:val="ru-RU"/>
              </w:rPr>
              <w:t>%): 76,3%</w:t>
            </w:r>
          </w:p>
          <w:p w14:paraId="2FEF6AB6"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выше годовой 20 чел. (%):33,9</w:t>
            </w:r>
          </w:p>
          <w:p w14:paraId="0EDD97EB" w14:textId="019A7134"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ниже годовой 5 чел. 8,5</w:t>
            </w:r>
            <w:r w:rsidR="00CB4C22" w:rsidRPr="008161FF">
              <w:rPr>
                <w:sz w:val="24"/>
                <w:szCs w:val="24"/>
                <w:lang w:val="ru-RU"/>
              </w:rPr>
              <w:t>% (</w:t>
            </w:r>
            <w:r w:rsidRPr="008161FF">
              <w:rPr>
                <w:sz w:val="24"/>
                <w:szCs w:val="24"/>
                <w:lang w:val="ru-RU"/>
              </w:rPr>
              <w:t xml:space="preserve">%) </w:t>
            </w:r>
          </w:p>
          <w:p w14:paraId="6619D701" w14:textId="77777777" w:rsidR="00DD34BA" w:rsidRPr="008161FF" w:rsidRDefault="00DD34BA" w:rsidP="00DD34BA">
            <w:pPr>
              <w:spacing w:before="0" w:beforeAutospacing="0" w:after="0" w:afterAutospacing="0"/>
              <w:jc w:val="both"/>
              <w:rPr>
                <w:sz w:val="24"/>
                <w:szCs w:val="24"/>
                <w:lang w:val="ru-RU"/>
              </w:rPr>
            </w:pPr>
            <w:r w:rsidRPr="008161FF">
              <w:rPr>
                <w:sz w:val="24"/>
                <w:szCs w:val="24"/>
                <w:lang w:val="ru-RU"/>
              </w:rPr>
              <w:t>Доля отметок соответствующих               годовой 34 чел.(%): 57,6%</w:t>
            </w:r>
          </w:p>
        </w:tc>
      </w:tr>
      <w:tr w:rsidR="00DD34BA" w:rsidRPr="00467C15" w14:paraId="3DB9D99A" w14:textId="77777777" w:rsidTr="00B73B79">
        <w:trPr>
          <w:trHeight w:val="366"/>
        </w:trPr>
        <w:tc>
          <w:tcPr>
            <w:tcW w:w="13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05D238" w14:textId="77777777" w:rsidR="00DD34BA" w:rsidRPr="008161FF" w:rsidRDefault="00DD34BA" w:rsidP="00DD34BA">
            <w:pPr>
              <w:spacing w:before="0" w:beforeAutospacing="0" w:after="0" w:afterAutospacing="0"/>
              <w:jc w:val="both"/>
              <w:rPr>
                <w:sz w:val="24"/>
                <w:szCs w:val="24"/>
              </w:rPr>
            </w:pPr>
            <w:r w:rsidRPr="008161FF">
              <w:rPr>
                <w:sz w:val="24"/>
                <w:szCs w:val="24"/>
              </w:rPr>
              <w:t>Пересдача (чел./%)</w:t>
            </w:r>
          </w:p>
        </w:tc>
        <w:tc>
          <w:tcPr>
            <w:tcW w:w="20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5E5F46" w14:textId="75FCFF98" w:rsidR="00DD34BA" w:rsidRPr="008161FF" w:rsidRDefault="00DD34BA" w:rsidP="00CB4C22">
            <w:pPr>
              <w:spacing w:before="0" w:beforeAutospacing="0" w:after="0" w:afterAutospacing="0"/>
              <w:jc w:val="both"/>
              <w:rPr>
                <w:sz w:val="24"/>
                <w:szCs w:val="24"/>
                <w:lang w:val="ru-RU"/>
              </w:rPr>
            </w:pPr>
            <w:r w:rsidRPr="008161FF">
              <w:rPr>
                <w:sz w:val="24"/>
                <w:szCs w:val="24"/>
                <w:lang w:val="ru-RU"/>
              </w:rPr>
              <w:t xml:space="preserve"> </w:t>
            </w:r>
            <w:r w:rsidR="00CB4C22" w:rsidRPr="008161FF">
              <w:rPr>
                <w:sz w:val="24"/>
                <w:szCs w:val="24"/>
                <w:lang w:val="ru-RU"/>
              </w:rPr>
              <w:t>Математика:</w:t>
            </w:r>
            <w:r w:rsidRPr="008161FF">
              <w:rPr>
                <w:sz w:val="24"/>
                <w:szCs w:val="24"/>
                <w:lang w:val="ru-RU"/>
              </w:rPr>
              <w:t xml:space="preserve"> 6/100% </w:t>
            </w:r>
            <w:r w:rsidR="00CB4C22" w:rsidRPr="008161FF">
              <w:rPr>
                <w:sz w:val="24"/>
                <w:szCs w:val="24"/>
                <w:lang w:val="ru-RU"/>
              </w:rPr>
              <w:t>(Качество</w:t>
            </w:r>
            <w:r w:rsidRPr="008161FF">
              <w:rPr>
                <w:sz w:val="24"/>
                <w:szCs w:val="24"/>
                <w:lang w:val="ru-RU"/>
              </w:rPr>
              <w:t xml:space="preserve"> 66,6</w:t>
            </w:r>
            <w:r w:rsidR="00CB4C22" w:rsidRPr="008161FF">
              <w:rPr>
                <w:sz w:val="24"/>
                <w:szCs w:val="24"/>
                <w:lang w:val="ru-RU"/>
              </w:rPr>
              <w:t>%)(</w:t>
            </w:r>
          </w:p>
        </w:tc>
        <w:tc>
          <w:tcPr>
            <w:tcW w:w="21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79CB5C" w14:textId="05E651B3" w:rsidR="00DD34BA" w:rsidRPr="008161FF" w:rsidRDefault="00DD34BA" w:rsidP="00CB4C22">
            <w:pPr>
              <w:spacing w:before="0" w:beforeAutospacing="0" w:after="0" w:afterAutospacing="0"/>
              <w:jc w:val="both"/>
              <w:rPr>
                <w:sz w:val="24"/>
                <w:szCs w:val="24"/>
                <w:lang w:val="ru-RU"/>
              </w:rPr>
            </w:pPr>
            <w:r w:rsidRPr="008161FF">
              <w:rPr>
                <w:sz w:val="24"/>
                <w:szCs w:val="24"/>
                <w:lang w:val="ru-RU"/>
              </w:rPr>
              <w:t xml:space="preserve"> Математика : 10/100% ( Качество 30</w:t>
            </w:r>
          </w:p>
        </w:tc>
        <w:tc>
          <w:tcPr>
            <w:tcW w:w="22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7B547A" w14:textId="6FD8EDA8" w:rsidR="00DD34BA" w:rsidRPr="008161FF" w:rsidRDefault="00DD34BA" w:rsidP="00CB4C22">
            <w:pPr>
              <w:spacing w:before="0" w:beforeAutospacing="0" w:after="0" w:afterAutospacing="0"/>
              <w:jc w:val="both"/>
              <w:rPr>
                <w:sz w:val="24"/>
                <w:szCs w:val="24"/>
                <w:lang w:val="ru-RU"/>
              </w:rPr>
            </w:pPr>
            <w:r w:rsidRPr="008161FF">
              <w:rPr>
                <w:sz w:val="24"/>
                <w:szCs w:val="24"/>
                <w:lang w:val="ru-RU"/>
              </w:rPr>
              <w:t xml:space="preserve"> Математика : 2/100% ( Качество 0%)(</w:t>
            </w:r>
          </w:p>
        </w:tc>
        <w:tc>
          <w:tcPr>
            <w:tcW w:w="1268" w:type="dxa"/>
            <w:tcBorders>
              <w:top w:val="single" w:sz="6" w:space="0" w:color="CCCCCC"/>
              <w:left w:val="single" w:sz="6" w:space="0" w:color="CCCCCC"/>
              <w:bottom w:val="single" w:sz="6" w:space="0" w:color="000000"/>
              <w:right w:val="single" w:sz="6" w:space="0" w:color="000000"/>
            </w:tcBorders>
          </w:tcPr>
          <w:p w14:paraId="64648DCE" w14:textId="72B23694" w:rsidR="00CB4C22" w:rsidRPr="008161FF" w:rsidRDefault="00CB4C22" w:rsidP="00CB4C22">
            <w:pPr>
              <w:spacing w:before="0" w:beforeAutospacing="0" w:after="0" w:afterAutospacing="0"/>
              <w:jc w:val="both"/>
              <w:rPr>
                <w:sz w:val="24"/>
                <w:szCs w:val="24"/>
                <w:lang w:val="ru-RU"/>
              </w:rPr>
            </w:pPr>
            <w:r w:rsidRPr="008161FF">
              <w:rPr>
                <w:sz w:val="24"/>
                <w:szCs w:val="24"/>
                <w:lang w:val="ru-RU"/>
              </w:rPr>
              <w:t>Математика:</w:t>
            </w:r>
            <w:r w:rsidR="00DD34BA" w:rsidRPr="008161FF">
              <w:rPr>
                <w:sz w:val="24"/>
                <w:szCs w:val="24"/>
                <w:lang w:val="ru-RU"/>
              </w:rPr>
              <w:t xml:space="preserve"> 1/100% </w:t>
            </w:r>
            <w:r w:rsidRPr="008161FF">
              <w:rPr>
                <w:sz w:val="24"/>
                <w:szCs w:val="24"/>
                <w:lang w:val="ru-RU"/>
              </w:rPr>
              <w:t>(Качество</w:t>
            </w:r>
            <w:r w:rsidR="00DD34BA" w:rsidRPr="008161FF">
              <w:rPr>
                <w:sz w:val="24"/>
                <w:szCs w:val="24"/>
                <w:lang w:val="ru-RU"/>
              </w:rPr>
              <w:t xml:space="preserve"> 100</w:t>
            </w:r>
            <w:r>
              <w:rPr>
                <w:sz w:val="24"/>
                <w:szCs w:val="24"/>
                <w:lang w:val="ru-RU"/>
              </w:rPr>
              <w:t xml:space="preserve">%) </w:t>
            </w:r>
          </w:p>
          <w:p w14:paraId="00A10E9A" w14:textId="1D20CE0B" w:rsidR="00DD34BA" w:rsidRPr="008161FF" w:rsidRDefault="00DD34BA" w:rsidP="00DD34BA">
            <w:pPr>
              <w:spacing w:before="0" w:beforeAutospacing="0" w:after="0" w:afterAutospacing="0"/>
              <w:jc w:val="both"/>
              <w:rPr>
                <w:sz w:val="24"/>
                <w:szCs w:val="24"/>
                <w:lang w:val="ru-RU"/>
              </w:rPr>
            </w:pPr>
          </w:p>
        </w:tc>
      </w:tr>
    </w:tbl>
    <w:p w14:paraId="1A6EAF76" w14:textId="77777777" w:rsidR="00CB4C22" w:rsidRDefault="00CB4C22" w:rsidP="00BE1BDE">
      <w:pPr>
        <w:spacing w:before="0" w:beforeAutospacing="0"/>
        <w:contextualSpacing/>
        <w:jc w:val="both"/>
        <w:rPr>
          <w:sz w:val="24"/>
          <w:szCs w:val="24"/>
          <w:lang w:val="ru-RU" w:eastAsia="ru-RU"/>
        </w:rPr>
      </w:pPr>
    </w:p>
    <w:p w14:paraId="1DDDB081" w14:textId="785D82BD" w:rsidR="00DD34BA" w:rsidRPr="008161FF" w:rsidRDefault="006E0509" w:rsidP="00CB4C22">
      <w:pPr>
        <w:spacing w:before="0" w:beforeAutospacing="0"/>
        <w:ind w:left="142" w:firstLine="142"/>
        <w:contextualSpacing/>
        <w:jc w:val="both"/>
        <w:rPr>
          <w:sz w:val="24"/>
          <w:szCs w:val="24"/>
          <w:lang w:val="ru-RU" w:eastAsia="ru-RU"/>
        </w:rPr>
      </w:pPr>
      <w:r w:rsidRPr="008161FF">
        <w:rPr>
          <w:sz w:val="24"/>
          <w:szCs w:val="24"/>
          <w:lang w:val="ru-RU" w:eastAsia="ru-RU"/>
        </w:rPr>
        <w:t xml:space="preserve">Результаты </w:t>
      </w:r>
      <w:r w:rsidR="004B380F" w:rsidRPr="008161FF">
        <w:rPr>
          <w:sz w:val="24"/>
          <w:szCs w:val="24"/>
          <w:lang w:val="ru-RU" w:eastAsia="ru-RU"/>
        </w:rPr>
        <w:t>ОГЭ по</w:t>
      </w:r>
      <w:r w:rsidR="00DD34BA" w:rsidRPr="008161FF">
        <w:rPr>
          <w:sz w:val="24"/>
          <w:szCs w:val="24"/>
          <w:lang w:val="ru-RU" w:eastAsia="ru-RU"/>
        </w:rPr>
        <w:t xml:space="preserve"> русскому языку показали необъективность оце</w:t>
      </w:r>
      <w:r w:rsidR="004B380F">
        <w:rPr>
          <w:sz w:val="24"/>
          <w:szCs w:val="24"/>
          <w:lang w:val="ru-RU" w:eastAsia="ru-RU"/>
        </w:rPr>
        <w:t xml:space="preserve">нивания по предмету в течение </w:t>
      </w:r>
      <w:r w:rsidR="00E70079">
        <w:rPr>
          <w:sz w:val="24"/>
          <w:szCs w:val="24"/>
          <w:lang w:val="ru-RU" w:eastAsia="ru-RU"/>
        </w:rPr>
        <w:t>го</w:t>
      </w:r>
      <w:r w:rsidR="00E70079" w:rsidRPr="008161FF">
        <w:rPr>
          <w:sz w:val="24"/>
          <w:szCs w:val="24"/>
          <w:lang w:val="ru-RU" w:eastAsia="ru-RU"/>
        </w:rPr>
        <w:t>да (качественная</w:t>
      </w:r>
      <w:r w:rsidR="00DD34BA" w:rsidRPr="008161FF">
        <w:rPr>
          <w:sz w:val="24"/>
          <w:szCs w:val="24"/>
          <w:lang w:val="ru-RU" w:eastAsia="ru-RU"/>
        </w:rPr>
        <w:t xml:space="preserve"> успеваемость за экзамен составила 66,1%; качественная успеваемость за год, соответственно – 50%. (</w:t>
      </w:r>
      <w:r w:rsidR="00E70079" w:rsidRPr="008161FF">
        <w:rPr>
          <w:sz w:val="24"/>
          <w:szCs w:val="24"/>
          <w:lang w:val="ru-RU" w:eastAsia="ru-RU"/>
        </w:rPr>
        <w:t>в</w:t>
      </w:r>
      <w:r w:rsidR="00DD34BA" w:rsidRPr="008161FF">
        <w:rPr>
          <w:sz w:val="24"/>
          <w:szCs w:val="24"/>
          <w:lang w:val="ru-RU" w:eastAsia="ru-RU"/>
        </w:rPr>
        <w:t xml:space="preserve"> разрезе параллелей: 9а </w:t>
      </w:r>
      <w:r w:rsidRPr="008161FF">
        <w:rPr>
          <w:sz w:val="24"/>
          <w:szCs w:val="24"/>
          <w:lang w:val="ru-RU" w:eastAsia="ru-RU"/>
        </w:rPr>
        <w:t>класс:</w:t>
      </w:r>
      <w:r w:rsidR="00DD34BA" w:rsidRPr="008161FF">
        <w:rPr>
          <w:sz w:val="24"/>
          <w:szCs w:val="24"/>
          <w:lang w:val="ru-RU" w:eastAsia="ru-RU"/>
        </w:rPr>
        <w:t xml:space="preserve"> повысили балл- 1 человек; подтвердили - 10 </w:t>
      </w:r>
      <w:r w:rsidRPr="008161FF">
        <w:rPr>
          <w:sz w:val="24"/>
          <w:szCs w:val="24"/>
          <w:lang w:val="ru-RU" w:eastAsia="ru-RU"/>
        </w:rPr>
        <w:t>человек;</w:t>
      </w:r>
      <w:r w:rsidR="00DD34BA" w:rsidRPr="008161FF">
        <w:rPr>
          <w:sz w:val="24"/>
          <w:szCs w:val="24"/>
          <w:lang w:val="ru-RU" w:eastAsia="ru-RU"/>
        </w:rPr>
        <w:t xml:space="preserve"> понизили – 2 </w:t>
      </w:r>
      <w:r w:rsidRPr="008161FF">
        <w:rPr>
          <w:sz w:val="24"/>
          <w:szCs w:val="24"/>
          <w:lang w:val="ru-RU" w:eastAsia="ru-RU"/>
        </w:rPr>
        <w:t>человека; 9</w:t>
      </w:r>
      <w:r w:rsidR="00DD34BA" w:rsidRPr="008161FF">
        <w:rPr>
          <w:sz w:val="24"/>
          <w:szCs w:val="24"/>
          <w:lang w:val="ru-RU" w:eastAsia="ru-RU"/>
        </w:rPr>
        <w:t>б класс – повысили - 8 человек; подтвердили- 13 человек; понизили – 3 человека; 9в класс – повысили - 8 человек; подтвердили- 11 человек; понизили – 3 человека)</w:t>
      </w:r>
    </w:p>
    <w:p w14:paraId="5CC915B6" w14:textId="05464C82" w:rsidR="00DD34BA" w:rsidRPr="008161FF" w:rsidRDefault="00DD34BA" w:rsidP="00CB4C22">
      <w:pPr>
        <w:spacing w:before="0" w:beforeAutospacing="0"/>
        <w:ind w:left="142" w:firstLine="142"/>
        <w:contextualSpacing/>
        <w:jc w:val="both"/>
        <w:rPr>
          <w:sz w:val="24"/>
          <w:szCs w:val="24"/>
          <w:lang w:val="ru-RU"/>
        </w:rPr>
      </w:pPr>
      <w:r w:rsidRPr="008161FF">
        <w:rPr>
          <w:sz w:val="24"/>
          <w:szCs w:val="24"/>
          <w:lang w:val="ru-RU" w:eastAsia="ru-RU"/>
        </w:rPr>
        <w:t xml:space="preserve">По математике также качественная успеваемость за год значительно ниже экзаменационной </w:t>
      </w:r>
      <w:r w:rsidR="006E0509" w:rsidRPr="008161FF">
        <w:rPr>
          <w:sz w:val="24"/>
          <w:szCs w:val="24"/>
          <w:lang w:val="ru-RU" w:eastAsia="ru-RU"/>
        </w:rPr>
        <w:t>(-</w:t>
      </w:r>
      <w:r w:rsidRPr="008161FF">
        <w:rPr>
          <w:sz w:val="24"/>
          <w:szCs w:val="24"/>
          <w:lang w:val="ru-RU" w:eastAsia="ru-RU"/>
        </w:rPr>
        <w:t xml:space="preserve"> 20%), мониторинг соответствия </w:t>
      </w:r>
      <w:r w:rsidR="006E0509" w:rsidRPr="008161FF">
        <w:rPr>
          <w:sz w:val="24"/>
          <w:szCs w:val="24"/>
          <w:lang w:val="ru-RU" w:eastAsia="ru-RU"/>
        </w:rPr>
        <w:t>отметок в</w:t>
      </w:r>
      <w:r w:rsidRPr="008161FF">
        <w:rPr>
          <w:sz w:val="24"/>
          <w:szCs w:val="24"/>
          <w:lang w:val="ru-RU" w:eastAsia="ru-RU"/>
        </w:rPr>
        <w:t xml:space="preserve"> разрезе параллелей </w:t>
      </w:r>
      <w:r w:rsidR="006E0509" w:rsidRPr="008161FF">
        <w:rPr>
          <w:sz w:val="24"/>
          <w:szCs w:val="24"/>
          <w:lang w:val="ru-RU" w:eastAsia="ru-RU"/>
        </w:rPr>
        <w:t>(9</w:t>
      </w:r>
      <w:r w:rsidRPr="008161FF">
        <w:rPr>
          <w:sz w:val="24"/>
          <w:szCs w:val="24"/>
          <w:lang w:val="ru-RU" w:eastAsia="ru-RU"/>
        </w:rPr>
        <w:t xml:space="preserve">а класс – подтвердили </w:t>
      </w:r>
      <w:r w:rsidR="006E0509" w:rsidRPr="008161FF">
        <w:rPr>
          <w:sz w:val="24"/>
          <w:szCs w:val="24"/>
          <w:lang w:val="ru-RU" w:eastAsia="ru-RU"/>
        </w:rPr>
        <w:t>годовую отметку</w:t>
      </w:r>
      <w:r w:rsidRPr="008161FF">
        <w:rPr>
          <w:sz w:val="24"/>
          <w:szCs w:val="24"/>
          <w:lang w:val="ru-RU" w:eastAsia="ru-RU"/>
        </w:rPr>
        <w:t xml:space="preserve">- </w:t>
      </w:r>
      <w:r w:rsidR="006E0509" w:rsidRPr="008161FF">
        <w:rPr>
          <w:sz w:val="24"/>
          <w:szCs w:val="24"/>
          <w:lang w:val="ru-RU" w:eastAsia="ru-RU"/>
        </w:rPr>
        <w:t>4 человека</w:t>
      </w:r>
      <w:r w:rsidRPr="008161FF">
        <w:rPr>
          <w:sz w:val="24"/>
          <w:szCs w:val="24"/>
          <w:lang w:val="ru-RU" w:eastAsia="ru-RU"/>
        </w:rPr>
        <w:t xml:space="preserve">; повысили – 8 человек; понизили – </w:t>
      </w:r>
      <w:r w:rsidRPr="008161FF">
        <w:rPr>
          <w:sz w:val="24"/>
          <w:szCs w:val="24"/>
          <w:lang w:val="ru-RU" w:eastAsia="ru-RU"/>
        </w:rPr>
        <w:lastRenderedPageBreak/>
        <w:t>1 человек; 9б класс- подтвердили – 13 человек; повысили – 7 человек; понизили – 4 человека; 9</w:t>
      </w:r>
      <w:r w:rsidR="006E0509" w:rsidRPr="008161FF">
        <w:rPr>
          <w:sz w:val="24"/>
          <w:szCs w:val="24"/>
          <w:lang w:val="ru-RU" w:eastAsia="ru-RU"/>
        </w:rPr>
        <w:t>в класс</w:t>
      </w:r>
      <w:r w:rsidRPr="008161FF">
        <w:rPr>
          <w:sz w:val="24"/>
          <w:szCs w:val="24"/>
          <w:lang w:val="ru-RU" w:eastAsia="ru-RU"/>
        </w:rPr>
        <w:t xml:space="preserve">- подтвердили – 17 человек; повысили – 5 человек; понизили – 0). </w:t>
      </w:r>
      <w:r w:rsidRPr="008161FF">
        <w:rPr>
          <w:sz w:val="24"/>
          <w:szCs w:val="24"/>
          <w:lang w:val="ru-RU"/>
        </w:rPr>
        <w:t>По результатам сдачи ОГЭ в 2025 году в сравнении с 2024 годом показатели качества по школе по русскому языку стали ниже (в 2024 году – 71</w:t>
      </w:r>
      <w:r w:rsidR="006E0509" w:rsidRPr="008161FF">
        <w:rPr>
          <w:sz w:val="24"/>
          <w:szCs w:val="24"/>
          <w:lang w:val="ru-RU"/>
        </w:rPr>
        <w:t>%;</w:t>
      </w:r>
      <w:r w:rsidRPr="008161FF">
        <w:rPr>
          <w:sz w:val="24"/>
          <w:szCs w:val="24"/>
          <w:lang w:val="ru-RU"/>
        </w:rPr>
        <w:t xml:space="preserve"> 2025 - 66%) </w:t>
      </w:r>
      <w:r w:rsidR="006E0509" w:rsidRPr="008161FF">
        <w:rPr>
          <w:sz w:val="24"/>
          <w:szCs w:val="24"/>
          <w:lang w:val="ru-RU"/>
        </w:rPr>
        <w:t>(причём</w:t>
      </w:r>
      <w:r w:rsidRPr="008161FF">
        <w:rPr>
          <w:sz w:val="24"/>
          <w:szCs w:val="24"/>
          <w:lang w:val="ru-RU"/>
        </w:rPr>
        <w:t xml:space="preserve"> снижение качества идёт уже второй год), а по математике </w:t>
      </w:r>
      <w:r w:rsidR="006E0509" w:rsidRPr="008161FF">
        <w:rPr>
          <w:sz w:val="24"/>
          <w:szCs w:val="24"/>
          <w:lang w:val="ru-RU"/>
        </w:rPr>
        <w:t>повысились (</w:t>
      </w:r>
      <w:r w:rsidRPr="008161FF">
        <w:rPr>
          <w:sz w:val="24"/>
          <w:szCs w:val="24"/>
          <w:lang w:val="ru-RU"/>
        </w:rPr>
        <w:t xml:space="preserve">в 2024 году – 46%; 2025 году – 76,3%) </w:t>
      </w:r>
      <w:r w:rsidR="006E0509" w:rsidRPr="008161FF">
        <w:rPr>
          <w:sz w:val="24"/>
          <w:szCs w:val="24"/>
          <w:lang w:val="ru-RU"/>
        </w:rPr>
        <w:t>(без</w:t>
      </w:r>
      <w:r w:rsidRPr="008161FF">
        <w:rPr>
          <w:sz w:val="24"/>
          <w:szCs w:val="24"/>
          <w:lang w:val="ru-RU"/>
        </w:rPr>
        <w:t xml:space="preserve"> учёта ГВЭ). </w:t>
      </w:r>
    </w:p>
    <w:p w14:paraId="79E5762F" w14:textId="030AF53C" w:rsidR="00BE1BDE" w:rsidRDefault="00BE1BDE" w:rsidP="00BE1BDE">
      <w:pPr>
        <w:spacing w:before="0" w:beforeAutospacing="0"/>
        <w:contextualSpacing/>
        <w:rPr>
          <w:b/>
          <w:sz w:val="24"/>
          <w:szCs w:val="24"/>
          <w:lang w:val="ru-RU"/>
        </w:rPr>
      </w:pPr>
    </w:p>
    <w:p w14:paraId="66B2E952" w14:textId="4E6BFF86" w:rsidR="00DD34BA" w:rsidRPr="008161FF" w:rsidRDefault="00BE1BDE" w:rsidP="00DD34BA">
      <w:pPr>
        <w:spacing w:before="0" w:beforeAutospacing="0"/>
        <w:ind w:left="-851"/>
        <w:contextualSpacing/>
        <w:jc w:val="center"/>
        <w:rPr>
          <w:b/>
          <w:sz w:val="24"/>
          <w:szCs w:val="24"/>
          <w:lang w:val="ru-RU"/>
        </w:rPr>
      </w:pPr>
      <w:r>
        <w:rPr>
          <w:b/>
          <w:sz w:val="24"/>
          <w:szCs w:val="24"/>
          <w:lang w:val="ru-RU"/>
        </w:rPr>
        <w:t xml:space="preserve">2.7.4 </w:t>
      </w:r>
      <w:r w:rsidR="00DD34BA" w:rsidRPr="008161FF">
        <w:rPr>
          <w:b/>
          <w:sz w:val="24"/>
          <w:szCs w:val="24"/>
          <w:lang w:val="ru-RU"/>
        </w:rPr>
        <w:t xml:space="preserve">Сравнительная таблица с результатами </w:t>
      </w:r>
      <w:r w:rsidR="00CB4C22" w:rsidRPr="008161FF">
        <w:rPr>
          <w:b/>
          <w:sz w:val="24"/>
          <w:szCs w:val="24"/>
          <w:lang w:val="ru-RU"/>
        </w:rPr>
        <w:t>ОГЭ по</w:t>
      </w:r>
      <w:r w:rsidR="00DD34BA" w:rsidRPr="008161FF">
        <w:rPr>
          <w:b/>
          <w:sz w:val="24"/>
          <w:szCs w:val="24"/>
          <w:lang w:val="ru-RU"/>
        </w:rPr>
        <w:t xml:space="preserve"> русскому языку и математике</w:t>
      </w:r>
    </w:p>
    <w:p w14:paraId="40FBD75F" w14:textId="77777777" w:rsidR="00DD34BA" w:rsidRPr="008161FF" w:rsidRDefault="00DD34BA" w:rsidP="00DD34BA">
      <w:pPr>
        <w:spacing w:before="0" w:beforeAutospacing="0"/>
        <w:ind w:left="-426"/>
        <w:contextualSpacing/>
        <w:jc w:val="both"/>
        <w:rPr>
          <w:sz w:val="24"/>
          <w:szCs w:val="24"/>
          <w:lang w:val="ru-RU" w:eastAsia="ru-RU"/>
        </w:rPr>
      </w:pPr>
    </w:p>
    <w:tbl>
      <w:tblPr>
        <w:tblW w:w="9357" w:type="dxa"/>
        <w:tblInd w:w="-8" w:type="dxa"/>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1370"/>
        <w:gridCol w:w="1669"/>
        <w:gridCol w:w="1160"/>
        <w:gridCol w:w="1100"/>
        <w:gridCol w:w="1669"/>
        <w:gridCol w:w="1255"/>
        <w:gridCol w:w="1134"/>
      </w:tblGrid>
      <w:tr w:rsidR="00DD34BA" w:rsidRPr="008161FF" w14:paraId="0AC38C18" w14:textId="77777777" w:rsidTr="00CB4C22">
        <w:tc>
          <w:tcPr>
            <w:tcW w:w="13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88234F3" w14:textId="7CF1366D" w:rsidR="00DD34BA" w:rsidRPr="008161FF" w:rsidRDefault="00DD34BA" w:rsidP="006E0509">
            <w:pPr>
              <w:jc w:val="both"/>
              <w:rPr>
                <w:sz w:val="24"/>
                <w:szCs w:val="24"/>
                <w:lang w:val="ru-RU" w:eastAsia="ru-RU"/>
              </w:rPr>
            </w:pPr>
            <w:r w:rsidRPr="008161FF">
              <w:rPr>
                <w:b/>
                <w:bCs/>
                <w:sz w:val="24"/>
                <w:szCs w:val="24"/>
                <w:lang w:val="ru-RU" w:eastAsia="ru-RU"/>
              </w:rPr>
              <w:t>Учебный</w:t>
            </w:r>
            <w:r w:rsidR="006E0509">
              <w:rPr>
                <w:b/>
                <w:bCs/>
                <w:sz w:val="24"/>
                <w:szCs w:val="24"/>
                <w:lang w:val="ru-RU" w:eastAsia="ru-RU"/>
              </w:rPr>
              <w:t xml:space="preserve"> </w:t>
            </w:r>
            <w:r w:rsidRPr="008161FF">
              <w:rPr>
                <w:b/>
                <w:bCs/>
                <w:sz w:val="24"/>
                <w:szCs w:val="24"/>
                <w:lang w:val="ru-RU" w:eastAsia="ru-RU"/>
              </w:rPr>
              <w:t>год</w:t>
            </w:r>
          </w:p>
        </w:tc>
        <w:tc>
          <w:tcPr>
            <w:tcW w:w="392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6361529" w14:textId="77777777" w:rsidR="00DD34BA" w:rsidRPr="008161FF" w:rsidRDefault="00DD34BA" w:rsidP="00DD34BA">
            <w:pPr>
              <w:jc w:val="both"/>
              <w:rPr>
                <w:sz w:val="24"/>
                <w:szCs w:val="24"/>
                <w:lang w:val="ru-RU" w:eastAsia="ru-RU"/>
              </w:rPr>
            </w:pPr>
            <w:r w:rsidRPr="008161FF">
              <w:rPr>
                <w:b/>
                <w:bCs/>
                <w:sz w:val="24"/>
                <w:szCs w:val="24"/>
                <w:lang w:val="ru-RU" w:eastAsia="ru-RU"/>
              </w:rPr>
              <w:t>Математика</w:t>
            </w:r>
          </w:p>
        </w:tc>
        <w:tc>
          <w:tcPr>
            <w:tcW w:w="4058"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D69949" w14:textId="77777777" w:rsidR="00DD34BA" w:rsidRPr="008161FF" w:rsidRDefault="00DD34BA" w:rsidP="00DD34BA">
            <w:pPr>
              <w:jc w:val="both"/>
              <w:rPr>
                <w:sz w:val="24"/>
                <w:szCs w:val="24"/>
                <w:lang w:val="ru-RU" w:eastAsia="ru-RU"/>
              </w:rPr>
            </w:pPr>
            <w:r w:rsidRPr="008161FF">
              <w:rPr>
                <w:b/>
                <w:bCs/>
                <w:sz w:val="24"/>
                <w:szCs w:val="24"/>
                <w:lang w:val="ru-RU" w:eastAsia="ru-RU"/>
              </w:rPr>
              <w:t>Русский язык</w:t>
            </w:r>
          </w:p>
        </w:tc>
      </w:tr>
      <w:tr w:rsidR="00DD34BA" w:rsidRPr="008161FF" w14:paraId="26FF4297" w14:textId="77777777" w:rsidTr="00CB4C22">
        <w:tc>
          <w:tcPr>
            <w:tcW w:w="1370" w:type="dxa"/>
            <w:vMerge/>
            <w:tcBorders>
              <w:top w:val="single" w:sz="6" w:space="0" w:color="222222"/>
              <w:left w:val="single" w:sz="6" w:space="0" w:color="222222"/>
              <w:bottom w:val="single" w:sz="6" w:space="0" w:color="222222"/>
              <w:right w:val="single" w:sz="6" w:space="0" w:color="222222"/>
            </w:tcBorders>
            <w:vAlign w:val="center"/>
            <w:hideMark/>
          </w:tcPr>
          <w:p w14:paraId="0AE230E4" w14:textId="77777777" w:rsidR="00DD34BA" w:rsidRPr="008161FF" w:rsidRDefault="00DD34BA" w:rsidP="00DD34BA">
            <w:pPr>
              <w:spacing w:before="0" w:beforeAutospacing="0" w:after="0" w:afterAutospacing="0"/>
              <w:jc w:val="both"/>
              <w:rPr>
                <w:sz w:val="24"/>
                <w:szCs w:val="24"/>
                <w:lang w:val="ru-RU" w:eastAsia="ru-RU"/>
              </w:rPr>
            </w:pP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27A48D6" w14:textId="77777777" w:rsidR="00DD34BA" w:rsidRPr="008161FF" w:rsidRDefault="00DD34BA" w:rsidP="00DD34BA">
            <w:pPr>
              <w:jc w:val="both"/>
              <w:rPr>
                <w:sz w:val="24"/>
                <w:szCs w:val="24"/>
                <w:lang w:val="ru-RU" w:eastAsia="ru-RU"/>
              </w:rPr>
            </w:pPr>
            <w:r w:rsidRPr="008161FF">
              <w:rPr>
                <w:b/>
                <w:bCs/>
                <w:sz w:val="24"/>
                <w:szCs w:val="24"/>
                <w:lang w:val="ru-RU" w:eastAsia="ru-RU"/>
              </w:rPr>
              <w:t>Успеваемость</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8490173" w14:textId="77777777" w:rsidR="00DD34BA" w:rsidRPr="008161FF" w:rsidRDefault="00DD34BA" w:rsidP="00DD34BA">
            <w:pPr>
              <w:jc w:val="both"/>
              <w:rPr>
                <w:sz w:val="24"/>
                <w:szCs w:val="24"/>
                <w:lang w:val="ru-RU" w:eastAsia="ru-RU"/>
              </w:rPr>
            </w:pPr>
            <w:r w:rsidRPr="008161FF">
              <w:rPr>
                <w:b/>
                <w:bCs/>
                <w:sz w:val="24"/>
                <w:szCs w:val="24"/>
                <w:lang w:val="ru-RU" w:eastAsia="ru-RU"/>
              </w:rPr>
              <w:t>Качество</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3C96C19" w14:textId="77777777" w:rsidR="00DD34BA" w:rsidRPr="008161FF" w:rsidRDefault="00DD34BA" w:rsidP="00DD34BA">
            <w:pPr>
              <w:jc w:val="both"/>
              <w:rPr>
                <w:sz w:val="24"/>
                <w:szCs w:val="24"/>
                <w:lang w:val="ru-RU" w:eastAsia="ru-RU"/>
              </w:rPr>
            </w:pPr>
            <w:r w:rsidRPr="008161FF">
              <w:rPr>
                <w:b/>
                <w:bCs/>
                <w:sz w:val="24"/>
                <w:szCs w:val="24"/>
                <w:lang w:val="ru-RU" w:eastAsia="ru-RU"/>
              </w:rPr>
              <w:t>Средний</w:t>
            </w:r>
            <w:r w:rsidRPr="008161FF">
              <w:rPr>
                <w:b/>
                <w:bCs/>
                <w:sz w:val="24"/>
                <w:szCs w:val="24"/>
                <w:lang w:val="ru-RU" w:eastAsia="ru-RU"/>
              </w:rPr>
              <w:br/>
              <w:t>балл</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44D452" w14:textId="77777777" w:rsidR="00DD34BA" w:rsidRPr="008161FF" w:rsidRDefault="00DD34BA" w:rsidP="00DD34BA">
            <w:pPr>
              <w:jc w:val="both"/>
              <w:rPr>
                <w:sz w:val="24"/>
                <w:szCs w:val="24"/>
                <w:lang w:val="ru-RU" w:eastAsia="ru-RU"/>
              </w:rPr>
            </w:pPr>
            <w:r w:rsidRPr="008161FF">
              <w:rPr>
                <w:b/>
                <w:bCs/>
                <w:sz w:val="24"/>
                <w:szCs w:val="24"/>
                <w:lang w:val="ru-RU" w:eastAsia="ru-RU"/>
              </w:rPr>
              <w:t>Успеваемость</w:t>
            </w:r>
          </w:p>
        </w:tc>
        <w:tc>
          <w:tcPr>
            <w:tcW w:w="1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8923471" w14:textId="77777777" w:rsidR="00DD34BA" w:rsidRPr="008161FF" w:rsidRDefault="00DD34BA" w:rsidP="00DD34BA">
            <w:pPr>
              <w:jc w:val="both"/>
              <w:rPr>
                <w:sz w:val="24"/>
                <w:szCs w:val="24"/>
                <w:lang w:val="ru-RU" w:eastAsia="ru-RU"/>
              </w:rPr>
            </w:pPr>
            <w:r w:rsidRPr="008161FF">
              <w:rPr>
                <w:b/>
                <w:bCs/>
                <w:sz w:val="24"/>
                <w:szCs w:val="24"/>
                <w:lang w:val="ru-RU" w:eastAsia="ru-RU"/>
              </w:rPr>
              <w:t>Качество</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BF2A70B" w14:textId="77777777" w:rsidR="00DD34BA" w:rsidRPr="008161FF" w:rsidRDefault="00DD34BA" w:rsidP="00DD34BA">
            <w:pPr>
              <w:jc w:val="both"/>
              <w:rPr>
                <w:sz w:val="24"/>
                <w:szCs w:val="24"/>
                <w:lang w:val="ru-RU" w:eastAsia="ru-RU"/>
              </w:rPr>
            </w:pPr>
            <w:r w:rsidRPr="008161FF">
              <w:rPr>
                <w:b/>
                <w:bCs/>
                <w:sz w:val="24"/>
                <w:szCs w:val="24"/>
                <w:lang w:val="ru-RU" w:eastAsia="ru-RU"/>
              </w:rPr>
              <w:t>Средний</w:t>
            </w:r>
            <w:r w:rsidRPr="008161FF">
              <w:rPr>
                <w:b/>
                <w:bCs/>
                <w:sz w:val="24"/>
                <w:szCs w:val="24"/>
                <w:lang w:val="ru-RU" w:eastAsia="ru-RU"/>
              </w:rPr>
              <w:br/>
              <w:t>балл</w:t>
            </w:r>
          </w:p>
        </w:tc>
      </w:tr>
      <w:tr w:rsidR="00DD34BA" w:rsidRPr="008161FF" w14:paraId="5E81920E" w14:textId="77777777" w:rsidTr="00CB4C22">
        <w:trPr>
          <w:trHeight w:val="127"/>
        </w:trPr>
        <w:tc>
          <w:tcPr>
            <w:tcW w:w="137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29AA5C6B" w14:textId="77777777" w:rsidR="00DD34BA" w:rsidRPr="008161FF" w:rsidRDefault="00DD34BA" w:rsidP="00DD34BA">
            <w:pPr>
              <w:jc w:val="both"/>
              <w:rPr>
                <w:sz w:val="24"/>
                <w:szCs w:val="24"/>
                <w:lang w:val="ru-RU" w:eastAsia="ru-RU"/>
              </w:rPr>
            </w:pPr>
            <w:r w:rsidRPr="008161FF">
              <w:rPr>
                <w:iCs/>
                <w:sz w:val="24"/>
                <w:szCs w:val="24"/>
                <w:lang w:val="ru-RU" w:eastAsia="ru-RU"/>
              </w:rPr>
              <w:t>2019/2020</w:t>
            </w:r>
          </w:p>
        </w:tc>
        <w:tc>
          <w:tcPr>
            <w:tcW w:w="7987" w:type="dxa"/>
            <w:gridSpan w:val="6"/>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07A84C3E" w14:textId="77777777" w:rsidR="00DD34BA" w:rsidRPr="008161FF" w:rsidRDefault="00DD34BA" w:rsidP="00DD34BA">
            <w:pPr>
              <w:ind w:left="-426" w:firstLine="426"/>
              <w:jc w:val="both"/>
              <w:rPr>
                <w:sz w:val="24"/>
                <w:szCs w:val="24"/>
                <w:lang w:eastAsia="ru-RU"/>
              </w:rPr>
            </w:pPr>
            <w:r w:rsidRPr="008161FF">
              <w:rPr>
                <w:iCs/>
                <w:sz w:val="24"/>
                <w:szCs w:val="24"/>
                <w:lang w:val="ru-RU" w:eastAsia="ru-RU"/>
              </w:rPr>
              <w:t>Отменен</w:t>
            </w:r>
            <w:r w:rsidRPr="008161FF">
              <w:rPr>
                <w:iCs/>
                <w:sz w:val="24"/>
                <w:szCs w:val="24"/>
                <w:lang w:eastAsia="ru-RU"/>
              </w:rPr>
              <w:t>ы</w:t>
            </w:r>
          </w:p>
        </w:tc>
      </w:tr>
      <w:tr w:rsidR="00DD34BA" w:rsidRPr="008161FF" w14:paraId="29D9E0B0" w14:textId="77777777" w:rsidTr="00CB4C22">
        <w:tc>
          <w:tcPr>
            <w:tcW w:w="13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BCD1162" w14:textId="77777777" w:rsidR="00DD34BA" w:rsidRPr="008161FF" w:rsidRDefault="00DD34BA" w:rsidP="00DD34BA">
            <w:pPr>
              <w:jc w:val="both"/>
              <w:rPr>
                <w:sz w:val="24"/>
                <w:szCs w:val="24"/>
                <w:lang w:eastAsia="ru-RU"/>
              </w:rPr>
            </w:pPr>
            <w:r w:rsidRPr="008161FF">
              <w:rPr>
                <w:iCs/>
                <w:sz w:val="24"/>
                <w:szCs w:val="24"/>
                <w:lang w:eastAsia="ru-RU"/>
              </w:rPr>
              <w:t>2020/2021</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75209E76" w14:textId="77777777" w:rsidR="00DD34BA" w:rsidRPr="008161FF" w:rsidRDefault="00DD34BA" w:rsidP="00DD34BA">
            <w:pPr>
              <w:jc w:val="both"/>
              <w:rPr>
                <w:sz w:val="24"/>
                <w:szCs w:val="24"/>
                <w:lang w:eastAsia="ru-RU"/>
              </w:rPr>
            </w:pPr>
            <w:r w:rsidRPr="008161FF">
              <w:rPr>
                <w:iCs/>
                <w:sz w:val="24"/>
                <w:szCs w:val="24"/>
                <w:lang w:eastAsia="ru-RU"/>
              </w:rPr>
              <w:t>100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F6C081A" w14:textId="77777777" w:rsidR="00DD34BA" w:rsidRPr="008161FF" w:rsidRDefault="00DD34BA" w:rsidP="00DD34BA">
            <w:pPr>
              <w:jc w:val="both"/>
              <w:rPr>
                <w:sz w:val="24"/>
                <w:szCs w:val="24"/>
                <w:lang w:eastAsia="ru-RU"/>
              </w:rPr>
            </w:pPr>
            <w:r w:rsidRPr="008161FF">
              <w:rPr>
                <w:iCs/>
                <w:sz w:val="24"/>
                <w:szCs w:val="24"/>
                <w:lang w:eastAsia="ru-RU"/>
              </w:rPr>
              <w:t>45,6</w:t>
            </w:r>
          </w:p>
        </w:tc>
        <w:tc>
          <w:tcPr>
            <w:tcW w:w="110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6E7FDBBB" w14:textId="77777777" w:rsidR="00DD34BA" w:rsidRPr="008161FF" w:rsidRDefault="00DD34BA" w:rsidP="00DD34BA">
            <w:pPr>
              <w:jc w:val="both"/>
              <w:rPr>
                <w:sz w:val="24"/>
                <w:szCs w:val="24"/>
                <w:lang w:val="ru-RU" w:eastAsia="ru-RU"/>
              </w:rPr>
            </w:pPr>
            <w:r w:rsidRPr="008161FF">
              <w:rPr>
                <w:sz w:val="24"/>
                <w:szCs w:val="24"/>
                <w:lang w:val="ru-RU" w:eastAsia="ru-RU"/>
              </w:rPr>
              <w:t>3</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1D92BD" w14:textId="77777777" w:rsidR="00DD34BA" w:rsidRPr="008161FF" w:rsidRDefault="00DD34BA" w:rsidP="00DD34BA">
            <w:pPr>
              <w:jc w:val="both"/>
              <w:rPr>
                <w:sz w:val="24"/>
                <w:szCs w:val="24"/>
                <w:lang w:eastAsia="ru-RU"/>
              </w:rPr>
            </w:pPr>
            <w:r w:rsidRPr="008161FF">
              <w:rPr>
                <w:iCs/>
                <w:sz w:val="24"/>
                <w:szCs w:val="24"/>
                <w:lang w:eastAsia="ru-RU"/>
              </w:rPr>
              <w:t>100</w:t>
            </w:r>
          </w:p>
        </w:tc>
        <w:tc>
          <w:tcPr>
            <w:tcW w:w="1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B93359A" w14:textId="77777777" w:rsidR="00DD34BA" w:rsidRPr="008161FF" w:rsidRDefault="00DD34BA" w:rsidP="00DD34BA">
            <w:pPr>
              <w:jc w:val="both"/>
              <w:rPr>
                <w:sz w:val="24"/>
                <w:szCs w:val="24"/>
                <w:lang w:eastAsia="ru-RU"/>
              </w:rPr>
            </w:pPr>
            <w:r w:rsidRPr="008161FF">
              <w:rPr>
                <w:iCs/>
                <w:sz w:val="24"/>
                <w:szCs w:val="24"/>
                <w:lang w:eastAsia="ru-RU"/>
              </w:rPr>
              <w:t>63,2</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97C1FB8" w14:textId="77777777" w:rsidR="00DD34BA" w:rsidRPr="008161FF" w:rsidRDefault="00DD34BA" w:rsidP="00DD34BA">
            <w:pPr>
              <w:jc w:val="both"/>
              <w:rPr>
                <w:sz w:val="24"/>
                <w:szCs w:val="24"/>
                <w:lang w:eastAsia="ru-RU"/>
              </w:rPr>
            </w:pPr>
            <w:r w:rsidRPr="008161FF">
              <w:rPr>
                <w:iCs/>
                <w:sz w:val="24"/>
                <w:szCs w:val="24"/>
                <w:lang w:eastAsia="ru-RU"/>
              </w:rPr>
              <w:t>3,74</w:t>
            </w:r>
          </w:p>
        </w:tc>
      </w:tr>
      <w:tr w:rsidR="00DD34BA" w:rsidRPr="008161FF" w14:paraId="3967A630" w14:textId="77777777" w:rsidTr="00CB4C22">
        <w:tc>
          <w:tcPr>
            <w:tcW w:w="13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68D89BE"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2021/2022</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1EEA14A5"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84</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26B085"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28</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84EA919"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3,14</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CB9E232"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100</w:t>
            </w:r>
          </w:p>
        </w:tc>
        <w:tc>
          <w:tcPr>
            <w:tcW w:w="1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2278843"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79</w:t>
            </w:r>
          </w:p>
        </w:tc>
        <w:tc>
          <w:tcPr>
            <w:tcW w:w="113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hideMark/>
          </w:tcPr>
          <w:p w14:paraId="11A31BA1" w14:textId="77777777" w:rsidR="00DD34BA" w:rsidRPr="008161FF" w:rsidRDefault="00DD34BA" w:rsidP="00DD34BA">
            <w:pPr>
              <w:jc w:val="both"/>
              <w:rPr>
                <w:iCs/>
                <w:sz w:val="24"/>
                <w:szCs w:val="24"/>
                <w:shd w:val="clear" w:color="auto" w:fill="FFFFCC"/>
                <w:lang w:val="ru-RU" w:eastAsia="ru-RU"/>
              </w:rPr>
            </w:pPr>
            <w:r w:rsidRPr="008161FF">
              <w:rPr>
                <w:iCs/>
                <w:sz w:val="24"/>
                <w:szCs w:val="24"/>
                <w:shd w:val="clear" w:color="auto" w:fill="FFFFCC"/>
                <w:lang w:val="ru-RU" w:eastAsia="ru-RU"/>
              </w:rPr>
              <w:t>4</w:t>
            </w:r>
          </w:p>
        </w:tc>
      </w:tr>
      <w:tr w:rsidR="00DD34BA" w:rsidRPr="008161FF" w14:paraId="22324313" w14:textId="77777777" w:rsidTr="00CB4C22">
        <w:tc>
          <w:tcPr>
            <w:tcW w:w="137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585F49D7"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2022/2023</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5AA0A51B"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100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EADB24"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45</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E5E837"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3,57</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20A74A6"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100</w:t>
            </w:r>
          </w:p>
        </w:tc>
        <w:tc>
          <w:tcPr>
            <w:tcW w:w="1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29E903"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75</w:t>
            </w:r>
          </w:p>
        </w:tc>
        <w:tc>
          <w:tcPr>
            <w:tcW w:w="113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30DCD05D"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3,96</w:t>
            </w:r>
          </w:p>
        </w:tc>
      </w:tr>
      <w:tr w:rsidR="00DD34BA" w:rsidRPr="008161FF" w14:paraId="4EB9F0E7" w14:textId="77777777" w:rsidTr="00CB4C22">
        <w:tc>
          <w:tcPr>
            <w:tcW w:w="137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D43E7B8"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2023/2024</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311D8A69"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97</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553AEB1"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46</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661A042"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3,49</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A4DC34A"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100</w:t>
            </w:r>
          </w:p>
        </w:tc>
        <w:tc>
          <w:tcPr>
            <w:tcW w:w="1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449DA61"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71</w:t>
            </w:r>
          </w:p>
        </w:tc>
        <w:tc>
          <w:tcPr>
            <w:tcW w:w="113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604B95AD"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 xml:space="preserve">3,89 </w:t>
            </w:r>
          </w:p>
        </w:tc>
      </w:tr>
      <w:tr w:rsidR="00DD34BA" w:rsidRPr="008161FF" w14:paraId="5D44633E" w14:textId="77777777" w:rsidTr="00CB4C22">
        <w:tc>
          <w:tcPr>
            <w:tcW w:w="1370"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4E5BACB4" w14:textId="77777777" w:rsidR="00DD34BA" w:rsidRPr="008161FF" w:rsidRDefault="00DD34BA" w:rsidP="00DD34BA">
            <w:pPr>
              <w:jc w:val="both"/>
              <w:rPr>
                <w:iCs/>
                <w:sz w:val="24"/>
                <w:szCs w:val="24"/>
                <w:lang w:val="ru-RU" w:eastAsia="ru-RU"/>
              </w:rPr>
            </w:pPr>
            <w:r w:rsidRPr="008161FF">
              <w:rPr>
                <w:iCs/>
                <w:sz w:val="24"/>
                <w:szCs w:val="24"/>
                <w:lang w:val="ru-RU" w:eastAsia="ru-RU"/>
              </w:rPr>
              <w:t>2024-2025</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2DFD469D" w14:textId="77777777" w:rsidR="00DD34BA" w:rsidRPr="008161FF" w:rsidRDefault="00DD34BA" w:rsidP="00DD34BA">
            <w:pPr>
              <w:jc w:val="both"/>
              <w:rPr>
                <w:iCs/>
                <w:sz w:val="24"/>
                <w:szCs w:val="24"/>
                <w:lang w:val="ru-RU" w:eastAsia="ru-RU"/>
              </w:rPr>
            </w:pPr>
            <w:r w:rsidRPr="008161FF">
              <w:rPr>
                <w:iCs/>
                <w:sz w:val="24"/>
                <w:szCs w:val="24"/>
                <w:lang w:val="ru-RU" w:eastAsia="ru-RU"/>
              </w:rPr>
              <w:t>98</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8ACAFA" w14:textId="77777777" w:rsidR="00DD34BA" w:rsidRPr="008161FF" w:rsidRDefault="00DD34BA" w:rsidP="00DD34BA">
            <w:pPr>
              <w:jc w:val="both"/>
              <w:rPr>
                <w:iCs/>
                <w:sz w:val="24"/>
                <w:szCs w:val="24"/>
                <w:lang w:val="ru-RU" w:eastAsia="ru-RU"/>
              </w:rPr>
            </w:pPr>
            <w:r w:rsidRPr="008161FF">
              <w:rPr>
                <w:iCs/>
                <w:sz w:val="24"/>
                <w:szCs w:val="24"/>
                <w:lang w:val="ru-RU" w:eastAsia="ru-RU"/>
              </w:rPr>
              <w:t>76</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F99BFC6" w14:textId="77777777" w:rsidR="00DD34BA" w:rsidRPr="008161FF" w:rsidRDefault="00DD34BA" w:rsidP="00DD34BA">
            <w:pPr>
              <w:jc w:val="both"/>
              <w:rPr>
                <w:iCs/>
                <w:sz w:val="24"/>
                <w:szCs w:val="24"/>
                <w:lang w:val="ru-RU" w:eastAsia="ru-RU"/>
              </w:rPr>
            </w:pPr>
            <w:r w:rsidRPr="008161FF">
              <w:rPr>
                <w:iCs/>
                <w:sz w:val="24"/>
                <w:szCs w:val="24"/>
                <w:lang w:val="ru-RU" w:eastAsia="ru-RU"/>
              </w:rPr>
              <w:t>3,89</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85ED86F" w14:textId="77777777" w:rsidR="00DD34BA" w:rsidRPr="008161FF" w:rsidRDefault="00DD34BA" w:rsidP="00DD34BA">
            <w:pPr>
              <w:jc w:val="both"/>
              <w:rPr>
                <w:iCs/>
                <w:sz w:val="24"/>
                <w:szCs w:val="24"/>
                <w:lang w:val="ru-RU" w:eastAsia="ru-RU"/>
              </w:rPr>
            </w:pPr>
            <w:r w:rsidRPr="008161FF">
              <w:rPr>
                <w:iCs/>
                <w:sz w:val="24"/>
                <w:szCs w:val="24"/>
                <w:lang w:val="ru-RU" w:eastAsia="ru-RU"/>
              </w:rPr>
              <w:t>100</w:t>
            </w:r>
          </w:p>
        </w:tc>
        <w:tc>
          <w:tcPr>
            <w:tcW w:w="1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A1FB6F" w14:textId="77777777" w:rsidR="00DD34BA" w:rsidRPr="008161FF" w:rsidRDefault="00DD34BA" w:rsidP="00DD34BA">
            <w:pPr>
              <w:jc w:val="both"/>
              <w:rPr>
                <w:iCs/>
                <w:sz w:val="24"/>
                <w:szCs w:val="24"/>
                <w:lang w:val="ru-RU" w:eastAsia="ru-RU"/>
              </w:rPr>
            </w:pPr>
            <w:r w:rsidRPr="008161FF">
              <w:rPr>
                <w:iCs/>
                <w:sz w:val="24"/>
                <w:szCs w:val="24"/>
                <w:lang w:val="ru-RU" w:eastAsia="ru-RU"/>
              </w:rPr>
              <w:t>66,1</w:t>
            </w:r>
          </w:p>
        </w:tc>
        <w:tc>
          <w:tcPr>
            <w:tcW w:w="1134"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46379463" w14:textId="77777777" w:rsidR="00DD34BA" w:rsidRPr="008161FF" w:rsidRDefault="00DD34BA" w:rsidP="00DD34BA">
            <w:pPr>
              <w:jc w:val="both"/>
              <w:rPr>
                <w:iCs/>
                <w:sz w:val="24"/>
                <w:szCs w:val="24"/>
                <w:lang w:val="ru-RU" w:eastAsia="ru-RU"/>
              </w:rPr>
            </w:pPr>
            <w:r w:rsidRPr="008161FF">
              <w:rPr>
                <w:iCs/>
                <w:sz w:val="24"/>
                <w:szCs w:val="24"/>
                <w:lang w:val="ru-RU" w:eastAsia="ru-RU"/>
              </w:rPr>
              <w:t>3,81</w:t>
            </w:r>
          </w:p>
        </w:tc>
      </w:tr>
    </w:tbl>
    <w:p w14:paraId="23A03417" w14:textId="77777777" w:rsidR="00DD34BA" w:rsidRPr="008161FF" w:rsidRDefault="00DD34BA" w:rsidP="00DD34BA">
      <w:pPr>
        <w:spacing w:before="0" w:beforeAutospacing="0" w:after="0" w:afterAutospacing="0"/>
        <w:contextualSpacing/>
        <w:jc w:val="both"/>
        <w:rPr>
          <w:b/>
          <w:bCs/>
          <w:sz w:val="24"/>
          <w:szCs w:val="24"/>
          <w:lang w:val="ru-RU"/>
        </w:rPr>
      </w:pPr>
    </w:p>
    <w:p w14:paraId="53FB25C7" w14:textId="05B6A685" w:rsidR="00DD34BA" w:rsidRDefault="00DD34BA" w:rsidP="00DD34BA">
      <w:pPr>
        <w:spacing w:before="0" w:beforeAutospacing="0" w:after="0" w:afterAutospacing="0"/>
        <w:contextualSpacing/>
        <w:jc w:val="both"/>
        <w:rPr>
          <w:b/>
          <w:bCs/>
          <w:sz w:val="24"/>
          <w:szCs w:val="24"/>
          <w:lang w:val="ru-RU"/>
        </w:rPr>
      </w:pPr>
      <w:r w:rsidRPr="008161FF">
        <w:rPr>
          <w:b/>
          <w:bCs/>
          <w:sz w:val="24"/>
          <w:szCs w:val="24"/>
          <w:lang w:val="ru-RU"/>
        </w:rPr>
        <w:t xml:space="preserve">Результаты </w:t>
      </w:r>
      <w:r w:rsidR="00CB4C22" w:rsidRPr="008161FF">
        <w:rPr>
          <w:b/>
          <w:bCs/>
          <w:sz w:val="24"/>
          <w:szCs w:val="24"/>
          <w:lang w:val="ru-RU"/>
        </w:rPr>
        <w:t>ОГЭ по</w:t>
      </w:r>
      <w:r w:rsidRPr="008161FF">
        <w:rPr>
          <w:b/>
          <w:bCs/>
          <w:sz w:val="24"/>
          <w:szCs w:val="24"/>
          <w:lang w:val="ru-RU"/>
        </w:rPr>
        <w:t xml:space="preserve"> русскому языку и математике в разрезе </w:t>
      </w:r>
      <w:r w:rsidR="00CB4C22" w:rsidRPr="008161FF">
        <w:rPr>
          <w:b/>
          <w:bCs/>
          <w:sz w:val="24"/>
          <w:szCs w:val="24"/>
          <w:lang w:val="ru-RU"/>
        </w:rPr>
        <w:t>параллелей.</w:t>
      </w:r>
    </w:p>
    <w:p w14:paraId="3D05D226" w14:textId="77777777" w:rsidR="00CB4C22" w:rsidRPr="008161FF" w:rsidRDefault="00CB4C22" w:rsidP="00DD34BA">
      <w:pPr>
        <w:spacing w:before="0" w:beforeAutospacing="0" w:after="0" w:afterAutospacing="0"/>
        <w:contextualSpacing/>
        <w:jc w:val="both"/>
        <w:rPr>
          <w:b/>
          <w:bCs/>
          <w:sz w:val="24"/>
          <w:szCs w:val="24"/>
          <w:lang w:val="ru-RU"/>
        </w:rPr>
      </w:pPr>
    </w:p>
    <w:tbl>
      <w:tblPr>
        <w:tblStyle w:val="a5"/>
        <w:tblW w:w="9356" w:type="dxa"/>
        <w:tblInd w:w="-5" w:type="dxa"/>
        <w:tblLayout w:type="fixed"/>
        <w:tblLook w:val="04A0" w:firstRow="1" w:lastRow="0" w:firstColumn="1" w:lastColumn="0" w:noHBand="0" w:noVBand="1"/>
      </w:tblPr>
      <w:tblGrid>
        <w:gridCol w:w="871"/>
        <w:gridCol w:w="1695"/>
        <w:gridCol w:w="1695"/>
        <w:gridCol w:w="628"/>
        <w:gridCol w:w="628"/>
        <w:gridCol w:w="628"/>
        <w:gridCol w:w="628"/>
        <w:gridCol w:w="1449"/>
        <w:gridCol w:w="1134"/>
      </w:tblGrid>
      <w:tr w:rsidR="00DD34BA" w:rsidRPr="008161FF" w14:paraId="38C1F74D" w14:textId="77777777" w:rsidTr="00CB4C22">
        <w:tc>
          <w:tcPr>
            <w:tcW w:w="871" w:type="dxa"/>
            <w:vMerge w:val="restart"/>
          </w:tcPr>
          <w:p w14:paraId="64E531CF" w14:textId="77777777" w:rsidR="00DD34BA" w:rsidRPr="008161FF" w:rsidRDefault="00DD34BA" w:rsidP="00DD34BA">
            <w:pPr>
              <w:jc w:val="center"/>
              <w:rPr>
                <w:sz w:val="24"/>
                <w:szCs w:val="24"/>
                <w:lang w:val="ru-RU"/>
              </w:rPr>
            </w:pPr>
            <w:r w:rsidRPr="008161FF">
              <w:rPr>
                <w:sz w:val="24"/>
                <w:szCs w:val="24"/>
                <w:lang w:val="ru-RU"/>
              </w:rPr>
              <w:t>класс</w:t>
            </w:r>
          </w:p>
        </w:tc>
        <w:tc>
          <w:tcPr>
            <w:tcW w:w="1695" w:type="dxa"/>
            <w:vMerge w:val="restart"/>
          </w:tcPr>
          <w:p w14:paraId="47B4CF54" w14:textId="77777777" w:rsidR="00DD34BA" w:rsidRPr="008161FF" w:rsidRDefault="00DD34BA" w:rsidP="00DD34BA">
            <w:pPr>
              <w:jc w:val="center"/>
              <w:rPr>
                <w:sz w:val="24"/>
                <w:szCs w:val="24"/>
                <w:lang w:val="ru-RU"/>
              </w:rPr>
            </w:pPr>
            <w:r w:rsidRPr="008161FF">
              <w:rPr>
                <w:sz w:val="24"/>
                <w:szCs w:val="24"/>
                <w:lang w:val="ru-RU"/>
              </w:rPr>
              <w:t>Количество обучающихся, проходящих ОГЭ</w:t>
            </w:r>
          </w:p>
        </w:tc>
        <w:tc>
          <w:tcPr>
            <w:tcW w:w="1695" w:type="dxa"/>
            <w:vMerge w:val="restart"/>
          </w:tcPr>
          <w:p w14:paraId="7E82B064" w14:textId="77777777" w:rsidR="00DD34BA" w:rsidRPr="008161FF" w:rsidRDefault="00DD34BA" w:rsidP="00DD34BA">
            <w:pPr>
              <w:jc w:val="center"/>
              <w:rPr>
                <w:sz w:val="24"/>
                <w:szCs w:val="24"/>
                <w:lang w:val="ru-RU"/>
              </w:rPr>
            </w:pPr>
            <w:r w:rsidRPr="008161FF">
              <w:rPr>
                <w:sz w:val="24"/>
                <w:szCs w:val="24"/>
                <w:lang w:val="ru-RU"/>
              </w:rPr>
              <w:t>Количество обучающихся, проходящих ГВЭ</w:t>
            </w:r>
          </w:p>
        </w:tc>
        <w:tc>
          <w:tcPr>
            <w:tcW w:w="5095" w:type="dxa"/>
            <w:gridSpan w:val="6"/>
          </w:tcPr>
          <w:p w14:paraId="76B5D53A" w14:textId="77777777" w:rsidR="00DD34BA" w:rsidRPr="008161FF" w:rsidRDefault="00DD34BA" w:rsidP="00DD34BA">
            <w:pPr>
              <w:jc w:val="center"/>
              <w:rPr>
                <w:b/>
                <w:sz w:val="24"/>
                <w:szCs w:val="24"/>
                <w:lang w:val="ru-RU"/>
              </w:rPr>
            </w:pPr>
            <w:r w:rsidRPr="008161FF">
              <w:rPr>
                <w:b/>
                <w:sz w:val="24"/>
                <w:szCs w:val="24"/>
                <w:lang w:val="ru-RU"/>
              </w:rPr>
              <w:t>Результаты ОГЭ</w:t>
            </w:r>
          </w:p>
        </w:tc>
      </w:tr>
      <w:tr w:rsidR="00DD34BA" w:rsidRPr="008161FF" w14:paraId="42CBDDD0" w14:textId="77777777" w:rsidTr="00CB4C22">
        <w:tc>
          <w:tcPr>
            <w:tcW w:w="871" w:type="dxa"/>
            <w:vMerge/>
          </w:tcPr>
          <w:p w14:paraId="043907BD" w14:textId="77777777" w:rsidR="00DD34BA" w:rsidRPr="008161FF" w:rsidRDefault="00DD34BA" w:rsidP="00DD34BA">
            <w:pPr>
              <w:jc w:val="center"/>
              <w:rPr>
                <w:sz w:val="24"/>
                <w:szCs w:val="24"/>
                <w:lang w:val="ru-RU"/>
              </w:rPr>
            </w:pPr>
          </w:p>
        </w:tc>
        <w:tc>
          <w:tcPr>
            <w:tcW w:w="1695" w:type="dxa"/>
            <w:vMerge/>
          </w:tcPr>
          <w:p w14:paraId="1AEA8B12" w14:textId="77777777" w:rsidR="00DD34BA" w:rsidRPr="008161FF" w:rsidRDefault="00DD34BA" w:rsidP="00DD34BA">
            <w:pPr>
              <w:jc w:val="center"/>
              <w:rPr>
                <w:sz w:val="24"/>
                <w:szCs w:val="24"/>
                <w:lang w:val="ru-RU"/>
              </w:rPr>
            </w:pPr>
          </w:p>
        </w:tc>
        <w:tc>
          <w:tcPr>
            <w:tcW w:w="1695" w:type="dxa"/>
            <w:vMerge/>
          </w:tcPr>
          <w:p w14:paraId="32E5E7DD" w14:textId="77777777" w:rsidR="00DD34BA" w:rsidRPr="008161FF" w:rsidRDefault="00DD34BA" w:rsidP="00DD34BA">
            <w:pPr>
              <w:jc w:val="center"/>
              <w:rPr>
                <w:sz w:val="24"/>
                <w:szCs w:val="24"/>
                <w:lang w:val="ru-RU"/>
              </w:rPr>
            </w:pPr>
          </w:p>
        </w:tc>
        <w:tc>
          <w:tcPr>
            <w:tcW w:w="628" w:type="dxa"/>
          </w:tcPr>
          <w:p w14:paraId="38FCD736" w14:textId="77777777" w:rsidR="00DD34BA" w:rsidRPr="008161FF" w:rsidRDefault="00DD34BA" w:rsidP="00DD34BA">
            <w:pPr>
              <w:jc w:val="center"/>
              <w:rPr>
                <w:sz w:val="24"/>
                <w:szCs w:val="24"/>
                <w:lang w:val="ru-RU"/>
              </w:rPr>
            </w:pPr>
            <w:r w:rsidRPr="008161FF">
              <w:rPr>
                <w:sz w:val="24"/>
                <w:szCs w:val="24"/>
                <w:lang w:val="ru-RU"/>
              </w:rPr>
              <w:t>5</w:t>
            </w:r>
          </w:p>
        </w:tc>
        <w:tc>
          <w:tcPr>
            <w:tcW w:w="628" w:type="dxa"/>
          </w:tcPr>
          <w:p w14:paraId="56D908DC" w14:textId="77777777" w:rsidR="00DD34BA" w:rsidRPr="008161FF" w:rsidRDefault="00DD34BA" w:rsidP="00DD34BA">
            <w:pPr>
              <w:jc w:val="center"/>
              <w:rPr>
                <w:sz w:val="24"/>
                <w:szCs w:val="24"/>
                <w:lang w:val="ru-RU"/>
              </w:rPr>
            </w:pPr>
            <w:r w:rsidRPr="008161FF">
              <w:rPr>
                <w:sz w:val="24"/>
                <w:szCs w:val="24"/>
                <w:lang w:val="ru-RU"/>
              </w:rPr>
              <w:t>4</w:t>
            </w:r>
          </w:p>
        </w:tc>
        <w:tc>
          <w:tcPr>
            <w:tcW w:w="628" w:type="dxa"/>
          </w:tcPr>
          <w:p w14:paraId="5F35BC62" w14:textId="77777777" w:rsidR="00DD34BA" w:rsidRPr="008161FF" w:rsidRDefault="00DD34BA" w:rsidP="00DD34BA">
            <w:pPr>
              <w:jc w:val="center"/>
              <w:rPr>
                <w:sz w:val="24"/>
                <w:szCs w:val="24"/>
                <w:lang w:val="ru-RU"/>
              </w:rPr>
            </w:pPr>
            <w:r w:rsidRPr="008161FF">
              <w:rPr>
                <w:sz w:val="24"/>
                <w:szCs w:val="24"/>
                <w:lang w:val="ru-RU"/>
              </w:rPr>
              <w:t>3</w:t>
            </w:r>
          </w:p>
        </w:tc>
        <w:tc>
          <w:tcPr>
            <w:tcW w:w="628" w:type="dxa"/>
          </w:tcPr>
          <w:p w14:paraId="2B88DAFD" w14:textId="77777777" w:rsidR="00DD34BA" w:rsidRPr="008161FF" w:rsidRDefault="00DD34BA" w:rsidP="00DD34BA">
            <w:pPr>
              <w:jc w:val="center"/>
              <w:rPr>
                <w:sz w:val="24"/>
                <w:szCs w:val="24"/>
                <w:lang w:val="ru-RU"/>
              </w:rPr>
            </w:pPr>
            <w:r w:rsidRPr="008161FF">
              <w:rPr>
                <w:sz w:val="24"/>
                <w:szCs w:val="24"/>
                <w:lang w:val="ru-RU"/>
              </w:rPr>
              <w:t>2</w:t>
            </w:r>
          </w:p>
        </w:tc>
        <w:tc>
          <w:tcPr>
            <w:tcW w:w="1449" w:type="dxa"/>
          </w:tcPr>
          <w:p w14:paraId="3C45D827" w14:textId="77777777" w:rsidR="00DD34BA" w:rsidRPr="008161FF" w:rsidRDefault="00DD34BA" w:rsidP="00DD34BA">
            <w:pPr>
              <w:jc w:val="center"/>
              <w:rPr>
                <w:sz w:val="24"/>
                <w:szCs w:val="24"/>
                <w:lang w:val="ru-RU"/>
              </w:rPr>
            </w:pPr>
            <w:r w:rsidRPr="008161FF">
              <w:rPr>
                <w:sz w:val="24"/>
                <w:szCs w:val="24"/>
                <w:lang w:val="ru-RU"/>
              </w:rPr>
              <w:t>Качество</w:t>
            </w:r>
          </w:p>
        </w:tc>
        <w:tc>
          <w:tcPr>
            <w:tcW w:w="1134" w:type="dxa"/>
          </w:tcPr>
          <w:p w14:paraId="5E822B81" w14:textId="77777777" w:rsidR="00DD34BA" w:rsidRPr="008161FF" w:rsidRDefault="00DD34BA" w:rsidP="00DD34BA">
            <w:pPr>
              <w:jc w:val="center"/>
              <w:rPr>
                <w:sz w:val="24"/>
                <w:szCs w:val="24"/>
                <w:lang w:val="ru-RU"/>
              </w:rPr>
            </w:pPr>
            <w:r w:rsidRPr="008161FF">
              <w:rPr>
                <w:sz w:val="24"/>
                <w:szCs w:val="24"/>
                <w:lang w:val="ru-RU"/>
              </w:rPr>
              <w:t>Средний балл</w:t>
            </w:r>
          </w:p>
        </w:tc>
      </w:tr>
      <w:tr w:rsidR="00DD34BA" w:rsidRPr="008161FF" w14:paraId="5925E1B1" w14:textId="77777777" w:rsidTr="00CB4C22">
        <w:tc>
          <w:tcPr>
            <w:tcW w:w="9356" w:type="dxa"/>
            <w:gridSpan w:val="9"/>
          </w:tcPr>
          <w:p w14:paraId="22094842" w14:textId="77777777" w:rsidR="00DD34BA" w:rsidRPr="008161FF" w:rsidRDefault="00DD34BA" w:rsidP="00DD34BA">
            <w:pPr>
              <w:jc w:val="center"/>
              <w:rPr>
                <w:b/>
                <w:sz w:val="24"/>
                <w:szCs w:val="24"/>
                <w:lang w:val="ru-RU"/>
              </w:rPr>
            </w:pPr>
            <w:r w:rsidRPr="008161FF">
              <w:rPr>
                <w:b/>
                <w:sz w:val="24"/>
                <w:szCs w:val="24"/>
                <w:lang w:val="ru-RU"/>
              </w:rPr>
              <w:t>Русский язык</w:t>
            </w:r>
          </w:p>
        </w:tc>
      </w:tr>
      <w:tr w:rsidR="00DD34BA" w:rsidRPr="008161FF" w14:paraId="5F50F8CB" w14:textId="77777777" w:rsidTr="00CB4C22">
        <w:tc>
          <w:tcPr>
            <w:tcW w:w="871" w:type="dxa"/>
          </w:tcPr>
          <w:p w14:paraId="1D503BB7" w14:textId="77777777" w:rsidR="00DD34BA" w:rsidRPr="008161FF" w:rsidRDefault="00DD34BA" w:rsidP="00DD34BA">
            <w:pPr>
              <w:jc w:val="center"/>
              <w:rPr>
                <w:sz w:val="24"/>
                <w:szCs w:val="24"/>
                <w:lang w:val="ru-RU"/>
              </w:rPr>
            </w:pPr>
            <w:r w:rsidRPr="008161FF">
              <w:rPr>
                <w:sz w:val="24"/>
                <w:szCs w:val="24"/>
                <w:lang w:val="ru-RU"/>
              </w:rPr>
              <w:t>9А</w:t>
            </w:r>
          </w:p>
        </w:tc>
        <w:tc>
          <w:tcPr>
            <w:tcW w:w="1695" w:type="dxa"/>
          </w:tcPr>
          <w:p w14:paraId="2A0F8AFD" w14:textId="77777777" w:rsidR="00DD34BA" w:rsidRPr="008161FF" w:rsidRDefault="00DD34BA" w:rsidP="00DD34BA">
            <w:pPr>
              <w:jc w:val="center"/>
              <w:rPr>
                <w:sz w:val="24"/>
                <w:szCs w:val="24"/>
                <w:lang w:val="ru-RU"/>
              </w:rPr>
            </w:pPr>
            <w:r w:rsidRPr="008161FF">
              <w:rPr>
                <w:sz w:val="24"/>
                <w:szCs w:val="24"/>
                <w:lang w:val="ru-RU"/>
              </w:rPr>
              <w:t>13</w:t>
            </w:r>
          </w:p>
        </w:tc>
        <w:tc>
          <w:tcPr>
            <w:tcW w:w="1695" w:type="dxa"/>
          </w:tcPr>
          <w:p w14:paraId="3153C588" w14:textId="77777777" w:rsidR="00DD34BA" w:rsidRPr="008161FF" w:rsidRDefault="00DD34BA" w:rsidP="00DD34BA">
            <w:pPr>
              <w:jc w:val="center"/>
              <w:rPr>
                <w:sz w:val="24"/>
                <w:szCs w:val="24"/>
                <w:lang w:val="ru-RU"/>
              </w:rPr>
            </w:pPr>
            <w:r w:rsidRPr="008161FF">
              <w:rPr>
                <w:sz w:val="24"/>
                <w:szCs w:val="24"/>
                <w:lang w:val="ru-RU"/>
              </w:rPr>
              <w:t>7</w:t>
            </w:r>
          </w:p>
        </w:tc>
        <w:tc>
          <w:tcPr>
            <w:tcW w:w="628" w:type="dxa"/>
          </w:tcPr>
          <w:p w14:paraId="75CDC007" w14:textId="77777777" w:rsidR="00DD34BA" w:rsidRPr="008161FF" w:rsidRDefault="00DD34BA" w:rsidP="00DD34BA">
            <w:pPr>
              <w:jc w:val="center"/>
              <w:rPr>
                <w:sz w:val="24"/>
                <w:szCs w:val="24"/>
                <w:lang w:val="ru-RU"/>
              </w:rPr>
            </w:pPr>
            <w:r w:rsidRPr="008161FF">
              <w:rPr>
                <w:sz w:val="24"/>
                <w:szCs w:val="24"/>
                <w:lang w:val="ru-RU"/>
              </w:rPr>
              <w:t>1</w:t>
            </w:r>
          </w:p>
        </w:tc>
        <w:tc>
          <w:tcPr>
            <w:tcW w:w="628" w:type="dxa"/>
          </w:tcPr>
          <w:p w14:paraId="714CD3A3" w14:textId="77777777" w:rsidR="00DD34BA" w:rsidRPr="008161FF" w:rsidRDefault="00DD34BA" w:rsidP="00DD34BA">
            <w:pPr>
              <w:jc w:val="center"/>
              <w:rPr>
                <w:sz w:val="24"/>
                <w:szCs w:val="24"/>
                <w:lang w:val="ru-RU"/>
              </w:rPr>
            </w:pPr>
            <w:r w:rsidRPr="008161FF">
              <w:rPr>
                <w:sz w:val="24"/>
                <w:szCs w:val="24"/>
                <w:lang w:val="ru-RU"/>
              </w:rPr>
              <w:t>8</w:t>
            </w:r>
          </w:p>
        </w:tc>
        <w:tc>
          <w:tcPr>
            <w:tcW w:w="628" w:type="dxa"/>
          </w:tcPr>
          <w:p w14:paraId="2B60013D" w14:textId="77777777" w:rsidR="00DD34BA" w:rsidRPr="008161FF" w:rsidRDefault="00DD34BA" w:rsidP="00DD34BA">
            <w:pPr>
              <w:jc w:val="center"/>
              <w:rPr>
                <w:sz w:val="24"/>
                <w:szCs w:val="24"/>
                <w:lang w:val="ru-RU"/>
              </w:rPr>
            </w:pPr>
            <w:r w:rsidRPr="008161FF">
              <w:rPr>
                <w:sz w:val="24"/>
                <w:szCs w:val="24"/>
                <w:lang w:val="ru-RU"/>
              </w:rPr>
              <w:t>4</w:t>
            </w:r>
          </w:p>
        </w:tc>
        <w:tc>
          <w:tcPr>
            <w:tcW w:w="628" w:type="dxa"/>
          </w:tcPr>
          <w:p w14:paraId="1D1C3FBA" w14:textId="77777777" w:rsidR="00DD34BA" w:rsidRPr="008161FF" w:rsidRDefault="00DD34BA" w:rsidP="00DD34BA">
            <w:pPr>
              <w:jc w:val="center"/>
              <w:rPr>
                <w:sz w:val="24"/>
                <w:szCs w:val="24"/>
                <w:lang w:val="ru-RU"/>
              </w:rPr>
            </w:pPr>
            <w:r w:rsidRPr="008161FF">
              <w:rPr>
                <w:sz w:val="24"/>
                <w:szCs w:val="24"/>
                <w:lang w:val="ru-RU"/>
              </w:rPr>
              <w:t>0</w:t>
            </w:r>
          </w:p>
        </w:tc>
        <w:tc>
          <w:tcPr>
            <w:tcW w:w="1449" w:type="dxa"/>
          </w:tcPr>
          <w:p w14:paraId="5FC58FBF" w14:textId="77777777" w:rsidR="00DD34BA" w:rsidRPr="008161FF" w:rsidRDefault="00DD34BA" w:rsidP="00DD34BA">
            <w:pPr>
              <w:jc w:val="center"/>
              <w:rPr>
                <w:sz w:val="24"/>
                <w:szCs w:val="24"/>
                <w:lang w:val="ru-RU"/>
              </w:rPr>
            </w:pPr>
            <w:r w:rsidRPr="008161FF">
              <w:rPr>
                <w:sz w:val="24"/>
                <w:szCs w:val="24"/>
                <w:lang w:val="ru-RU"/>
              </w:rPr>
              <w:t>69%</w:t>
            </w:r>
          </w:p>
        </w:tc>
        <w:tc>
          <w:tcPr>
            <w:tcW w:w="1134" w:type="dxa"/>
          </w:tcPr>
          <w:p w14:paraId="39286FAC" w14:textId="77777777" w:rsidR="00DD34BA" w:rsidRPr="008161FF" w:rsidRDefault="00DD34BA" w:rsidP="00DD34BA">
            <w:pPr>
              <w:jc w:val="center"/>
              <w:rPr>
                <w:sz w:val="24"/>
                <w:szCs w:val="24"/>
                <w:lang w:val="ru-RU"/>
              </w:rPr>
            </w:pPr>
            <w:r w:rsidRPr="008161FF">
              <w:rPr>
                <w:sz w:val="24"/>
                <w:szCs w:val="24"/>
                <w:lang w:val="ru-RU"/>
              </w:rPr>
              <w:t>3,8</w:t>
            </w:r>
          </w:p>
        </w:tc>
      </w:tr>
      <w:tr w:rsidR="00DD34BA" w:rsidRPr="008161FF" w14:paraId="47BB5955" w14:textId="77777777" w:rsidTr="00CB4C22">
        <w:tc>
          <w:tcPr>
            <w:tcW w:w="871" w:type="dxa"/>
          </w:tcPr>
          <w:p w14:paraId="40655F62" w14:textId="77777777" w:rsidR="00DD34BA" w:rsidRPr="008161FF" w:rsidRDefault="00DD34BA" w:rsidP="00DD34BA">
            <w:pPr>
              <w:jc w:val="center"/>
              <w:rPr>
                <w:sz w:val="24"/>
                <w:szCs w:val="24"/>
                <w:lang w:val="ru-RU"/>
              </w:rPr>
            </w:pPr>
            <w:r w:rsidRPr="008161FF">
              <w:rPr>
                <w:sz w:val="24"/>
                <w:szCs w:val="24"/>
                <w:lang w:val="ru-RU"/>
              </w:rPr>
              <w:t>9Б</w:t>
            </w:r>
          </w:p>
        </w:tc>
        <w:tc>
          <w:tcPr>
            <w:tcW w:w="1695" w:type="dxa"/>
          </w:tcPr>
          <w:p w14:paraId="0C091210" w14:textId="77777777" w:rsidR="00DD34BA" w:rsidRPr="008161FF" w:rsidRDefault="00DD34BA" w:rsidP="00DD34BA">
            <w:pPr>
              <w:jc w:val="center"/>
              <w:rPr>
                <w:sz w:val="24"/>
                <w:szCs w:val="24"/>
                <w:lang w:val="ru-RU"/>
              </w:rPr>
            </w:pPr>
            <w:r w:rsidRPr="008161FF">
              <w:rPr>
                <w:sz w:val="24"/>
                <w:szCs w:val="24"/>
                <w:lang w:val="ru-RU"/>
              </w:rPr>
              <w:t>24</w:t>
            </w:r>
          </w:p>
        </w:tc>
        <w:tc>
          <w:tcPr>
            <w:tcW w:w="1695" w:type="dxa"/>
          </w:tcPr>
          <w:p w14:paraId="5306B306" w14:textId="77777777" w:rsidR="00DD34BA" w:rsidRPr="008161FF" w:rsidRDefault="00DD34BA" w:rsidP="00DD34BA">
            <w:pPr>
              <w:jc w:val="center"/>
              <w:rPr>
                <w:sz w:val="24"/>
                <w:szCs w:val="24"/>
                <w:lang w:val="ru-RU"/>
              </w:rPr>
            </w:pPr>
            <w:r w:rsidRPr="008161FF">
              <w:rPr>
                <w:sz w:val="24"/>
                <w:szCs w:val="24"/>
                <w:lang w:val="ru-RU"/>
              </w:rPr>
              <w:t>2</w:t>
            </w:r>
          </w:p>
        </w:tc>
        <w:tc>
          <w:tcPr>
            <w:tcW w:w="628" w:type="dxa"/>
          </w:tcPr>
          <w:p w14:paraId="430EC465" w14:textId="77777777" w:rsidR="00DD34BA" w:rsidRPr="008161FF" w:rsidRDefault="00DD34BA" w:rsidP="00DD34BA">
            <w:pPr>
              <w:jc w:val="center"/>
              <w:rPr>
                <w:sz w:val="24"/>
                <w:szCs w:val="24"/>
                <w:lang w:val="ru-RU"/>
              </w:rPr>
            </w:pPr>
            <w:r w:rsidRPr="008161FF">
              <w:rPr>
                <w:sz w:val="24"/>
                <w:szCs w:val="24"/>
                <w:lang w:val="ru-RU"/>
              </w:rPr>
              <w:t>3</w:t>
            </w:r>
          </w:p>
        </w:tc>
        <w:tc>
          <w:tcPr>
            <w:tcW w:w="628" w:type="dxa"/>
          </w:tcPr>
          <w:p w14:paraId="28914104" w14:textId="77777777" w:rsidR="00DD34BA" w:rsidRPr="008161FF" w:rsidRDefault="00DD34BA" w:rsidP="00DD34BA">
            <w:pPr>
              <w:jc w:val="center"/>
              <w:rPr>
                <w:sz w:val="24"/>
                <w:szCs w:val="24"/>
                <w:lang w:val="ru-RU"/>
              </w:rPr>
            </w:pPr>
            <w:r w:rsidRPr="008161FF">
              <w:rPr>
                <w:sz w:val="24"/>
                <w:szCs w:val="24"/>
                <w:lang w:val="ru-RU"/>
              </w:rPr>
              <w:t>13</w:t>
            </w:r>
          </w:p>
        </w:tc>
        <w:tc>
          <w:tcPr>
            <w:tcW w:w="628" w:type="dxa"/>
          </w:tcPr>
          <w:p w14:paraId="677806A0" w14:textId="77777777" w:rsidR="00DD34BA" w:rsidRPr="008161FF" w:rsidRDefault="00DD34BA" w:rsidP="00DD34BA">
            <w:pPr>
              <w:jc w:val="center"/>
              <w:rPr>
                <w:sz w:val="24"/>
                <w:szCs w:val="24"/>
                <w:lang w:val="ru-RU"/>
              </w:rPr>
            </w:pPr>
            <w:r w:rsidRPr="008161FF">
              <w:rPr>
                <w:sz w:val="24"/>
                <w:szCs w:val="24"/>
                <w:lang w:val="ru-RU"/>
              </w:rPr>
              <w:t>8</w:t>
            </w:r>
          </w:p>
        </w:tc>
        <w:tc>
          <w:tcPr>
            <w:tcW w:w="628" w:type="dxa"/>
          </w:tcPr>
          <w:p w14:paraId="02A30F9B" w14:textId="77777777" w:rsidR="00DD34BA" w:rsidRPr="008161FF" w:rsidRDefault="00DD34BA" w:rsidP="00DD34BA">
            <w:pPr>
              <w:jc w:val="center"/>
              <w:rPr>
                <w:sz w:val="24"/>
                <w:szCs w:val="24"/>
                <w:lang w:val="ru-RU"/>
              </w:rPr>
            </w:pPr>
            <w:r w:rsidRPr="008161FF">
              <w:rPr>
                <w:sz w:val="24"/>
                <w:szCs w:val="24"/>
                <w:lang w:val="ru-RU"/>
              </w:rPr>
              <w:t>0</w:t>
            </w:r>
          </w:p>
        </w:tc>
        <w:tc>
          <w:tcPr>
            <w:tcW w:w="1449" w:type="dxa"/>
          </w:tcPr>
          <w:p w14:paraId="449A5ADD" w14:textId="77777777" w:rsidR="00DD34BA" w:rsidRPr="008161FF" w:rsidRDefault="00DD34BA" w:rsidP="00DD34BA">
            <w:pPr>
              <w:jc w:val="center"/>
              <w:rPr>
                <w:sz w:val="24"/>
                <w:szCs w:val="24"/>
                <w:lang w:val="ru-RU"/>
              </w:rPr>
            </w:pPr>
            <w:r w:rsidRPr="008161FF">
              <w:rPr>
                <w:sz w:val="24"/>
                <w:szCs w:val="24"/>
                <w:lang w:val="ru-RU"/>
              </w:rPr>
              <w:t>67%</w:t>
            </w:r>
          </w:p>
        </w:tc>
        <w:tc>
          <w:tcPr>
            <w:tcW w:w="1134" w:type="dxa"/>
          </w:tcPr>
          <w:p w14:paraId="709CBAE8" w14:textId="77777777" w:rsidR="00DD34BA" w:rsidRPr="008161FF" w:rsidRDefault="00DD34BA" w:rsidP="00DD34BA">
            <w:pPr>
              <w:jc w:val="center"/>
              <w:rPr>
                <w:sz w:val="24"/>
                <w:szCs w:val="24"/>
                <w:lang w:val="ru-RU"/>
              </w:rPr>
            </w:pPr>
            <w:r w:rsidRPr="008161FF">
              <w:rPr>
                <w:sz w:val="24"/>
                <w:szCs w:val="24"/>
                <w:lang w:val="ru-RU"/>
              </w:rPr>
              <w:t>3,8</w:t>
            </w:r>
          </w:p>
        </w:tc>
      </w:tr>
      <w:tr w:rsidR="00DD34BA" w:rsidRPr="008161FF" w14:paraId="0EAC7A68" w14:textId="77777777" w:rsidTr="00CB4C22">
        <w:tc>
          <w:tcPr>
            <w:tcW w:w="871" w:type="dxa"/>
          </w:tcPr>
          <w:p w14:paraId="795EDFE0" w14:textId="77777777" w:rsidR="00DD34BA" w:rsidRPr="008161FF" w:rsidRDefault="00DD34BA" w:rsidP="00DD34BA">
            <w:pPr>
              <w:jc w:val="center"/>
              <w:rPr>
                <w:sz w:val="24"/>
                <w:szCs w:val="24"/>
                <w:lang w:val="ru-RU"/>
              </w:rPr>
            </w:pPr>
            <w:r w:rsidRPr="008161FF">
              <w:rPr>
                <w:sz w:val="24"/>
                <w:szCs w:val="24"/>
                <w:lang w:val="ru-RU"/>
              </w:rPr>
              <w:t>9В</w:t>
            </w:r>
          </w:p>
        </w:tc>
        <w:tc>
          <w:tcPr>
            <w:tcW w:w="1695" w:type="dxa"/>
          </w:tcPr>
          <w:p w14:paraId="47BF97F3" w14:textId="77777777" w:rsidR="00DD34BA" w:rsidRPr="008161FF" w:rsidRDefault="00DD34BA" w:rsidP="00DD34BA">
            <w:pPr>
              <w:jc w:val="center"/>
              <w:rPr>
                <w:sz w:val="24"/>
                <w:szCs w:val="24"/>
                <w:lang w:val="ru-RU"/>
              </w:rPr>
            </w:pPr>
            <w:r w:rsidRPr="008161FF">
              <w:rPr>
                <w:sz w:val="24"/>
                <w:szCs w:val="24"/>
                <w:lang w:val="ru-RU"/>
              </w:rPr>
              <w:t>22</w:t>
            </w:r>
          </w:p>
        </w:tc>
        <w:tc>
          <w:tcPr>
            <w:tcW w:w="1695" w:type="dxa"/>
          </w:tcPr>
          <w:p w14:paraId="1C351D9F" w14:textId="77777777" w:rsidR="00DD34BA" w:rsidRPr="008161FF" w:rsidRDefault="00DD34BA" w:rsidP="00DD34BA">
            <w:pPr>
              <w:jc w:val="center"/>
              <w:rPr>
                <w:sz w:val="24"/>
                <w:szCs w:val="24"/>
                <w:lang w:val="ru-RU"/>
              </w:rPr>
            </w:pPr>
            <w:r w:rsidRPr="008161FF">
              <w:rPr>
                <w:sz w:val="24"/>
                <w:szCs w:val="24"/>
                <w:lang w:val="ru-RU"/>
              </w:rPr>
              <w:t>1</w:t>
            </w:r>
          </w:p>
        </w:tc>
        <w:tc>
          <w:tcPr>
            <w:tcW w:w="628" w:type="dxa"/>
          </w:tcPr>
          <w:p w14:paraId="3CBE1628" w14:textId="77777777" w:rsidR="00DD34BA" w:rsidRPr="008161FF" w:rsidRDefault="00DD34BA" w:rsidP="00DD34BA">
            <w:pPr>
              <w:jc w:val="center"/>
              <w:rPr>
                <w:sz w:val="24"/>
                <w:szCs w:val="24"/>
                <w:lang w:val="ru-RU"/>
              </w:rPr>
            </w:pPr>
            <w:r w:rsidRPr="008161FF">
              <w:rPr>
                <w:sz w:val="24"/>
                <w:szCs w:val="24"/>
                <w:lang w:val="ru-RU"/>
              </w:rPr>
              <w:t>3</w:t>
            </w:r>
          </w:p>
        </w:tc>
        <w:tc>
          <w:tcPr>
            <w:tcW w:w="628" w:type="dxa"/>
          </w:tcPr>
          <w:p w14:paraId="6364DB9D" w14:textId="77777777" w:rsidR="00DD34BA" w:rsidRPr="008161FF" w:rsidRDefault="00DD34BA" w:rsidP="00DD34BA">
            <w:pPr>
              <w:jc w:val="center"/>
              <w:rPr>
                <w:sz w:val="24"/>
                <w:szCs w:val="24"/>
                <w:lang w:val="ru-RU"/>
              </w:rPr>
            </w:pPr>
            <w:r w:rsidRPr="008161FF">
              <w:rPr>
                <w:sz w:val="24"/>
                <w:szCs w:val="24"/>
                <w:lang w:val="ru-RU"/>
              </w:rPr>
              <w:t>11</w:t>
            </w:r>
          </w:p>
        </w:tc>
        <w:tc>
          <w:tcPr>
            <w:tcW w:w="628" w:type="dxa"/>
          </w:tcPr>
          <w:p w14:paraId="2F4A0322" w14:textId="77777777" w:rsidR="00DD34BA" w:rsidRPr="008161FF" w:rsidRDefault="00DD34BA" w:rsidP="00DD34BA">
            <w:pPr>
              <w:jc w:val="center"/>
              <w:rPr>
                <w:sz w:val="24"/>
                <w:szCs w:val="24"/>
                <w:lang w:val="ru-RU"/>
              </w:rPr>
            </w:pPr>
            <w:r w:rsidRPr="008161FF">
              <w:rPr>
                <w:sz w:val="24"/>
                <w:szCs w:val="24"/>
                <w:lang w:val="ru-RU"/>
              </w:rPr>
              <w:t>8</w:t>
            </w:r>
          </w:p>
        </w:tc>
        <w:tc>
          <w:tcPr>
            <w:tcW w:w="628" w:type="dxa"/>
          </w:tcPr>
          <w:p w14:paraId="4566F4CF" w14:textId="77777777" w:rsidR="00DD34BA" w:rsidRPr="008161FF" w:rsidRDefault="00DD34BA" w:rsidP="00DD34BA">
            <w:pPr>
              <w:jc w:val="center"/>
              <w:rPr>
                <w:sz w:val="24"/>
                <w:szCs w:val="24"/>
                <w:lang w:val="ru-RU"/>
              </w:rPr>
            </w:pPr>
            <w:r w:rsidRPr="008161FF">
              <w:rPr>
                <w:sz w:val="24"/>
                <w:szCs w:val="24"/>
                <w:lang w:val="ru-RU"/>
              </w:rPr>
              <w:t>0</w:t>
            </w:r>
          </w:p>
        </w:tc>
        <w:tc>
          <w:tcPr>
            <w:tcW w:w="1449" w:type="dxa"/>
          </w:tcPr>
          <w:p w14:paraId="19CA91A7" w14:textId="77777777" w:rsidR="00DD34BA" w:rsidRPr="008161FF" w:rsidRDefault="00DD34BA" w:rsidP="00DD34BA">
            <w:pPr>
              <w:jc w:val="center"/>
              <w:rPr>
                <w:sz w:val="24"/>
                <w:szCs w:val="24"/>
                <w:lang w:val="ru-RU"/>
              </w:rPr>
            </w:pPr>
            <w:r w:rsidRPr="008161FF">
              <w:rPr>
                <w:sz w:val="24"/>
                <w:szCs w:val="24"/>
                <w:lang w:val="ru-RU"/>
              </w:rPr>
              <w:t>64%</w:t>
            </w:r>
          </w:p>
        </w:tc>
        <w:tc>
          <w:tcPr>
            <w:tcW w:w="1134" w:type="dxa"/>
          </w:tcPr>
          <w:p w14:paraId="0B426F17" w14:textId="77777777" w:rsidR="00DD34BA" w:rsidRPr="008161FF" w:rsidRDefault="00DD34BA" w:rsidP="00DD34BA">
            <w:pPr>
              <w:jc w:val="center"/>
              <w:rPr>
                <w:sz w:val="24"/>
                <w:szCs w:val="24"/>
                <w:lang w:val="ru-RU"/>
              </w:rPr>
            </w:pPr>
            <w:r w:rsidRPr="008161FF">
              <w:rPr>
                <w:sz w:val="24"/>
                <w:szCs w:val="24"/>
                <w:lang w:val="ru-RU"/>
              </w:rPr>
              <w:t>3,8</w:t>
            </w:r>
          </w:p>
        </w:tc>
      </w:tr>
      <w:tr w:rsidR="00DD34BA" w:rsidRPr="008161FF" w14:paraId="50C15667" w14:textId="77777777" w:rsidTr="00CB4C22">
        <w:tc>
          <w:tcPr>
            <w:tcW w:w="871" w:type="dxa"/>
          </w:tcPr>
          <w:p w14:paraId="09E0B257" w14:textId="77777777" w:rsidR="00DD34BA" w:rsidRPr="008161FF" w:rsidRDefault="00DD34BA" w:rsidP="00DD34BA">
            <w:pPr>
              <w:jc w:val="center"/>
              <w:rPr>
                <w:sz w:val="24"/>
                <w:szCs w:val="24"/>
                <w:lang w:val="ru-RU"/>
              </w:rPr>
            </w:pPr>
            <w:r w:rsidRPr="008161FF">
              <w:rPr>
                <w:sz w:val="24"/>
                <w:szCs w:val="24"/>
                <w:lang w:val="ru-RU"/>
              </w:rPr>
              <w:t>9 ОТБ</w:t>
            </w:r>
          </w:p>
        </w:tc>
        <w:tc>
          <w:tcPr>
            <w:tcW w:w="1695" w:type="dxa"/>
          </w:tcPr>
          <w:p w14:paraId="0C265CD2" w14:textId="77777777" w:rsidR="00DD34BA" w:rsidRPr="008161FF" w:rsidRDefault="00DD34BA" w:rsidP="00DD34BA">
            <w:pPr>
              <w:jc w:val="center"/>
              <w:rPr>
                <w:sz w:val="24"/>
                <w:szCs w:val="24"/>
                <w:lang w:val="ru-RU"/>
              </w:rPr>
            </w:pPr>
            <w:r w:rsidRPr="008161FF">
              <w:rPr>
                <w:sz w:val="24"/>
                <w:szCs w:val="24"/>
                <w:lang w:val="ru-RU"/>
              </w:rPr>
              <w:t>0</w:t>
            </w:r>
          </w:p>
        </w:tc>
        <w:tc>
          <w:tcPr>
            <w:tcW w:w="1695" w:type="dxa"/>
          </w:tcPr>
          <w:p w14:paraId="36C39405" w14:textId="77777777" w:rsidR="00DD34BA" w:rsidRPr="008161FF" w:rsidRDefault="00DD34BA" w:rsidP="00DD34BA">
            <w:pPr>
              <w:jc w:val="center"/>
              <w:rPr>
                <w:sz w:val="24"/>
                <w:szCs w:val="24"/>
                <w:lang w:val="ru-RU"/>
              </w:rPr>
            </w:pPr>
            <w:r w:rsidRPr="008161FF">
              <w:rPr>
                <w:sz w:val="24"/>
                <w:szCs w:val="24"/>
                <w:lang w:val="ru-RU"/>
              </w:rPr>
              <w:t>5</w:t>
            </w:r>
          </w:p>
        </w:tc>
        <w:tc>
          <w:tcPr>
            <w:tcW w:w="628" w:type="dxa"/>
          </w:tcPr>
          <w:p w14:paraId="08125258" w14:textId="77777777" w:rsidR="00DD34BA" w:rsidRPr="008161FF" w:rsidRDefault="00DD34BA" w:rsidP="00DD34BA">
            <w:pPr>
              <w:jc w:val="center"/>
              <w:rPr>
                <w:sz w:val="24"/>
                <w:szCs w:val="24"/>
                <w:lang w:val="ru-RU"/>
              </w:rPr>
            </w:pPr>
          </w:p>
        </w:tc>
        <w:tc>
          <w:tcPr>
            <w:tcW w:w="628" w:type="dxa"/>
          </w:tcPr>
          <w:p w14:paraId="41EDBB3B" w14:textId="77777777" w:rsidR="00DD34BA" w:rsidRPr="008161FF" w:rsidRDefault="00DD34BA" w:rsidP="00DD34BA">
            <w:pPr>
              <w:jc w:val="center"/>
              <w:rPr>
                <w:sz w:val="24"/>
                <w:szCs w:val="24"/>
                <w:lang w:val="ru-RU"/>
              </w:rPr>
            </w:pPr>
          </w:p>
        </w:tc>
        <w:tc>
          <w:tcPr>
            <w:tcW w:w="628" w:type="dxa"/>
          </w:tcPr>
          <w:p w14:paraId="5834A84A" w14:textId="77777777" w:rsidR="00DD34BA" w:rsidRPr="008161FF" w:rsidRDefault="00DD34BA" w:rsidP="00DD34BA">
            <w:pPr>
              <w:jc w:val="center"/>
              <w:rPr>
                <w:sz w:val="24"/>
                <w:szCs w:val="24"/>
                <w:lang w:val="ru-RU"/>
              </w:rPr>
            </w:pPr>
          </w:p>
        </w:tc>
        <w:tc>
          <w:tcPr>
            <w:tcW w:w="628" w:type="dxa"/>
          </w:tcPr>
          <w:p w14:paraId="77290143" w14:textId="77777777" w:rsidR="00DD34BA" w:rsidRPr="008161FF" w:rsidRDefault="00DD34BA" w:rsidP="00DD34BA">
            <w:pPr>
              <w:jc w:val="center"/>
              <w:rPr>
                <w:sz w:val="24"/>
                <w:szCs w:val="24"/>
                <w:lang w:val="ru-RU"/>
              </w:rPr>
            </w:pPr>
          </w:p>
        </w:tc>
        <w:tc>
          <w:tcPr>
            <w:tcW w:w="1449" w:type="dxa"/>
          </w:tcPr>
          <w:p w14:paraId="7B225422" w14:textId="77777777" w:rsidR="00DD34BA" w:rsidRPr="008161FF" w:rsidRDefault="00DD34BA" w:rsidP="00DD34BA">
            <w:pPr>
              <w:jc w:val="center"/>
              <w:rPr>
                <w:sz w:val="24"/>
                <w:szCs w:val="24"/>
                <w:lang w:val="ru-RU"/>
              </w:rPr>
            </w:pPr>
          </w:p>
        </w:tc>
        <w:tc>
          <w:tcPr>
            <w:tcW w:w="1134" w:type="dxa"/>
          </w:tcPr>
          <w:p w14:paraId="6F0292A9" w14:textId="77777777" w:rsidR="00DD34BA" w:rsidRPr="008161FF" w:rsidRDefault="00DD34BA" w:rsidP="00DD34BA">
            <w:pPr>
              <w:jc w:val="center"/>
              <w:rPr>
                <w:sz w:val="24"/>
                <w:szCs w:val="24"/>
                <w:lang w:val="ru-RU"/>
              </w:rPr>
            </w:pPr>
          </w:p>
        </w:tc>
      </w:tr>
      <w:tr w:rsidR="00DD34BA" w:rsidRPr="008161FF" w14:paraId="2DB8588A" w14:textId="77777777" w:rsidTr="00CB4C22">
        <w:tc>
          <w:tcPr>
            <w:tcW w:w="871" w:type="dxa"/>
          </w:tcPr>
          <w:p w14:paraId="241C94BF" w14:textId="77777777" w:rsidR="00DD34BA" w:rsidRPr="008161FF" w:rsidRDefault="00DD34BA" w:rsidP="00DD34BA">
            <w:pPr>
              <w:jc w:val="center"/>
              <w:rPr>
                <w:sz w:val="24"/>
                <w:szCs w:val="24"/>
                <w:lang w:val="ru-RU"/>
              </w:rPr>
            </w:pPr>
            <w:r w:rsidRPr="008161FF">
              <w:rPr>
                <w:sz w:val="24"/>
                <w:szCs w:val="24"/>
                <w:lang w:val="ru-RU"/>
              </w:rPr>
              <w:t>ИТОГ</w:t>
            </w:r>
          </w:p>
        </w:tc>
        <w:tc>
          <w:tcPr>
            <w:tcW w:w="1695" w:type="dxa"/>
          </w:tcPr>
          <w:p w14:paraId="7783295E" w14:textId="77777777" w:rsidR="00DD34BA" w:rsidRPr="008161FF" w:rsidRDefault="00DD34BA" w:rsidP="00DD34BA">
            <w:pPr>
              <w:jc w:val="center"/>
              <w:rPr>
                <w:sz w:val="24"/>
                <w:szCs w:val="24"/>
                <w:lang w:val="ru-RU"/>
              </w:rPr>
            </w:pPr>
            <w:r w:rsidRPr="008161FF">
              <w:rPr>
                <w:sz w:val="24"/>
                <w:szCs w:val="24"/>
                <w:lang w:val="ru-RU"/>
              </w:rPr>
              <w:t>59</w:t>
            </w:r>
          </w:p>
        </w:tc>
        <w:tc>
          <w:tcPr>
            <w:tcW w:w="1695" w:type="dxa"/>
          </w:tcPr>
          <w:p w14:paraId="7DD6EE03" w14:textId="77777777" w:rsidR="00DD34BA" w:rsidRPr="008161FF" w:rsidRDefault="00DD34BA" w:rsidP="00DD34BA">
            <w:pPr>
              <w:jc w:val="center"/>
              <w:rPr>
                <w:sz w:val="24"/>
                <w:szCs w:val="24"/>
                <w:lang w:val="ru-RU"/>
              </w:rPr>
            </w:pPr>
            <w:r w:rsidRPr="008161FF">
              <w:rPr>
                <w:sz w:val="24"/>
                <w:szCs w:val="24"/>
                <w:lang w:val="ru-RU"/>
              </w:rPr>
              <w:t>15</w:t>
            </w:r>
          </w:p>
        </w:tc>
        <w:tc>
          <w:tcPr>
            <w:tcW w:w="628" w:type="dxa"/>
          </w:tcPr>
          <w:p w14:paraId="3975D476" w14:textId="77777777" w:rsidR="00DD34BA" w:rsidRPr="008161FF" w:rsidRDefault="00DD34BA" w:rsidP="00DD34BA">
            <w:pPr>
              <w:jc w:val="center"/>
              <w:rPr>
                <w:sz w:val="24"/>
                <w:szCs w:val="24"/>
                <w:lang w:val="ru-RU"/>
              </w:rPr>
            </w:pPr>
            <w:r w:rsidRPr="008161FF">
              <w:rPr>
                <w:sz w:val="24"/>
                <w:szCs w:val="24"/>
                <w:lang w:val="ru-RU"/>
              </w:rPr>
              <w:t>7</w:t>
            </w:r>
          </w:p>
        </w:tc>
        <w:tc>
          <w:tcPr>
            <w:tcW w:w="628" w:type="dxa"/>
          </w:tcPr>
          <w:p w14:paraId="786497F1" w14:textId="77777777" w:rsidR="00DD34BA" w:rsidRPr="008161FF" w:rsidRDefault="00DD34BA" w:rsidP="00DD34BA">
            <w:pPr>
              <w:jc w:val="center"/>
              <w:rPr>
                <w:sz w:val="24"/>
                <w:szCs w:val="24"/>
                <w:lang w:val="ru-RU"/>
              </w:rPr>
            </w:pPr>
            <w:r w:rsidRPr="008161FF">
              <w:rPr>
                <w:sz w:val="24"/>
                <w:szCs w:val="24"/>
                <w:lang w:val="ru-RU"/>
              </w:rPr>
              <w:t>32</w:t>
            </w:r>
          </w:p>
        </w:tc>
        <w:tc>
          <w:tcPr>
            <w:tcW w:w="628" w:type="dxa"/>
          </w:tcPr>
          <w:p w14:paraId="4625FA07" w14:textId="77777777" w:rsidR="00DD34BA" w:rsidRPr="008161FF" w:rsidRDefault="00DD34BA" w:rsidP="00DD34BA">
            <w:pPr>
              <w:jc w:val="center"/>
              <w:rPr>
                <w:sz w:val="24"/>
                <w:szCs w:val="24"/>
                <w:lang w:val="ru-RU"/>
              </w:rPr>
            </w:pPr>
            <w:r w:rsidRPr="008161FF">
              <w:rPr>
                <w:sz w:val="24"/>
                <w:szCs w:val="24"/>
                <w:lang w:val="ru-RU"/>
              </w:rPr>
              <w:t>20</w:t>
            </w:r>
          </w:p>
        </w:tc>
        <w:tc>
          <w:tcPr>
            <w:tcW w:w="628" w:type="dxa"/>
          </w:tcPr>
          <w:p w14:paraId="39F5B396" w14:textId="77777777" w:rsidR="00DD34BA" w:rsidRPr="008161FF" w:rsidRDefault="00DD34BA" w:rsidP="00DD34BA">
            <w:pPr>
              <w:jc w:val="center"/>
              <w:rPr>
                <w:sz w:val="24"/>
                <w:szCs w:val="24"/>
                <w:lang w:val="ru-RU"/>
              </w:rPr>
            </w:pPr>
            <w:r w:rsidRPr="008161FF">
              <w:rPr>
                <w:sz w:val="24"/>
                <w:szCs w:val="24"/>
                <w:lang w:val="ru-RU"/>
              </w:rPr>
              <w:t>0</w:t>
            </w:r>
          </w:p>
        </w:tc>
        <w:tc>
          <w:tcPr>
            <w:tcW w:w="1449" w:type="dxa"/>
          </w:tcPr>
          <w:p w14:paraId="21F7618D" w14:textId="77777777" w:rsidR="00DD34BA" w:rsidRPr="008161FF" w:rsidRDefault="00DD34BA" w:rsidP="00DD34BA">
            <w:pPr>
              <w:jc w:val="center"/>
              <w:rPr>
                <w:sz w:val="24"/>
                <w:szCs w:val="24"/>
                <w:lang w:val="ru-RU"/>
              </w:rPr>
            </w:pPr>
            <w:r w:rsidRPr="008161FF">
              <w:rPr>
                <w:sz w:val="24"/>
                <w:szCs w:val="24"/>
                <w:lang w:val="ru-RU"/>
              </w:rPr>
              <w:t>66,1</w:t>
            </w:r>
          </w:p>
        </w:tc>
        <w:tc>
          <w:tcPr>
            <w:tcW w:w="1134" w:type="dxa"/>
          </w:tcPr>
          <w:p w14:paraId="2A6632D1" w14:textId="77777777" w:rsidR="00DD34BA" w:rsidRPr="008161FF" w:rsidRDefault="00DD34BA" w:rsidP="00DD34BA">
            <w:pPr>
              <w:jc w:val="center"/>
              <w:rPr>
                <w:sz w:val="24"/>
                <w:szCs w:val="24"/>
                <w:lang w:val="ru-RU"/>
              </w:rPr>
            </w:pPr>
            <w:r w:rsidRPr="008161FF">
              <w:rPr>
                <w:sz w:val="24"/>
                <w:szCs w:val="24"/>
                <w:lang w:val="ru-RU"/>
              </w:rPr>
              <w:t>3,8</w:t>
            </w:r>
          </w:p>
        </w:tc>
      </w:tr>
      <w:tr w:rsidR="00DD34BA" w:rsidRPr="008161FF" w14:paraId="144AE5B9" w14:textId="77777777" w:rsidTr="00CB4C22">
        <w:tc>
          <w:tcPr>
            <w:tcW w:w="9356" w:type="dxa"/>
            <w:gridSpan w:val="9"/>
          </w:tcPr>
          <w:p w14:paraId="14296D18" w14:textId="77777777" w:rsidR="00DD34BA" w:rsidRPr="008161FF" w:rsidRDefault="00DD34BA" w:rsidP="00DD34BA">
            <w:pPr>
              <w:jc w:val="center"/>
              <w:rPr>
                <w:b/>
                <w:sz w:val="24"/>
                <w:szCs w:val="24"/>
                <w:lang w:val="ru-RU"/>
              </w:rPr>
            </w:pPr>
            <w:r w:rsidRPr="008161FF">
              <w:rPr>
                <w:b/>
                <w:sz w:val="24"/>
                <w:szCs w:val="24"/>
                <w:lang w:val="ru-RU"/>
              </w:rPr>
              <w:t>Математика</w:t>
            </w:r>
          </w:p>
        </w:tc>
      </w:tr>
      <w:tr w:rsidR="00DD34BA" w:rsidRPr="008161FF" w14:paraId="33A208C2" w14:textId="77777777" w:rsidTr="00CB4C22">
        <w:tc>
          <w:tcPr>
            <w:tcW w:w="871" w:type="dxa"/>
          </w:tcPr>
          <w:p w14:paraId="185B9FEF" w14:textId="77777777" w:rsidR="00DD34BA" w:rsidRPr="008161FF" w:rsidRDefault="00DD34BA" w:rsidP="00DD34BA">
            <w:pPr>
              <w:jc w:val="center"/>
              <w:rPr>
                <w:sz w:val="24"/>
                <w:szCs w:val="24"/>
                <w:lang w:val="ru-RU"/>
              </w:rPr>
            </w:pPr>
            <w:r w:rsidRPr="008161FF">
              <w:rPr>
                <w:sz w:val="24"/>
                <w:szCs w:val="24"/>
                <w:lang w:val="ru-RU"/>
              </w:rPr>
              <w:t>9А</w:t>
            </w:r>
          </w:p>
        </w:tc>
        <w:tc>
          <w:tcPr>
            <w:tcW w:w="1695" w:type="dxa"/>
          </w:tcPr>
          <w:p w14:paraId="0E13505F" w14:textId="77777777" w:rsidR="00DD34BA" w:rsidRPr="008161FF" w:rsidRDefault="00DD34BA" w:rsidP="00DD34BA">
            <w:pPr>
              <w:jc w:val="center"/>
              <w:rPr>
                <w:sz w:val="24"/>
                <w:szCs w:val="24"/>
                <w:lang w:val="ru-RU"/>
              </w:rPr>
            </w:pPr>
            <w:r w:rsidRPr="008161FF">
              <w:rPr>
                <w:sz w:val="24"/>
                <w:szCs w:val="24"/>
                <w:lang w:val="ru-RU"/>
              </w:rPr>
              <w:t>13</w:t>
            </w:r>
          </w:p>
        </w:tc>
        <w:tc>
          <w:tcPr>
            <w:tcW w:w="1695" w:type="dxa"/>
          </w:tcPr>
          <w:p w14:paraId="15FEF700" w14:textId="77777777" w:rsidR="00DD34BA" w:rsidRPr="008161FF" w:rsidRDefault="00DD34BA" w:rsidP="00DD34BA">
            <w:pPr>
              <w:jc w:val="center"/>
              <w:rPr>
                <w:sz w:val="24"/>
                <w:szCs w:val="24"/>
                <w:lang w:val="ru-RU"/>
              </w:rPr>
            </w:pPr>
            <w:r w:rsidRPr="008161FF">
              <w:rPr>
                <w:sz w:val="24"/>
                <w:szCs w:val="24"/>
                <w:lang w:val="ru-RU"/>
              </w:rPr>
              <w:t>7</w:t>
            </w:r>
          </w:p>
        </w:tc>
        <w:tc>
          <w:tcPr>
            <w:tcW w:w="628" w:type="dxa"/>
          </w:tcPr>
          <w:p w14:paraId="71566E19" w14:textId="77777777" w:rsidR="00DD34BA" w:rsidRPr="008161FF" w:rsidRDefault="00DD34BA" w:rsidP="00DD34BA">
            <w:pPr>
              <w:jc w:val="center"/>
              <w:rPr>
                <w:sz w:val="24"/>
                <w:szCs w:val="24"/>
                <w:lang w:val="ru-RU"/>
              </w:rPr>
            </w:pPr>
            <w:r w:rsidRPr="008161FF">
              <w:rPr>
                <w:sz w:val="24"/>
                <w:szCs w:val="24"/>
                <w:lang w:val="ru-RU"/>
              </w:rPr>
              <w:t>2</w:t>
            </w:r>
          </w:p>
        </w:tc>
        <w:tc>
          <w:tcPr>
            <w:tcW w:w="628" w:type="dxa"/>
          </w:tcPr>
          <w:p w14:paraId="1BCAB0A4" w14:textId="77777777" w:rsidR="00DD34BA" w:rsidRPr="008161FF" w:rsidRDefault="00DD34BA" w:rsidP="00DD34BA">
            <w:pPr>
              <w:jc w:val="center"/>
              <w:rPr>
                <w:sz w:val="24"/>
                <w:szCs w:val="24"/>
                <w:lang w:val="ru-RU"/>
              </w:rPr>
            </w:pPr>
            <w:r w:rsidRPr="008161FF">
              <w:rPr>
                <w:sz w:val="24"/>
                <w:szCs w:val="24"/>
                <w:lang w:val="ru-RU"/>
              </w:rPr>
              <w:t>10</w:t>
            </w:r>
          </w:p>
        </w:tc>
        <w:tc>
          <w:tcPr>
            <w:tcW w:w="628" w:type="dxa"/>
          </w:tcPr>
          <w:p w14:paraId="49E74B49" w14:textId="77777777" w:rsidR="00DD34BA" w:rsidRPr="008161FF" w:rsidRDefault="00DD34BA" w:rsidP="00DD34BA">
            <w:pPr>
              <w:jc w:val="center"/>
              <w:rPr>
                <w:sz w:val="24"/>
                <w:szCs w:val="24"/>
                <w:lang w:val="ru-RU"/>
              </w:rPr>
            </w:pPr>
            <w:r w:rsidRPr="008161FF">
              <w:rPr>
                <w:sz w:val="24"/>
                <w:szCs w:val="24"/>
                <w:lang w:val="ru-RU"/>
              </w:rPr>
              <w:t>1</w:t>
            </w:r>
          </w:p>
        </w:tc>
        <w:tc>
          <w:tcPr>
            <w:tcW w:w="628" w:type="dxa"/>
          </w:tcPr>
          <w:p w14:paraId="494002D7" w14:textId="77777777" w:rsidR="00DD34BA" w:rsidRPr="008161FF" w:rsidRDefault="00DD34BA" w:rsidP="00DD34BA">
            <w:pPr>
              <w:jc w:val="center"/>
              <w:rPr>
                <w:sz w:val="24"/>
                <w:szCs w:val="24"/>
                <w:lang w:val="ru-RU"/>
              </w:rPr>
            </w:pPr>
            <w:r w:rsidRPr="008161FF">
              <w:rPr>
                <w:sz w:val="24"/>
                <w:szCs w:val="24"/>
                <w:lang w:val="ru-RU"/>
              </w:rPr>
              <w:t>0</w:t>
            </w:r>
          </w:p>
        </w:tc>
        <w:tc>
          <w:tcPr>
            <w:tcW w:w="1449" w:type="dxa"/>
          </w:tcPr>
          <w:p w14:paraId="37B9CB59" w14:textId="77777777" w:rsidR="00DD34BA" w:rsidRPr="008161FF" w:rsidRDefault="00DD34BA" w:rsidP="00DD34BA">
            <w:pPr>
              <w:jc w:val="center"/>
              <w:rPr>
                <w:sz w:val="24"/>
                <w:szCs w:val="24"/>
                <w:lang w:val="ru-RU"/>
              </w:rPr>
            </w:pPr>
            <w:r w:rsidRPr="008161FF">
              <w:rPr>
                <w:sz w:val="24"/>
                <w:szCs w:val="24"/>
                <w:lang w:val="ru-RU"/>
              </w:rPr>
              <w:t>92%</w:t>
            </w:r>
          </w:p>
        </w:tc>
        <w:tc>
          <w:tcPr>
            <w:tcW w:w="1134" w:type="dxa"/>
          </w:tcPr>
          <w:p w14:paraId="6DBAD59E" w14:textId="77777777" w:rsidR="00DD34BA" w:rsidRPr="008161FF" w:rsidRDefault="00DD34BA" w:rsidP="00DD34BA">
            <w:pPr>
              <w:jc w:val="center"/>
              <w:rPr>
                <w:sz w:val="24"/>
                <w:szCs w:val="24"/>
                <w:lang w:val="ru-RU"/>
              </w:rPr>
            </w:pPr>
            <w:r w:rsidRPr="008161FF">
              <w:rPr>
                <w:sz w:val="24"/>
                <w:szCs w:val="24"/>
                <w:lang w:val="ru-RU"/>
              </w:rPr>
              <w:t>4,1</w:t>
            </w:r>
          </w:p>
        </w:tc>
      </w:tr>
      <w:tr w:rsidR="00DD34BA" w:rsidRPr="008161FF" w14:paraId="3FE48DE3" w14:textId="77777777" w:rsidTr="00CB4C22">
        <w:tc>
          <w:tcPr>
            <w:tcW w:w="871" w:type="dxa"/>
          </w:tcPr>
          <w:p w14:paraId="6A36C5C7" w14:textId="77777777" w:rsidR="00DD34BA" w:rsidRPr="008161FF" w:rsidRDefault="00DD34BA" w:rsidP="00DD34BA">
            <w:pPr>
              <w:jc w:val="center"/>
              <w:rPr>
                <w:sz w:val="24"/>
                <w:szCs w:val="24"/>
                <w:lang w:val="ru-RU"/>
              </w:rPr>
            </w:pPr>
            <w:r w:rsidRPr="008161FF">
              <w:rPr>
                <w:sz w:val="24"/>
                <w:szCs w:val="24"/>
                <w:lang w:val="ru-RU"/>
              </w:rPr>
              <w:t>9Б</w:t>
            </w:r>
          </w:p>
        </w:tc>
        <w:tc>
          <w:tcPr>
            <w:tcW w:w="1695" w:type="dxa"/>
          </w:tcPr>
          <w:p w14:paraId="524E5230" w14:textId="77777777" w:rsidR="00DD34BA" w:rsidRPr="008161FF" w:rsidRDefault="00DD34BA" w:rsidP="00DD34BA">
            <w:pPr>
              <w:jc w:val="center"/>
              <w:rPr>
                <w:sz w:val="24"/>
                <w:szCs w:val="24"/>
                <w:lang w:val="ru-RU"/>
              </w:rPr>
            </w:pPr>
            <w:r w:rsidRPr="008161FF">
              <w:rPr>
                <w:sz w:val="24"/>
                <w:szCs w:val="24"/>
                <w:lang w:val="ru-RU"/>
              </w:rPr>
              <w:t>24</w:t>
            </w:r>
          </w:p>
        </w:tc>
        <w:tc>
          <w:tcPr>
            <w:tcW w:w="1695" w:type="dxa"/>
          </w:tcPr>
          <w:p w14:paraId="21B3CEAF" w14:textId="77777777" w:rsidR="00DD34BA" w:rsidRPr="008161FF" w:rsidRDefault="00DD34BA" w:rsidP="00DD34BA">
            <w:pPr>
              <w:jc w:val="center"/>
              <w:rPr>
                <w:sz w:val="24"/>
                <w:szCs w:val="24"/>
                <w:lang w:val="ru-RU"/>
              </w:rPr>
            </w:pPr>
            <w:r w:rsidRPr="008161FF">
              <w:rPr>
                <w:sz w:val="24"/>
                <w:szCs w:val="24"/>
                <w:lang w:val="ru-RU"/>
              </w:rPr>
              <w:t>2</w:t>
            </w:r>
          </w:p>
        </w:tc>
        <w:tc>
          <w:tcPr>
            <w:tcW w:w="628" w:type="dxa"/>
          </w:tcPr>
          <w:p w14:paraId="0A0CE1D9" w14:textId="77777777" w:rsidR="00DD34BA" w:rsidRPr="008161FF" w:rsidRDefault="00DD34BA" w:rsidP="00DD34BA">
            <w:pPr>
              <w:jc w:val="center"/>
              <w:rPr>
                <w:sz w:val="24"/>
                <w:szCs w:val="24"/>
                <w:lang w:val="ru-RU"/>
              </w:rPr>
            </w:pPr>
            <w:r w:rsidRPr="008161FF">
              <w:rPr>
                <w:sz w:val="24"/>
                <w:szCs w:val="24"/>
                <w:lang w:val="ru-RU"/>
              </w:rPr>
              <w:t>2</w:t>
            </w:r>
          </w:p>
        </w:tc>
        <w:tc>
          <w:tcPr>
            <w:tcW w:w="628" w:type="dxa"/>
          </w:tcPr>
          <w:p w14:paraId="2B41063E" w14:textId="77777777" w:rsidR="00DD34BA" w:rsidRPr="008161FF" w:rsidRDefault="00DD34BA" w:rsidP="00DD34BA">
            <w:pPr>
              <w:jc w:val="center"/>
              <w:rPr>
                <w:sz w:val="24"/>
                <w:szCs w:val="24"/>
                <w:lang w:val="ru-RU"/>
              </w:rPr>
            </w:pPr>
            <w:r w:rsidRPr="008161FF">
              <w:rPr>
                <w:sz w:val="24"/>
                <w:szCs w:val="24"/>
                <w:lang w:val="ru-RU"/>
              </w:rPr>
              <w:t>17</w:t>
            </w:r>
          </w:p>
        </w:tc>
        <w:tc>
          <w:tcPr>
            <w:tcW w:w="628" w:type="dxa"/>
          </w:tcPr>
          <w:p w14:paraId="78994C24" w14:textId="77777777" w:rsidR="00DD34BA" w:rsidRPr="008161FF" w:rsidRDefault="00DD34BA" w:rsidP="00DD34BA">
            <w:pPr>
              <w:jc w:val="center"/>
              <w:rPr>
                <w:sz w:val="24"/>
                <w:szCs w:val="24"/>
                <w:lang w:val="ru-RU"/>
              </w:rPr>
            </w:pPr>
            <w:r w:rsidRPr="008161FF">
              <w:rPr>
                <w:sz w:val="24"/>
                <w:szCs w:val="24"/>
                <w:lang w:val="ru-RU"/>
              </w:rPr>
              <w:t>4</w:t>
            </w:r>
          </w:p>
        </w:tc>
        <w:tc>
          <w:tcPr>
            <w:tcW w:w="628" w:type="dxa"/>
          </w:tcPr>
          <w:p w14:paraId="2C0AF631" w14:textId="77777777" w:rsidR="00DD34BA" w:rsidRPr="008161FF" w:rsidRDefault="00DD34BA" w:rsidP="00DD34BA">
            <w:pPr>
              <w:jc w:val="center"/>
              <w:rPr>
                <w:sz w:val="24"/>
                <w:szCs w:val="24"/>
                <w:lang w:val="ru-RU"/>
              </w:rPr>
            </w:pPr>
            <w:r w:rsidRPr="008161FF">
              <w:rPr>
                <w:sz w:val="24"/>
                <w:szCs w:val="24"/>
                <w:lang w:val="ru-RU"/>
              </w:rPr>
              <w:t>1</w:t>
            </w:r>
          </w:p>
        </w:tc>
        <w:tc>
          <w:tcPr>
            <w:tcW w:w="1449" w:type="dxa"/>
          </w:tcPr>
          <w:p w14:paraId="3B938C0B" w14:textId="77777777" w:rsidR="00DD34BA" w:rsidRPr="008161FF" w:rsidRDefault="00DD34BA" w:rsidP="00DD34BA">
            <w:pPr>
              <w:jc w:val="center"/>
              <w:rPr>
                <w:sz w:val="24"/>
                <w:szCs w:val="24"/>
                <w:lang w:val="ru-RU"/>
              </w:rPr>
            </w:pPr>
            <w:r w:rsidRPr="008161FF">
              <w:rPr>
                <w:sz w:val="24"/>
                <w:szCs w:val="24"/>
                <w:lang w:val="ru-RU"/>
              </w:rPr>
              <w:t>79%</w:t>
            </w:r>
          </w:p>
        </w:tc>
        <w:tc>
          <w:tcPr>
            <w:tcW w:w="1134" w:type="dxa"/>
          </w:tcPr>
          <w:p w14:paraId="26705E76" w14:textId="77777777" w:rsidR="00DD34BA" w:rsidRPr="008161FF" w:rsidRDefault="00DD34BA" w:rsidP="00DD34BA">
            <w:pPr>
              <w:jc w:val="center"/>
              <w:rPr>
                <w:sz w:val="24"/>
                <w:szCs w:val="24"/>
                <w:lang w:val="ru-RU"/>
              </w:rPr>
            </w:pPr>
            <w:r w:rsidRPr="008161FF">
              <w:rPr>
                <w:sz w:val="24"/>
                <w:szCs w:val="24"/>
                <w:lang w:val="ru-RU"/>
              </w:rPr>
              <w:t>3,8</w:t>
            </w:r>
          </w:p>
        </w:tc>
      </w:tr>
      <w:tr w:rsidR="00DD34BA" w:rsidRPr="008161FF" w14:paraId="2FE27963" w14:textId="77777777" w:rsidTr="00CB4C22">
        <w:tc>
          <w:tcPr>
            <w:tcW w:w="871" w:type="dxa"/>
          </w:tcPr>
          <w:p w14:paraId="3E242012" w14:textId="77777777" w:rsidR="00DD34BA" w:rsidRPr="008161FF" w:rsidRDefault="00DD34BA" w:rsidP="00DD34BA">
            <w:pPr>
              <w:jc w:val="center"/>
              <w:rPr>
                <w:sz w:val="24"/>
                <w:szCs w:val="24"/>
                <w:lang w:val="ru-RU"/>
              </w:rPr>
            </w:pPr>
            <w:r w:rsidRPr="008161FF">
              <w:rPr>
                <w:sz w:val="24"/>
                <w:szCs w:val="24"/>
                <w:lang w:val="ru-RU"/>
              </w:rPr>
              <w:t>9В</w:t>
            </w:r>
          </w:p>
        </w:tc>
        <w:tc>
          <w:tcPr>
            <w:tcW w:w="1695" w:type="dxa"/>
          </w:tcPr>
          <w:p w14:paraId="0AEF2DE1" w14:textId="77777777" w:rsidR="00DD34BA" w:rsidRPr="008161FF" w:rsidRDefault="00DD34BA" w:rsidP="00DD34BA">
            <w:pPr>
              <w:jc w:val="center"/>
              <w:rPr>
                <w:sz w:val="24"/>
                <w:szCs w:val="24"/>
                <w:lang w:val="ru-RU"/>
              </w:rPr>
            </w:pPr>
            <w:r w:rsidRPr="008161FF">
              <w:rPr>
                <w:sz w:val="24"/>
                <w:szCs w:val="24"/>
                <w:lang w:val="ru-RU"/>
              </w:rPr>
              <w:t>22</w:t>
            </w:r>
          </w:p>
        </w:tc>
        <w:tc>
          <w:tcPr>
            <w:tcW w:w="1695" w:type="dxa"/>
          </w:tcPr>
          <w:p w14:paraId="14BFD454" w14:textId="77777777" w:rsidR="00DD34BA" w:rsidRPr="008161FF" w:rsidRDefault="00DD34BA" w:rsidP="00DD34BA">
            <w:pPr>
              <w:jc w:val="center"/>
              <w:rPr>
                <w:sz w:val="24"/>
                <w:szCs w:val="24"/>
                <w:lang w:val="ru-RU"/>
              </w:rPr>
            </w:pPr>
            <w:r w:rsidRPr="008161FF">
              <w:rPr>
                <w:sz w:val="24"/>
                <w:szCs w:val="24"/>
                <w:lang w:val="ru-RU"/>
              </w:rPr>
              <w:t>1</w:t>
            </w:r>
          </w:p>
        </w:tc>
        <w:tc>
          <w:tcPr>
            <w:tcW w:w="628" w:type="dxa"/>
          </w:tcPr>
          <w:p w14:paraId="1E4147DA" w14:textId="77777777" w:rsidR="00DD34BA" w:rsidRPr="008161FF" w:rsidRDefault="00DD34BA" w:rsidP="00DD34BA">
            <w:pPr>
              <w:jc w:val="center"/>
              <w:rPr>
                <w:sz w:val="24"/>
                <w:szCs w:val="24"/>
                <w:lang w:val="ru-RU"/>
              </w:rPr>
            </w:pPr>
            <w:r w:rsidRPr="008161FF">
              <w:rPr>
                <w:sz w:val="24"/>
                <w:szCs w:val="24"/>
                <w:lang w:val="ru-RU"/>
              </w:rPr>
              <w:t>3</w:t>
            </w:r>
          </w:p>
        </w:tc>
        <w:tc>
          <w:tcPr>
            <w:tcW w:w="628" w:type="dxa"/>
          </w:tcPr>
          <w:p w14:paraId="496E258D" w14:textId="77777777" w:rsidR="00DD34BA" w:rsidRPr="008161FF" w:rsidRDefault="00DD34BA" w:rsidP="00DD34BA">
            <w:pPr>
              <w:jc w:val="center"/>
              <w:rPr>
                <w:sz w:val="24"/>
                <w:szCs w:val="24"/>
                <w:lang w:val="ru-RU"/>
              </w:rPr>
            </w:pPr>
            <w:r w:rsidRPr="008161FF">
              <w:rPr>
                <w:sz w:val="24"/>
                <w:szCs w:val="24"/>
                <w:lang w:val="ru-RU"/>
              </w:rPr>
              <w:t>11</w:t>
            </w:r>
          </w:p>
        </w:tc>
        <w:tc>
          <w:tcPr>
            <w:tcW w:w="628" w:type="dxa"/>
          </w:tcPr>
          <w:p w14:paraId="21A36445" w14:textId="77777777" w:rsidR="00DD34BA" w:rsidRPr="008161FF" w:rsidRDefault="00DD34BA" w:rsidP="00DD34BA">
            <w:pPr>
              <w:jc w:val="center"/>
              <w:rPr>
                <w:sz w:val="24"/>
                <w:szCs w:val="24"/>
                <w:lang w:val="ru-RU"/>
              </w:rPr>
            </w:pPr>
            <w:r w:rsidRPr="008161FF">
              <w:rPr>
                <w:sz w:val="24"/>
                <w:szCs w:val="24"/>
                <w:lang w:val="ru-RU"/>
              </w:rPr>
              <w:t>8</w:t>
            </w:r>
          </w:p>
        </w:tc>
        <w:tc>
          <w:tcPr>
            <w:tcW w:w="628" w:type="dxa"/>
          </w:tcPr>
          <w:p w14:paraId="144A80F0" w14:textId="77777777" w:rsidR="00DD34BA" w:rsidRPr="008161FF" w:rsidRDefault="00DD34BA" w:rsidP="00DD34BA">
            <w:pPr>
              <w:jc w:val="center"/>
              <w:rPr>
                <w:sz w:val="24"/>
                <w:szCs w:val="24"/>
                <w:lang w:val="ru-RU"/>
              </w:rPr>
            </w:pPr>
            <w:r w:rsidRPr="008161FF">
              <w:rPr>
                <w:sz w:val="24"/>
                <w:szCs w:val="24"/>
                <w:lang w:val="ru-RU"/>
              </w:rPr>
              <w:t>0</w:t>
            </w:r>
          </w:p>
        </w:tc>
        <w:tc>
          <w:tcPr>
            <w:tcW w:w="1449" w:type="dxa"/>
          </w:tcPr>
          <w:p w14:paraId="094130D0" w14:textId="77777777" w:rsidR="00DD34BA" w:rsidRPr="008161FF" w:rsidRDefault="00DD34BA" w:rsidP="00DD34BA">
            <w:pPr>
              <w:jc w:val="center"/>
              <w:rPr>
                <w:sz w:val="24"/>
                <w:szCs w:val="24"/>
                <w:lang w:val="ru-RU"/>
              </w:rPr>
            </w:pPr>
            <w:r w:rsidRPr="008161FF">
              <w:rPr>
                <w:sz w:val="24"/>
                <w:szCs w:val="24"/>
                <w:lang w:val="ru-RU"/>
              </w:rPr>
              <w:t>64 %</w:t>
            </w:r>
          </w:p>
        </w:tc>
        <w:tc>
          <w:tcPr>
            <w:tcW w:w="1134" w:type="dxa"/>
          </w:tcPr>
          <w:p w14:paraId="24FA42D4" w14:textId="77777777" w:rsidR="00DD34BA" w:rsidRPr="008161FF" w:rsidRDefault="00DD34BA" w:rsidP="00DD34BA">
            <w:pPr>
              <w:jc w:val="center"/>
              <w:rPr>
                <w:sz w:val="24"/>
                <w:szCs w:val="24"/>
                <w:lang w:val="ru-RU"/>
              </w:rPr>
            </w:pPr>
            <w:r w:rsidRPr="008161FF">
              <w:rPr>
                <w:sz w:val="24"/>
                <w:szCs w:val="24"/>
                <w:lang w:val="ru-RU"/>
              </w:rPr>
              <w:t>3,8</w:t>
            </w:r>
          </w:p>
        </w:tc>
      </w:tr>
      <w:tr w:rsidR="00DD34BA" w:rsidRPr="008161FF" w14:paraId="1675D73C" w14:textId="77777777" w:rsidTr="00CB4C22">
        <w:tc>
          <w:tcPr>
            <w:tcW w:w="871" w:type="dxa"/>
          </w:tcPr>
          <w:p w14:paraId="1E57918D" w14:textId="77777777" w:rsidR="00DD34BA" w:rsidRPr="008161FF" w:rsidRDefault="00DD34BA" w:rsidP="00DD34BA">
            <w:pPr>
              <w:jc w:val="center"/>
              <w:rPr>
                <w:sz w:val="24"/>
                <w:szCs w:val="24"/>
                <w:lang w:val="ru-RU"/>
              </w:rPr>
            </w:pPr>
            <w:r w:rsidRPr="008161FF">
              <w:rPr>
                <w:sz w:val="24"/>
                <w:szCs w:val="24"/>
                <w:lang w:val="ru-RU"/>
              </w:rPr>
              <w:t>9ОТБ</w:t>
            </w:r>
          </w:p>
        </w:tc>
        <w:tc>
          <w:tcPr>
            <w:tcW w:w="1695" w:type="dxa"/>
          </w:tcPr>
          <w:p w14:paraId="207785BF" w14:textId="77777777" w:rsidR="00DD34BA" w:rsidRPr="008161FF" w:rsidRDefault="00DD34BA" w:rsidP="00DD34BA">
            <w:pPr>
              <w:jc w:val="center"/>
              <w:rPr>
                <w:sz w:val="24"/>
                <w:szCs w:val="24"/>
                <w:lang w:val="ru-RU"/>
              </w:rPr>
            </w:pPr>
            <w:r w:rsidRPr="008161FF">
              <w:rPr>
                <w:sz w:val="24"/>
                <w:szCs w:val="24"/>
                <w:lang w:val="ru-RU"/>
              </w:rPr>
              <w:t>0</w:t>
            </w:r>
          </w:p>
        </w:tc>
        <w:tc>
          <w:tcPr>
            <w:tcW w:w="1695" w:type="dxa"/>
          </w:tcPr>
          <w:p w14:paraId="2452BAB8" w14:textId="77777777" w:rsidR="00DD34BA" w:rsidRPr="008161FF" w:rsidRDefault="00DD34BA" w:rsidP="00DD34BA">
            <w:pPr>
              <w:jc w:val="center"/>
              <w:rPr>
                <w:sz w:val="24"/>
                <w:szCs w:val="24"/>
                <w:lang w:val="ru-RU"/>
              </w:rPr>
            </w:pPr>
            <w:r w:rsidRPr="008161FF">
              <w:rPr>
                <w:sz w:val="24"/>
                <w:szCs w:val="24"/>
                <w:lang w:val="ru-RU"/>
              </w:rPr>
              <w:t>5</w:t>
            </w:r>
          </w:p>
        </w:tc>
        <w:tc>
          <w:tcPr>
            <w:tcW w:w="628" w:type="dxa"/>
          </w:tcPr>
          <w:p w14:paraId="14D1DF84" w14:textId="77777777" w:rsidR="00DD34BA" w:rsidRPr="008161FF" w:rsidRDefault="00DD34BA" w:rsidP="00DD34BA">
            <w:pPr>
              <w:jc w:val="center"/>
              <w:rPr>
                <w:sz w:val="24"/>
                <w:szCs w:val="24"/>
                <w:lang w:val="ru-RU"/>
              </w:rPr>
            </w:pPr>
          </w:p>
        </w:tc>
        <w:tc>
          <w:tcPr>
            <w:tcW w:w="628" w:type="dxa"/>
          </w:tcPr>
          <w:p w14:paraId="5278870B" w14:textId="77777777" w:rsidR="00DD34BA" w:rsidRPr="008161FF" w:rsidRDefault="00DD34BA" w:rsidP="00DD34BA">
            <w:pPr>
              <w:jc w:val="center"/>
              <w:rPr>
                <w:sz w:val="24"/>
                <w:szCs w:val="24"/>
                <w:lang w:val="ru-RU"/>
              </w:rPr>
            </w:pPr>
          </w:p>
        </w:tc>
        <w:tc>
          <w:tcPr>
            <w:tcW w:w="628" w:type="dxa"/>
          </w:tcPr>
          <w:p w14:paraId="74E1A4C2" w14:textId="77777777" w:rsidR="00DD34BA" w:rsidRPr="008161FF" w:rsidRDefault="00DD34BA" w:rsidP="00DD34BA">
            <w:pPr>
              <w:jc w:val="center"/>
              <w:rPr>
                <w:sz w:val="24"/>
                <w:szCs w:val="24"/>
                <w:lang w:val="ru-RU"/>
              </w:rPr>
            </w:pPr>
          </w:p>
        </w:tc>
        <w:tc>
          <w:tcPr>
            <w:tcW w:w="628" w:type="dxa"/>
          </w:tcPr>
          <w:p w14:paraId="0F7A98AC" w14:textId="77777777" w:rsidR="00DD34BA" w:rsidRPr="008161FF" w:rsidRDefault="00DD34BA" w:rsidP="00DD34BA">
            <w:pPr>
              <w:jc w:val="center"/>
              <w:rPr>
                <w:sz w:val="24"/>
                <w:szCs w:val="24"/>
                <w:lang w:val="ru-RU"/>
              </w:rPr>
            </w:pPr>
          </w:p>
        </w:tc>
        <w:tc>
          <w:tcPr>
            <w:tcW w:w="1449" w:type="dxa"/>
          </w:tcPr>
          <w:p w14:paraId="6D3FAB10" w14:textId="77777777" w:rsidR="00DD34BA" w:rsidRPr="008161FF" w:rsidRDefault="00DD34BA" w:rsidP="00DD34BA">
            <w:pPr>
              <w:jc w:val="center"/>
              <w:rPr>
                <w:sz w:val="24"/>
                <w:szCs w:val="24"/>
                <w:lang w:val="ru-RU"/>
              </w:rPr>
            </w:pPr>
          </w:p>
        </w:tc>
        <w:tc>
          <w:tcPr>
            <w:tcW w:w="1134" w:type="dxa"/>
          </w:tcPr>
          <w:p w14:paraId="3E9287F0" w14:textId="77777777" w:rsidR="00DD34BA" w:rsidRPr="008161FF" w:rsidRDefault="00DD34BA" w:rsidP="00DD34BA">
            <w:pPr>
              <w:jc w:val="center"/>
              <w:rPr>
                <w:sz w:val="24"/>
                <w:szCs w:val="24"/>
                <w:lang w:val="ru-RU"/>
              </w:rPr>
            </w:pPr>
          </w:p>
        </w:tc>
      </w:tr>
      <w:tr w:rsidR="00DD34BA" w:rsidRPr="008161FF" w14:paraId="4E733E84" w14:textId="77777777" w:rsidTr="00CB4C22">
        <w:tc>
          <w:tcPr>
            <w:tcW w:w="871" w:type="dxa"/>
          </w:tcPr>
          <w:p w14:paraId="41CED27E" w14:textId="77777777" w:rsidR="00DD34BA" w:rsidRPr="008161FF" w:rsidRDefault="00DD34BA" w:rsidP="00DD34BA">
            <w:pPr>
              <w:jc w:val="center"/>
              <w:rPr>
                <w:sz w:val="24"/>
                <w:szCs w:val="24"/>
                <w:lang w:val="ru-RU"/>
              </w:rPr>
            </w:pPr>
            <w:r w:rsidRPr="008161FF">
              <w:rPr>
                <w:sz w:val="24"/>
                <w:szCs w:val="24"/>
                <w:lang w:val="ru-RU"/>
              </w:rPr>
              <w:t>ИТОГ</w:t>
            </w:r>
          </w:p>
        </w:tc>
        <w:tc>
          <w:tcPr>
            <w:tcW w:w="1695" w:type="dxa"/>
          </w:tcPr>
          <w:p w14:paraId="366E005E" w14:textId="77777777" w:rsidR="00DD34BA" w:rsidRPr="008161FF" w:rsidRDefault="00DD34BA" w:rsidP="00DD34BA">
            <w:pPr>
              <w:jc w:val="center"/>
              <w:rPr>
                <w:sz w:val="24"/>
                <w:szCs w:val="24"/>
                <w:lang w:val="ru-RU"/>
              </w:rPr>
            </w:pPr>
            <w:r w:rsidRPr="008161FF">
              <w:rPr>
                <w:sz w:val="24"/>
                <w:szCs w:val="24"/>
                <w:lang w:val="ru-RU"/>
              </w:rPr>
              <w:t>59</w:t>
            </w:r>
          </w:p>
        </w:tc>
        <w:tc>
          <w:tcPr>
            <w:tcW w:w="1695" w:type="dxa"/>
          </w:tcPr>
          <w:p w14:paraId="3510F2C3" w14:textId="77777777" w:rsidR="00DD34BA" w:rsidRPr="008161FF" w:rsidRDefault="00DD34BA" w:rsidP="00DD34BA">
            <w:pPr>
              <w:jc w:val="center"/>
              <w:rPr>
                <w:sz w:val="24"/>
                <w:szCs w:val="24"/>
                <w:lang w:val="ru-RU"/>
              </w:rPr>
            </w:pPr>
            <w:r w:rsidRPr="008161FF">
              <w:rPr>
                <w:sz w:val="24"/>
                <w:szCs w:val="24"/>
                <w:lang w:val="ru-RU"/>
              </w:rPr>
              <w:t>15</w:t>
            </w:r>
          </w:p>
        </w:tc>
        <w:tc>
          <w:tcPr>
            <w:tcW w:w="628" w:type="dxa"/>
          </w:tcPr>
          <w:p w14:paraId="663DE9CC" w14:textId="77777777" w:rsidR="00DD34BA" w:rsidRPr="008161FF" w:rsidRDefault="00DD34BA" w:rsidP="00DD34BA">
            <w:pPr>
              <w:jc w:val="center"/>
              <w:rPr>
                <w:sz w:val="24"/>
                <w:szCs w:val="24"/>
                <w:lang w:val="ru-RU"/>
              </w:rPr>
            </w:pPr>
            <w:r w:rsidRPr="008161FF">
              <w:rPr>
                <w:sz w:val="24"/>
                <w:szCs w:val="24"/>
                <w:lang w:val="ru-RU"/>
              </w:rPr>
              <w:t>7</w:t>
            </w:r>
          </w:p>
        </w:tc>
        <w:tc>
          <w:tcPr>
            <w:tcW w:w="628" w:type="dxa"/>
          </w:tcPr>
          <w:p w14:paraId="703F1178" w14:textId="77777777" w:rsidR="00DD34BA" w:rsidRPr="008161FF" w:rsidRDefault="00DD34BA" w:rsidP="00DD34BA">
            <w:pPr>
              <w:jc w:val="center"/>
              <w:rPr>
                <w:sz w:val="24"/>
                <w:szCs w:val="24"/>
                <w:lang w:val="ru-RU"/>
              </w:rPr>
            </w:pPr>
            <w:r w:rsidRPr="008161FF">
              <w:rPr>
                <w:sz w:val="24"/>
                <w:szCs w:val="24"/>
                <w:lang w:val="ru-RU"/>
              </w:rPr>
              <w:t>38</w:t>
            </w:r>
          </w:p>
        </w:tc>
        <w:tc>
          <w:tcPr>
            <w:tcW w:w="628" w:type="dxa"/>
          </w:tcPr>
          <w:p w14:paraId="3E8E2B0B" w14:textId="77777777" w:rsidR="00DD34BA" w:rsidRPr="008161FF" w:rsidRDefault="00DD34BA" w:rsidP="00DD34BA">
            <w:pPr>
              <w:jc w:val="center"/>
              <w:rPr>
                <w:sz w:val="24"/>
                <w:szCs w:val="24"/>
                <w:lang w:val="ru-RU"/>
              </w:rPr>
            </w:pPr>
            <w:r w:rsidRPr="008161FF">
              <w:rPr>
                <w:sz w:val="24"/>
                <w:szCs w:val="24"/>
                <w:lang w:val="ru-RU"/>
              </w:rPr>
              <w:t>13</w:t>
            </w:r>
          </w:p>
        </w:tc>
        <w:tc>
          <w:tcPr>
            <w:tcW w:w="628" w:type="dxa"/>
          </w:tcPr>
          <w:p w14:paraId="6F1627F9" w14:textId="77777777" w:rsidR="00DD34BA" w:rsidRPr="008161FF" w:rsidRDefault="00DD34BA" w:rsidP="00DD34BA">
            <w:pPr>
              <w:jc w:val="center"/>
              <w:rPr>
                <w:sz w:val="24"/>
                <w:szCs w:val="24"/>
                <w:lang w:val="ru-RU"/>
              </w:rPr>
            </w:pPr>
            <w:r w:rsidRPr="008161FF">
              <w:rPr>
                <w:sz w:val="24"/>
                <w:szCs w:val="24"/>
                <w:lang w:val="ru-RU"/>
              </w:rPr>
              <w:t>1</w:t>
            </w:r>
          </w:p>
        </w:tc>
        <w:tc>
          <w:tcPr>
            <w:tcW w:w="1449" w:type="dxa"/>
          </w:tcPr>
          <w:p w14:paraId="400879A3" w14:textId="77777777" w:rsidR="00DD34BA" w:rsidRPr="008161FF" w:rsidRDefault="00DD34BA" w:rsidP="00DD34BA">
            <w:pPr>
              <w:jc w:val="center"/>
              <w:rPr>
                <w:sz w:val="24"/>
                <w:szCs w:val="24"/>
                <w:lang w:val="ru-RU"/>
              </w:rPr>
            </w:pPr>
            <w:r w:rsidRPr="008161FF">
              <w:rPr>
                <w:sz w:val="24"/>
                <w:szCs w:val="24"/>
                <w:lang w:val="ru-RU"/>
              </w:rPr>
              <w:t>76,3</w:t>
            </w:r>
          </w:p>
        </w:tc>
        <w:tc>
          <w:tcPr>
            <w:tcW w:w="1134" w:type="dxa"/>
          </w:tcPr>
          <w:p w14:paraId="202F378F" w14:textId="77777777" w:rsidR="00DD34BA" w:rsidRPr="008161FF" w:rsidRDefault="00DD34BA" w:rsidP="00DD34BA">
            <w:pPr>
              <w:jc w:val="center"/>
              <w:rPr>
                <w:sz w:val="24"/>
                <w:szCs w:val="24"/>
                <w:lang w:val="ru-RU"/>
              </w:rPr>
            </w:pPr>
            <w:r w:rsidRPr="008161FF">
              <w:rPr>
                <w:sz w:val="24"/>
                <w:szCs w:val="24"/>
                <w:lang w:val="ru-RU"/>
              </w:rPr>
              <w:t>3,9</w:t>
            </w:r>
          </w:p>
        </w:tc>
      </w:tr>
    </w:tbl>
    <w:p w14:paraId="759C1A0A" w14:textId="383B037F" w:rsidR="00E70079" w:rsidRDefault="00E70079" w:rsidP="00BE1BDE">
      <w:pPr>
        <w:spacing w:before="0" w:beforeAutospacing="0" w:after="0" w:afterAutospacing="0"/>
        <w:contextualSpacing/>
        <w:rPr>
          <w:b/>
          <w:bCs/>
          <w:sz w:val="24"/>
          <w:szCs w:val="24"/>
          <w:lang w:val="ru-RU"/>
        </w:rPr>
      </w:pPr>
    </w:p>
    <w:p w14:paraId="63837D5B" w14:textId="7EDE7BA9" w:rsidR="00DD34BA" w:rsidRPr="008161FF" w:rsidRDefault="00BE1BDE" w:rsidP="00BE1BDE">
      <w:pPr>
        <w:spacing w:before="0" w:beforeAutospacing="0" w:after="0" w:afterAutospacing="0"/>
        <w:contextualSpacing/>
        <w:rPr>
          <w:b/>
          <w:bCs/>
          <w:sz w:val="24"/>
          <w:szCs w:val="24"/>
          <w:lang w:val="ru-RU"/>
        </w:rPr>
      </w:pPr>
      <w:r>
        <w:rPr>
          <w:b/>
          <w:bCs/>
          <w:sz w:val="24"/>
          <w:szCs w:val="24"/>
          <w:lang w:val="ru-RU"/>
        </w:rPr>
        <w:t xml:space="preserve">2.7.5 </w:t>
      </w:r>
      <w:r w:rsidR="00DD34BA" w:rsidRPr="008161FF">
        <w:rPr>
          <w:b/>
          <w:bCs/>
          <w:sz w:val="24"/>
          <w:szCs w:val="24"/>
          <w:lang w:val="ru-RU"/>
        </w:rPr>
        <w:t xml:space="preserve">Результаты ГВЭ 2025 </w:t>
      </w:r>
      <w:r w:rsidR="00CB4C22" w:rsidRPr="008161FF">
        <w:rPr>
          <w:b/>
          <w:bCs/>
          <w:sz w:val="24"/>
          <w:szCs w:val="24"/>
          <w:lang w:val="ru-RU"/>
        </w:rPr>
        <w:t>года.</w:t>
      </w:r>
    </w:p>
    <w:p w14:paraId="466D0AFD" w14:textId="25401AC2" w:rsidR="00DD34BA" w:rsidRDefault="00DD34BA" w:rsidP="00DD34BA">
      <w:pPr>
        <w:spacing w:before="0" w:beforeAutospacing="0" w:after="0" w:afterAutospacing="0"/>
        <w:contextualSpacing/>
        <w:jc w:val="center"/>
        <w:rPr>
          <w:bCs/>
          <w:sz w:val="24"/>
          <w:szCs w:val="24"/>
          <w:lang w:val="ru-RU"/>
        </w:rPr>
      </w:pPr>
      <w:r w:rsidRPr="00CB4C22">
        <w:rPr>
          <w:bCs/>
          <w:sz w:val="24"/>
          <w:szCs w:val="24"/>
          <w:lang w:val="ru-RU"/>
        </w:rPr>
        <w:t xml:space="preserve">Экзамен в формате ГВЭ </w:t>
      </w:r>
      <w:r w:rsidR="00CB4C22" w:rsidRPr="00CB4C22">
        <w:rPr>
          <w:bCs/>
          <w:sz w:val="24"/>
          <w:szCs w:val="24"/>
          <w:lang w:val="ru-RU"/>
        </w:rPr>
        <w:t>сдавали русский</w:t>
      </w:r>
      <w:r w:rsidRPr="00CB4C22">
        <w:rPr>
          <w:bCs/>
          <w:sz w:val="24"/>
          <w:szCs w:val="24"/>
          <w:lang w:val="ru-RU"/>
        </w:rPr>
        <w:t xml:space="preserve"> язык и математику - 15 обучающихся, </w:t>
      </w:r>
      <w:r w:rsidR="00CB4C22" w:rsidRPr="00CB4C22">
        <w:rPr>
          <w:bCs/>
          <w:sz w:val="24"/>
          <w:szCs w:val="24"/>
          <w:lang w:val="ru-RU"/>
        </w:rPr>
        <w:t>включая обучающихся</w:t>
      </w:r>
      <w:r w:rsidRPr="00CB4C22">
        <w:rPr>
          <w:bCs/>
          <w:sz w:val="24"/>
          <w:szCs w:val="24"/>
          <w:lang w:val="ru-RU"/>
        </w:rPr>
        <w:t xml:space="preserve"> ОТБ</w:t>
      </w:r>
    </w:p>
    <w:p w14:paraId="7BE33685" w14:textId="7DC7814C" w:rsidR="00E70079" w:rsidRPr="00CB4C22" w:rsidRDefault="00E70079" w:rsidP="00DD34BA">
      <w:pPr>
        <w:spacing w:before="0" w:beforeAutospacing="0" w:after="0" w:afterAutospacing="0"/>
        <w:contextualSpacing/>
        <w:jc w:val="center"/>
        <w:rPr>
          <w:bCs/>
          <w:sz w:val="24"/>
          <w:szCs w:val="24"/>
          <w:lang w:val="ru-RU"/>
        </w:rPr>
      </w:pPr>
    </w:p>
    <w:tbl>
      <w:tblPr>
        <w:tblW w:w="9498" w:type="dxa"/>
        <w:tblInd w:w="-150" w:type="dxa"/>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1177"/>
        <w:gridCol w:w="1669"/>
        <w:gridCol w:w="1160"/>
        <w:gridCol w:w="1100"/>
        <w:gridCol w:w="1669"/>
        <w:gridCol w:w="1160"/>
        <w:gridCol w:w="1563"/>
      </w:tblGrid>
      <w:tr w:rsidR="00DD34BA" w:rsidRPr="008161FF" w14:paraId="007BF921" w14:textId="77777777" w:rsidTr="00B73B79">
        <w:tc>
          <w:tcPr>
            <w:tcW w:w="117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4B5A35" w14:textId="77777777" w:rsidR="00DD34BA" w:rsidRPr="008161FF" w:rsidRDefault="00DD34BA" w:rsidP="00DD34BA">
            <w:pPr>
              <w:jc w:val="both"/>
              <w:rPr>
                <w:sz w:val="24"/>
                <w:szCs w:val="24"/>
                <w:lang w:val="ru-RU" w:eastAsia="ru-RU"/>
              </w:rPr>
            </w:pPr>
            <w:r w:rsidRPr="008161FF">
              <w:rPr>
                <w:b/>
                <w:bCs/>
                <w:sz w:val="24"/>
                <w:szCs w:val="24"/>
                <w:lang w:val="ru-RU" w:eastAsia="ru-RU"/>
              </w:rPr>
              <w:t>Учебный</w:t>
            </w:r>
            <w:r w:rsidRPr="008161FF">
              <w:rPr>
                <w:b/>
                <w:bCs/>
                <w:sz w:val="24"/>
                <w:szCs w:val="24"/>
                <w:lang w:val="ru-RU" w:eastAsia="ru-RU"/>
              </w:rPr>
              <w:br/>
              <w:t>год</w:t>
            </w:r>
          </w:p>
        </w:tc>
        <w:tc>
          <w:tcPr>
            <w:tcW w:w="392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5D09C57" w14:textId="77777777" w:rsidR="00DD34BA" w:rsidRPr="008161FF" w:rsidRDefault="00DD34BA" w:rsidP="00DD34BA">
            <w:pPr>
              <w:jc w:val="both"/>
              <w:rPr>
                <w:sz w:val="24"/>
                <w:szCs w:val="24"/>
                <w:lang w:val="ru-RU" w:eastAsia="ru-RU"/>
              </w:rPr>
            </w:pPr>
            <w:r w:rsidRPr="008161FF">
              <w:rPr>
                <w:b/>
                <w:bCs/>
                <w:sz w:val="24"/>
                <w:szCs w:val="24"/>
                <w:lang w:val="ru-RU" w:eastAsia="ru-RU"/>
              </w:rPr>
              <w:t>Математика</w:t>
            </w:r>
          </w:p>
        </w:tc>
        <w:tc>
          <w:tcPr>
            <w:tcW w:w="439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F0A7D76" w14:textId="77777777" w:rsidR="00DD34BA" w:rsidRPr="008161FF" w:rsidRDefault="00DD34BA" w:rsidP="00DD34BA">
            <w:pPr>
              <w:jc w:val="both"/>
              <w:rPr>
                <w:sz w:val="24"/>
                <w:szCs w:val="24"/>
                <w:lang w:val="ru-RU" w:eastAsia="ru-RU"/>
              </w:rPr>
            </w:pPr>
            <w:r w:rsidRPr="008161FF">
              <w:rPr>
                <w:b/>
                <w:bCs/>
                <w:sz w:val="24"/>
                <w:szCs w:val="24"/>
                <w:lang w:val="ru-RU" w:eastAsia="ru-RU"/>
              </w:rPr>
              <w:t>Русский язык</w:t>
            </w:r>
          </w:p>
        </w:tc>
      </w:tr>
      <w:tr w:rsidR="00DD34BA" w:rsidRPr="008161FF" w14:paraId="318940E9" w14:textId="77777777" w:rsidTr="00B73B79">
        <w:tc>
          <w:tcPr>
            <w:tcW w:w="1177" w:type="dxa"/>
            <w:vMerge/>
            <w:tcBorders>
              <w:top w:val="single" w:sz="6" w:space="0" w:color="222222"/>
              <w:left w:val="single" w:sz="6" w:space="0" w:color="222222"/>
              <w:bottom w:val="single" w:sz="6" w:space="0" w:color="222222"/>
              <w:right w:val="single" w:sz="6" w:space="0" w:color="222222"/>
            </w:tcBorders>
            <w:vAlign w:val="center"/>
            <w:hideMark/>
          </w:tcPr>
          <w:p w14:paraId="2F1111C6" w14:textId="77777777" w:rsidR="00DD34BA" w:rsidRPr="008161FF" w:rsidRDefault="00DD34BA" w:rsidP="00DD34BA">
            <w:pPr>
              <w:spacing w:before="0" w:beforeAutospacing="0" w:after="0" w:afterAutospacing="0"/>
              <w:jc w:val="both"/>
              <w:rPr>
                <w:sz w:val="24"/>
                <w:szCs w:val="24"/>
                <w:lang w:val="ru-RU" w:eastAsia="ru-RU"/>
              </w:rPr>
            </w:pP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CE3A7E8" w14:textId="77777777" w:rsidR="00DD34BA" w:rsidRPr="008161FF" w:rsidRDefault="00DD34BA" w:rsidP="00DD34BA">
            <w:pPr>
              <w:jc w:val="both"/>
              <w:rPr>
                <w:sz w:val="24"/>
                <w:szCs w:val="24"/>
                <w:lang w:val="ru-RU" w:eastAsia="ru-RU"/>
              </w:rPr>
            </w:pPr>
            <w:r w:rsidRPr="008161FF">
              <w:rPr>
                <w:b/>
                <w:bCs/>
                <w:sz w:val="24"/>
                <w:szCs w:val="24"/>
                <w:lang w:val="ru-RU" w:eastAsia="ru-RU"/>
              </w:rPr>
              <w:t>Успеваемость</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4AD3F7F" w14:textId="77777777" w:rsidR="00DD34BA" w:rsidRPr="008161FF" w:rsidRDefault="00DD34BA" w:rsidP="00DD34BA">
            <w:pPr>
              <w:jc w:val="both"/>
              <w:rPr>
                <w:sz w:val="24"/>
                <w:szCs w:val="24"/>
                <w:lang w:val="ru-RU" w:eastAsia="ru-RU"/>
              </w:rPr>
            </w:pPr>
            <w:r w:rsidRPr="008161FF">
              <w:rPr>
                <w:b/>
                <w:bCs/>
                <w:sz w:val="24"/>
                <w:szCs w:val="24"/>
                <w:lang w:val="ru-RU" w:eastAsia="ru-RU"/>
              </w:rPr>
              <w:t>Качество</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5699C98" w14:textId="77777777" w:rsidR="00DD34BA" w:rsidRPr="008161FF" w:rsidRDefault="00DD34BA" w:rsidP="00DD34BA">
            <w:pPr>
              <w:jc w:val="both"/>
              <w:rPr>
                <w:sz w:val="24"/>
                <w:szCs w:val="24"/>
                <w:lang w:val="ru-RU" w:eastAsia="ru-RU"/>
              </w:rPr>
            </w:pPr>
            <w:r w:rsidRPr="008161FF">
              <w:rPr>
                <w:b/>
                <w:bCs/>
                <w:sz w:val="24"/>
                <w:szCs w:val="24"/>
                <w:lang w:val="ru-RU" w:eastAsia="ru-RU"/>
              </w:rPr>
              <w:t>Средний</w:t>
            </w:r>
            <w:r w:rsidRPr="008161FF">
              <w:rPr>
                <w:b/>
                <w:bCs/>
                <w:sz w:val="24"/>
                <w:szCs w:val="24"/>
                <w:lang w:val="ru-RU" w:eastAsia="ru-RU"/>
              </w:rPr>
              <w:br/>
              <w:t>балл</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FA92233" w14:textId="77777777" w:rsidR="00DD34BA" w:rsidRPr="008161FF" w:rsidRDefault="00DD34BA" w:rsidP="00DD34BA">
            <w:pPr>
              <w:jc w:val="both"/>
              <w:rPr>
                <w:sz w:val="24"/>
                <w:szCs w:val="24"/>
                <w:lang w:val="ru-RU" w:eastAsia="ru-RU"/>
              </w:rPr>
            </w:pPr>
            <w:r w:rsidRPr="008161FF">
              <w:rPr>
                <w:b/>
                <w:bCs/>
                <w:sz w:val="24"/>
                <w:szCs w:val="24"/>
                <w:lang w:val="ru-RU" w:eastAsia="ru-RU"/>
              </w:rPr>
              <w:t>Успеваемость</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691D418" w14:textId="77777777" w:rsidR="00DD34BA" w:rsidRPr="008161FF" w:rsidRDefault="00DD34BA" w:rsidP="00DD34BA">
            <w:pPr>
              <w:jc w:val="both"/>
              <w:rPr>
                <w:sz w:val="24"/>
                <w:szCs w:val="24"/>
                <w:lang w:val="ru-RU" w:eastAsia="ru-RU"/>
              </w:rPr>
            </w:pPr>
            <w:r w:rsidRPr="008161FF">
              <w:rPr>
                <w:b/>
                <w:bCs/>
                <w:sz w:val="24"/>
                <w:szCs w:val="24"/>
                <w:lang w:val="ru-RU" w:eastAsia="ru-RU"/>
              </w:rPr>
              <w:t>Качество</w:t>
            </w:r>
          </w:p>
        </w:tc>
        <w:tc>
          <w:tcPr>
            <w:tcW w:w="15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3828731" w14:textId="77777777" w:rsidR="00DD34BA" w:rsidRPr="008161FF" w:rsidRDefault="00DD34BA" w:rsidP="00DD34BA">
            <w:pPr>
              <w:jc w:val="both"/>
              <w:rPr>
                <w:sz w:val="24"/>
                <w:szCs w:val="24"/>
                <w:lang w:val="ru-RU" w:eastAsia="ru-RU"/>
              </w:rPr>
            </w:pPr>
            <w:r w:rsidRPr="008161FF">
              <w:rPr>
                <w:b/>
                <w:bCs/>
                <w:sz w:val="24"/>
                <w:szCs w:val="24"/>
                <w:lang w:val="ru-RU" w:eastAsia="ru-RU"/>
              </w:rPr>
              <w:t>Средний</w:t>
            </w:r>
            <w:r w:rsidRPr="008161FF">
              <w:rPr>
                <w:b/>
                <w:bCs/>
                <w:sz w:val="24"/>
                <w:szCs w:val="24"/>
                <w:lang w:val="ru-RU" w:eastAsia="ru-RU"/>
              </w:rPr>
              <w:br/>
              <w:t>балл</w:t>
            </w:r>
          </w:p>
        </w:tc>
      </w:tr>
      <w:tr w:rsidR="00DD34BA" w:rsidRPr="008161FF" w14:paraId="559C9842" w14:textId="77777777" w:rsidTr="00B73B79">
        <w:tc>
          <w:tcPr>
            <w:tcW w:w="117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98C09E0"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2023/2024</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C63D169"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100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656682"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62</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91A805E"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3,76</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8BB426E"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100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F05D37"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90</w:t>
            </w:r>
          </w:p>
        </w:tc>
        <w:tc>
          <w:tcPr>
            <w:tcW w:w="156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A34C5FE" w14:textId="77777777" w:rsidR="00DD34BA" w:rsidRPr="008161FF" w:rsidRDefault="00DD34BA" w:rsidP="00DD34BA">
            <w:pPr>
              <w:jc w:val="both"/>
              <w:rPr>
                <w:iCs/>
                <w:sz w:val="24"/>
                <w:szCs w:val="24"/>
                <w:shd w:val="clear" w:color="auto" w:fill="FFFFCC"/>
                <w:lang w:val="ru-RU" w:eastAsia="ru-RU"/>
              </w:rPr>
            </w:pPr>
            <w:r w:rsidRPr="008161FF">
              <w:rPr>
                <w:iCs/>
                <w:sz w:val="24"/>
                <w:szCs w:val="24"/>
                <w:lang w:val="ru-RU" w:eastAsia="ru-RU"/>
              </w:rPr>
              <w:t>4,3</w:t>
            </w:r>
          </w:p>
        </w:tc>
      </w:tr>
      <w:tr w:rsidR="00DD34BA" w:rsidRPr="008161FF" w14:paraId="335F5ED5" w14:textId="77777777" w:rsidTr="00B73B79">
        <w:tc>
          <w:tcPr>
            <w:tcW w:w="117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38A06E5" w14:textId="77777777" w:rsidR="00DD34BA" w:rsidRPr="008161FF" w:rsidRDefault="00DD34BA" w:rsidP="00DD34BA">
            <w:pPr>
              <w:jc w:val="both"/>
              <w:rPr>
                <w:iCs/>
                <w:sz w:val="24"/>
                <w:szCs w:val="24"/>
                <w:lang w:val="ru-RU" w:eastAsia="ru-RU"/>
              </w:rPr>
            </w:pPr>
            <w:r w:rsidRPr="008161FF">
              <w:rPr>
                <w:iCs/>
                <w:sz w:val="24"/>
                <w:szCs w:val="24"/>
                <w:lang w:val="ru-RU" w:eastAsia="ru-RU"/>
              </w:rPr>
              <w:t>2024/2025</w:t>
            </w:r>
          </w:p>
        </w:tc>
        <w:tc>
          <w:tcPr>
            <w:tcW w:w="166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1137871D" w14:textId="77777777" w:rsidR="00DD34BA" w:rsidRPr="008161FF" w:rsidRDefault="00DD34BA" w:rsidP="00DD34BA">
            <w:pPr>
              <w:jc w:val="both"/>
              <w:rPr>
                <w:iCs/>
                <w:sz w:val="24"/>
                <w:szCs w:val="24"/>
                <w:lang w:val="ru-RU" w:eastAsia="ru-RU"/>
              </w:rPr>
            </w:pPr>
            <w:r w:rsidRPr="008161FF">
              <w:rPr>
                <w:iCs/>
                <w:sz w:val="24"/>
                <w:szCs w:val="24"/>
                <w:lang w:val="ru-RU" w:eastAsia="ru-RU"/>
              </w:rPr>
              <w:t>100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472A32" w14:textId="77777777" w:rsidR="00DD34BA" w:rsidRPr="008161FF" w:rsidRDefault="00DD34BA" w:rsidP="00DD34BA">
            <w:pPr>
              <w:jc w:val="both"/>
              <w:rPr>
                <w:iCs/>
                <w:sz w:val="24"/>
                <w:szCs w:val="24"/>
                <w:lang w:val="ru-RU" w:eastAsia="ru-RU"/>
              </w:rPr>
            </w:pPr>
            <w:r w:rsidRPr="008161FF">
              <w:rPr>
                <w:iCs/>
                <w:sz w:val="24"/>
                <w:szCs w:val="24"/>
                <w:lang w:val="ru-RU" w:eastAsia="ru-RU"/>
              </w:rPr>
              <w:t>93,3</w:t>
            </w:r>
          </w:p>
        </w:tc>
        <w:tc>
          <w:tcPr>
            <w:tcW w:w="11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72A7EA8" w14:textId="77777777" w:rsidR="00DD34BA" w:rsidRPr="008161FF" w:rsidRDefault="00DD34BA" w:rsidP="00DD34BA">
            <w:pPr>
              <w:jc w:val="both"/>
              <w:rPr>
                <w:iCs/>
                <w:sz w:val="24"/>
                <w:szCs w:val="24"/>
                <w:lang w:val="ru-RU" w:eastAsia="ru-RU"/>
              </w:rPr>
            </w:pPr>
            <w:r w:rsidRPr="008161FF">
              <w:rPr>
                <w:iCs/>
                <w:sz w:val="24"/>
                <w:szCs w:val="24"/>
                <w:lang w:val="ru-RU" w:eastAsia="ru-RU"/>
              </w:rPr>
              <w:t>4,4</w:t>
            </w:r>
          </w:p>
        </w:tc>
        <w:tc>
          <w:tcPr>
            <w:tcW w:w="16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49B93C" w14:textId="77777777" w:rsidR="00DD34BA" w:rsidRPr="008161FF" w:rsidRDefault="00DD34BA" w:rsidP="00DD34BA">
            <w:pPr>
              <w:jc w:val="both"/>
              <w:rPr>
                <w:iCs/>
                <w:sz w:val="24"/>
                <w:szCs w:val="24"/>
                <w:lang w:val="ru-RU" w:eastAsia="ru-RU"/>
              </w:rPr>
            </w:pPr>
            <w:r w:rsidRPr="008161FF">
              <w:rPr>
                <w:iCs/>
                <w:sz w:val="24"/>
                <w:szCs w:val="24"/>
                <w:lang w:val="ru-RU" w:eastAsia="ru-RU"/>
              </w:rPr>
              <w:t>100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B543A91" w14:textId="77777777" w:rsidR="00DD34BA" w:rsidRPr="008161FF" w:rsidRDefault="00DD34BA" w:rsidP="00DD34BA">
            <w:pPr>
              <w:jc w:val="both"/>
              <w:rPr>
                <w:iCs/>
                <w:sz w:val="24"/>
                <w:szCs w:val="24"/>
                <w:lang w:val="ru-RU" w:eastAsia="ru-RU"/>
              </w:rPr>
            </w:pPr>
            <w:r w:rsidRPr="008161FF">
              <w:rPr>
                <w:iCs/>
                <w:sz w:val="24"/>
                <w:szCs w:val="24"/>
                <w:lang w:val="ru-RU" w:eastAsia="ru-RU"/>
              </w:rPr>
              <w:t>66,7</w:t>
            </w:r>
          </w:p>
        </w:tc>
        <w:tc>
          <w:tcPr>
            <w:tcW w:w="156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957AB9B" w14:textId="77777777" w:rsidR="00DD34BA" w:rsidRPr="008161FF" w:rsidRDefault="00DD34BA" w:rsidP="00DD34BA">
            <w:pPr>
              <w:jc w:val="both"/>
              <w:rPr>
                <w:iCs/>
                <w:sz w:val="24"/>
                <w:szCs w:val="24"/>
                <w:lang w:val="ru-RU" w:eastAsia="ru-RU"/>
              </w:rPr>
            </w:pPr>
            <w:r w:rsidRPr="008161FF">
              <w:rPr>
                <w:iCs/>
                <w:sz w:val="24"/>
                <w:szCs w:val="24"/>
                <w:lang w:val="ru-RU" w:eastAsia="ru-RU"/>
              </w:rPr>
              <w:t>4,4</w:t>
            </w:r>
          </w:p>
        </w:tc>
      </w:tr>
    </w:tbl>
    <w:p w14:paraId="6CC5DF3A" w14:textId="5B117625" w:rsidR="00DD34BA" w:rsidRPr="008161FF" w:rsidRDefault="00CB4C22" w:rsidP="00B73B79">
      <w:pPr>
        <w:pStyle w:val="13NormDOC-txt"/>
        <w:spacing w:before="0" w:line="240" w:lineRule="auto"/>
        <w:ind w:left="0"/>
        <w:contextualSpacing/>
        <w:rPr>
          <w:rFonts w:ascii="Times New Roman" w:eastAsia="Times New Roman" w:hAnsi="Times New Roman" w:cs="Times New Roman"/>
          <w:color w:val="auto"/>
          <w:sz w:val="24"/>
          <w:szCs w:val="24"/>
          <w:lang w:eastAsia="ru-RU"/>
        </w:rPr>
      </w:pPr>
      <w:r w:rsidRPr="008161FF">
        <w:rPr>
          <w:rFonts w:ascii="Times New Roman" w:hAnsi="Times New Roman" w:cs="Times New Roman"/>
          <w:b/>
          <w:bCs/>
          <w:color w:val="auto"/>
          <w:sz w:val="24"/>
          <w:szCs w:val="24"/>
        </w:rPr>
        <w:lastRenderedPageBreak/>
        <w:t>Вывод:</w:t>
      </w:r>
      <w:r w:rsidRPr="008161FF">
        <w:rPr>
          <w:rFonts w:ascii="Times New Roman" w:eastAsia="Times New Roman" w:hAnsi="Times New Roman" w:cs="Times New Roman"/>
          <w:color w:val="auto"/>
          <w:sz w:val="24"/>
          <w:szCs w:val="24"/>
          <w:lang w:eastAsia="ru-RU"/>
        </w:rPr>
        <w:t xml:space="preserve"> государственная</w:t>
      </w:r>
      <w:r w:rsidR="00DD34BA" w:rsidRPr="008161FF">
        <w:rPr>
          <w:rFonts w:ascii="Times New Roman" w:eastAsia="Times New Roman" w:hAnsi="Times New Roman" w:cs="Times New Roman"/>
          <w:color w:val="auto"/>
          <w:sz w:val="24"/>
          <w:szCs w:val="24"/>
          <w:lang w:eastAsia="ru-RU"/>
        </w:rPr>
        <w:t xml:space="preserve"> аттестация 2024-2025 учебного года</w:t>
      </w:r>
      <w:r w:rsidR="00DD34BA" w:rsidRPr="008161FF">
        <w:rPr>
          <w:rFonts w:ascii="Times New Roman" w:hAnsi="Times New Roman" w:cs="Times New Roman"/>
          <w:color w:val="auto"/>
          <w:sz w:val="24"/>
          <w:szCs w:val="24"/>
          <w:lang w:eastAsia="ru-RU"/>
        </w:rPr>
        <w:t xml:space="preserve"> </w:t>
      </w:r>
      <w:r w:rsidR="00DD34BA" w:rsidRPr="008161FF">
        <w:rPr>
          <w:rFonts w:ascii="Times New Roman" w:eastAsia="Times New Roman" w:hAnsi="Times New Roman" w:cs="Times New Roman"/>
          <w:color w:val="auto"/>
          <w:sz w:val="24"/>
          <w:szCs w:val="24"/>
          <w:lang w:eastAsia="ru-RU"/>
        </w:rPr>
        <w:t xml:space="preserve">выпускников 9-х классов прошла </w:t>
      </w:r>
      <w:r w:rsidRPr="008161FF">
        <w:rPr>
          <w:rFonts w:ascii="Times New Roman" w:eastAsia="Times New Roman" w:hAnsi="Times New Roman" w:cs="Times New Roman"/>
          <w:color w:val="auto"/>
          <w:sz w:val="24"/>
          <w:szCs w:val="24"/>
          <w:lang w:eastAsia="ru-RU"/>
        </w:rPr>
        <w:t>удовлетворительно,</w:t>
      </w:r>
      <w:r w:rsidR="00DD34BA" w:rsidRPr="008161FF">
        <w:rPr>
          <w:rFonts w:ascii="Times New Roman" w:eastAsia="Times New Roman" w:hAnsi="Times New Roman" w:cs="Times New Roman"/>
          <w:color w:val="auto"/>
          <w:sz w:val="24"/>
          <w:szCs w:val="24"/>
          <w:lang w:eastAsia="ru-RU"/>
        </w:rPr>
        <w:t xml:space="preserve"> в штатном режиме.</w:t>
      </w:r>
    </w:p>
    <w:p w14:paraId="7E11A9B4" w14:textId="1E5AE782" w:rsidR="00DD34BA" w:rsidRPr="008161FF" w:rsidRDefault="00DD34BA" w:rsidP="00B73B79">
      <w:pPr>
        <w:pStyle w:val="13NormDOC-txt"/>
        <w:spacing w:before="0" w:line="240" w:lineRule="auto"/>
        <w:ind w:left="0"/>
        <w:contextualSpacing/>
        <w:rPr>
          <w:rFonts w:ascii="Times New Roman" w:eastAsia="Times New Roman" w:hAnsi="Times New Roman" w:cs="Times New Roman"/>
          <w:color w:val="auto"/>
          <w:sz w:val="24"/>
          <w:szCs w:val="24"/>
          <w:lang w:eastAsia="ru-RU"/>
        </w:rPr>
      </w:pPr>
      <w:r w:rsidRPr="008161FF">
        <w:rPr>
          <w:rFonts w:ascii="Times New Roman" w:eastAsia="Times New Roman" w:hAnsi="Times New Roman" w:cs="Times New Roman"/>
          <w:color w:val="auto"/>
          <w:sz w:val="24"/>
          <w:szCs w:val="24"/>
          <w:lang w:eastAsia="ru-RU"/>
        </w:rPr>
        <w:t xml:space="preserve">Информационная безопасность в период проведения государственной итоговой </w:t>
      </w:r>
      <w:r w:rsidR="00CB4C22" w:rsidRPr="008161FF">
        <w:rPr>
          <w:rFonts w:ascii="Times New Roman" w:eastAsia="Times New Roman" w:hAnsi="Times New Roman" w:cs="Times New Roman"/>
          <w:color w:val="auto"/>
          <w:sz w:val="24"/>
          <w:szCs w:val="24"/>
          <w:lang w:eastAsia="ru-RU"/>
        </w:rPr>
        <w:t>аттестации в</w:t>
      </w:r>
      <w:r w:rsidRPr="008161FF">
        <w:rPr>
          <w:rFonts w:ascii="Times New Roman" w:eastAsia="Times New Roman" w:hAnsi="Times New Roman" w:cs="Times New Roman"/>
          <w:color w:val="auto"/>
          <w:sz w:val="24"/>
          <w:szCs w:val="24"/>
          <w:lang w:eastAsia="ru-RU"/>
        </w:rPr>
        <w:t xml:space="preserve"> полной мере соблюдена.</w:t>
      </w:r>
    </w:p>
    <w:p w14:paraId="06A8657D" w14:textId="740137AE" w:rsidR="00DD34BA" w:rsidRPr="008161FF" w:rsidRDefault="00DD34BA" w:rsidP="00B73B79">
      <w:pPr>
        <w:pStyle w:val="13NormDOC-txt"/>
        <w:spacing w:before="57" w:line="240" w:lineRule="auto"/>
        <w:ind w:left="0"/>
        <w:contextualSpacing/>
        <w:rPr>
          <w:rFonts w:ascii="Times New Roman" w:hAnsi="Times New Roman" w:cs="Times New Roman"/>
          <w:color w:val="auto"/>
          <w:sz w:val="24"/>
          <w:szCs w:val="24"/>
        </w:rPr>
      </w:pPr>
      <w:r w:rsidRPr="008161FF">
        <w:rPr>
          <w:rFonts w:ascii="Times New Roman" w:hAnsi="Times New Roman" w:cs="Times New Roman"/>
          <w:color w:val="auto"/>
          <w:sz w:val="24"/>
          <w:szCs w:val="24"/>
        </w:rPr>
        <w:t xml:space="preserve">73 обучающихся 9­х классов успешно закончили учебный год и получили аттестаты.  Один девятиклассник будет проходить итоговую аттестацию в дополнительный период </w:t>
      </w:r>
      <w:r w:rsidR="00CB4C22" w:rsidRPr="008161FF">
        <w:rPr>
          <w:rFonts w:ascii="Times New Roman" w:hAnsi="Times New Roman" w:cs="Times New Roman"/>
          <w:color w:val="auto"/>
          <w:sz w:val="24"/>
          <w:szCs w:val="24"/>
        </w:rPr>
        <w:t>(сентябрь</w:t>
      </w:r>
      <w:r w:rsidRPr="008161FF">
        <w:rPr>
          <w:rFonts w:ascii="Times New Roman" w:hAnsi="Times New Roman" w:cs="Times New Roman"/>
          <w:color w:val="auto"/>
          <w:sz w:val="24"/>
          <w:szCs w:val="24"/>
        </w:rPr>
        <w:t xml:space="preserve">, </w:t>
      </w:r>
      <w:r w:rsidR="00CB4C22" w:rsidRPr="008161FF">
        <w:rPr>
          <w:rFonts w:ascii="Times New Roman" w:hAnsi="Times New Roman" w:cs="Times New Roman"/>
          <w:color w:val="auto"/>
          <w:sz w:val="24"/>
          <w:szCs w:val="24"/>
        </w:rPr>
        <w:t>причина: получение</w:t>
      </w:r>
      <w:r w:rsidRPr="008161FF">
        <w:rPr>
          <w:rFonts w:ascii="Times New Roman" w:eastAsia="Times New Roman" w:hAnsi="Times New Roman"/>
          <w:color w:val="auto"/>
          <w:sz w:val="24"/>
          <w:szCs w:val="24"/>
        </w:rPr>
        <w:t xml:space="preserve"> 3 неудовлетворительных результатов в основной </w:t>
      </w:r>
      <w:r w:rsidR="00CB4C22" w:rsidRPr="008161FF">
        <w:rPr>
          <w:rFonts w:ascii="Times New Roman" w:eastAsia="Times New Roman" w:hAnsi="Times New Roman"/>
          <w:color w:val="auto"/>
          <w:sz w:val="24"/>
          <w:szCs w:val="24"/>
        </w:rPr>
        <w:t>срок</w:t>
      </w:r>
      <w:r w:rsidR="00CB4C22" w:rsidRPr="008161FF">
        <w:rPr>
          <w:rFonts w:ascii="Times New Roman" w:hAnsi="Times New Roman" w:cs="Times New Roman"/>
          <w:color w:val="auto"/>
          <w:sz w:val="24"/>
          <w:szCs w:val="24"/>
        </w:rPr>
        <w:t>)</w:t>
      </w:r>
      <w:r w:rsidRPr="008161FF">
        <w:rPr>
          <w:rFonts w:ascii="Times New Roman" w:hAnsi="Times New Roman" w:cs="Times New Roman"/>
          <w:color w:val="auto"/>
          <w:sz w:val="24"/>
          <w:szCs w:val="24"/>
        </w:rPr>
        <w:t>. Количество обучающихся, получивших в 2024/25учебном году аттестат об основном общем образовании- 73 человека; из них два с отличием, что составило 2,7 процента от общей численности выпускников. Все претенденты на аттестат с отличием подтвердили свои высокие результаты, сдав все четыре экзамена на «отлично».</w:t>
      </w:r>
    </w:p>
    <w:bookmarkEnd w:id="4"/>
    <w:p w14:paraId="054A3312" w14:textId="77777777" w:rsidR="00DD34BA" w:rsidRPr="008161FF" w:rsidRDefault="00DD34BA" w:rsidP="00B73B79">
      <w:pPr>
        <w:spacing w:before="0" w:beforeAutospacing="0" w:after="0" w:afterAutospacing="0"/>
        <w:contextualSpacing/>
        <w:rPr>
          <w:sz w:val="24"/>
          <w:szCs w:val="24"/>
          <w:lang w:val="ru-RU"/>
        </w:rPr>
      </w:pPr>
      <w:r w:rsidRPr="008161FF">
        <w:rPr>
          <w:b/>
          <w:bCs/>
          <w:sz w:val="24"/>
          <w:szCs w:val="24"/>
          <w:lang w:val="ru-RU"/>
        </w:rPr>
        <w:t>Рекомендации:</w:t>
      </w:r>
    </w:p>
    <w:p w14:paraId="0A95F808" w14:textId="6DC20E30" w:rsidR="00DD34BA" w:rsidRPr="008161FF" w:rsidRDefault="00DD34BA" w:rsidP="00B73B79">
      <w:pPr>
        <w:spacing w:before="0" w:beforeAutospacing="0" w:after="0" w:afterAutospacing="0"/>
        <w:contextualSpacing/>
        <w:rPr>
          <w:sz w:val="24"/>
          <w:szCs w:val="24"/>
          <w:lang w:val="ru-RU"/>
        </w:rPr>
      </w:pPr>
      <w:r w:rsidRPr="008161FF">
        <w:rPr>
          <w:sz w:val="24"/>
          <w:szCs w:val="24"/>
          <w:lang w:val="ru-RU"/>
        </w:rPr>
        <w:t xml:space="preserve">1.Руководителям ШМО </w:t>
      </w:r>
    </w:p>
    <w:p w14:paraId="3659111D"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 изучить результаты ГИА-2025;</w:t>
      </w:r>
    </w:p>
    <w:p w14:paraId="11F266F2"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 организовать систематическую работу внутри методического объединения с учителями-предметниками по экспертизе и методике работы с контрольными измерительными материалами (КИМ).</w:t>
      </w:r>
    </w:p>
    <w:p w14:paraId="1B640A7D" w14:textId="77777777" w:rsidR="00DD34BA" w:rsidRPr="008161FF" w:rsidRDefault="00DD34BA" w:rsidP="00B73B79">
      <w:pPr>
        <w:spacing w:before="0" w:beforeAutospacing="0" w:after="0" w:afterAutospacing="0"/>
        <w:contextualSpacing/>
        <w:rPr>
          <w:sz w:val="24"/>
          <w:szCs w:val="24"/>
          <w:lang w:val="ru-RU"/>
        </w:rPr>
      </w:pPr>
      <w:r w:rsidRPr="008161FF">
        <w:rPr>
          <w:sz w:val="24"/>
          <w:szCs w:val="24"/>
          <w:lang w:val="ru-RU"/>
        </w:rPr>
        <w:t>2.Учителям-предметникам:</w:t>
      </w:r>
    </w:p>
    <w:p w14:paraId="67F31634"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 осуществлять тщательный анализ методических материалов, разработанных специалистами ФИПИ, в которых даются детальные рекомендации по подготовке к ГИА и анализ типичных ошибок;</w:t>
      </w:r>
    </w:p>
    <w:p w14:paraId="73A7BCF4" w14:textId="77777777" w:rsidR="00DD34BA" w:rsidRPr="008161FF" w:rsidRDefault="00DD34BA" w:rsidP="00B73B79">
      <w:pPr>
        <w:pStyle w:val="13NormDOC-txt"/>
        <w:spacing w:before="0" w:line="240" w:lineRule="auto"/>
        <w:ind w:left="0"/>
        <w:contextualSpacing/>
        <w:rPr>
          <w:rFonts w:hAnsi="Times New Roman" w:cs="Times New Roman"/>
          <w:color w:val="auto"/>
          <w:sz w:val="24"/>
          <w:szCs w:val="24"/>
        </w:rPr>
      </w:pPr>
      <w:r w:rsidRPr="008161FF">
        <w:rPr>
          <w:rFonts w:hAnsi="Times New Roman" w:cs="Times New Roman"/>
          <w:color w:val="auto"/>
          <w:sz w:val="24"/>
          <w:szCs w:val="24"/>
        </w:rPr>
        <w:t>рационально</w:t>
      </w:r>
      <w:r w:rsidRPr="008161FF">
        <w:rPr>
          <w:rFonts w:hAnsi="Times New Roman" w:cs="Times New Roman"/>
          <w:color w:val="auto"/>
          <w:sz w:val="24"/>
          <w:szCs w:val="24"/>
        </w:rPr>
        <w:t xml:space="preserve"> </w:t>
      </w:r>
      <w:r w:rsidRPr="008161FF">
        <w:rPr>
          <w:rFonts w:hAnsi="Times New Roman" w:cs="Times New Roman"/>
          <w:color w:val="auto"/>
          <w:sz w:val="24"/>
          <w:szCs w:val="24"/>
        </w:rPr>
        <w:t>распределить</w:t>
      </w:r>
      <w:r w:rsidRPr="008161FF">
        <w:rPr>
          <w:rFonts w:hAnsi="Times New Roman" w:cs="Times New Roman"/>
          <w:color w:val="auto"/>
          <w:sz w:val="24"/>
          <w:szCs w:val="24"/>
        </w:rPr>
        <w:t xml:space="preserve"> </w:t>
      </w:r>
      <w:r w:rsidRPr="008161FF">
        <w:rPr>
          <w:rFonts w:hAnsi="Times New Roman" w:cs="Times New Roman"/>
          <w:color w:val="auto"/>
          <w:sz w:val="24"/>
          <w:szCs w:val="24"/>
        </w:rPr>
        <w:t>учебное</w:t>
      </w:r>
      <w:r w:rsidRPr="008161FF">
        <w:rPr>
          <w:rFonts w:hAnsi="Times New Roman" w:cs="Times New Roman"/>
          <w:color w:val="auto"/>
          <w:sz w:val="24"/>
          <w:szCs w:val="24"/>
        </w:rPr>
        <w:t xml:space="preserve"> </w:t>
      </w:r>
      <w:r w:rsidRPr="008161FF">
        <w:rPr>
          <w:rFonts w:hAnsi="Times New Roman" w:cs="Times New Roman"/>
          <w:color w:val="auto"/>
          <w:sz w:val="24"/>
          <w:szCs w:val="24"/>
        </w:rPr>
        <w:t>время</w:t>
      </w:r>
      <w:r w:rsidRPr="008161FF">
        <w:rPr>
          <w:rFonts w:hAnsi="Times New Roman" w:cs="Times New Roman"/>
          <w:color w:val="auto"/>
          <w:sz w:val="24"/>
          <w:szCs w:val="24"/>
        </w:rPr>
        <w:t xml:space="preserve"> </w:t>
      </w:r>
      <w:r w:rsidRPr="008161FF">
        <w:rPr>
          <w:rFonts w:hAnsi="Times New Roman" w:cs="Times New Roman"/>
          <w:color w:val="auto"/>
          <w:sz w:val="24"/>
          <w:szCs w:val="24"/>
        </w:rPr>
        <w:t>в</w:t>
      </w:r>
      <w:r w:rsidRPr="008161FF">
        <w:rPr>
          <w:rFonts w:hAnsi="Times New Roman" w:cs="Times New Roman"/>
          <w:color w:val="auto"/>
          <w:sz w:val="24"/>
          <w:szCs w:val="24"/>
        </w:rPr>
        <w:t xml:space="preserve"> </w:t>
      </w:r>
      <w:r w:rsidRPr="008161FF">
        <w:rPr>
          <w:rFonts w:hAnsi="Times New Roman" w:cs="Times New Roman"/>
          <w:color w:val="auto"/>
          <w:sz w:val="24"/>
          <w:szCs w:val="24"/>
        </w:rPr>
        <w:t>рамках</w:t>
      </w:r>
      <w:r w:rsidRPr="008161FF">
        <w:rPr>
          <w:rFonts w:hAnsi="Times New Roman" w:cs="Times New Roman"/>
          <w:color w:val="auto"/>
          <w:sz w:val="24"/>
          <w:szCs w:val="24"/>
        </w:rPr>
        <w:t xml:space="preserve"> </w:t>
      </w:r>
      <w:r w:rsidRPr="008161FF">
        <w:rPr>
          <w:rFonts w:hAnsi="Times New Roman" w:cs="Times New Roman"/>
          <w:color w:val="auto"/>
          <w:sz w:val="24"/>
          <w:szCs w:val="24"/>
        </w:rPr>
        <w:t>учебного</w:t>
      </w:r>
      <w:r w:rsidRPr="008161FF">
        <w:rPr>
          <w:rFonts w:hAnsi="Times New Roman" w:cs="Times New Roman"/>
          <w:color w:val="auto"/>
          <w:sz w:val="24"/>
          <w:szCs w:val="24"/>
        </w:rPr>
        <w:t xml:space="preserve"> </w:t>
      </w:r>
      <w:r w:rsidRPr="008161FF">
        <w:rPr>
          <w:rFonts w:hAnsi="Times New Roman" w:cs="Times New Roman"/>
          <w:color w:val="auto"/>
          <w:sz w:val="24"/>
          <w:szCs w:val="24"/>
        </w:rPr>
        <w:t>плана</w:t>
      </w:r>
      <w:r w:rsidRPr="008161FF">
        <w:rPr>
          <w:rFonts w:hAnsi="Times New Roman" w:cs="Times New Roman"/>
          <w:color w:val="auto"/>
          <w:sz w:val="24"/>
          <w:szCs w:val="24"/>
        </w:rPr>
        <w:t xml:space="preserve">, </w:t>
      </w:r>
      <w:r w:rsidRPr="008161FF">
        <w:rPr>
          <w:rFonts w:hAnsi="Times New Roman" w:cs="Times New Roman"/>
          <w:color w:val="auto"/>
          <w:sz w:val="24"/>
          <w:szCs w:val="24"/>
        </w:rPr>
        <w:t>максимально</w:t>
      </w:r>
      <w:r w:rsidRPr="008161FF">
        <w:rPr>
          <w:rFonts w:hAnsi="Times New Roman" w:cs="Times New Roman"/>
          <w:color w:val="auto"/>
          <w:sz w:val="24"/>
          <w:szCs w:val="24"/>
        </w:rPr>
        <w:t xml:space="preserve"> </w:t>
      </w:r>
      <w:r w:rsidRPr="008161FF">
        <w:rPr>
          <w:rFonts w:hAnsi="Times New Roman" w:cs="Times New Roman"/>
          <w:color w:val="auto"/>
          <w:sz w:val="24"/>
          <w:szCs w:val="24"/>
        </w:rPr>
        <w:t>использовать</w:t>
      </w:r>
      <w:r w:rsidRPr="008161FF">
        <w:rPr>
          <w:rFonts w:hAnsi="Times New Roman" w:cs="Times New Roman"/>
          <w:color w:val="auto"/>
          <w:sz w:val="24"/>
          <w:szCs w:val="24"/>
        </w:rPr>
        <w:t xml:space="preserve"> </w:t>
      </w:r>
      <w:r w:rsidRPr="008161FF">
        <w:rPr>
          <w:rFonts w:hAnsi="Times New Roman" w:cs="Times New Roman"/>
          <w:color w:val="auto"/>
          <w:sz w:val="24"/>
          <w:szCs w:val="24"/>
        </w:rPr>
        <w:t>потенциал</w:t>
      </w:r>
      <w:r w:rsidRPr="008161FF">
        <w:rPr>
          <w:rFonts w:hAnsi="Times New Roman" w:cs="Times New Roman"/>
          <w:color w:val="auto"/>
          <w:sz w:val="24"/>
          <w:szCs w:val="24"/>
        </w:rPr>
        <w:t xml:space="preserve"> </w:t>
      </w:r>
      <w:r w:rsidRPr="008161FF">
        <w:rPr>
          <w:rFonts w:hAnsi="Times New Roman" w:cs="Times New Roman"/>
          <w:color w:val="auto"/>
          <w:sz w:val="24"/>
          <w:szCs w:val="24"/>
        </w:rPr>
        <w:t>элективных</w:t>
      </w:r>
      <w:r w:rsidRPr="008161FF">
        <w:rPr>
          <w:rFonts w:hAnsi="Times New Roman" w:cs="Times New Roman"/>
          <w:color w:val="auto"/>
          <w:sz w:val="24"/>
          <w:szCs w:val="24"/>
        </w:rPr>
        <w:t xml:space="preserve"> </w:t>
      </w:r>
      <w:r w:rsidRPr="008161FF">
        <w:rPr>
          <w:rFonts w:hAnsi="Times New Roman" w:cs="Times New Roman"/>
          <w:color w:val="auto"/>
          <w:sz w:val="24"/>
          <w:szCs w:val="24"/>
        </w:rPr>
        <w:t>курсов</w:t>
      </w:r>
      <w:r w:rsidRPr="008161FF">
        <w:rPr>
          <w:rFonts w:hAnsi="Times New Roman" w:cs="Times New Roman"/>
          <w:color w:val="auto"/>
          <w:sz w:val="24"/>
          <w:szCs w:val="24"/>
        </w:rPr>
        <w:t xml:space="preserve">, </w:t>
      </w:r>
      <w:r w:rsidRPr="008161FF">
        <w:rPr>
          <w:rFonts w:hAnsi="Times New Roman" w:cs="Times New Roman"/>
          <w:color w:val="auto"/>
          <w:sz w:val="24"/>
          <w:szCs w:val="24"/>
        </w:rPr>
        <w:t>курсов</w:t>
      </w:r>
      <w:r w:rsidRPr="008161FF">
        <w:rPr>
          <w:rFonts w:hAnsi="Times New Roman" w:cs="Times New Roman"/>
          <w:color w:val="auto"/>
          <w:sz w:val="24"/>
          <w:szCs w:val="24"/>
        </w:rPr>
        <w:t xml:space="preserve"> </w:t>
      </w:r>
      <w:r w:rsidRPr="008161FF">
        <w:rPr>
          <w:rFonts w:hAnsi="Times New Roman" w:cs="Times New Roman"/>
          <w:color w:val="auto"/>
          <w:sz w:val="24"/>
          <w:szCs w:val="24"/>
        </w:rPr>
        <w:t>по</w:t>
      </w:r>
      <w:r w:rsidRPr="008161FF">
        <w:rPr>
          <w:rFonts w:hAnsi="Times New Roman" w:cs="Times New Roman"/>
          <w:color w:val="auto"/>
          <w:sz w:val="24"/>
          <w:szCs w:val="24"/>
        </w:rPr>
        <w:t xml:space="preserve"> </w:t>
      </w:r>
      <w:r w:rsidRPr="008161FF">
        <w:rPr>
          <w:rFonts w:hAnsi="Times New Roman" w:cs="Times New Roman"/>
          <w:color w:val="auto"/>
          <w:sz w:val="24"/>
          <w:szCs w:val="24"/>
        </w:rPr>
        <w:t>выбору</w:t>
      </w:r>
      <w:r w:rsidRPr="008161FF">
        <w:rPr>
          <w:rFonts w:hAnsi="Times New Roman" w:cs="Times New Roman"/>
          <w:color w:val="auto"/>
          <w:sz w:val="24"/>
          <w:szCs w:val="24"/>
        </w:rPr>
        <w:t xml:space="preserve">, </w:t>
      </w:r>
      <w:r w:rsidRPr="008161FF">
        <w:rPr>
          <w:rFonts w:hAnsi="Times New Roman" w:cs="Times New Roman"/>
          <w:color w:val="auto"/>
          <w:sz w:val="24"/>
          <w:szCs w:val="24"/>
        </w:rPr>
        <w:t>внеурочных</w:t>
      </w:r>
      <w:r w:rsidRPr="008161FF">
        <w:rPr>
          <w:rFonts w:hAnsi="Times New Roman" w:cs="Times New Roman"/>
          <w:color w:val="auto"/>
          <w:sz w:val="24"/>
          <w:szCs w:val="24"/>
        </w:rPr>
        <w:t xml:space="preserve"> </w:t>
      </w:r>
      <w:r w:rsidRPr="008161FF">
        <w:rPr>
          <w:rFonts w:hAnsi="Times New Roman" w:cs="Times New Roman"/>
          <w:color w:val="auto"/>
          <w:sz w:val="24"/>
          <w:szCs w:val="24"/>
        </w:rPr>
        <w:t>курсов</w:t>
      </w:r>
      <w:r w:rsidRPr="008161FF">
        <w:rPr>
          <w:rFonts w:hAnsi="Times New Roman" w:cs="Times New Roman"/>
          <w:color w:val="auto"/>
          <w:sz w:val="24"/>
          <w:szCs w:val="24"/>
        </w:rPr>
        <w:t xml:space="preserve">. </w:t>
      </w:r>
    </w:p>
    <w:p w14:paraId="5018E281" w14:textId="77777777" w:rsidR="00CB4C22" w:rsidRDefault="00CB4C22" w:rsidP="00B73B79">
      <w:pPr>
        <w:pStyle w:val="13NormDOC-txt"/>
        <w:spacing w:before="57" w:line="240" w:lineRule="auto"/>
        <w:ind w:left="0"/>
        <w:contextualSpacing/>
        <w:rPr>
          <w:rFonts w:ascii="Times New Roman" w:hAnsi="Times New Roman" w:cs="Times New Roman"/>
          <w:b/>
          <w:bCs/>
          <w:color w:val="auto"/>
          <w:sz w:val="24"/>
          <w:szCs w:val="24"/>
          <w:u w:val="single"/>
        </w:rPr>
      </w:pPr>
    </w:p>
    <w:p w14:paraId="0508C458" w14:textId="5A1CF96D" w:rsidR="00DD34BA" w:rsidRPr="008161FF" w:rsidRDefault="00621E72" w:rsidP="00B73B79">
      <w:pPr>
        <w:pStyle w:val="13NormDOC-txt"/>
        <w:spacing w:before="57" w:line="240" w:lineRule="auto"/>
        <w:ind w:left="0"/>
        <w:contextualSpacing/>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 xml:space="preserve">2.7.6 </w:t>
      </w:r>
      <w:r w:rsidR="006E0509">
        <w:rPr>
          <w:rFonts w:ascii="Times New Roman" w:hAnsi="Times New Roman" w:cs="Times New Roman"/>
          <w:b/>
          <w:bCs/>
          <w:color w:val="auto"/>
          <w:sz w:val="24"/>
          <w:szCs w:val="24"/>
          <w:u w:val="single"/>
        </w:rPr>
        <w:t xml:space="preserve">Общие выводы </w:t>
      </w:r>
      <w:r w:rsidR="00DD34BA" w:rsidRPr="008161FF">
        <w:rPr>
          <w:rFonts w:ascii="Times New Roman" w:hAnsi="Times New Roman" w:cs="Times New Roman"/>
          <w:b/>
          <w:bCs/>
          <w:color w:val="auto"/>
          <w:sz w:val="24"/>
          <w:szCs w:val="24"/>
          <w:u w:val="single"/>
        </w:rPr>
        <w:t>по итогам 2024-2025 учебного года.</w:t>
      </w:r>
    </w:p>
    <w:p w14:paraId="3C61266E" w14:textId="77777777" w:rsidR="00DD34BA" w:rsidRPr="008161FF" w:rsidRDefault="00DD34BA" w:rsidP="00B73B79">
      <w:pPr>
        <w:spacing w:before="0" w:beforeAutospacing="0" w:after="0" w:afterAutospacing="0"/>
        <w:rPr>
          <w:sz w:val="24"/>
          <w:szCs w:val="24"/>
          <w:lang w:val="ru-RU"/>
        </w:rPr>
      </w:pPr>
      <w:r w:rsidRPr="008161FF">
        <w:rPr>
          <w:b/>
          <w:bCs/>
          <w:sz w:val="24"/>
          <w:szCs w:val="24"/>
          <w:lang w:val="ru-RU"/>
        </w:rPr>
        <w:t xml:space="preserve">Вывод: </w:t>
      </w:r>
      <w:r w:rsidRPr="008161FF">
        <w:rPr>
          <w:sz w:val="24"/>
          <w:szCs w:val="24"/>
          <w:lang w:val="ru-RU"/>
        </w:rPr>
        <w:t>цель работы школы была достигнута не в полном объеме, так как часть задач осталась нереализованной. Качество образовательных результатов в сравнении с 2024/25</w:t>
      </w:r>
      <w:r w:rsidRPr="008161FF">
        <w:rPr>
          <w:sz w:val="24"/>
          <w:szCs w:val="24"/>
        </w:rPr>
        <w:t> </w:t>
      </w:r>
      <w:r w:rsidRPr="008161FF">
        <w:rPr>
          <w:sz w:val="24"/>
          <w:szCs w:val="24"/>
          <w:lang w:val="ru-RU"/>
        </w:rPr>
        <w:t>учебным годом снизилось.</w:t>
      </w:r>
    </w:p>
    <w:p w14:paraId="760C2838"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1. Реализация образовательных программ в 2024/25</w:t>
      </w:r>
      <w:r w:rsidRPr="008161FF">
        <w:rPr>
          <w:sz w:val="24"/>
          <w:szCs w:val="24"/>
        </w:rPr>
        <w:t> </w:t>
      </w:r>
      <w:r w:rsidRPr="008161FF">
        <w:rPr>
          <w:sz w:val="24"/>
          <w:szCs w:val="24"/>
          <w:lang w:val="ru-RU"/>
        </w:rPr>
        <w:t>учебном году проходила в соответствии с учебными планами</w:t>
      </w:r>
      <w:r w:rsidRPr="008161FF">
        <w:rPr>
          <w:sz w:val="24"/>
          <w:szCs w:val="24"/>
        </w:rPr>
        <w:t> </w:t>
      </w:r>
      <w:r w:rsidRPr="008161FF">
        <w:rPr>
          <w:sz w:val="24"/>
          <w:szCs w:val="24"/>
          <w:lang w:val="ru-RU"/>
        </w:rPr>
        <w:t>и календарным учебным графиком.</w:t>
      </w:r>
    </w:p>
    <w:p w14:paraId="4B6FD984"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2.</w:t>
      </w:r>
      <w:r w:rsidRPr="008161FF">
        <w:rPr>
          <w:sz w:val="24"/>
          <w:szCs w:val="24"/>
        </w:rPr>
        <w:t> </w:t>
      </w:r>
      <w:r w:rsidRPr="008161FF">
        <w:rPr>
          <w:sz w:val="24"/>
          <w:szCs w:val="24"/>
          <w:lang w:val="ru-RU"/>
        </w:rPr>
        <w:t>Качество образования по школе –</w:t>
      </w:r>
      <w:r w:rsidRPr="008161FF">
        <w:rPr>
          <w:sz w:val="24"/>
          <w:szCs w:val="24"/>
        </w:rPr>
        <w:t> </w:t>
      </w:r>
      <w:r w:rsidRPr="008161FF">
        <w:rPr>
          <w:sz w:val="24"/>
          <w:szCs w:val="24"/>
          <w:lang w:val="ru-RU"/>
        </w:rPr>
        <w:t>28,92 процента, что на 2,58 процента</w:t>
      </w:r>
      <w:r w:rsidRPr="008161FF">
        <w:rPr>
          <w:sz w:val="24"/>
          <w:szCs w:val="24"/>
        </w:rPr>
        <w:t> </w:t>
      </w:r>
      <w:r w:rsidRPr="008161FF">
        <w:rPr>
          <w:sz w:val="24"/>
          <w:szCs w:val="24"/>
          <w:lang w:val="ru-RU"/>
        </w:rPr>
        <w:t>ниже, чем в прошлом учебном году.</w:t>
      </w:r>
    </w:p>
    <w:p w14:paraId="1CF86975"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3. Была проведена промежуточная аттестация (были зачтены результаты ВПР) за 2024/25 учебный год. (анализ выполненных работ учителя не представляют, соответственно, качественного анализа не проводят).</w:t>
      </w:r>
    </w:p>
    <w:p w14:paraId="00F27271"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4. ВПР-2025 проведены по заявленному расписанию. Анализ результатов ВПР, проведенных весной 2025 года,</w:t>
      </w:r>
      <w:r w:rsidRPr="008161FF">
        <w:rPr>
          <w:iCs/>
          <w:sz w:val="24"/>
          <w:szCs w:val="24"/>
        </w:rPr>
        <w:t> </w:t>
      </w:r>
      <w:r w:rsidRPr="008161FF">
        <w:rPr>
          <w:iCs/>
          <w:sz w:val="24"/>
          <w:szCs w:val="24"/>
          <w:lang w:val="ru-RU"/>
        </w:rPr>
        <w:t xml:space="preserve">в сравнении с прошлым годом показал серьезное снижение качества знаний по ряду предметов. </w:t>
      </w:r>
      <w:r w:rsidRPr="008161FF">
        <w:rPr>
          <w:sz w:val="24"/>
          <w:szCs w:val="24"/>
          <w:lang w:val="ru-RU"/>
        </w:rPr>
        <w:t>Причины понижения: необъективность выставления оценок, недостаточный уровень подготовки к ВПР, несистемное включение заданий ВПР в урок, слабый контроль за знаниями обучающихся. Недостаточное использование методических рекомендаций, анализа ВПР за прошлые годы. Низкий уровень контроля за самостоятельной подготовкой к ВПР.</w:t>
      </w:r>
    </w:p>
    <w:p w14:paraId="701D10B8" w14:textId="7777777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5. Школа обеспечила выполнение Федерального закона от 29.12.2012 № 273-ФЗ «Об образовании в Российской Федерации»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w:t>
      </w:r>
    </w:p>
    <w:p w14:paraId="2617617A" w14:textId="6E291D07" w:rsidR="00DD34BA" w:rsidRPr="008161FF" w:rsidRDefault="00DD34BA" w:rsidP="00B73B79">
      <w:pPr>
        <w:spacing w:before="0" w:beforeAutospacing="0" w:after="0" w:afterAutospacing="0"/>
        <w:contextualSpacing/>
        <w:jc w:val="both"/>
        <w:rPr>
          <w:sz w:val="24"/>
          <w:szCs w:val="24"/>
          <w:lang w:val="ru-RU"/>
        </w:rPr>
      </w:pPr>
      <w:r w:rsidRPr="008161FF">
        <w:rPr>
          <w:sz w:val="24"/>
          <w:szCs w:val="24"/>
          <w:lang w:val="ru-RU"/>
        </w:rPr>
        <w:t>5.1. ГИА прошла в установленном порядке: успешно сдали 100 процентов выпускников 11-</w:t>
      </w:r>
      <w:r w:rsidR="00CB4C22" w:rsidRPr="008161FF">
        <w:rPr>
          <w:sz w:val="24"/>
          <w:szCs w:val="24"/>
          <w:lang w:val="ru-RU"/>
        </w:rPr>
        <w:t>х и 97</w:t>
      </w:r>
      <w:r w:rsidRPr="008161FF">
        <w:rPr>
          <w:sz w:val="24"/>
          <w:szCs w:val="24"/>
          <w:lang w:val="ru-RU"/>
        </w:rPr>
        <w:t xml:space="preserve">% 9-х классов </w:t>
      </w:r>
      <w:r w:rsidR="00CB4C22" w:rsidRPr="008161FF">
        <w:rPr>
          <w:sz w:val="24"/>
          <w:szCs w:val="24"/>
          <w:lang w:val="ru-RU"/>
        </w:rPr>
        <w:t>(1</w:t>
      </w:r>
      <w:r w:rsidR="00B73B79">
        <w:rPr>
          <w:sz w:val="24"/>
          <w:szCs w:val="24"/>
          <w:lang w:val="ru-RU"/>
        </w:rPr>
        <w:t xml:space="preserve"> ученик </w:t>
      </w:r>
      <w:r w:rsidRPr="008161FF">
        <w:rPr>
          <w:sz w:val="24"/>
          <w:szCs w:val="24"/>
          <w:lang w:val="ru-RU"/>
        </w:rPr>
        <w:t xml:space="preserve">будет проходить итоговую аттестацию в дополнительный период </w:t>
      </w:r>
      <w:r w:rsidR="00CB4C22" w:rsidRPr="008161FF">
        <w:rPr>
          <w:sz w:val="24"/>
          <w:szCs w:val="24"/>
          <w:lang w:val="ru-RU"/>
        </w:rPr>
        <w:t>(сентябрь</w:t>
      </w:r>
      <w:r w:rsidRPr="008161FF">
        <w:rPr>
          <w:sz w:val="24"/>
          <w:szCs w:val="24"/>
          <w:lang w:val="ru-RU"/>
        </w:rPr>
        <w:t xml:space="preserve">, </w:t>
      </w:r>
      <w:r w:rsidR="00CB4C22" w:rsidRPr="008161FF">
        <w:rPr>
          <w:sz w:val="24"/>
          <w:szCs w:val="24"/>
          <w:lang w:val="ru-RU"/>
        </w:rPr>
        <w:t>причина: получение</w:t>
      </w:r>
      <w:r w:rsidRPr="008161FF">
        <w:rPr>
          <w:sz w:val="24"/>
          <w:szCs w:val="24"/>
          <w:lang w:val="ru-RU"/>
        </w:rPr>
        <w:t xml:space="preserve"> 3 неудовлетворительных результатов в основной срок)</w:t>
      </w:r>
    </w:p>
    <w:p w14:paraId="576350A1" w14:textId="7F0E6120" w:rsidR="00DD34BA" w:rsidRPr="008161FF" w:rsidRDefault="00E70079" w:rsidP="00DD34BA">
      <w:pPr>
        <w:spacing w:before="0" w:beforeAutospacing="0" w:after="0" w:afterAutospacing="0"/>
        <w:contextualSpacing/>
        <w:jc w:val="both"/>
        <w:rPr>
          <w:sz w:val="24"/>
          <w:szCs w:val="24"/>
          <w:lang w:val="ru-RU"/>
        </w:rPr>
      </w:pPr>
      <w:r w:rsidRPr="008161FF">
        <w:rPr>
          <w:sz w:val="24"/>
          <w:szCs w:val="24"/>
          <w:lang w:val="ru-RU"/>
        </w:rPr>
        <w:t>Результаты</w:t>
      </w:r>
      <w:r w:rsidR="00DD34BA" w:rsidRPr="008161FF">
        <w:rPr>
          <w:sz w:val="24"/>
          <w:szCs w:val="24"/>
          <w:lang w:val="ru-RU"/>
        </w:rPr>
        <w:t xml:space="preserve"> ЕГЭ   по внутреннему среднему баллу ниже, чем в прошлом году.</w:t>
      </w:r>
      <w:r w:rsidR="006E0509">
        <w:rPr>
          <w:sz w:val="24"/>
          <w:szCs w:val="24"/>
          <w:lang w:val="ru-RU"/>
        </w:rPr>
        <w:t xml:space="preserve"> </w:t>
      </w:r>
    </w:p>
    <w:p w14:paraId="39486031" w14:textId="77777777" w:rsidR="00621E72" w:rsidRDefault="00621E72" w:rsidP="004B380F">
      <w:pPr>
        <w:pStyle w:val="ae"/>
        <w:spacing w:line="276" w:lineRule="auto"/>
        <w:jc w:val="both"/>
        <w:rPr>
          <w:rFonts w:cstheme="minorHAnsi"/>
          <w:b/>
          <w:bCs/>
          <w:color w:val="000000"/>
          <w:sz w:val="24"/>
          <w:szCs w:val="24"/>
          <w:lang w:val="ru-RU"/>
        </w:rPr>
      </w:pPr>
    </w:p>
    <w:p w14:paraId="7760CA2C" w14:textId="77777777" w:rsidR="00621E72" w:rsidRDefault="00621E72" w:rsidP="004B380F">
      <w:pPr>
        <w:pStyle w:val="ae"/>
        <w:spacing w:line="276" w:lineRule="auto"/>
        <w:jc w:val="both"/>
        <w:rPr>
          <w:rFonts w:cstheme="minorHAnsi"/>
          <w:b/>
          <w:bCs/>
          <w:color w:val="000000"/>
          <w:sz w:val="24"/>
          <w:szCs w:val="24"/>
          <w:lang w:val="ru-RU"/>
        </w:rPr>
      </w:pPr>
    </w:p>
    <w:p w14:paraId="066F505F" w14:textId="289F03C8" w:rsidR="004B380F" w:rsidRDefault="004C434D" w:rsidP="004B380F">
      <w:pPr>
        <w:pStyle w:val="ae"/>
        <w:spacing w:line="276" w:lineRule="auto"/>
        <w:jc w:val="both"/>
        <w:rPr>
          <w:rFonts w:cstheme="minorHAnsi"/>
          <w:b/>
          <w:bCs/>
          <w:color w:val="000000"/>
          <w:sz w:val="24"/>
          <w:szCs w:val="24"/>
          <w:lang w:val="ru-RU"/>
        </w:rPr>
      </w:pPr>
      <w:r>
        <w:rPr>
          <w:rFonts w:cstheme="minorHAnsi"/>
          <w:b/>
          <w:bCs/>
          <w:color w:val="000000"/>
          <w:sz w:val="24"/>
          <w:szCs w:val="24"/>
          <w:lang w:val="ru-RU"/>
        </w:rPr>
        <w:lastRenderedPageBreak/>
        <w:t>3.Воспитат</w:t>
      </w:r>
      <w:r w:rsidR="004B380F">
        <w:rPr>
          <w:rFonts w:cstheme="minorHAnsi"/>
          <w:b/>
          <w:bCs/>
          <w:color w:val="000000"/>
          <w:sz w:val="24"/>
          <w:szCs w:val="24"/>
          <w:lang w:val="ru-RU"/>
        </w:rPr>
        <w:t>ельная деятельность</w:t>
      </w:r>
    </w:p>
    <w:p w14:paraId="490CFCD9" w14:textId="77777777" w:rsidR="00E70079" w:rsidRDefault="004C434D" w:rsidP="004C434D">
      <w:pPr>
        <w:jc w:val="both"/>
        <w:rPr>
          <w:rFonts w:hAnsi="Times New Roman" w:cs="Times New Roman"/>
          <w:b/>
          <w:bCs/>
          <w:color w:val="000000"/>
          <w:sz w:val="24"/>
          <w:szCs w:val="24"/>
          <w:lang w:val="ru-RU"/>
        </w:rPr>
      </w:pPr>
      <w:r>
        <w:rPr>
          <w:rFonts w:hAnsi="Times New Roman" w:cs="Times New Roman"/>
          <w:b/>
          <w:bCs/>
          <w:color w:val="000000"/>
          <w:sz w:val="24"/>
          <w:szCs w:val="24"/>
          <w:lang w:val="ru-RU"/>
        </w:rPr>
        <w:t>3.1.</w:t>
      </w:r>
      <w:r w:rsidRPr="009152A9">
        <w:rPr>
          <w:rFonts w:hAnsi="Times New Roman" w:cs="Times New Roman"/>
          <w:b/>
          <w:bCs/>
          <w:color w:val="000000"/>
          <w:sz w:val="24"/>
          <w:szCs w:val="24"/>
          <w:lang w:val="ru-RU"/>
        </w:rPr>
        <w:t xml:space="preserve"> Основные направления воспитательной деятельности</w:t>
      </w:r>
    </w:p>
    <w:p w14:paraId="5FBA5545" w14:textId="6E12D906" w:rsidR="004B380F" w:rsidRPr="00E70079" w:rsidRDefault="00E70079" w:rsidP="00E70079">
      <w:pPr>
        <w:jc w:val="both"/>
        <w:rPr>
          <w:rFonts w:hAnsi="Times New Roman" w:cs="Times New Roman"/>
          <w:color w:val="000000"/>
          <w:sz w:val="24"/>
          <w:szCs w:val="24"/>
          <w:lang w:val="ru-RU"/>
        </w:rPr>
      </w:pPr>
      <w:r>
        <w:rPr>
          <w:rFonts w:hAnsi="Times New Roman" w:cs="Times New Roman"/>
          <w:color w:val="000000"/>
          <w:sz w:val="24"/>
          <w:szCs w:val="24"/>
          <w:lang w:val="ru-RU"/>
        </w:rPr>
        <w:t>В</w:t>
      </w:r>
      <w:r w:rsidR="004C434D" w:rsidRPr="009152A9">
        <w:rPr>
          <w:rFonts w:hAnsi="Times New Roman" w:cs="Times New Roman"/>
          <w:color w:val="000000"/>
          <w:sz w:val="24"/>
          <w:szCs w:val="24"/>
          <w:lang w:val="ru-RU"/>
        </w:rPr>
        <w:t>оспитательную работу школа ведет через рабочую программу воспитания и</w:t>
      </w:r>
      <w:r w:rsidR="004C434D" w:rsidRPr="00E70079">
        <w:rPr>
          <w:rFonts w:hAnsi="Times New Roman" w:cs="Times New Roman"/>
          <w:color w:val="000000"/>
          <w:sz w:val="24"/>
          <w:szCs w:val="24"/>
          <w:lang w:val="ru-RU"/>
        </w:rPr>
        <w:t xml:space="preserve"> </w:t>
      </w:r>
      <w:r w:rsidR="004C434D" w:rsidRPr="009152A9">
        <w:rPr>
          <w:rFonts w:hAnsi="Times New Roman" w:cs="Times New Roman"/>
          <w:color w:val="000000"/>
          <w:sz w:val="24"/>
          <w:szCs w:val="24"/>
          <w:lang w:val="ru-RU"/>
        </w:rPr>
        <w:t>календарный план воспитательной работы, которые являются частью основных образовательных программ начального, основного и</w:t>
      </w:r>
      <w:r>
        <w:rPr>
          <w:rFonts w:hAnsi="Times New Roman" w:cs="Times New Roman"/>
          <w:color w:val="000000"/>
          <w:sz w:val="24"/>
          <w:szCs w:val="24"/>
          <w:lang w:val="ru-RU"/>
        </w:rPr>
        <w:t xml:space="preserve"> </w:t>
      </w:r>
      <w:r w:rsidR="004C434D" w:rsidRPr="009152A9">
        <w:rPr>
          <w:rFonts w:hAnsi="Times New Roman" w:cs="Times New Roman"/>
          <w:color w:val="000000"/>
          <w:sz w:val="24"/>
          <w:szCs w:val="24"/>
          <w:lang w:val="ru-RU"/>
        </w:rPr>
        <w:t>среднего общего образования. Воспитательная работа школы охватывает все направления развития личности обучающихся, заявленные ФГОС начального, общего и</w:t>
      </w:r>
      <w:r w:rsidR="004C434D">
        <w:rPr>
          <w:rFonts w:hAnsi="Times New Roman" w:cs="Times New Roman"/>
          <w:color w:val="000000"/>
          <w:sz w:val="24"/>
          <w:szCs w:val="24"/>
        </w:rPr>
        <w:t> </w:t>
      </w:r>
      <w:r w:rsidR="004C434D" w:rsidRPr="009152A9">
        <w:rPr>
          <w:rFonts w:hAnsi="Times New Roman" w:cs="Times New Roman"/>
          <w:color w:val="000000"/>
          <w:sz w:val="24"/>
          <w:szCs w:val="24"/>
          <w:lang w:val="ru-RU"/>
        </w:rPr>
        <w:t>среднего образования. К</w:t>
      </w:r>
      <w:r>
        <w:rPr>
          <w:rFonts w:hAnsi="Times New Roman" w:cs="Times New Roman"/>
          <w:color w:val="000000"/>
          <w:sz w:val="24"/>
          <w:szCs w:val="24"/>
          <w:lang w:val="ru-RU"/>
        </w:rPr>
        <w:t xml:space="preserve"> </w:t>
      </w:r>
      <w:r w:rsidR="004C434D" w:rsidRPr="009152A9">
        <w:rPr>
          <w:rFonts w:hAnsi="Times New Roman" w:cs="Times New Roman"/>
          <w:color w:val="000000"/>
          <w:sz w:val="24"/>
          <w:szCs w:val="24"/>
          <w:lang w:val="ru-RU"/>
        </w:rPr>
        <w:t>ним относят спортивно-оздоровительное, социальное, общеинтеллектуальное, духовно-нравственное, общекультурное.</w:t>
      </w:r>
    </w:p>
    <w:p w14:paraId="00C1581A" w14:textId="201CA4E3" w:rsidR="004F7C1F" w:rsidRPr="00C34A98" w:rsidRDefault="004C434D" w:rsidP="00E70079">
      <w:pPr>
        <w:pStyle w:val="ae"/>
        <w:spacing w:line="276" w:lineRule="auto"/>
        <w:ind w:left="0"/>
        <w:rPr>
          <w:rFonts w:cstheme="minorHAnsi"/>
          <w:b/>
          <w:bCs/>
          <w:color w:val="000000"/>
          <w:sz w:val="24"/>
          <w:szCs w:val="24"/>
          <w:lang w:val="ru-RU"/>
        </w:rPr>
      </w:pPr>
      <w:r>
        <w:rPr>
          <w:rFonts w:cstheme="minorHAnsi"/>
          <w:b/>
          <w:bCs/>
          <w:color w:val="000000"/>
          <w:sz w:val="24"/>
          <w:szCs w:val="24"/>
          <w:lang w:val="ru-RU"/>
        </w:rPr>
        <w:t>3</w:t>
      </w:r>
      <w:r w:rsidR="00E70079">
        <w:rPr>
          <w:rFonts w:cstheme="minorHAnsi"/>
          <w:b/>
          <w:bCs/>
          <w:color w:val="000000"/>
          <w:sz w:val="24"/>
          <w:szCs w:val="24"/>
          <w:lang w:val="ru-RU"/>
        </w:rPr>
        <w:t>.2</w:t>
      </w:r>
      <w:r>
        <w:rPr>
          <w:rFonts w:cstheme="minorHAnsi"/>
          <w:b/>
          <w:bCs/>
          <w:color w:val="000000"/>
          <w:sz w:val="24"/>
          <w:szCs w:val="24"/>
          <w:lang w:val="ru-RU"/>
        </w:rPr>
        <w:t xml:space="preserve"> </w:t>
      </w:r>
      <w:r w:rsidR="004F7C1F" w:rsidRPr="00C34A98">
        <w:rPr>
          <w:rFonts w:cstheme="minorHAnsi"/>
          <w:b/>
          <w:bCs/>
          <w:color w:val="000000"/>
          <w:sz w:val="24"/>
          <w:szCs w:val="24"/>
          <w:lang w:val="ru-RU"/>
        </w:rPr>
        <w:t>Краткая характеристика воспитательной работы школы.</w:t>
      </w:r>
    </w:p>
    <w:p w14:paraId="145D86F5" w14:textId="69E5422F" w:rsidR="00A64016" w:rsidRPr="00C34A98" w:rsidRDefault="00A64016" w:rsidP="00E220D4">
      <w:pPr>
        <w:spacing w:line="276" w:lineRule="auto"/>
        <w:jc w:val="both"/>
        <w:rPr>
          <w:rFonts w:cstheme="minorHAnsi"/>
          <w:bCs/>
          <w:color w:val="000000"/>
          <w:sz w:val="24"/>
          <w:szCs w:val="24"/>
          <w:lang w:val="ru-RU"/>
        </w:rPr>
      </w:pPr>
      <w:r w:rsidRPr="00C34A98">
        <w:rPr>
          <w:rFonts w:cstheme="minorHAnsi"/>
          <w:bCs/>
          <w:color w:val="000000"/>
          <w:sz w:val="24"/>
          <w:szCs w:val="24"/>
          <w:lang w:val="ru-RU"/>
        </w:rPr>
        <w:t>Анализ воспитательной работы школы за 202</w:t>
      </w:r>
      <w:r w:rsidR="00E220D4" w:rsidRPr="00C34A98">
        <w:rPr>
          <w:rFonts w:cstheme="minorHAnsi"/>
          <w:bCs/>
          <w:color w:val="000000"/>
          <w:sz w:val="24"/>
          <w:szCs w:val="24"/>
          <w:lang w:val="ru-RU"/>
        </w:rPr>
        <w:t>4</w:t>
      </w:r>
      <w:r w:rsidRPr="00C34A98">
        <w:rPr>
          <w:rFonts w:cstheme="minorHAnsi"/>
          <w:bCs/>
          <w:color w:val="000000"/>
          <w:sz w:val="24"/>
          <w:szCs w:val="24"/>
          <w:lang w:val="ru-RU"/>
        </w:rPr>
        <w:t>/2</w:t>
      </w:r>
      <w:r w:rsidR="00E220D4" w:rsidRPr="00C34A98">
        <w:rPr>
          <w:rFonts w:cstheme="minorHAnsi"/>
          <w:bCs/>
          <w:color w:val="000000"/>
          <w:sz w:val="24"/>
          <w:szCs w:val="24"/>
          <w:lang w:val="ru-RU"/>
        </w:rPr>
        <w:t>5</w:t>
      </w:r>
      <w:r w:rsidRPr="00C34A98">
        <w:rPr>
          <w:rFonts w:cstheme="minorHAnsi"/>
          <w:bCs/>
          <w:color w:val="000000"/>
          <w:sz w:val="24"/>
          <w:szCs w:val="24"/>
          <w:lang w:val="ru-RU"/>
        </w:rPr>
        <w:t xml:space="preserve"> год составлен с учетом новых требований ФОП уровней образования и приоритетных направлений воспитания этого учебного года.</w:t>
      </w:r>
    </w:p>
    <w:p w14:paraId="630F309B" w14:textId="0FD8DD91" w:rsidR="00D33453" w:rsidRPr="00C34A98" w:rsidRDefault="00803F71" w:rsidP="00E220D4">
      <w:pPr>
        <w:spacing w:line="276" w:lineRule="auto"/>
        <w:jc w:val="both"/>
        <w:rPr>
          <w:rFonts w:cstheme="minorHAnsi"/>
          <w:color w:val="000000"/>
          <w:sz w:val="24"/>
          <w:szCs w:val="24"/>
          <w:lang w:val="ru-RU"/>
        </w:rPr>
      </w:pPr>
      <w:r w:rsidRPr="00C34A98">
        <w:rPr>
          <w:rFonts w:cstheme="minorHAnsi"/>
          <w:b/>
          <w:bCs/>
          <w:color w:val="000000"/>
          <w:sz w:val="24"/>
          <w:szCs w:val="24"/>
          <w:lang w:val="ru-RU"/>
        </w:rPr>
        <w:t>А</w:t>
      </w:r>
      <w:r w:rsidR="007651B3" w:rsidRPr="00C34A98">
        <w:rPr>
          <w:rFonts w:cstheme="minorHAnsi"/>
          <w:color w:val="000000"/>
          <w:sz w:val="24"/>
          <w:szCs w:val="24"/>
          <w:lang w:val="ru-RU"/>
        </w:rPr>
        <w:t xml:space="preserve">нализ </w:t>
      </w:r>
      <w:r w:rsidR="00BC2375" w:rsidRPr="00C34A98">
        <w:rPr>
          <w:rFonts w:cstheme="minorHAnsi"/>
          <w:color w:val="000000"/>
          <w:sz w:val="24"/>
          <w:szCs w:val="24"/>
          <w:lang w:val="ru-RU"/>
        </w:rPr>
        <w:t xml:space="preserve">воспитательной работы </w:t>
      </w:r>
      <w:r w:rsidRPr="00C34A98">
        <w:rPr>
          <w:rFonts w:cstheme="minorHAnsi"/>
          <w:color w:val="000000"/>
          <w:sz w:val="24"/>
          <w:szCs w:val="24"/>
          <w:lang w:val="ru-RU"/>
        </w:rPr>
        <w:t xml:space="preserve">осуществлялся на основании изучения </w:t>
      </w:r>
      <w:r w:rsidR="007651B3" w:rsidRPr="00C34A98">
        <w:rPr>
          <w:rFonts w:cstheme="minorHAnsi"/>
          <w:color w:val="000000"/>
          <w:sz w:val="24"/>
          <w:szCs w:val="24"/>
          <w:lang w:val="ru-RU"/>
        </w:rPr>
        <w:t>школьной документации; собеседовани</w:t>
      </w:r>
      <w:r w:rsidRPr="00C34A98">
        <w:rPr>
          <w:rFonts w:cstheme="minorHAnsi"/>
          <w:color w:val="000000"/>
          <w:sz w:val="24"/>
          <w:szCs w:val="24"/>
          <w:lang w:val="ru-RU"/>
        </w:rPr>
        <w:t>я</w:t>
      </w:r>
      <w:r w:rsidR="007651B3" w:rsidRPr="00C34A98">
        <w:rPr>
          <w:rFonts w:cstheme="minorHAnsi"/>
          <w:color w:val="000000"/>
          <w:sz w:val="24"/>
          <w:szCs w:val="24"/>
          <w:lang w:val="ru-RU"/>
        </w:rPr>
        <w:t xml:space="preserve"> с</w:t>
      </w:r>
      <w:r w:rsidR="00E70079">
        <w:rPr>
          <w:rFonts w:cstheme="minorHAnsi"/>
          <w:color w:val="000000"/>
          <w:sz w:val="24"/>
          <w:szCs w:val="24"/>
          <w:lang w:val="ru-RU"/>
        </w:rPr>
        <w:t xml:space="preserve"> </w:t>
      </w:r>
      <w:r w:rsidR="007651B3" w:rsidRPr="00C34A98">
        <w:rPr>
          <w:rFonts w:cstheme="minorHAnsi"/>
          <w:color w:val="000000"/>
          <w:sz w:val="24"/>
          <w:szCs w:val="24"/>
          <w:lang w:val="ru-RU"/>
        </w:rPr>
        <w:t xml:space="preserve">классными руководителями, учителями-предметниками, социальным педагогом, педагогом-психологом; </w:t>
      </w:r>
      <w:r w:rsidRPr="00C34A98">
        <w:rPr>
          <w:rFonts w:cstheme="minorHAnsi"/>
          <w:color w:val="000000"/>
          <w:sz w:val="24"/>
          <w:szCs w:val="24"/>
          <w:lang w:val="ru-RU"/>
        </w:rPr>
        <w:t xml:space="preserve">результата </w:t>
      </w:r>
      <w:r w:rsidR="007651B3" w:rsidRPr="00C34A98">
        <w:rPr>
          <w:rFonts w:cstheme="minorHAnsi"/>
          <w:color w:val="000000"/>
          <w:sz w:val="24"/>
          <w:szCs w:val="24"/>
          <w:lang w:val="ru-RU"/>
        </w:rPr>
        <w:t>посещени</w:t>
      </w:r>
      <w:r w:rsidRPr="00C34A98">
        <w:rPr>
          <w:rFonts w:cstheme="minorHAnsi"/>
          <w:color w:val="000000"/>
          <w:sz w:val="24"/>
          <w:szCs w:val="24"/>
          <w:lang w:val="ru-RU"/>
        </w:rPr>
        <w:t>я</w:t>
      </w:r>
      <w:r w:rsidR="007651B3" w:rsidRPr="00C34A98">
        <w:rPr>
          <w:rFonts w:cstheme="minorHAnsi"/>
          <w:color w:val="000000"/>
          <w:sz w:val="24"/>
          <w:szCs w:val="24"/>
          <w:lang w:val="ru-RU"/>
        </w:rPr>
        <w:t xml:space="preserve"> уроков, классных и</w:t>
      </w:r>
      <w:r w:rsidR="00E70079" w:rsidRPr="00E70079">
        <w:rPr>
          <w:rFonts w:cstheme="minorHAnsi"/>
          <w:color w:val="000000"/>
          <w:sz w:val="24"/>
          <w:szCs w:val="24"/>
          <w:lang w:val="ru-RU"/>
        </w:rPr>
        <w:t xml:space="preserve"> </w:t>
      </w:r>
      <w:r w:rsidR="007651B3" w:rsidRPr="00C34A98">
        <w:rPr>
          <w:rFonts w:cstheme="minorHAnsi"/>
          <w:color w:val="000000"/>
          <w:sz w:val="24"/>
          <w:szCs w:val="24"/>
          <w:lang w:val="ru-RU"/>
        </w:rPr>
        <w:t>общешкольных мероприятий</w:t>
      </w:r>
    </w:p>
    <w:p w14:paraId="58C89A36" w14:textId="7A954503" w:rsidR="00D33453" w:rsidRPr="00C34A98" w:rsidRDefault="007651B3" w:rsidP="00E220D4">
      <w:pPr>
        <w:spacing w:line="276" w:lineRule="auto"/>
        <w:jc w:val="both"/>
        <w:rPr>
          <w:rFonts w:cstheme="minorHAnsi"/>
          <w:sz w:val="24"/>
          <w:szCs w:val="24"/>
          <w:lang w:val="ru-RU"/>
        </w:rPr>
      </w:pPr>
      <w:r w:rsidRPr="00C34A98">
        <w:rPr>
          <w:rFonts w:cstheme="minorHAnsi"/>
          <w:b/>
          <w:bCs/>
          <w:color w:val="000000"/>
          <w:sz w:val="24"/>
          <w:szCs w:val="24"/>
          <w:lang w:val="ru-RU"/>
        </w:rPr>
        <w:t xml:space="preserve">Целью воспитательной работы </w:t>
      </w:r>
      <w:r w:rsidRPr="00C34A98">
        <w:rPr>
          <w:rFonts w:cstheme="minorHAnsi"/>
          <w:color w:val="000000"/>
          <w:sz w:val="24"/>
          <w:szCs w:val="24"/>
          <w:lang w:val="ru-RU"/>
        </w:rPr>
        <w:t>М</w:t>
      </w:r>
      <w:r w:rsidR="00E70079">
        <w:rPr>
          <w:rFonts w:cstheme="minorHAnsi"/>
          <w:color w:val="000000"/>
          <w:sz w:val="24"/>
          <w:szCs w:val="24"/>
          <w:lang w:val="ru-RU"/>
        </w:rPr>
        <w:t>БОУ «</w:t>
      </w:r>
      <w:r w:rsidRPr="00C34A98">
        <w:rPr>
          <w:rFonts w:cstheme="minorHAnsi"/>
          <w:color w:val="000000"/>
          <w:sz w:val="24"/>
          <w:szCs w:val="24"/>
          <w:lang w:val="ru-RU"/>
        </w:rPr>
        <w:t>СОШ №1</w:t>
      </w:r>
      <w:r w:rsidR="00E70079">
        <w:rPr>
          <w:rFonts w:cstheme="minorHAnsi"/>
          <w:color w:val="000000"/>
          <w:sz w:val="24"/>
          <w:szCs w:val="24"/>
          <w:lang w:val="ru-RU"/>
        </w:rPr>
        <w:t>»</w:t>
      </w:r>
      <w:r w:rsidRPr="00C34A98">
        <w:rPr>
          <w:rFonts w:cstheme="minorHAnsi"/>
          <w:color w:val="000000"/>
          <w:sz w:val="24"/>
          <w:szCs w:val="24"/>
          <w:lang w:val="ru-RU"/>
        </w:rPr>
        <w:t xml:space="preserve"> г.</w:t>
      </w:r>
      <w:r w:rsidR="000A220D" w:rsidRPr="00C34A98">
        <w:rPr>
          <w:rFonts w:cstheme="minorHAnsi"/>
          <w:color w:val="000000"/>
          <w:sz w:val="24"/>
          <w:szCs w:val="24"/>
          <w:lang w:val="ru-RU"/>
        </w:rPr>
        <w:t xml:space="preserve"> Выборга </w:t>
      </w:r>
      <w:r w:rsidRPr="00C34A98">
        <w:rPr>
          <w:rFonts w:cstheme="minorHAnsi"/>
          <w:color w:val="000000"/>
          <w:sz w:val="24"/>
          <w:szCs w:val="24"/>
          <w:lang w:val="ru-RU"/>
        </w:rPr>
        <w:t>является создание в</w:t>
      </w:r>
      <w:r w:rsidR="00E70079">
        <w:rPr>
          <w:rFonts w:cstheme="minorHAnsi"/>
          <w:color w:val="000000"/>
          <w:sz w:val="24"/>
          <w:szCs w:val="24"/>
          <w:lang w:val="ru-RU"/>
        </w:rPr>
        <w:t xml:space="preserve"> </w:t>
      </w:r>
      <w:r w:rsidRPr="00C34A98">
        <w:rPr>
          <w:rFonts w:cstheme="minorHAnsi"/>
          <w:color w:val="000000"/>
          <w:sz w:val="24"/>
          <w:szCs w:val="24"/>
          <w:lang w:val="ru-RU"/>
        </w:rPr>
        <w:t xml:space="preserve">школе </w:t>
      </w:r>
      <w:r w:rsidRPr="00C34A98">
        <w:rPr>
          <w:rFonts w:cstheme="minorHAnsi"/>
          <w:sz w:val="24"/>
          <w:szCs w:val="24"/>
          <w:lang w:val="ru-RU"/>
        </w:rPr>
        <w:t>условий для личностного развития школьников, которое проявляется:в</w:t>
      </w:r>
      <w:r w:rsidR="00E70079" w:rsidRPr="00E70079">
        <w:rPr>
          <w:rFonts w:cstheme="minorHAnsi"/>
          <w:sz w:val="24"/>
          <w:szCs w:val="24"/>
          <w:lang w:val="ru-RU"/>
        </w:rPr>
        <w:t xml:space="preserve"> </w:t>
      </w:r>
      <w:r w:rsidRPr="00C34A98">
        <w:rPr>
          <w:rFonts w:cstheme="minorHAnsi"/>
          <w:sz w:val="24"/>
          <w:szCs w:val="24"/>
          <w:lang w:val="ru-RU"/>
        </w:rPr>
        <w:t>усвоении ими основных норм поведения в</w:t>
      </w:r>
      <w:r w:rsidR="00E70079" w:rsidRPr="00E70079">
        <w:rPr>
          <w:rFonts w:cstheme="minorHAnsi"/>
          <w:sz w:val="24"/>
          <w:szCs w:val="24"/>
          <w:lang w:val="ru-RU"/>
        </w:rPr>
        <w:t xml:space="preserve"> </w:t>
      </w:r>
      <w:r w:rsidRPr="00C34A98">
        <w:rPr>
          <w:rFonts w:cstheme="minorHAnsi"/>
          <w:sz w:val="24"/>
          <w:szCs w:val="24"/>
          <w:lang w:val="ru-RU"/>
        </w:rPr>
        <w:t>обществе и</w:t>
      </w:r>
      <w:r w:rsidR="00E70079" w:rsidRPr="00E70079">
        <w:rPr>
          <w:rFonts w:cstheme="minorHAnsi"/>
          <w:sz w:val="24"/>
          <w:szCs w:val="24"/>
          <w:lang w:val="ru-RU"/>
        </w:rPr>
        <w:t xml:space="preserve"> </w:t>
      </w:r>
      <w:r w:rsidRPr="00C34A98">
        <w:rPr>
          <w:rFonts w:cstheme="minorHAnsi"/>
          <w:sz w:val="24"/>
          <w:szCs w:val="24"/>
          <w:lang w:val="ru-RU"/>
        </w:rPr>
        <w:t>традиций общества, в</w:t>
      </w:r>
      <w:r w:rsidR="00E70079" w:rsidRPr="00E70079">
        <w:rPr>
          <w:rFonts w:cstheme="minorHAnsi"/>
          <w:sz w:val="24"/>
          <w:szCs w:val="24"/>
          <w:lang w:val="ru-RU"/>
        </w:rPr>
        <w:t xml:space="preserve"> </w:t>
      </w:r>
      <w:r w:rsidRPr="00C34A98">
        <w:rPr>
          <w:rFonts w:cstheme="minorHAnsi"/>
          <w:sz w:val="24"/>
          <w:szCs w:val="24"/>
          <w:lang w:val="ru-RU"/>
        </w:rPr>
        <w:t>котором они живут;в</w:t>
      </w:r>
      <w:r w:rsidR="00E70079" w:rsidRPr="00E70079">
        <w:rPr>
          <w:rFonts w:cstheme="minorHAnsi"/>
          <w:sz w:val="24"/>
          <w:szCs w:val="24"/>
          <w:lang w:val="ru-RU"/>
        </w:rPr>
        <w:t xml:space="preserve"> </w:t>
      </w:r>
      <w:r w:rsidRPr="00C34A98">
        <w:rPr>
          <w:rFonts w:cstheme="minorHAnsi"/>
          <w:sz w:val="24"/>
          <w:szCs w:val="24"/>
          <w:lang w:val="ru-RU"/>
        </w:rPr>
        <w:t>развитии социально значимых отношений школьников и</w:t>
      </w:r>
      <w:r w:rsidR="00E70079" w:rsidRPr="00E70079">
        <w:rPr>
          <w:rFonts w:cstheme="minorHAnsi"/>
          <w:sz w:val="24"/>
          <w:szCs w:val="24"/>
          <w:lang w:val="ru-RU"/>
        </w:rPr>
        <w:t xml:space="preserve"> </w:t>
      </w:r>
      <w:r w:rsidRPr="00C34A98">
        <w:rPr>
          <w:rFonts w:cstheme="minorHAnsi"/>
          <w:sz w:val="24"/>
          <w:szCs w:val="24"/>
          <w:lang w:val="ru-RU"/>
        </w:rPr>
        <w:t>ценностного отношения к</w:t>
      </w:r>
      <w:r w:rsidR="00E70079" w:rsidRPr="00E70079">
        <w:rPr>
          <w:rFonts w:cstheme="minorHAnsi"/>
          <w:sz w:val="24"/>
          <w:szCs w:val="24"/>
          <w:lang w:val="ru-RU"/>
        </w:rPr>
        <w:t xml:space="preserve"> </w:t>
      </w:r>
      <w:r w:rsidRPr="00C34A98">
        <w:rPr>
          <w:rFonts w:cstheme="minorHAnsi"/>
          <w:sz w:val="24"/>
          <w:szCs w:val="24"/>
          <w:lang w:val="ru-RU"/>
        </w:rPr>
        <w:t>семье, труду, Отечеству, природе, миру, знаниям, культуре, окружающим людям и</w:t>
      </w:r>
      <w:r w:rsidR="00E70079" w:rsidRPr="00E70079">
        <w:rPr>
          <w:rFonts w:cstheme="minorHAnsi"/>
          <w:sz w:val="24"/>
          <w:szCs w:val="24"/>
          <w:lang w:val="ru-RU"/>
        </w:rPr>
        <w:t xml:space="preserve"> </w:t>
      </w:r>
      <w:r w:rsidRPr="00C34A98">
        <w:rPr>
          <w:rFonts w:cstheme="minorHAnsi"/>
          <w:sz w:val="24"/>
          <w:szCs w:val="24"/>
          <w:lang w:val="ru-RU"/>
        </w:rPr>
        <w:t>самим себе;</w:t>
      </w:r>
      <w:r w:rsidR="00BC2375" w:rsidRPr="00C34A98">
        <w:rPr>
          <w:rFonts w:cstheme="minorHAnsi"/>
          <w:sz w:val="24"/>
          <w:szCs w:val="24"/>
          <w:lang w:val="ru-RU"/>
        </w:rPr>
        <w:t xml:space="preserve"> </w:t>
      </w:r>
      <w:r w:rsidRPr="00C34A98">
        <w:rPr>
          <w:rFonts w:cstheme="minorHAnsi"/>
          <w:sz w:val="24"/>
          <w:szCs w:val="24"/>
          <w:lang w:val="ru-RU"/>
        </w:rPr>
        <w:t>в</w:t>
      </w:r>
      <w:r w:rsidR="00E70079" w:rsidRPr="00E70079">
        <w:rPr>
          <w:rFonts w:cstheme="minorHAnsi"/>
          <w:sz w:val="24"/>
          <w:szCs w:val="24"/>
          <w:lang w:val="ru-RU"/>
        </w:rPr>
        <w:t xml:space="preserve"> </w:t>
      </w:r>
      <w:r w:rsidRPr="00C34A98">
        <w:rPr>
          <w:rFonts w:cstheme="minorHAnsi"/>
          <w:sz w:val="24"/>
          <w:szCs w:val="24"/>
          <w:lang w:val="ru-RU"/>
        </w:rPr>
        <w:t>приобретении школьниками опыта осуществления социально значимых дел, направленных на</w:t>
      </w:r>
      <w:r w:rsidR="00E70079" w:rsidRPr="00E70079">
        <w:rPr>
          <w:rFonts w:cstheme="minorHAnsi"/>
          <w:sz w:val="24"/>
          <w:szCs w:val="24"/>
          <w:lang w:val="ru-RU"/>
        </w:rPr>
        <w:t xml:space="preserve"> </w:t>
      </w:r>
      <w:r w:rsidRPr="00C34A98">
        <w:rPr>
          <w:rFonts w:cstheme="minorHAnsi"/>
          <w:sz w:val="24"/>
          <w:szCs w:val="24"/>
          <w:lang w:val="ru-RU"/>
        </w:rPr>
        <w:t>заботу о</w:t>
      </w:r>
      <w:r w:rsidR="00E70079" w:rsidRPr="00E70079">
        <w:rPr>
          <w:rFonts w:cstheme="minorHAnsi"/>
          <w:sz w:val="24"/>
          <w:szCs w:val="24"/>
          <w:lang w:val="ru-RU"/>
        </w:rPr>
        <w:t xml:space="preserve"> </w:t>
      </w:r>
      <w:r w:rsidRPr="00C34A98">
        <w:rPr>
          <w:rFonts w:cstheme="minorHAnsi"/>
          <w:sz w:val="24"/>
          <w:szCs w:val="24"/>
          <w:lang w:val="ru-RU"/>
        </w:rPr>
        <w:t>своей семье, на</w:t>
      </w:r>
      <w:r w:rsidR="00E70079" w:rsidRPr="00E70079">
        <w:rPr>
          <w:rFonts w:cstheme="minorHAnsi"/>
          <w:sz w:val="24"/>
          <w:szCs w:val="24"/>
          <w:lang w:val="ru-RU"/>
        </w:rPr>
        <w:t xml:space="preserve"> </w:t>
      </w:r>
      <w:r w:rsidRPr="00C34A98">
        <w:rPr>
          <w:rFonts w:cstheme="minorHAnsi"/>
          <w:sz w:val="24"/>
          <w:szCs w:val="24"/>
          <w:lang w:val="ru-RU"/>
        </w:rPr>
        <w:t>пользу родному городу и</w:t>
      </w:r>
      <w:r w:rsidR="00E70079" w:rsidRPr="00E70079">
        <w:rPr>
          <w:rFonts w:cstheme="minorHAnsi"/>
          <w:sz w:val="24"/>
          <w:szCs w:val="24"/>
          <w:lang w:val="ru-RU"/>
        </w:rPr>
        <w:t xml:space="preserve"> </w:t>
      </w:r>
      <w:r w:rsidRPr="00C34A98">
        <w:rPr>
          <w:rFonts w:cstheme="minorHAnsi"/>
          <w:sz w:val="24"/>
          <w:szCs w:val="24"/>
          <w:lang w:val="ru-RU"/>
        </w:rPr>
        <w:t>стране в</w:t>
      </w:r>
      <w:r w:rsidR="00E70079">
        <w:rPr>
          <w:rFonts w:cstheme="minorHAnsi"/>
          <w:sz w:val="24"/>
          <w:szCs w:val="24"/>
          <w:lang w:val="ru-RU"/>
        </w:rPr>
        <w:t xml:space="preserve"> </w:t>
      </w:r>
      <w:r w:rsidRPr="00C34A98">
        <w:rPr>
          <w:rFonts w:cstheme="minorHAnsi"/>
          <w:sz w:val="24"/>
          <w:szCs w:val="24"/>
          <w:lang w:val="ru-RU"/>
        </w:rPr>
        <w:t>целом, трудового опыта, опыта деятельного выражения собственной гражданской позиции.</w:t>
      </w:r>
    </w:p>
    <w:p w14:paraId="22D1015B" w14:textId="7F6CA8DA" w:rsidR="00D35506" w:rsidRPr="00C34A98" w:rsidRDefault="00803F71"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Р</w:t>
      </w:r>
      <w:r w:rsidR="007651B3" w:rsidRPr="00C34A98">
        <w:rPr>
          <w:rFonts w:cstheme="minorHAnsi"/>
          <w:color w:val="000000"/>
          <w:sz w:val="24"/>
          <w:szCs w:val="24"/>
          <w:lang w:val="ru-RU"/>
        </w:rPr>
        <w:t>еализ</w:t>
      </w:r>
      <w:r w:rsidRPr="00C34A98">
        <w:rPr>
          <w:rFonts w:cstheme="minorHAnsi"/>
          <w:color w:val="000000"/>
          <w:sz w:val="24"/>
          <w:szCs w:val="24"/>
          <w:lang w:val="ru-RU"/>
        </w:rPr>
        <w:t>ация</w:t>
      </w:r>
      <w:r w:rsidR="007651B3" w:rsidRPr="00C34A98">
        <w:rPr>
          <w:rFonts w:cstheme="minorHAnsi"/>
          <w:color w:val="000000"/>
          <w:sz w:val="24"/>
          <w:szCs w:val="24"/>
          <w:lang w:val="ru-RU"/>
        </w:rPr>
        <w:t xml:space="preserve"> цел</w:t>
      </w:r>
      <w:r w:rsidRPr="00C34A98">
        <w:rPr>
          <w:rFonts w:cstheme="minorHAnsi"/>
          <w:color w:val="000000"/>
          <w:sz w:val="24"/>
          <w:szCs w:val="24"/>
          <w:lang w:val="ru-RU"/>
        </w:rPr>
        <w:t>и</w:t>
      </w:r>
      <w:r w:rsidR="007651B3" w:rsidRPr="00C34A98">
        <w:rPr>
          <w:rFonts w:cstheme="minorHAnsi"/>
          <w:color w:val="000000"/>
          <w:sz w:val="24"/>
          <w:szCs w:val="24"/>
          <w:lang w:val="ru-RU"/>
        </w:rPr>
        <w:t xml:space="preserve"> воспитательной работы школы </w:t>
      </w:r>
      <w:r w:rsidRPr="00C34A98">
        <w:rPr>
          <w:rFonts w:cstheme="minorHAnsi"/>
          <w:color w:val="000000"/>
          <w:sz w:val="24"/>
          <w:szCs w:val="24"/>
          <w:lang w:val="ru-RU"/>
        </w:rPr>
        <w:t xml:space="preserve">осуществлялась </w:t>
      </w:r>
      <w:r w:rsidR="007651B3" w:rsidRPr="00C34A98">
        <w:rPr>
          <w:rFonts w:cstheme="minorHAnsi"/>
          <w:color w:val="000000"/>
          <w:sz w:val="24"/>
          <w:szCs w:val="24"/>
          <w:lang w:val="ru-RU"/>
        </w:rPr>
        <w:t xml:space="preserve">через решение </w:t>
      </w:r>
      <w:r w:rsidR="007651B3" w:rsidRPr="00C34A98">
        <w:rPr>
          <w:rFonts w:cstheme="minorHAnsi"/>
          <w:sz w:val="24"/>
          <w:szCs w:val="24"/>
          <w:lang w:val="ru-RU"/>
        </w:rPr>
        <w:t xml:space="preserve">следующих </w:t>
      </w:r>
      <w:r w:rsidR="007651B3" w:rsidRPr="00C34A98">
        <w:rPr>
          <w:rFonts w:cstheme="minorHAnsi"/>
          <w:b/>
          <w:bCs/>
          <w:sz w:val="24"/>
          <w:szCs w:val="24"/>
          <w:lang w:val="ru-RU"/>
        </w:rPr>
        <w:t>задач</w:t>
      </w:r>
      <w:r w:rsidR="00391D14" w:rsidRPr="00C34A98">
        <w:rPr>
          <w:rFonts w:cstheme="minorHAnsi"/>
          <w:b/>
          <w:bCs/>
          <w:sz w:val="24"/>
          <w:szCs w:val="24"/>
          <w:lang w:val="ru-RU"/>
        </w:rPr>
        <w:t xml:space="preserve">, </w:t>
      </w:r>
      <w:r w:rsidR="00F065E8" w:rsidRPr="00C34A98">
        <w:rPr>
          <w:rFonts w:cstheme="minorHAnsi"/>
          <w:bCs/>
          <w:sz w:val="24"/>
          <w:szCs w:val="24"/>
          <w:lang w:val="ru-RU"/>
        </w:rPr>
        <w:t>определяемых Федеральной рабочей программой воспитания в составе Федеральных образовательных программ начального общего, основного общего, среднего общего образования</w:t>
      </w:r>
      <w:r w:rsidR="00F065E8" w:rsidRPr="00C34A98">
        <w:rPr>
          <w:rFonts w:cstheme="minorHAnsi"/>
          <w:sz w:val="24"/>
          <w:szCs w:val="24"/>
          <w:lang w:val="ru-RU"/>
        </w:rPr>
        <w:t>:</w:t>
      </w:r>
      <w:r w:rsidR="00F065E8" w:rsidRPr="00C34A98">
        <w:rPr>
          <w:rFonts w:cstheme="minorHAnsi"/>
          <w:bCs/>
          <w:sz w:val="24"/>
          <w:szCs w:val="24"/>
          <w:lang w:val="ru-RU"/>
        </w:rPr>
        <w:t xml:space="preserve"> </w:t>
      </w:r>
      <w:r w:rsidR="00D35506" w:rsidRPr="00C34A98">
        <w:rPr>
          <w:rFonts w:cstheme="minorHAnsi"/>
          <w:color w:val="000000"/>
          <w:sz w:val="24"/>
          <w:szCs w:val="24"/>
          <w:lang w:val="ru-RU"/>
        </w:rPr>
        <w:t>усвоение обучающимися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принятие);приобретение соответствующего этим нормам, ценностям, традициям социокультурного опыта поведения, общения, межличностных социальных отношений,</w:t>
      </w:r>
      <w:r w:rsidR="00CB4C22">
        <w:rPr>
          <w:rFonts w:cstheme="minorHAnsi"/>
          <w:color w:val="000000"/>
          <w:sz w:val="24"/>
          <w:szCs w:val="24"/>
          <w:lang w:val="ru-RU"/>
        </w:rPr>
        <w:t xml:space="preserve"> применения полученных знаний;</w:t>
      </w:r>
      <w:r w:rsidR="00D35506" w:rsidRPr="00C34A98">
        <w:rPr>
          <w:rFonts w:cstheme="minorHAnsi"/>
          <w:color w:val="000000"/>
          <w:sz w:val="24"/>
          <w:szCs w:val="24"/>
          <w:lang w:val="ru-RU"/>
        </w:rPr>
        <w:t>достижение личностных результатов освоения общеобразовательных программ в соответствии с ФГОС (НОО, ООО, СОО).</w:t>
      </w:r>
    </w:p>
    <w:p w14:paraId="472DBD93" w14:textId="1D2A2EA8" w:rsidR="00D35506" w:rsidRPr="00C34A98" w:rsidRDefault="00BC2375"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color w:val="000000"/>
        </w:rPr>
        <w:t>Д</w:t>
      </w:r>
      <w:r w:rsidR="00D35506" w:rsidRPr="00C34A98">
        <w:rPr>
          <w:rFonts w:asciiTheme="minorHAnsi" w:hAnsiTheme="minorHAnsi" w:cstheme="minorHAnsi"/>
          <w:color w:val="000000"/>
        </w:rPr>
        <w:t>еятельност</w:t>
      </w:r>
      <w:r w:rsidRPr="00C34A98">
        <w:rPr>
          <w:rFonts w:asciiTheme="minorHAnsi" w:hAnsiTheme="minorHAnsi" w:cstheme="minorHAnsi"/>
          <w:color w:val="000000"/>
        </w:rPr>
        <w:t xml:space="preserve">ь школы по воспитанию обучающихся </w:t>
      </w:r>
      <w:r w:rsidR="00562310" w:rsidRPr="00C34A98">
        <w:rPr>
          <w:rFonts w:asciiTheme="minorHAnsi" w:hAnsiTheme="minorHAnsi" w:cstheme="minorHAnsi"/>
          <w:color w:val="000000"/>
        </w:rPr>
        <w:t xml:space="preserve">осуществлялась </w:t>
      </w:r>
      <w:r w:rsidRPr="00C34A98">
        <w:rPr>
          <w:rFonts w:asciiTheme="minorHAnsi" w:hAnsiTheme="minorHAnsi" w:cstheme="minorHAnsi"/>
          <w:color w:val="000000"/>
        </w:rPr>
        <w:t>в</w:t>
      </w:r>
      <w:r w:rsidR="00D35506" w:rsidRPr="00C34A98">
        <w:rPr>
          <w:rFonts w:asciiTheme="minorHAnsi" w:hAnsiTheme="minorHAnsi" w:cstheme="minorHAnsi"/>
          <w:color w:val="000000"/>
        </w:rPr>
        <w:t xml:space="preserve"> 202</w:t>
      </w:r>
      <w:r w:rsidR="0029558D" w:rsidRPr="00C34A98">
        <w:rPr>
          <w:rFonts w:asciiTheme="minorHAnsi" w:hAnsiTheme="minorHAnsi" w:cstheme="minorHAnsi"/>
          <w:color w:val="000000"/>
        </w:rPr>
        <w:t>4</w:t>
      </w:r>
      <w:r w:rsidR="00D35506" w:rsidRPr="00C34A98">
        <w:rPr>
          <w:rFonts w:asciiTheme="minorHAnsi" w:hAnsiTheme="minorHAnsi" w:cstheme="minorHAnsi"/>
          <w:color w:val="000000"/>
        </w:rPr>
        <w:t>-202</w:t>
      </w:r>
      <w:r w:rsidR="0029558D" w:rsidRPr="00C34A98">
        <w:rPr>
          <w:rFonts w:asciiTheme="minorHAnsi" w:hAnsiTheme="minorHAnsi" w:cstheme="minorHAnsi"/>
          <w:color w:val="000000"/>
        </w:rPr>
        <w:t>5</w:t>
      </w:r>
      <w:r w:rsidR="00D35506" w:rsidRPr="00C34A98">
        <w:rPr>
          <w:rFonts w:asciiTheme="minorHAnsi" w:hAnsiTheme="minorHAnsi" w:cstheme="minorHAnsi"/>
          <w:color w:val="000000"/>
        </w:rPr>
        <w:t xml:space="preserve"> учебном году</w:t>
      </w:r>
      <w:r w:rsidRPr="00C34A98">
        <w:rPr>
          <w:rFonts w:asciiTheme="minorHAnsi" w:hAnsiTheme="minorHAnsi" w:cstheme="minorHAnsi"/>
          <w:color w:val="000000"/>
        </w:rPr>
        <w:t xml:space="preserve"> </w:t>
      </w:r>
      <w:r w:rsidR="00D02817" w:rsidRPr="00C34A98">
        <w:rPr>
          <w:rFonts w:asciiTheme="minorHAnsi" w:hAnsiTheme="minorHAnsi" w:cstheme="minorHAnsi"/>
          <w:color w:val="000000"/>
        </w:rPr>
        <w:t>по</w:t>
      </w:r>
      <w:r w:rsidRPr="00C34A98">
        <w:rPr>
          <w:rFonts w:asciiTheme="minorHAnsi" w:hAnsiTheme="minorHAnsi" w:cstheme="minorHAnsi"/>
          <w:color w:val="000000"/>
        </w:rPr>
        <w:t xml:space="preserve"> следующи</w:t>
      </w:r>
      <w:r w:rsidR="00D02817" w:rsidRPr="00C34A98">
        <w:rPr>
          <w:rFonts w:asciiTheme="minorHAnsi" w:hAnsiTheme="minorHAnsi" w:cstheme="minorHAnsi"/>
          <w:color w:val="000000"/>
        </w:rPr>
        <w:t xml:space="preserve">м </w:t>
      </w:r>
      <w:r w:rsidRPr="00C34A98">
        <w:rPr>
          <w:rFonts w:asciiTheme="minorHAnsi" w:hAnsiTheme="minorHAnsi" w:cstheme="minorHAnsi"/>
          <w:color w:val="000000"/>
        </w:rPr>
        <w:t>направления</w:t>
      </w:r>
      <w:r w:rsidR="00D02817" w:rsidRPr="00C34A98">
        <w:rPr>
          <w:rFonts w:asciiTheme="minorHAnsi" w:hAnsiTheme="minorHAnsi" w:cstheme="minorHAnsi"/>
          <w:color w:val="000000"/>
        </w:rPr>
        <w:t>м</w:t>
      </w:r>
      <w:r w:rsidR="00D35506" w:rsidRPr="00C34A98">
        <w:rPr>
          <w:rFonts w:asciiTheme="minorHAnsi" w:hAnsiTheme="minorHAnsi" w:cstheme="minorHAnsi"/>
          <w:color w:val="000000"/>
        </w:rPr>
        <w:t>:</w:t>
      </w:r>
    </w:p>
    <w:p w14:paraId="40CE8F1D" w14:textId="77777777"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гражданское воспитание;</w:t>
      </w:r>
    </w:p>
    <w:p w14:paraId="4F5515CA" w14:textId="77777777"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патриотическое воспитание;</w:t>
      </w:r>
    </w:p>
    <w:p w14:paraId="0E31C073" w14:textId="77777777"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духовно-нравственное воспитание;   </w:t>
      </w:r>
    </w:p>
    <w:p w14:paraId="25B0BBFE" w14:textId="69C93988"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эстетическое воспитание;</w:t>
      </w:r>
    </w:p>
    <w:p w14:paraId="20327553" w14:textId="4FC0E6BF" w:rsidR="00A91CF5" w:rsidRPr="00CB4C22"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rPr>
        <w:lastRenderedPageBreak/>
        <w:t>формирование к</w:t>
      </w:r>
      <w:r w:rsidR="00CB4C22">
        <w:rPr>
          <w:rFonts w:asciiTheme="minorHAnsi" w:hAnsiTheme="minorHAnsi" w:cstheme="minorHAnsi"/>
        </w:rPr>
        <w:t>ультуры здорового образа жизни</w:t>
      </w:r>
      <w:r w:rsidR="00CB4C22">
        <w:rPr>
          <w:rFonts w:asciiTheme="minorHAnsi" w:hAnsiTheme="minorHAnsi" w:cstheme="minorHAnsi"/>
          <w:color w:val="000000"/>
        </w:rPr>
        <w:t xml:space="preserve"> </w:t>
      </w:r>
      <w:r w:rsidRPr="00CB4C22">
        <w:rPr>
          <w:rFonts w:asciiTheme="minorHAnsi" w:hAnsiTheme="minorHAnsi" w:cstheme="minorHAnsi"/>
        </w:rPr>
        <w:t>и эмоционального благополучия; </w:t>
      </w:r>
    </w:p>
    <w:p w14:paraId="4ACBB257" w14:textId="77777777"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трудовое воспитание; </w:t>
      </w:r>
    </w:p>
    <w:p w14:paraId="03858E7F" w14:textId="77777777"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экологическое воспитание; </w:t>
      </w:r>
    </w:p>
    <w:p w14:paraId="35B85E47" w14:textId="77777777" w:rsidR="00A91CF5" w:rsidRPr="00C34A98" w:rsidRDefault="00A91CF5" w:rsidP="00000D2D">
      <w:pPr>
        <w:pStyle w:val="a6"/>
        <w:numPr>
          <w:ilvl w:val="0"/>
          <w:numId w:val="4"/>
        </w:numPr>
        <w:spacing w:before="0" w:beforeAutospacing="0" w:after="0" w:afterAutospacing="0" w:line="276" w:lineRule="auto"/>
        <w:ind w:left="786"/>
        <w:jc w:val="both"/>
        <w:textAlignment w:val="baseline"/>
        <w:rPr>
          <w:rFonts w:asciiTheme="minorHAnsi" w:hAnsiTheme="minorHAnsi" w:cstheme="minorHAnsi"/>
          <w:color w:val="000000"/>
        </w:rPr>
      </w:pPr>
      <w:r w:rsidRPr="00C34A98">
        <w:rPr>
          <w:rFonts w:asciiTheme="minorHAnsi" w:hAnsiTheme="minorHAnsi" w:cstheme="minorHAnsi"/>
          <w:color w:val="000000"/>
        </w:rPr>
        <w:t>ценность научного познания.</w:t>
      </w:r>
    </w:p>
    <w:p w14:paraId="7D058FD9" w14:textId="309C632B" w:rsidR="00A91CF5" w:rsidRPr="00C34A98" w:rsidRDefault="007651B3"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Воспитательная работа в</w:t>
      </w:r>
      <w:r w:rsidR="00E70079">
        <w:rPr>
          <w:rFonts w:cstheme="minorHAnsi"/>
          <w:color w:val="000000"/>
          <w:sz w:val="24"/>
          <w:szCs w:val="24"/>
          <w:lang w:val="ru-RU"/>
        </w:rPr>
        <w:t xml:space="preserve"> </w:t>
      </w:r>
      <w:r w:rsidRPr="00C34A98">
        <w:rPr>
          <w:rFonts w:cstheme="minorHAnsi"/>
          <w:color w:val="000000"/>
          <w:sz w:val="24"/>
          <w:szCs w:val="24"/>
          <w:lang w:val="ru-RU"/>
        </w:rPr>
        <w:t xml:space="preserve">школе </w:t>
      </w:r>
      <w:r w:rsidR="00BC2375" w:rsidRPr="00C34A98">
        <w:rPr>
          <w:rFonts w:cstheme="minorHAnsi"/>
          <w:color w:val="000000"/>
          <w:sz w:val="24"/>
          <w:szCs w:val="24"/>
          <w:lang w:val="ru-RU"/>
        </w:rPr>
        <w:t>реализована</w:t>
      </w:r>
      <w:r w:rsidRPr="00C34A98">
        <w:rPr>
          <w:rFonts w:cstheme="minorHAnsi"/>
          <w:color w:val="000000"/>
          <w:sz w:val="24"/>
          <w:szCs w:val="24"/>
          <w:lang w:val="ru-RU"/>
        </w:rPr>
        <w:t xml:space="preserve"> в</w:t>
      </w:r>
      <w:r w:rsidR="00E70079" w:rsidRPr="00E70079">
        <w:rPr>
          <w:rFonts w:cstheme="minorHAnsi"/>
          <w:color w:val="000000"/>
          <w:sz w:val="24"/>
          <w:szCs w:val="24"/>
          <w:lang w:val="ru-RU"/>
        </w:rPr>
        <w:t xml:space="preserve"> </w:t>
      </w:r>
      <w:r w:rsidRPr="00C34A98">
        <w:rPr>
          <w:rFonts w:cstheme="minorHAnsi"/>
          <w:color w:val="000000"/>
          <w:sz w:val="24"/>
          <w:szCs w:val="24"/>
          <w:lang w:val="ru-RU"/>
        </w:rPr>
        <w:t xml:space="preserve">рамках </w:t>
      </w:r>
      <w:r w:rsidR="00A91CF5" w:rsidRPr="00C34A98">
        <w:rPr>
          <w:rFonts w:cstheme="minorHAnsi"/>
          <w:color w:val="000000"/>
          <w:sz w:val="24"/>
          <w:szCs w:val="24"/>
          <w:lang w:val="ru-RU"/>
        </w:rPr>
        <w:t xml:space="preserve">инвариантных </w:t>
      </w:r>
      <w:r w:rsidRPr="00C34A98">
        <w:rPr>
          <w:rFonts w:cstheme="minorHAnsi"/>
          <w:color w:val="000000"/>
          <w:sz w:val="24"/>
          <w:szCs w:val="24"/>
          <w:lang w:val="ru-RU"/>
        </w:rPr>
        <w:t>модулей</w:t>
      </w:r>
      <w:r w:rsidR="00482ADB" w:rsidRPr="00C34A98">
        <w:rPr>
          <w:rFonts w:cstheme="minorHAnsi"/>
          <w:color w:val="000000"/>
          <w:sz w:val="24"/>
          <w:szCs w:val="24"/>
          <w:lang w:val="ru-RU"/>
        </w:rPr>
        <w:t>, а также дополнительного (вариативного) модуля</w:t>
      </w:r>
      <w:r w:rsidRPr="00C34A98">
        <w:rPr>
          <w:rFonts w:cstheme="minorHAnsi"/>
          <w:color w:val="000000"/>
          <w:sz w:val="24"/>
          <w:szCs w:val="24"/>
          <w:lang w:val="ru-RU"/>
        </w:rPr>
        <w:t xml:space="preserve"> рабочей программы </w:t>
      </w:r>
      <w:r w:rsidR="00A91CF5" w:rsidRPr="00C34A98">
        <w:rPr>
          <w:rFonts w:cstheme="minorHAnsi"/>
          <w:color w:val="000000"/>
          <w:sz w:val="24"/>
          <w:szCs w:val="24"/>
          <w:lang w:val="ru-RU"/>
        </w:rPr>
        <w:t xml:space="preserve">воспитания:  </w:t>
      </w:r>
    </w:p>
    <w:p w14:paraId="596C71AA" w14:textId="777C1664" w:rsidR="00A91CF5" w:rsidRPr="00C34A98" w:rsidRDefault="00923AD8"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Школьный урок</w:t>
      </w:r>
    </w:p>
    <w:p w14:paraId="30516E16" w14:textId="3CD0C566" w:rsidR="00A91CF5" w:rsidRPr="00C34A98" w:rsidRDefault="00923AD8"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Курсы внеурочной деятельности</w:t>
      </w:r>
    </w:p>
    <w:p w14:paraId="3EF907FA" w14:textId="77777777" w:rsidR="00482ADB" w:rsidRPr="00C34A98" w:rsidRDefault="00482ADB"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Классное руководство</w:t>
      </w:r>
    </w:p>
    <w:p w14:paraId="72B3CE52" w14:textId="38633479" w:rsidR="00482ADB" w:rsidRPr="00C34A98" w:rsidRDefault="00923AD8"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Ключевые общешкольные дела</w:t>
      </w:r>
    </w:p>
    <w:p w14:paraId="76FF0B15" w14:textId="4D7D40C8" w:rsidR="00482ADB" w:rsidRPr="00C34A98" w:rsidRDefault="00923AD8"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Экскурсии, экспедиции, походы</w:t>
      </w:r>
    </w:p>
    <w:p w14:paraId="31592907" w14:textId="77777777" w:rsidR="00482ADB" w:rsidRPr="00C34A98" w:rsidRDefault="00482ADB"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Организация предметно- пространственной среды</w:t>
      </w:r>
    </w:p>
    <w:p w14:paraId="4487C9E2" w14:textId="3A6A1A6B" w:rsidR="00A91CF5" w:rsidRPr="00C34A98" w:rsidRDefault="00923AD8"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Работа</w:t>
      </w:r>
      <w:r w:rsidR="00A91CF5" w:rsidRPr="00C34A98">
        <w:rPr>
          <w:rFonts w:asciiTheme="minorHAnsi" w:hAnsiTheme="minorHAnsi" w:cstheme="minorHAnsi"/>
          <w:color w:val="000000"/>
        </w:rPr>
        <w:t xml:space="preserve"> с родителями (законными представителями).</w:t>
      </w:r>
    </w:p>
    <w:p w14:paraId="2858C2DD" w14:textId="77777777" w:rsidR="00A91CF5" w:rsidRPr="00C34A98" w:rsidRDefault="00A91CF5"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Самоуправление.</w:t>
      </w:r>
    </w:p>
    <w:p w14:paraId="70385101" w14:textId="77777777" w:rsidR="00A91CF5" w:rsidRPr="00C34A98" w:rsidRDefault="00A91CF5"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Профилактика и безопасность. </w:t>
      </w:r>
    </w:p>
    <w:p w14:paraId="3B888076" w14:textId="4D1368FC" w:rsidR="00A91CF5" w:rsidRPr="00C34A98" w:rsidRDefault="00923AD8"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Самоуправление</w:t>
      </w:r>
    </w:p>
    <w:p w14:paraId="7EB4F452" w14:textId="77777777" w:rsidR="00A91CF5" w:rsidRPr="00C34A98" w:rsidRDefault="00482ADB"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Профориентация</w:t>
      </w:r>
    </w:p>
    <w:p w14:paraId="7F0DFC99" w14:textId="5B0EEFA1" w:rsidR="007651B3" w:rsidRPr="00C34A98" w:rsidRDefault="00482ADB" w:rsidP="00000D2D">
      <w:pPr>
        <w:pStyle w:val="a6"/>
        <w:numPr>
          <w:ilvl w:val="0"/>
          <w:numId w:val="9"/>
        </w:numPr>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Детские общественные объединения </w:t>
      </w:r>
    </w:p>
    <w:p w14:paraId="56A081E0" w14:textId="65DD8DAC" w:rsidR="00EA768C" w:rsidRPr="00C34A98" w:rsidRDefault="007651B3"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Виды и</w:t>
      </w:r>
      <w:r w:rsidR="00E70079" w:rsidRPr="00E70079">
        <w:rPr>
          <w:rFonts w:cstheme="minorHAnsi"/>
          <w:color w:val="000000"/>
          <w:sz w:val="24"/>
          <w:szCs w:val="24"/>
          <w:lang w:val="ru-RU"/>
        </w:rPr>
        <w:t xml:space="preserve"> </w:t>
      </w:r>
      <w:r w:rsidRPr="00C34A98">
        <w:rPr>
          <w:rFonts w:cstheme="minorHAnsi"/>
          <w:color w:val="000000"/>
          <w:sz w:val="24"/>
          <w:szCs w:val="24"/>
          <w:lang w:val="ru-RU"/>
        </w:rPr>
        <w:t>формы воспитательной деятельности рабочей программы модулей воспитания конкретизированы в</w:t>
      </w:r>
      <w:r w:rsidR="00E70079" w:rsidRPr="00E70079">
        <w:rPr>
          <w:rFonts w:cstheme="minorHAnsi"/>
          <w:color w:val="000000"/>
          <w:sz w:val="24"/>
          <w:szCs w:val="24"/>
          <w:lang w:val="ru-RU"/>
        </w:rPr>
        <w:t xml:space="preserve"> </w:t>
      </w:r>
      <w:r w:rsidRPr="00C34A98">
        <w:rPr>
          <w:rFonts w:cstheme="minorHAnsi"/>
          <w:color w:val="000000"/>
          <w:sz w:val="24"/>
          <w:szCs w:val="24"/>
          <w:lang w:val="ru-RU"/>
        </w:rPr>
        <w:t>календарных планах воспитательной работы НОО, ООО и</w:t>
      </w:r>
      <w:r w:rsidR="00E70079" w:rsidRPr="00E70079">
        <w:rPr>
          <w:rFonts w:cstheme="minorHAnsi"/>
          <w:color w:val="000000"/>
          <w:sz w:val="24"/>
          <w:szCs w:val="24"/>
          <w:lang w:val="ru-RU"/>
        </w:rPr>
        <w:t xml:space="preserve"> </w:t>
      </w:r>
      <w:r w:rsidRPr="00C34A98">
        <w:rPr>
          <w:rFonts w:cstheme="minorHAnsi"/>
          <w:color w:val="000000"/>
          <w:sz w:val="24"/>
          <w:szCs w:val="24"/>
          <w:lang w:val="ru-RU"/>
        </w:rPr>
        <w:t>СОО.</w:t>
      </w:r>
      <w:r w:rsidR="00346FD9" w:rsidRPr="00C34A98">
        <w:rPr>
          <w:rFonts w:cstheme="minorHAnsi"/>
          <w:color w:val="000000"/>
          <w:sz w:val="24"/>
          <w:szCs w:val="24"/>
          <w:lang w:val="ru-RU"/>
        </w:rPr>
        <w:t xml:space="preserve"> </w:t>
      </w:r>
      <w:r w:rsidR="00EA768C" w:rsidRPr="00C34A98">
        <w:rPr>
          <w:rFonts w:cstheme="minorHAnsi"/>
          <w:b/>
          <w:color w:val="000000"/>
          <w:sz w:val="24"/>
          <w:szCs w:val="24"/>
          <w:lang w:val="ru-RU"/>
        </w:rPr>
        <w:t>Вывод:</w:t>
      </w:r>
      <w:r w:rsidR="00562310" w:rsidRPr="00C34A98">
        <w:rPr>
          <w:rFonts w:cstheme="minorHAnsi"/>
          <w:color w:val="000000"/>
          <w:sz w:val="24"/>
          <w:szCs w:val="24"/>
          <w:lang w:val="ru-RU"/>
        </w:rPr>
        <w:t xml:space="preserve"> реализация воспитательной работы школы осуществляется в соответствии с Рабочей программой </w:t>
      </w:r>
      <w:r w:rsidR="00D02817" w:rsidRPr="00C34A98">
        <w:rPr>
          <w:rFonts w:cstheme="minorHAnsi"/>
          <w:color w:val="000000"/>
          <w:sz w:val="24"/>
          <w:szCs w:val="24"/>
          <w:lang w:val="ru-RU"/>
        </w:rPr>
        <w:t>воспитания с</w:t>
      </w:r>
      <w:r w:rsidR="00562310" w:rsidRPr="00C34A98">
        <w:rPr>
          <w:rFonts w:cstheme="minorHAnsi"/>
          <w:color w:val="000000"/>
          <w:sz w:val="24"/>
          <w:szCs w:val="24"/>
          <w:lang w:val="ru-RU"/>
        </w:rPr>
        <w:t xml:space="preserve"> </w:t>
      </w:r>
      <w:r w:rsidR="00D02817" w:rsidRPr="00C34A98">
        <w:rPr>
          <w:rFonts w:cstheme="minorHAnsi"/>
          <w:color w:val="000000"/>
          <w:sz w:val="24"/>
          <w:szCs w:val="24"/>
          <w:lang w:val="ru-RU"/>
        </w:rPr>
        <w:t>учётом требований</w:t>
      </w:r>
      <w:r w:rsidR="00562310" w:rsidRPr="00C34A98">
        <w:rPr>
          <w:rFonts w:cstheme="minorHAnsi"/>
          <w:color w:val="000000"/>
          <w:sz w:val="24"/>
          <w:szCs w:val="24"/>
          <w:lang w:val="ru-RU"/>
        </w:rPr>
        <w:t xml:space="preserve"> Федеральной рабочей программы воспитания</w:t>
      </w:r>
      <w:r w:rsidR="00562310" w:rsidRPr="00C34A98">
        <w:rPr>
          <w:rFonts w:cstheme="minorHAnsi"/>
          <w:color w:val="000000"/>
          <w:sz w:val="24"/>
          <w:szCs w:val="24"/>
        </w:rPr>
        <w:t> </w:t>
      </w:r>
      <w:r w:rsidR="00562310" w:rsidRPr="00C34A98">
        <w:rPr>
          <w:rFonts w:cstheme="minorHAnsi"/>
          <w:color w:val="000000"/>
          <w:sz w:val="24"/>
          <w:szCs w:val="24"/>
          <w:lang w:val="ru-RU"/>
        </w:rPr>
        <w:t xml:space="preserve">(ФОП НОО, ФОП ООО и ФОП СОО). </w:t>
      </w:r>
    </w:p>
    <w:p w14:paraId="66A357CC" w14:textId="6AB91021" w:rsidR="00E710F8" w:rsidRPr="00E70079" w:rsidRDefault="00E710F8" w:rsidP="00000D2D">
      <w:pPr>
        <w:pStyle w:val="ae"/>
        <w:numPr>
          <w:ilvl w:val="1"/>
          <w:numId w:val="58"/>
        </w:numPr>
        <w:tabs>
          <w:tab w:val="left" w:pos="851"/>
        </w:tabs>
        <w:spacing w:before="0" w:beforeAutospacing="0" w:after="0" w:afterAutospacing="0"/>
        <w:rPr>
          <w:rFonts w:eastAsia="Times New Roman" w:cstheme="minorHAnsi"/>
          <w:b/>
          <w:bCs/>
          <w:sz w:val="24"/>
          <w:szCs w:val="24"/>
          <w:lang w:val="ru-RU" w:eastAsia="ru-RU"/>
        </w:rPr>
      </w:pPr>
      <w:r w:rsidRPr="00E70079">
        <w:rPr>
          <w:rFonts w:eastAsia="Times New Roman" w:cstheme="minorHAnsi"/>
          <w:b/>
          <w:bCs/>
          <w:sz w:val="24"/>
          <w:szCs w:val="24"/>
          <w:lang w:val="ru-RU" w:eastAsia="ru-RU"/>
        </w:rPr>
        <w:t>Кадров</w:t>
      </w:r>
      <w:r w:rsidR="00EF2A30" w:rsidRPr="00E70079">
        <w:rPr>
          <w:rFonts w:eastAsia="Times New Roman" w:cstheme="minorHAnsi"/>
          <w:b/>
          <w:bCs/>
          <w:sz w:val="24"/>
          <w:szCs w:val="24"/>
          <w:lang w:val="ru-RU" w:eastAsia="ru-RU"/>
        </w:rPr>
        <w:t>ое обеспечение</w:t>
      </w:r>
      <w:r w:rsidRPr="00E70079">
        <w:rPr>
          <w:rFonts w:eastAsia="Times New Roman" w:cstheme="minorHAnsi"/>
          <w:b/>
          <w:bCs/>
          <w:sz w:val="24"/>
          <w:szCs w:val="24"/>
          <w:lang w:val="ru-RU" w:eastAsia="ru-RU"/>
        </w:rPr>
        <w:t xml:space="preserve"> воспитательной работы школы</w:t>
      </w:r>
    </w:p>
    <w:p w14:paraId="236C1CC1" w14:textId="77777777" w:rsidR="004B368A" w:rsidRPr="00C34A98" w:rsidRDefault="004B368A" w:rsidP="00E710F8">
      <w:pPr>
        <w:tabs>
          <w:tab w:val="left" w:pos="851"/>
        </w:tabs>
        <w:spacing w:before="0" w:beforeAutospacing="0" w:after="0" w:afterAutospacing="0"/>
        <w:jc w:val="center"/>
        <w:rPr>
          <w:rFonts w:eastAsia="Times New Roman" w:cstheme="minorHAnsi"/>
          <w:b/>
          <w:bCs/>
          <w:sz w:val="24"/>
          <w:szCs w:val="24"/>
          <w:lang w:val="ru-RU" w:eastAsia="ru-RU"/>
        </w:rPr>
      </w:pPr>
    </w:p>
    <w:tbl>
      <w:tblPr>
        <w:tblStyle w:val="a5"/>
        <w:tblW w:w="9067" w:type="dxa"/>
        <w:tblLook w:val="04A0" w:firstRow="1" w:lastRow="0" w:firstColumn="1" w:lastColumn="0" w:noHBand="0" w:noVBand="1"/>
      </w:tblPr>
      <w:tblGrid>
        <w:gridCol w:w="7225"/>
        <w:gridCol w:w="1842"/>
      </w:tblGrid>
      <w:tr w:rsidR="00A95CFD" w:rsidRPr="00C34A98" w14:paraId="4ABF615A" w14:textId="77777777" w:rsidTr="00541CCF">
        <w:trPr>
          <w:tblHeader/>
        </w:trPr>
        <w:tc>
          <w:tcPr>
            <w:tcW w:w="7225" w:type="dxa"/>
          </w:tcPr>
          <w:p w14:paraId="0597E452" w14:textId="77777777" w:rsidR="00A95CFD" w:rsidRPr="00C34A98" w:rsidRDefault="00A95CFD" w:rsidP="00E710F8">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должность</w:t>
            </w:r>
          </w:p>
        </w:tc>
        <w:tc>
          <w:tcPr>
            <w:tcW w:w="1842" w:type="dxa"/>
          </w:tcPr>
          <w:p w14:paraId="2F1EC6DA"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количество</w:t>
            </w:r>
          </w:p>
        </w:tc>
      </w:tr>
      <w:tr w:rsidR="00A95CFD" w:rsidRPr="00C34A98" w14:paraId="4F434CF6" w14:textId="77777777" w:rsidTr="00CB4C22">
        <w:tc>
          <w:tcPr>
            <w:tcW w:w="7225" w:type="dxa"/>
          </w:tcPr>
          <w:p w14:paraId="2B069077" w14:textId="77777777" w:rsidR="00A95CFD" w:rsidRPr="00C34A98" w:rsidRDefault="00A95CFD" w:rsidP="00E710F8">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 xml:space="preserve">Руководящий состав, </w:t>
            </w:r>
          </w:p>
          <w:p w14:paraId="35E0E5BF" w14:textId="77777777" w:rsidR="00A95CFD" w:rsidRPr="00C34A98" w:rsidRDefault="00A95CFD" w:rsidP="00E710F8">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из них:</w:t>
            </w:r>
          </w:p>
        </w:tc>
        <w:tc>
          <w:tcPr>
            <w:tcW w:w="1842" w:type="dxa"/>
          </w:tcPr>
          <w:p w14:paraId="0FDA92ED"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5</w:t>
            </w:r>
          </w:p>
        </w:tc>
      </w:tr>
      <w:tr w:rsidR="00A95CFD" w:rsidRPr="00C34A98" w14:paraId="5330FA4A" w14:textId="77777777" w:rsidTr="00CB4C22">
        <w:tc>
          <w:tcPr>
            <w:tcW w:w="7225" w:type="dxa"/>
          </w:tcPr>
          <w:p w14:paraId="63EC626A"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Директор школы</w:t>
            </w:r>
          </w:p>
        </w:tc>
        <w:tc>
          <w:tcPr>
            <w:tcW w:w="1842" w:type="dxa"/>
          </w:tcPr>
          <w:p w14:paraId="7E886FAB"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r w:rsidR="00A95CFD" w:rsidRPr="00C34A98" w14:paraId="585CF714" w14:textId="77777777" w:rsidTr="00CB4C22">
        <w:tc>
          <w:tcPr>
            <w:tcW w:w="7225" w:type="dxa"/>
          </w:tcPr>
          <w:p w14:paraId="18FEDCCD"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Зам. директора по УВР</w:t>
            </w:r>
          </w:p>
        </w:tc>
        <w:tc>
          <w:tcPr>
            <w:tcW w:w="1842" w:type="dxa"/>
          </w:tcPr>
          <w:p w14:paraId="046957E1"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2</w:t>
            </w:r>
          </w:p>
        </w:tc>
      </w:tr>
      <w:tr w:rsidR="00A95CFD" w:rsidRPr="00C34A98" w14:paraId="55F709B7" w14:textId="77777777" w:rsidTr="00CB4C22">
        <w:tc>
          <w:tcPr>
            <w:tcW w:w="7225" w:type="dxa"/>
          </w:tcPr>
          <w:p w14:paraId="017F97C8"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Зам. директора по ВР</w:t>
            </w:r>
          </w:p>
        </w:tc>
        <w:tc>
          <w:tcPr>
            <w:tcW w:w="1842" w:type="dxa"/>
          </w:tcPr>
          <w:p w14:paraId="16EE7B25"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r w:rsidR="00A95CFD" w:rsidRPr="00C34A98" w14:paraId="7162A291" w14:textId="77777777" w:rsidTr="00CB4C22">
        <w:tc>
          <w:tcPr>
            <w:tcW w:w="7225" w:type="dxa"/>
          </w:tcPr>
          <w:p w14:paraId="013C9D92"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Советник по воспитанию и взаимодействию в детскими общественными объединениями</w:t>
            </w:r>
          </w:p>
        </w:tc>
        <w:tc>
          <w:tcPr>
            <w:tcW w:w="1842" w:type="dxa"/>
          </w:tcPr>
          <w:p w14:paraId="0D758B03"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r w:rsidR="00A95CFD" w:rsidRPr="00C34A98" w14:paraId="29FFD741" w14:textId="77777777" w:rsidTr="00CB4C22">
        <w:tc>
          <w:tcPr>
            <w:tcW w:w="7225" w:type="dxa"/>
          </w:tcPr>
          <w:p w14:paraId="70038E05"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 xml:space="preserve">Педагогический </w:t>
            </w:r>
          </w:p>
          <w:p w14:paraId="536C4948"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 xml:space="preserve">состав, </w:t>
            </w:r>
          </w:p>
          <w:p w14:paraId="7C44258C"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из них:</w:t>
            </w:r>
          </w:p>
        </w:tc>
        <w:tc>
          <w:tcPr>
            <w:tcW w:w="1842" w:type="dxa"/>
          </w:tcPr>
          <w:p w14:paraId="5D615642" w14:textId="1F17F339" w:rsidR="00A95CFD" w:rsidRPr="00C34A98" w:rsidRDefault="00923AD8" w:rsidP="00A819DF">
            <w:pPr>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40</w:t>
            </w:r>
          </w:p>
          <w:p w14:paraId="7A36F91D" w14:textId="77777777" w:rsidR="00A95CFD" w:rsidRPr="00C34A98" w:rsidRDefault="00A95CFD" w:rsidP="008A5840">
            <w:pPr>
              <w:tabs>
                <w:tab w:val="left" w:pos="851"/>
              </w:tabs>
              <w:spacing w:beforeAutospacing="0" w:afterAutospacing="0"/>
              <w:rPr>
                <w:rFonts w:eastAsia="Times New Roman" w:cstheme="minorHAnsi"/>
                <w:bCs/>
                <w:sz w:val="24"/>
                <w:szCs w:val="24"/>
                <w:lang w:val="ru-RU" w:eastAsia="ru-RU"/>
              </w:rPr>
            </w:pPr>
          </w:p>
        </w:tc>
      </w:tr>
      <w:tr w:rsidR="00A95CFD" w:rsidRPr="00C34A98" w14:paraId="6F1785D2" w14:textId="77777777" w:rsidTr="00CB4C22">
        <w:tc>
          <w:tcPr>
            <w:tcW w:w="7225" w:type="dxa"/>
          </w:tcPr>
          <w:p w14:paraId="56F1AD0E" w14:textId="77777777" w:rsidR="00A95CFD" w:rsidRPr="00C34A98" w:rsidRDefault="00A95CFD" w:rsidP="004B368A">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Социальный педагог</w:t>
            </w:r>
          </w:p>
        </w:tc>
        <w:tc>
          <w:tcPr>
            <w:tcW w:w="1842" w:type="dxa"/>
          </w:tcPr>
          <w:p w14:paraId="1088E721"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r w:rsidR="00A95CFD" w:rsidRPr="00C34A98" w14:paraId="3C408935" w14:textId="77777777" w:rsidTr="00CB4C22">
        <w:tc>
          <w:tcPr>
            <w:tcW w:w="7225" w:type="dxa"/>
          </w:tcPr>
          <w:p w14:paraId="7475C944" w14:textId="77777777" w:rsidR="00A95CFD" w:rsidRPr="00C34A98" w:rsidRDefault="00A95CFD" w:rsidP="004B368A">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Педагог-психолог</w:t>
            </w:r>
          </w:p>
        </w:tc>
        <w:tc>
          <w:tcPr>
            <w:tcW w:w="1842" w:type="dxa"/>
          </w:tcPr>
          <w:p w14:paraId="65B718D5"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r w:rsidR="00A95CFD" w:rsidRPr="00C34A98" w14:paraId="1755257E" w14:textId="77777777" w:rsidTr="00CB4C22">
        <w:tc>
          <w:tcPr>
            <w:tcW w:w="7225" w:type="dxa"/>
          </w:tcPr>
          <w:p w14:paraId="2FB08E70" w14:textId="77777777" w:rsidR="00A95CFD" w:rsidRPr="00C34A98" w:rsidRDefault="00A95CFD" w:rsidP="004B368A">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Педагог-логопед</w:t>
            </w:r>
          </w:p>
        </w:tc>
        <w:tc>
          <w:tcPr>
            <w:tcW w:w="1842" w:type="dxa"/>
          </w:tcPr>
          <w:p w14:paraId="23553814"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r w:rsidR="00A95CFD" w:rsidRPr="00C34A98" w14:paraId="1740B9B4" w14:textId="77777777" w:rsidTr="00CB4C22">
        <w:tc>
          <w:tcPr>
            <w:tcW w:w="7225" w:type="dxa"/>
          </w:tcPr>
          <w:p w14:paraId="388C1E87" w14:textId="77777777" w:rsidR="00A95CFD" w:rsidRPr="00C34A98" w:rsidRDefault="00A95CFD" w:rsidP="004B368A">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Классные руководители</w:t>
            </w:r>
          </w:p>
        </w:tc>
        <w:tc>
          <w:tcPr>
            <w:tcW w:w="1842" w:type="dxa"/>
          </w:tcPr>
          <w:p w14:paraId="727BED04" w14:textId="5C45FFE4" w:rsidR="00A95CFD" w:rsidRPr="00C34A98" w:rsidRDefault="00923AD8" w:rsidP="00E710F8">
            <w:pPr>
              <w:tabs>
                <w:tab w:val="left" w:pos="851"/>
              </w:tabs>
              <w:spacing w:beforeAutospacing="0" w:afterAutospacing="0"/>
              <w:jc w:val="center"/>
              <w:rPr>
                <w:rFonts w:eastAsia="Times New Roman" w:cstheme="minorHAnsi"/>
                <w:bCs/>
                <w:sz w:val="24"/>
                <w:szCs w:val="24"/>
                <w:lang w:eastAsia="ru-RU"/>
              </w:rPr>
            </w:pPr>
            <w:r w:rsidRPr="00C34A98">
              <w:rPr>
                <w:rFonts w:eastAsia="Times New Roman" w:cstheme="minorHAnsi"/>
                <w:bCs/>
                <w:sz w:val="24"/>
                <w:szCs w:val="24"/>
                <w:lang w:val="ru-RU" w:eastAsia="ru-RU"/>
              </w:rPr>
              <w:t>2</w:t>
            </w:r>
            <w:r w:rsidR="005C14F4" w:rsidRPr="00C34A98">
              <w:rPr>
                <w:rFonts w:eastAsia="Times New Roman" w:cstheme="minorHAnsi"/>
                <w:bCs/>
                <w:sz w:val="24"/>
                <w:szCs w:val="24"/>
                <w:lang w:eastAsia="ru-RU"/>
              </w:rPr>
              <w:t>2</w:t>
            </w:r>
          </w:p>
        </w:tc>
      </w:tr>
      <w:tr w:rsidR="00A95CFD" w:rsidRPr="00C34A98" w14:paraId="18122E82" w14:textId="77777777" w:rsidTr="00CB4C22">
        <w:tc>
          <w:tcPr>
            <w:tcW w:w="7225" w:type="dxa"/>
          </w:tcPr>
          <w:p w14:paraId="0388FC10" w14:textId="77777777" w:rsidR="00A95CFD" w:rsidRPr="00C34A98" w:rsidRDefault="00A95CFD" w:rsidP="004B368A">
            <w:pPr>
              <w:tabs>
                <w:tab w:val="left" w:pos="851"/>
              </w:tabs>
              <w:spacing w:beforeAutospacing="0" w:afterAutospacing="0"/>
              <w:rPr>
                <w:rFonts w:eastAsia="Times New Roman" w:cstheme="minorHAnsi"/>
                <w:bCs/>
                <w:sz w:val="24"/>
                <w:szCs w:val="24"/>
                <w:lang w:val="ru-RU" w:eastAsia="ru-RU"/>
              </w:rPr>
            </w:pPr>
            <w:r w:rsidRPr="00C34A98">
              <w:rPr>
                <w:rFonts w:eastAsia="Times New Roman" w:cstheme="minorHAnsi"/>
                <w:bCs/>
                <w:sz w:val="24"/>
                <w:szCs w:val="24"/>
                <w:lang w:val="ru-RU" w:eastAsia="ru-RU"/>
              </w:rPr>
              <w:t>Педагог-навигатор по реализации профминимума</w:t>
            </w:r>
          </w:p>
        </w:tc>
        <w:tc>
          <w:tcPr>
            <w:tcW w:w="1842" w:type="dxa"/>
          </w:tcPr>
          <w:p w14:paraId="393A9927" w14:textId="77777777" w:rsidR="00A95CFD" w:rsidRPr="00C34A98" w:rsidRDefault="00A95CFD" w:rsidP="00E710F8">
            <w:pPr>
              <w:tabs>
                <w:tab w:val="left" w:pos="851"/>
              </w:tabs>
              <w:spacing w:beforeAutospacing="0" w:afterAutospacing="0"/>
              <w:jc w:val="center"/>
              <w:rPr>
                <w:rFonts w:eastAsia="Times New Roman" w:cstheme="minorHAnsi"/>
                <w:bCs/>
                <w:sz w:val="24"/>
                <w:szCs w:val="24"/>
                <w:lang w:val="ru-RU" w:eastAsia="ru-RU"/>
              </w:rPr>
            </w:pPr>
            <w:r w:rsidRPr="00C34A98">
              <w:rPr>
                <w:rFonts w:eastAsia="Times New Roman" w:cstheme="minorHAnsi"/>
                <w:bCs/>
                <w:sz w:val="24"/>
                <w:szCs w:val="24"/>
                <w:lang w:val="ru-RU" w:eastAsia="ru-RU"/>
              </w:rPr>
              <w:t>1</w:t>
            </w:r>
          </w:p>
        </w:tc>
      </w:tr>
    </w:tbl>
    <w:p w14:paraId="1D05552B" w14:textId="5CDD93B4" w:rsidR="005C14F4" w:rsidRPr="00C34A98" w:rsidRDefault="005C14F4" w:rsidP="00376B99">
      <w:pPr>
        <w:tabs>
          <w:tab w:val="left" w:pos="851"/>
        </w:tabs>
        <w:spacing w:before="0" w:beforeAutospacing="0" w:after="0" w:afterAutospacing="0" w:line="276" w:lineRule="auto"/>
        <w:rPr>
          <w:rFonts w:cstheme="minorHAnsi"/>
          <w:b/>
          <w:bCs/>
          <w:color w:val="000000"/>
          <w:sz w:val="24"/>
          <w:szCs w:val="24"/>
        </w:rPr>
      </w:pPr>
    </w:p>
    <w:p w14:paraId="2A1321AE" w14:textId="77777777" w:rsidR="00A819DF" w:rsidRDefault="00B60468"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Ш</w:t>
      </w:r>
      <w:r w:rsidR="009E6F93" w:rsidRPr="00C34A98">
        <w:rPr>
          <w:rFonts w:eastAsia="Times New Roman" w:cstheme="minorHAnsi"/>
          <w:sz w:val="24"/>
          <w:szCs w:val="24"/>
          <w:lang w:val="ru-RU" w:eastAsia="ru-RU"/>
        </w:rPr>
        <w:t>тат воспитательной службы сформирован в необходимом объеме.</w:t>
      </w:r>
      <w:r w:rsidR="008E1E16" w:rsidRPr="00C34A98">
        <w:rPr>
          <w:rFonts w:cstheme="minorHAnsi"/>
          <w:sz w:val="24"/>
          <w:szCs w:val="24"/>
          <w:lang w:val="ru-RU"/>
        </w:rPr>
        <w:t xml:space="preserve"> </w:t>
      </w:r>
      <w:r w:rsidR="008E1E16" w:rsidRPr="00C34A98">
        <w:rPr>
          <w:rFonts w:eastAsia="Times New Roman" w:cstheme="minorHAnsi"/>
          <w:sz w:val="24"/>
          <w:szCs w:val="24"/>
          <w:lang w:val="ru-RU" w:eastAsia="ru-RU"/>
        </w:rPr>
        <w:t>имеются все необходимые специалисты.</w:t>
      </w:r>
      <w:r w:rsidR="00376B99" w:rsidRPr="00C34A98">
        <w:rPr>
          <w:rFonts w:eastAsia="Times New Roman" w:cstheme="minorHAnsi"/>
          <w:sz w:val="24"/>
          <w:szCs w:val="24"/>
          <w:lang w:val="ru-RU" w:eastAsia="ru-RU"/>
        </w:rPr>
        <w:t xml:space="preserve">  </w:t>
      </w:r>
    </w:p>
    <w:p w14:paraId="39F5DEAE" w14:textId="1F00842D" w:rsidR="00E70079" w:rsidRPr="009152A9" w:rsidRDefault="00541CCF" w:rsidP="00E70079">
      <w:pPr>
        <w:rPr>
          <w:rFonts w:hAnsi="Times New Roman" w:cs="Times New Roman"/>
          <w:color w:val="000000"/>
          <w:sz w:val="24"/>
          <w:szCs w:val="24"/>
          <w:lang w:val="ru-RU"/>
        </w:rPr>
      </w:pPr>
      <w:r>
        <w:rPr>
          <w:rFonts w:hAnsi="Times New Roman" w:cs="Times New Roman"/>
          <w:b/>
          <w:bCs/>
          <w:color w:val="000000"/>
          <w:sz w:val="24"/>
          <w:szCs w:val="24"/>
          <w:lang w:val="ru-RU"/>
        </w:rPr>
        <w:lastRenderedPageBreak/>
        <w:t xml:space="preserve">3.4 </w:t>
      </w:r>
      <w:r w:rsidR="00E70079" w:rsidRPr="009152A9">
        <w:rPr>
          <w:rFonts w:hAnsi="Times New Roman" w:cs="Times New Roman"/>
          <w:b/>
          <w:bCs/>
          <w:color w:val="000000"/>
          <w:sz w:val="24"/>
          <w:szCs w:val="24"/>
          <w:lang w:val="ru-RU"/>
        </w:rPr>
        <w:t>Значимые воспитательные мероприятия первой половины</w:t>
      </w:r>
      <w:r w:rsidRPr="00541CCF">
        <w:rPr>
          <w:rFonts w:hAnsi="Times New Roman" w:cs="Times New Roman"/>
          <w:b/>
          <w:bCs/>
          <w:color w:val="000000"/>
          <w:sz w:val="24"/>
          <w:szCs w:val="24"/>
          <w:lang w:val="ru-RU"/>
        </w:rPr>
        <w:t xml:space="preserve"> </w:t>
      </w:r>
      <w:r w:rsidR="00E70079" w:rsidRPr="009152A9">
        <w:rPr>
          <w:rFonts w:hAnsi="Times New Roman" w:cs="Times New Roman"/>
          <w:b/>
          <w:bCs/>
          <w:color w:val="000000"/>
          <w:sz w:val="24"/>
          <w:szCs w:val="24"/>
          <w:lang w:val="ru-RU"/>
        </w:rPr>
        <w:t>2024/25 учебного года</w:t>
      </w:r>
    </w:p>
    <w:p w14:paraId="286C9E71" w14:textId="3C58D096" w:rsidR="00E70079" w:rsidRPr="009152A9" w:rsidRDefault="00E70079" w:rsidP="00541CCF">
      <w:pPr>
        <w:jc w:val="both"/>
        <w:rPr>
          <w:rFonts w:hAnsi="Times New Roman" w:cs="Times New Roman"/>
          <w:color w:val="000000"/>
          <w:sz w:val="24"/>
          <w:szCs w:val="24"/>
          <w:lang w:val="ru-RU"/>
        </w:rPr>
      </w:pPr>
      <w:r w:rsidRPr="009152A9">
        <w:rPr>
          <w:rFonts w:hAnsi="Times New Roman" w:cs="Times New Roman"/>
          <w:color w:val="000000"/>
          <w:sz w:val="24"/>
          <w:szCs w:val="24"/>
          <w:lang w:val="ru-RU"/>
        </w:rPr>
        <w:t>С сентября по декабрь 2024 года</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школа проводила мероприятия к Году семьи. Для обучающихся были организованы воспитательные мероприятия, направленные на</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формирование в</w:t>
      </w:r>
      <w:r w:rsidR="00541CCF" w:rsidRPr="00541CCF">
        <w:rPr>
          <w:rFonts w:hAnsi="Times New Roman" w:cs="Times New Roman"/>
          <w:color w:val="000000"/>
          <w:sz w:val="24"/>
          <w:szCs w:val="24"/>
          <w:lang w:val="ru-RU"/>
        </w:rPr>
        <w:t xml:space="preserve"> и</w:t>
      </w:r>
      <w:r w:rsidRPr="009152A9">
        <w:rPr>
          <w:rFonts w:hAnsi="Times New Roman" w:cs="Times New Roman"/>
          <w:color w:val="000000"/>
          <w:sz w:val="24"/>
          <w:szCs w:val="24"/>
          <w:lang w:val="ru-RU"/>
        </w:rPr>
        <w:t>х</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сознании представлений о</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важности большой семьи, укреплении семейных ценностей. Для</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обучающихся проводили акции «Детям о семье», «Семья –мой ориентир» и</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другие</w:t>
      </w:r>
    </w:p>
    <w:p w14:paraId="6A0717BC" w14:textId="35CCBFAE" w:rsidR="00E70079" w:rsidRPr="009152A9" w:rsidRDefault="00541CCF" w:rsidP="00E70079">
      <w:pPr>
        <w:rPr>
          <w:rFonts w:hAnsi="Times New Roman" w:cs="Times New Roman"/>
          <w:color w:val="000000"/>
          <w:sz w:val="24"/>
          <w:szCs w:val="24"/>
          <w:lang w:val="ru-RU"/>
        </w:rPr>
      </w:pPr>
      <w:r>
        <w:rPr>
          <w:rFonts w:hAnsi="Times New Roman" w:cs="Times New Roman"/>
          <w:b/>
          <w:bCs/>
          <w:color w:val="000000"/>
          <w:sz w:val="24"/>
          <w:szCs w:val="24"/>
          <w:lang w:val="ru-RU"/>
        </w:rPr>
        <w:t xml:space="preserve">3.5 </w:t>
      </w:r>
      <w:r w:rsidR="00E70079" w:rsidRPr="009152A9">
        <w:rPr>
          <w:rFonts w:hAnsi="Times New Roman" w:cs="Times New Roman"/>
          <w:b/>
          <w:bCs/>
          <w:color w:val="000000"/>
          <w:sz w:val="24"/>
          <w:szCs w:val="24"/>
          <w:lang w:val="ru-RU"/>
        </w:rPr>
        <w:t>Значимые воспитательные мероприятия второй половины 2024/25 учебного года</w:t>
      </w:r>
    </w:p>
    <w:p w14:paraId="2D267A77" w14:textId="4AF94F90" w:rsidR="00E70079" w:rsidRPr="00541CCF" w:rsidRDefault="00E70079" w:rsidP="00541CCF">
      <w:pPr>
        <w:jc w:val="both"/>
        <w:rPr>
          <w:rFonts w:hAnsi="Times New Roman" w:cs="Times New Roman"/>
          <w:color w:val="000000"/>
          <w:sz w:val="24"/>
          <w:szCs w:val="24"/>
          <w:lang w:val="ru-RU"/>
        </w:rPr>
      </w:pPr>
      <w:r w:rsidRPr="009152A9">
        <w:rPr>
          <w:rFonts w:hAnsi="Times New Roman" w:cs="Times New Roman"/>
          <w:color w:val="000000"/>
          <w:sz w:val="24"/>
          <w:szCs w:val="24"/>
          <w:lang w:val="ru-RU"/>
        </w:rPr>
        <w:t>Во второй половине</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2024/25 учебного года школа организовала мероприятия, посвященные Году защитника Отечества.</w:t>
      </w:r>
      <w:r w:rsidR="00541CCF" w:rsidRPr="00541CCF">
        <w:rPr>
          <w:rFonts w:hAnsi="Times New Roman" w:cs="Times New Roman"/>
          <w:color w:val="000000"/>
          <w:sz w:val="24"/>
          <w:szCs w:val="24"/>
          <w:lang w:val="ru-RU"/>
        </w:rPr>
        <w:t xml:space="preserve"> </w:t>
      </w:r>
      <w:r w:rsidRPr="00541CCF">
        <w:rPr>
          <w:rFonts w:hAnsi="Times New Roman" w:cs="Times New Roman"/>
          <w:color w:val="000000"/>
          <w:sz w:val="24"/>
          <w:szCs w:val="24"/>
          <w:lang w:val="ru-RU"/>
        </w:rPr>
        <w:t>С учетом тематики года были проведены:</w:t>
      </w:r>
    </w:p>
    <w:p w14:paraId="3834E1AD" w14:textId="77777777" w:rsidR="00E70079" w:rsidRPr="009152A9" w:rsidRDefault="00E70079" w:rsidP="00000D2D">
      <w:pPr>
        <w:numPr>
          <w:ilvl w:val="0"/>
          <w:numId w:val="43"/>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внеурочные занятия «Разговоры о важном»;</w:t>
      </w:r>
    </w:p>
    <w:p w14:paraId="5FC27766" w14:textId="07227F1B" w:rsidR="00E70079" w:rsidRPr="009152A9" w:rsidRDefault="00E70079" w:rsidP="00000D2D">
      <w:pPr>
        <w:numPr>
          <w:ilvl w:val="0"/>
          <w:numId w:val="43"/>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всероссийский урок</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памяти «Георгиевская лента –</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символ воинской славы»;</w:t>
      </w:r>
    </w:p>
    <w:p w14:paraId="426B5DD2" w14:textId="77777777" w:rsidR="00E70079" w:rsidRPr="009152A9" w:rsidRDefault="00E70079" w:rsidP="00000D2D">
      <w:pPr>
        <w:numPr>
          <w:ilvl w:val="0"/>
          <w:numId w:val="43"/>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праздничные мероприятия, посвещенные</w:t>
      </w:r>
      <w:r>
        <w:rPr>
          <w:rFonts w:hAnsi="Times New Roman" w:cs="Times New Roman"/>
          <w:color w:val="000000"/>
          <w:sz w:val="24"/>
          <w:szCs w:val="24"/>
        </w:rPr>
        <w:t> </w:t>
      </w:r>
      <w:r w:rsidRPr="009152A9">
        <w:rPr>
          <w:rFonts w:hAnsi="Times New Roman" w:cs="Times New Roman"/>
          <w:color w:val="000000"/>
          <w:sz w:val="24"/>
          <w:szCs w:val="24"/>
          <w:lang w:val="ru-RU"/>
        </w:rPr>
        <w:t>празднованию 80-летия Победы в Великой отечественной войне;</w:t>
      </w:r>
    </w:p>
    <w:p w14:paraId="2BFB0BFE" w14:textId="77777777" w:rsidR="00E70079" w:rsidRDefault="00E70079" w:rsidP="00000D2D">
      <w:pPr>
        <w:numPr>
          <w:ilvl w:val="0"/>
          <w:numId w:val="43"/>
        </w:numPr>
        <w:ind w:left="780" w:right="180"/>
        <w:rPr>
          <w:rFonts w:hAnsi="Times New Roman" w:cs="Times New Roman"/>
          <w:color w:val="000000"/>
          <w:sz w:val="24"/>
          <w:szCs w:val="24"/>
        </w:rPr>
      </w:pPr>
      <w:r>
        <w:rPr>
          <w:rFonts w:hAnsi="Times New Roman" w:cs="Times New Roman"/>
          <w:color w:val="000000"/>
          <w:sz w:val="24"/>
          <w:szCs w:val="24"/>
        </w:rPr>
        <w:t>патриотические мероприятия.</w:t>
      </w:r>
    </w:p>
    <w:p w14:paraId="5907ECC8" w14:textId="3FB33871" w:rsidR="00E70079" w:rsidRPr="009152A9" w:rsidRDefault="00E70079" w:rsidP="00E70079">
      <w:pPr>
        <w:rPr>
          <w:rFonts w:hAnsi="Times New Roman" w:cs="Times New Roman"/>
          <w:color w:val="000000"/>
          <w:sz w:val="24"/>
          <w:szCs w:val="24"/>
          <w:lang w:val="ru-RU"/>
        </w:rPr>
      </w:pPr>
      <w:r w:rsidRPr="009152A9">
        <w:rPr>
          <w:rFonts w:hAnsi="Times New Roman" w:cs="Times New Roman"/>
          <w:color w:val="000000"/>
          <w:sz w:val="24"/>
          <w:szCs w:val="24"/>
          <w:lang w:val="ru-RU"/>
        </w:rPr>
        <w:t>В библиотеке школы в течение полугода была организованывыставки:</w:t>
      </w:r>
    </w:p>
    <w:p w14:paraId="2013A8DF" w14:textId="77777777" w:rsidR="00E70079" w:rsidRPr="009152A9" w:rsidRDefault="00E70079" w:rsidP="00000D2D">
      <w:pPr>
        <w:numPr>
          <w:ilvl w:val="0"/>
          <w:numId w:val="44"/>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книг на тему «Великая Отечественная война в художественных произведениях»;</w:t>
      </w:r>
    </w:p>
    <w:p w14:paraId="2D42424A" w14:textId="2DF55AAF" w:rsidR="00E70079" w:rsidRDefault="00541CCF" w:rsidP="00000D2D">
      <w:pPr>
        <w:numPr>
          <w:ilvl w:val="0"/>
          <w:numId w:val="44"/>
        </w:numPr>
        <w:ind w:left="780" w:right="180"/>
        <w:rPr>
          <w:rFonts w:hAnsi="Times New Roman" w:cs="Times New Roman"/>
          <w:color w:val="000000"/>
          <w:sz w:val="24"/>
          <w:szCs w:val="24"/>
        </w:rPr>
      </w:pPr>
      <w:r>
        <w:rPr>
          <w:rFonts w:hAnsi="Times New Roman" w:cs="Times New Roman"/>
          <w:color w:val="000000"/>
          <w:sz w:val="24"/>
          <w:szCs w:val="24"/>
          <w:lang w:val="ru-RU"/>
        </w:rPr>
        <w:t>герои СВО</w:t>
      </w:r>
    </w:p>
    <w:p w14:paraId="61F5CB1A" w14:textId="77777777" w:rsidR="00E70079" w:rsidRDefault="00E70079" w:rsidP="00E70079">
      <w:pPr>
        <w:rPr>
          <w:rFonts w:hAnsi="Times New Roman" w:cs="Times New Roman"/>
          <w:color w:val="000000"/>
          <w:sz w:val="24"/>
          <w:szCs w:val="24"/>
        </w:rPr>
      </w:pPr>
      <w:r>
        <w:rPr>
          <w:rFonts w:hAnsi="Times New Roman" w:cs="Times New Roman"/>
          <w:color w:val="000000"/>
          <w:sz w:val="24"/>
          <w:szCs w:val="24"/>
        </w:rPr>
        <w:t>Школьники приняли участие:</w:t>
      </w:r>
    </w:p>
    <w:p w14:paraId="2D7D8375" w14:textId="77777777" w:rsidR="00E70079" w:rsidRPr="009152A9" w:rsidRDefault="00E70079" w:rsidP="00000D2D">
      <w:pPr>
        <w:numPr>
          <w:ilvl w:val="0"/>
          <w:numId w:val="45"/>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в международной акции «Письмо Победы»;</w:t>
      </w:r>
    </w:p>
    <w:p w14:paraId="4328DF45" w14:textId="20EC0B13" w:rsidR="00E70079" w:rsidRPr="009152A9" w:rsidRDefault="00E70079" w:rsidP="00000D2D">
      <w:pPr>
        <w:numPr>
          <w:ilvl w:val="0"/>
          <w:numId w:val="45"/>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во Всероссийских акциях «Георгиевская лента» и</w:t>
      </w:r>
      <w:r w:rsid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«Окна Победы»;</w:t>
      </w:r>
    </w:p>
    <w:p w14:paraId="120A23A6" w14:textId="6670A11E" w:rsidR="00E70079" w:rsidRPr="009152A9" w:rsidRDefault="00E70079" w:rsidP="00000D2D">
      <w:pPr>
        <w:numPr>
          <w:ilvl w:val="0"/>
          <w:numId w:val="45"/>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региональной патриотической акции «Диктант Победы» –</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ко Дню памяти о геноциде советского народа нацистами и их пособниками в годы ВОВ;</w:t>
      </w:r>
    </w:p>
    <w:p w14:paraId="2A065905" w14:textId="77777777" w:rsidR="00E70079" w:rsidRDefault="00E70079" w:rsidP="00000D2D">
      <w:pPr>
        <w:numPr>
          <w:ilvl w:val="0"/>
          <w:numId w:val="45"/>
        </w:numPr>
        <w:ind w:left="780" w:right="180"/>
        <w:jc w:val="both"/>
        <w:rPr>
          <w:rFonts w:hAnsi="Times New Roman" w:cs="Times New Roman"/>
          <w:color w:val="000000"/>
          <w:sz w:val="24"/>
          <w:szCs w:val="24"/>
        </w:rPr>
      </w:pPr>
      <w:r>
        <w:rPr>
          <w:rFonts w:hAnsi="Times New Roman" w:cs="Times New Roman"/>
          <w:color w:val="000000"/>
          <w:sz w:val="24"/>
          <w:szCs w:val="24"/>
        </w:rPr>
        <w:t>проекте «Без срока давности».</w:t>
      </w:r>
    </w:p>
    <w:p w14:paraId="5091D3C1" w14:textId="1EC70284" w:rsidR="00E70079" w:rsidRPr="009152A9" w:rsidRDefault="00E70079" w:rsidP="00541CCF">
      <w:pPr>
        <w:jc w:val="both"/>
        <w:rPr>
          <w:rFonts w:hAnsi="Times New Roman" w:cs="Times New Roman"/>
          <w:color w:val="000000"/>
          <w:sz w:val="24"/>
          <w:szCs w:val="24"/>
          <w:lang w:val="ru-RU"/>
        </w:rPr>
      </w:pPr>
      <w:r w:rsidRPr="009152A9">
        <w:rPr>
          <w:rFonts w:hAnsi="Times New Roman" w:cs="Times New Roman"/>
          <w:color w:val="000000"/>
          <w:sz w:val="24"/>
          <w:szCs w:val="24"/>
          <w:lang w:val="ru-RU"/>
        </w:rPr>
        <w:t>Проведение всех вышеперечисленных мероприятий оказало помощь нравственному становлению подростков как личностей, формированию нравственного идеала и воспитания патриотических качеств учащихся.</w:t>
      </w:r>
      <w:r>
        <w:rPr>
          <w:rFonts w:hAnsi="Times New Roman" w:cs="Times New Roman"/>
          <w:color w:val="000000"/>
          <w:sz w:val="24"/>
          <w:szCs w:val="24"/>
        </w:rPr>
        <w:t> </w:t>
      </w:r>
      <w:r w:rsidRPr="009152A9">
        <w:rPr>
          <w:rFonts w:hAnsi="Times New Roman" w:cs="Times New Roman"/>
          <w:color w:val="000000"/>
          <w:sz w:val="24"/>
          <w:szCs w:val="24"/>
          <w:lang w:val="ru-RU"/>
        </w:rPr>
        <w:t>Реализация воспитательно-патриотических</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мероприятий к Году</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защитника Отечества продолжится в первой половине 2025/26 учебного года.</w:t>
      </w:r>
    </w:p>
    <w:p w14:paraId="05758323" w14:textId="1FC23547" w:rsidR="00E70079" w:rsidRPr="009152A9" w:rsidRDefault="00E70079" w:rsidP="00541CCF">
      <w:pPr>
        <w:jc w:val="both"/>
        <w:rPr>
          <w:rFonts w:hAnsi="Times New Roman" w:cs="Times New Roman"/>
          <w:color w:val="000000"/>
          <w:sz w:val="24"/>
          <w:szCs w:val="24"/>
          <w:lang w:val="ru-RU"/>
        </w:rPr>
      </w:pPr>
      <w:r w:rsidRPr="009152A9">
        <w:rPr>
          <w:rFonts w:hAnsi="Times New Roman" w:cs="Times New Roman"/>
          <w:color w:val="000000"/>
          <w:sz w:val="24"/>
          <w:szCs w:val="24"/>
          <w:lang w:val="ru-RU"/>
        </w:rPr>
        <w:t>2. В рамках Года детского отдыха в системе образования, объявленного распоряжением Минпросвещения России от 29.08.2024 № Р-160,</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 целях обеспечения единых подходов в выстраивании системы воспитания, дополнительного образования в школе реализованы</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организационные и</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тематические мероприятия. Основные мероприятия реализованы с май по июль 2025 года.</w:t>
      </w:r>
    </w:p>
    <w:p w14:paraId="08347809" w14:textId="60B34A31" w:rsidR="00E70079" w:rsidRPr="009152A9" w:rsidRDefault="00E70079" w:rsidP="00541CCF">
      <w:pPr>
        <w:jc w:val="both"/>
        <w:rPr>
          <w:rFonts w:hAnsi="Times New Roman" w:cs="Times New Roman"/>
          <w:color w:val="000000"/>
          <w:sz w:val="24"/>
          <w:szCs w:val="24"/>
          <w:lang w:val="ru-RU"/>
        </w:rPr>
      </w:pPr>
      <w:r w:rsidRPr="009152A9">
        <w:rPr>
          <w:rFonts w:hAnsi="Times New Roman" w:cs="Times New Roman"/>
          <w:color w:val="000000"/>
          <w:sz w:val="24"/>
          <w:szCs w:val="24"/>
          <w:lang w:val="ru-RU"/>
        </w:rPr>
        <w:t>В рамках организационных мер школа утвердила</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программу</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воспитательной работы и календарный план воспитательной работы лагеря с дневным пребыванием</w:t>
      </w:r>
      <w:r w:rsidR="00541CCF">
        <w:rPr>
          <w:rFonts w:hAnsi="Times New Roman" w:cs="Times New Roman"/>
          <w:color w:val="000000"/>
          <w:sz w:val="24"/>
          <w:szCs w:val="24"/>
          <w:lang w:val="ru-RU"/>
        </w:rPr>
        <w:t xml:space="preserve"> </w:t>
      </w:r>
    </w:p>
    <w:p w14:paraId="5FEDAC16" w14:textId="73DA2D35" w:rsidR="00E70079" w:rsidRPr="009152A9" w:rsidRDefault="00E70079" w:rsidP="00541CCF">
      <w:pPr>
        <w:jc w:val="both"/>
        <w:rPr>
          <w:rFonts w:hAnsi="Times New Roman" w:cs="Times New Roman"/>
          <w:color w:val="000000"/>
          <w:sz w:val="24"/>
          <w:szCs w:val="24"/>
          <w:lang w:val="ru-RU"/>
        </w:rPr>
      </w:pPr>
      <w:r w:rsidRPr="009152A9">
        <w:rPr>
          <w:rFonts w:hAnsi="Times New Roman" w:cs="Times New Roman"/>
          <w:color w:val="000000"/>
          <w:sz w:val="24"/>
          <w:szCs w:val="24"/>
          <w:lang w:val="ru-RU"/>
        </w:rPr>
        <w:t>Тематические мероприятия планировались на любой вкус –от весёлых до серьёзных, от трудовых до интеллектуальных, творческих. Каждый, кто не ленился и принимал участие в отрядных или общелагерных мероприятиях, находил себе занятие по душе.</w:t>
      </w:r>
    </w:p>
    <w:p w14:paraId="1D1A4516" w14:textId="77777777" w:rsidR="00621E72" w:rsidRDefault="00621E72" w:rsidP="00E70079">
      <w:pPr>
        <w:rPr>
          <w:rFonts w:hAnsi="Times New Roman" w:cs="Times New Roman"/>
          <w:b/>
          <w:bCs/>
          <w:color w:val="000000"/>
          <w:sz w:val="24"/>
          <w:szCs w:val="24"/>
          <w:lang w:val="ru-RU"/>
        </w:rPr>
      </w:pPr>
    </w:p>
    <w:p w14:paraId="5EFA2926" w14:textId="49E624B0" w:rsidR="00541CCF" w:rsidRDefault="00541CCF" w:rsidP="00E70079">
      <w:pPr>
        <w:rPr>
          <w:rFonts w:hAnsi="Times New Roman" w:cs="Times New Roman"/>
          <w:b/>
          <w:bCs/>
          <w:color w:val="000000"/>
          <w:sz w:val="24"/>
          <w:szCs w:val="24"/>
          <w:lang w:val="ru-RU"/>
        </w:rPr>
      </w:pPr>
      <w:r>
        <w:rPr>
          <w:rFonts w:hAnsi="Times New Roman" w:cs="Times New Roman"/>
          <w:b/>
          <w:bCs/>
          <w:color w:val="000000"/>
          <w:sz w:val="24"/>
          <w:szCs w:val="24"/>
          <w:lang w:val="ru-RU"/>
        </w:rPr>
        <w:lastRenderedPageBreak/>
        <w:t>3.6</w:t>
      </w:r>
      <w:r w:rsidR="00E70079" w:rsidRPr="009152A9">
        <w:rPr>
          <w:rFonts w:hAnsi="Times New Roman" w:cs="Times New Roman"/>
          <w:b/>
          <w:bCs/>
          <w:color w:val="000000"/>
          <w:sz w:val="24"/>
          <w:szCs w:val="24"/>
          <w:lang w:val="ru-RU"/>
        </w:rPr>
        <w:t>. Виды внеклассной, внеурочной деятельности</w:t>
      </w:r>
    </w:p>
    <w:p w14:paraId="7681731F" w14:textId="3BBB8556" w:rsidR="00E70079" w:rsidRPr="009152A9" w:rsidRDefault="00541CCF" w:rsidP="00541CCF">
      <w:pPr>
        <w:jc w:val="both"/>
        <w:rPr>
          <w:rFonts w:hAnsi="Times New Roman" w:cs="Times New Roman"/>
          <w:color w:val="000000"/>
          <w:sz w:val="24"/>
          <w:szCs w:val="24"/>
          <w:lang w:val="ru-RU"/>
        </w:rPr>
      </w:pPr>
      <w:r>
        <w:rPr>
          <w:rFonts w:hAnsi="Times New Roman" w:cs="Times New Roman"/>
          <w:color w:val="000000"/>
          <w:sz w:val="24"/>
          <w:szCs w:val="24"/>
          <w:lang w:val="ru-RU"/>
        </w:rPr>
        <w:t>В</w:t>
      </w:r>
      <w:r w:rsidR="00E70079" w:rsidRPr="009152A9">
        <w:rPr>
          <w:rFonts w:hAnsi="Times New Roman" w:cs="Times New Roman"/>
          <w:color w:val="000000"/>
          <w:sz w:val="24"/>
          <w:szCs w:val="24"/>
          <w:lang w:val="ru-RU"/>
        </w:rPr>
        <w:t>иды работы определяются планами внеурочной деятельности и</w:t>
      </w:r>
      <w:r w:rsidRPr="00541CCF">
        <w:rPr>
          <w:rFonts w:hAnsi="Times New Roman" w:cs="Times New Roman"/>
          <w:color w:val="000000"/>
          <w:sz w:val="24"/>
          <w:szCs w:val="24"/>
          <w:lang w:val="ru-RU"/>
        </w:rPr>
        <w:t xml:space="preserve"> </w:t>
      </w:r>
      <w:r w:rsidR="00E70079" w:rsidRPr="009152A9">
        <w:rPr>
          <w:rFonts w:hAnsi="Times New Roman" w:cs="Times New Roman"/>
          <w:color w:val="000000"/>
          <w:sz w:val="24"/>
          <w:szCs w:val="24"/>
          <w:lang w:val="ru-RU"/>
        </w:rPr>
        <w:t>рабочими программами курсов внеурочной деятельности начального, основного и</w:t>
      </w:r>
      <w:r w:rsidRPr="00541CCF">
        <w:rPr>
          <w:rFonts w:hAnsi="Times New Roman" w:cs="Times New Roman"/>
          <w:color w:val="000000"/>
          <w:sz w:val="24"/>
          <w:szCs w:val="24"/>
          <w:lang w:val="ru-RU"/>
        </w:rPr>
        <w:t xml:space="preserve"> </w:t>
      </w:r>
      <w:r w:rsidR="00E70079" w:rsidRPr="009152A9">
        <w:rPr>
          <w:rFonts w:hAnsi="Times New Roman" w:cs="Times New Roman"/>
          <w:color w:val="000000"/>
          <w:sz w:val="24"/>
          <w:szCs w:val="24"/>
          <w:lang w:val="ru-RU"/>
        </w:rPr>
        <w:t>среднего общего образования.</w:t>
      </w:r>
    </w:p>
    <w:p w14:paraId="5F2A5F33" w14:textId="77777777" w:rsidR="00E70079" w:rsidRDefault="00E70079" w:rsidP="00E70079">
      <w:pPr>
        <w:rPr>
          <w:rFonts w:hAnsi="Times New Roman" w:cs="Times New Roman"/>
          <w:color w:val="000000"/>
          <w:sz w:val="24"/>
          <w:szCs w:val="24"/>
        </w:rPr>
      </w:pPr>
      <w:r>
        <w:rPr>
          <w:rFonts w:hAnsi="Times New Roman" w:cs="Times New Roman"/>
          <w:color w:val="000000"/>
          <w:sz w:val="24"/>
          <w:szCs w:val="24"/>
        </w:rPr>
        <w:t>Структура деятельности для начальной школы</w:t>
      </w:r>
    </w:p>
    <w:tbl>
      <w:tblPr>
        <w:tblW w:w="5000" w:type="pct"/>
        <w:tblCellMar>
          <w:top w:w="15" w:type="dxa"/>
          <w:left w:w="15" w:type="dxa"/>
          <w:bottom w:w="15" w:type="dxa"/>
          <w:right w:w="15" w:type="dxa"/>
        </w:tblCellMar>
        <w:tblLook w:val="0600" w:firstRow="0" w:lastRow="0" w:firstColumn="0" w:lastColumn="0" w:noHBand="1" w:noVBand="1"/>
      </w:tblPr>
      <w:tblGrid>
        <w:gridCol w:w="2869"/>
        <w:gridCol w:w="6165"/>
      </w:tblGrid>
      <w:tr w:rsidR="00E70079" w14:paraId="659CB1F7"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319F1" w14:textId="77777777" w:rsidR="00E70079" w:rsidRDefault="00E70079" w:rsidP="00541CCF">
            <w:r>
              <w:rPr>
                <w:rFonts w:hAnsi="Times New Roman" w:cs="Times New Roman"/>
                <w:b/>
                <w:bCs/>
                <w:color w:val="000000"/>
                <w:sz w:val="24"/>
                <w:szCs w:val="24"/>
              </w:rPr>
              <w:t>Что входит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571A66" w14:textId="35DF4B4B" w:rsidR="00E70079" w:rsidRDefault="00541CCF" w:rsidP="00541CCF">
            <w:r>
              <w:rPr>
                <w:rFonts w:hAnsi="Times New Roman" w:cs="Times New Roman"/>
                <w:b/>
                <w:bCs/>
                <w:color w:val="000000"/>
                <w:sz w:val="24"/>
                <w:szCs w:val="24"/>
              </w:rPr>
              <w:t xml:space="preserve">Из </w:t>
            </w:r>
            <w:r w:rsidR="00E70079">
              <w:rPr>
                <w:rFonts w:hAnsi="Times New Roman" w:cs="Times New Roman"/>
                <w:b/>
                <w:bCs/>
                <w:color w:val="000000"/>
                <w:sz w:val="24"/>
                <w:szCs w:val="24"/>
              </w:rPr>
              <w:t>чего состоит</w:t>
            </w:r>
          </w:p>
        </w:tc>
      </w:tr>
      <w:tr w:rsidR="00E70079" w:rsidRPr="0084058A" w14:paraId="004D60B6"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434AF" w14:textId="77777777" w:rsidR="00E70079" w:rsidRDefault="00E70079" w:rsidP="00541CCF">
            <w:r>
              <w:rPr>
                <w:rFonts w:hAnsi="Times New Roman" w:cs="Times New Roman"/>
                <w:color w:val="000000"/>
                <w:sz w:val="24"/>
                <w:szCs w:val="24"/>
              </w:rPr>
              <w:t>Учебно-познавательная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460340" w14:textId="0780857F" w:rsidR="00E70079" w:rsidRPr="009152A9" w:rsidRDefault="00E70079" w:rsidP="00000D2D">
            <w:pPr>
              <w:numPr>
                <w:ilvl w:val="0"/>
                <w:numId w:val="46"/>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Ведение организационной и</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учебной документации;</w:t>
            </w:r>
          </w:p>
          <w:p w14:paraId="1AF79AC0" w14:textId="77777777" w:rsidR="00E70079" w:rsidRDefault="00E70079" w:rsidP="00000D2D">
            <w:pPr>
              <w:numPr>
                <w:ilvl w:val="0"/>
                <w:numId w:val="46"/>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организационные собрания;</w:t>
            </w:r>
          </w:p>
          <w:p w14:paraId="27F86BD4" w14:textId="655EA548" w:rsidR="00E70079" w:rsidRPr="009152A9" w:rsidRDefault="00E70079" w:rsidP="00000D2D">
            <w:pPr>
              <w:numPr>
                <w:ilvl w:val="0"/>
                <w:numId w:val="46"/>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взаимодействие с</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родителями по</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успешной реализации образовательной программы</w:t>
            </w:r>
          </w:p>
        </w:tc>
      </w:tr>
      <w:tr w:rsidR="00E70079" w:rsidRPr="0084058A" w14:paraId="2DDBD01F"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83DE8A" w14:textId="7C3DC1E9" w:rsidR="00E70079" w:rsidRDefault="00E70079" w:rsidP="00541CCF">
            <w:r>
              <w:rPr>
                <w:rFonts w:hAnsi="Times New Roman" w:cs="Times New Roman"/>
                <w:color w:val="000000"/>
                <w:sz w:val="24"/>
                <w:szCs w:val="24"/>
              </w:rPr>
              <w:t xml:space="preserve">Курсы </w:t>
            </w:r>
            <w:r w:rsidR="00541CCF">
              <w:rPr>
                <w:rFonts w:hAnsi="Times New Roman" w:cs="Times New Roman"/>
                <w:color w:val="000000"/>
                <w:sz w:val="24"/>
                <w:szCs w:val="24"/>
              </w:rPr>
              <w:t>по</w:t>
            </w:r>
            <w:r w:rsidR="00541CCF">
              <w:rPr>
                <w:rFonts w:hAnsi="Times New Roman" w:cs="Times New Roman"/>
                <w:color w:val="000000"/>
                <w:sz w:val="24"/>
                <w:szCs w:val="24"/>
                <w:lang w:val="ru-RU"/>
              </w:rPr>
              <w:t xml:space="preserve"> </w:t>
            </w:r>
            <w:r>
              <w:rPr>
                <w:rFonts w:hAnsi="Times New Roman" w:cs="Times New Roman"/>
                <w:color w:val="000000"/>
                <w:sz w:val="24"/>
                <w:szCs w:val="24"/>
              </w:rPr>
              <w:t>выбору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D255B" w14:textId="77777777" w:rsidR="00E70079" w:rsidRPr="009152A9" w:rsidRDefault="00E70079" w:rsidP="00000D2D">
            <w:pPr>
              <w:numPr>
                <w:ilvl w:val="0"/>
                <w:numId w:val="47"/>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Предметные кружки, факультативы, ученические научные общества;</w:t>
            </w:r>
          </w:p>
          <w:p w14:paraId="5E8EF863" w14:textId="6245F1FA" w:rsidR="00E70079" w:rsidRPr="009152A9" w:rsidRDefault="00E70079" w:rsidP="00000D2D">
            <w:pPr>
              <w:numPr>
                <w:ilvl w:val="0"/>
                <w:numId w:val="47"/>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школьные олимпиады по</w:t>
            </w:r>
            <w:r w:rsid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предметам программы начальной школы</w:t>
            </w:r>
          </w:p>
        </w:tc>
      </w:tr>
      <w:tr w:rsidR="00E70079" w14:paraId="0EA3B1D7"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C0D27" w14:textId="77777777" w:rsidR="00E70079" w:rsidRDefault="00E70079" w:rsidP="00541CCF">
            <w:r>
              <w:rPr>
                <w:rFonts w:hAnsi="Times New Roman" w:cs="Times New Roman"/>
                <w:color w:val="000000"/>
                <w:sz w:val="24"/>
                <w:szCs w:val="24"/>
              </w:rPr>
              <w:t>Воспитательные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216D7C" w14:textId="072EE97C" w:rsidR="00E70079" w:rsidRDefault="00E70079" w:rsidP="00000D2D">
            <w:pPr>
              <w:numPr>
                <w:ilvl w:val="0"/>
                <w:numId w:val="48"/>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Внутриклассные </w:t>
            </w:r>
            <w:r w:rsidR="00541CCF">
              <w:rPr>
                <w:rFonts w:hAnsi="Times New Roman" w:cs="Times New Roman"/>
                <w:color w:val="000000"/>
                <w:sz w:val="24"/>
                <w:szCs w:val="24"/>
              </w:rPr>
              <w:t xml:space="preserve">и </w:t>
            </w:r>
            <w:r>
              <w:rPr>
                <w:rFonts w:hAnsi="Times New Roman" w:cs="Times New Roman"/>
                <w:color w:val="000000"/>
                <w:sz w:val="24"/>
                <w:szCs w:val="24"/>
              </w:rPr>
              <w:t>общешкольные;</w:t>
            </w:r>
          </w:p>
          <w:p w14:paraId="3471D922" w14:textId="3B257987" w:rsidR="00E70079" w:rsidRDefault="00E70079" w:rsidP="00000D2D">
            <w:pPr>
              <w:numPr>
                <w:ilvl w:val="0"/>
                <w:numId w:val="48"/>
              </w:numPr>
              <w:ind w:left="780" w:right="180"/>
              <w:rPr>
                <w:rFonts w:hAnsi="Times New Roman" w:cs="Times New Roman"/>
                <w:color w:val="000000"/>
                <w:sz w:val="24"/>
                <w:szCs w:val="24"/>
              </w:rPr>
            </w:pPr>
            <w:r>
              <w:rPr>
                <w:rFonts w:hAnsi="Times New Roman" w:cs="Times New Roman"/>
                <w:color w:val="000000"/>
                <w:sz w:val="24"/>
                <w:szCs w:val="24"/>
              </w:rPr>
              <w:t xml:space="preserve">городские </w:t>
            </w:r>
            <w:r w:rsidR="00541CCF">
              <w:rPr>
                <w:rFonts w:hAnsi="Times New Roman" w:cs="Times New Roman"/>
                <w:color w:val="000000"/>
                <w:sz w:val="24"/>
                <w:szCs w:val="24"/>
                <w:lang w:val="ru-RU"/>
              </w:rPr>
              <w:t xml:space="preserve">,районные </w:t>
            </w:r>
            <w:r w:rsidR="00541CCF">
              <w:rPr>
                <w:rFonts w:hAnsi="Times New Roman" w:cs="Times New Roman"/>
                <w:color w:val="000000"/>
                <w:sz w:val="24"/>
                <w:szCs w:val="24"/>
              </w:rPr>
              <w:t xml:space="preserve">и </w:t>
            </w:r>
            <w:r>
              <w:rPr>
                <w:rFonts w:hAnsi="Times New Roman" w:cs="Times New Roman"/>
                <w:color w:val="000000"/>
                <w:sz w:val="24"/>
                <w:szCs w:val="24"/>
              </w:rPr>
              <w:t>всероссийские</w:t>
            </w:r>
          </w:p>
        </w:tc>
      </w:tr>
      <w:tr w:rsidR="00E70079" w14:paraId="1EDD1A34" w14:textId="77777777" w:rsidTr="00541CCF">
        <w:tc>
          <w:tcPr>
            <w:tcW w:w="0" w:type="auto"/>
            <w:tcMar>
              <w:top w:w="75" w:type="dxa"/>
              <w:left w:w="75" w:type="dxa"/>
              <w:bottom w:w="75" w:type="dxa"/>
              <w:right w:w="75" w:type="dxa"/>
            </w:tcMar>
            <w:vAlign w:val="center"/>
          </w:tcPr>
          <w:p w14:paraId="38EA5056" w14:textId="77777777" w:rsidR="00E70079" w:rsidRDefault="00E70079" w:rsidP="00541CCF">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1018B4CF" w14:textId="77777777" w:rsidR="00E70079" w:rsidRDefault="00E70079" w:rsidP="00541CCF">
            <w:pPr>
              <w:ind w:left="75" w:right="75"/>
              <w:rPr>
                <w:rFonts w:hAnsi="Times New Roman" w:cs="Times New Roman"/>
                <w:color w:val="000000"/>
                <w:sz w:val="24"/>
                <w:szCs w:val="24"/>
              </w:rPr>
            </w:pPr>
          </w:p>
        </w:tc>
      </w:tr>
    </w:tbl>
    <w:p w14:paraId="23430ECA" w14:textId="77777777" w:rsidR="00E70079" w:rsidRDefault="00E70079" w:rsidP="00E70079">
      <w:pPr>
        <w:rPr>
          <w:rFonts w:hAnsi="Times New Roman" w:cs="Times New Roman"/>
          <w:color w:val="000000"/>
          <w:sz w:val="24"/>
          <w:szCs w:val="24"/>
        </w:rPr>
      </w:pPr>
      <w:r>
        <w:rPr>
          <w:rFonts w:hAnsi="Times New Roman" w:cs="Times New Roman"/>
          <w:color w:val="000000"/>
          <w:sz w:val="24"/>
          <w:szCs w:val="24"/>
        </w:rPr>
        <w:t>Структура деятельности для основной школы</w:t>
      </w:r>
    </w:p>
    <w:tbl>
      <w:tblPr>
        <w:tblW w:w="5000" w:type="pct"/>
        <w:tblCellMar>
          <w:top w:w="15" w:type="dxa"/>
          <w:left w:w="15" w:type="dxa"/>
          <w:bottom w:w="15" w:type="dxa"/>
          <w:right w:w="15" w:type="dxa"/>
        </w:tblCellMar>
        <w:tblLook w:val="0600" w:firstRow="0" w:lastRow="0" w:firstColumn="0" w:lastColumn="0" w:noHBand="1" w:noVBand="1"/>
      </w:tblPr>
      <w:tblGrid>
        <w:gridCol w:w="3167"/>
        <w:gridCol w:w="5867"/>
      </w:tblGrid>
      <w:tr w:rsidR="00E70079" w14:paraId="12C68FC3" w14:textId="77777777" w:rsidTr="00541CCF">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9B2350" w14:textId="77777777" w:rsidR="00E70079" w:rsidRDefault="00E70079" w:rsidP="00541CCF">
            <w:r>
              <w:rPr>
                <w:rFonts w:hAnsi="Times New Roman" w:cs="Times New Roman"/>
                <w:b/>
                <w:bCs/>
                <w:color w:val="000000"/>
                <w:sz w:val="24"/>
                <w:szCs w:val="24"/>
              </w:rPr>
              <w:t>Что входит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A69C4B" w14:textId="049B85F1" w:rsidR="00E70079" w:rsidRDefault="00541CCF" w:rsidP="00541CCF">
            <w:r>
              <w:rPr>
                <w:rFonts w:hAnsi="Times New Roman" w:cs="Times New Roman"/>
                <w:b/>
                <w:bCs/>
                <w:color w:val="000000"/>
                <w:sz w:val="24"/>
                <w:szCs w:val="24"/>
              </w:rPr>
              <w:t>Из</w:t>
            </w:r>
            <w:r>
              <w:rPr>
                <w:rFonts w:hAnsi="Times New Roman" w:cs="Times New Roman"/>
                <w:b/>
                <w:bCs/>
                <w:color w:val="000000"/>
                <w:sz w:val="24"/>
                <w:szCs w:val="24"/>
                <w:lang w:val="ru-RU"/>
              </w:rPr>
              <w:t xml:space="preserve"> </w:t>
            </w:r>
            <w:r w:rsidR="00E70079">
              <w:rPr>
                <w:rFonts w:hAnsi="Times New Roman" w:cs="Times New Roman"/>
                <w:b/>
                <w:bCs/>
                <w:color w:val="000000"/>
                <w:sz w:val="24"/>
                <w:szCs w:val="24"/>
              </w:rPr>
              <w:t>чего состоит</w:t>
            </w:r>
          </w:p>
        </w:tc>
      </w:tr>
      <w:tr w:rsidR="00E70079" w:rsidRPr="0084058A" w14:paraId="4DAE342D"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85ED40" w14:textId="77777777" w:rsidR="00E70079" w:rsidRDefault="00E70079" w:rsidP="00541CCF">
            <w:r>
              <w:rPr>
                <w:rFonts w:hAnsi="Times New Roman" w:cs="Times New Roman"/>
                <w:color w:val="000000"/>
                <w:sz w:val="24"/>
                <w:szCs w:val="24"/>
              </w:rPr>
              <w:t>Ученические сообщества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BAB8C" w14:textId="77777777" w:rsidR="00E70079" w:rsidRDefault="00E70079" w:rsidP="00000D2D">
            <w:pPr>
              <w:numPr>
                <w:ilvl w:val="0"/>
                <w:numId w:val="49"/>
              </w:numPr>
              <w:ind w:left="780" w:right="180"/>
              <w:contextualSpacing/>
              <w:rPr>
                <w:rFonts w:hAnsi="Times New Roman" w:cs="Times New Roman"/>
                <w:color w:val="000000"/>
                <w:sz w:val="24"/>
                <w:szCs w:val="24"/>
              </w:rPr>
            </w:pPr>
            <w:r>
              <w:rPr>
                <w:rFonts w:hAnsi="Times New Roman" w:cs="Times New Roman"/>
                <w:color w:val="000000"/>
                <w:sz w:val="24"/>
                <w:szCs w:val="24"/>
              </w:rPr>
              <w:t>Разновозрастные объединения, клубы;</w:t>
            </w:r>
          </w:p>
          <w:p w14:paraId="7E20DC3E" w14:textId="0030F13A" w:rsidR="00E70079" w:rsidRPr="009152A9" w:rsidRDefault="00E70079" w:rsidP="00000D2D">
            <w:pPr>
              <w:numPr>
                <w:ilvl w:val="0"/>
                <w:numId w:val="49"/>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детские, подростковые и</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юношеские общественные объединения, организации</w:t>
            </w:r>
          </w:p>
        </w:tc>
      </w:tr>
      <w:tr w:rsidR="00E70079" w:rsidRPr="0084058A" w14:paraId="69C38834"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1493B7" w14:textId="133A3207" w:rsidR="00E70079" w:rsidRDefault="00E70079" w:rsidP="00541CCF">
            <w:r>
              <w:rPr>
                <w:rFonts w:hAnsi="Times New Roman" w:cs="Times New Roman"/>
                <w:color w:val="000000"/>
                <w:sz w:val="24"/>
                <w:szCs w:val="24"/>
              </w:rPr>
              <w:t xml:space="preserve">Курсы </w:t>
            </w:r>
            <w:r w:rsidR="00541CCF">
              <w:rPr>
                <w:rFonts w:hAnsi="Times New Roman" w:cs="Times New Roman"/>
                <w:color w:val="000000"/>
                <w:sz w:val="24"/>
                <w:szCs w:val="24"/>
              </w:rPr>
              <w:t xml:space="preserve">по </w:t>
            </w:r>
            <w:r>
              <w:rPr>
                <w:rFonts w:hAnsi="Times New Roman" w:cs="Times New Roman"/>
                <w:color w:val="000000"/>
                <w:sz w:val="24"/>
                <w:szCs w:val="24"/>
              </w:rPr>
              <w:t xml:space="preserve">выбору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3A680" w14:textId="77777777" w:rsidR="00E70079" w:rsidRPr="009152A9" w:rsidRDefault="00E70079" w:rsidP="00000D2D">
            <w:pPr>
              <w:numPr>
                <w:ilvl w:val="0"/>
                <w:numId w:val="50"/>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Предметные кружки, факультативы, ученические научные общества;</w:t>
            </w:r>
          </w:p>
          <w:p w14:paraId="46C7603B" w14:textId="220DC06B" w:rsidR="00E70079" w:rsidRPr="009152A9" w:rsidRDefault="00E70079" w:rsidP="00000D2D">
            <w:pPr>
              <w:numPr>
                <w:ilvl w:val="0"/>
                <w:numId w:val="50"/>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школьные олимпиады по</w:t>
            </w:r>
            <w:r w:rsidR="00541CCF" w:rsidRPr="00541CC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предметам программы основной школы</w:t>
            </w:r>
          </w:p>
        </w:tc>
      </w:tr>
      <w:tr w:rsidR="00E70079" w:rsidRPr="0084058A" w14:paraId="31573B22"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4D2BC1" w14:textId="62B80AFE" w:rsidR="00E70079" w:rsidRDefault="00E70079" w:rsidP="00F55712">
            <w:r>
              <w:rPr>
                <w:rFonts w:hAnsi="Times New Roman" w:cs="Times New Roman"/>
                <w:color w:val="000000"/>
                <w:sz w:val="24"/>
                <w:szCs w:val="24"/>
              </w:rPr>
              <w:t>Учебно-</w:t>
            </w:r>
            <w:r w:rsidR="00F55712">
              <w:rPr>
                <w:rFonts w:hAnsi="Times New Roman" w:cs="Times New Roman"/>
                <w:color w:val="000000"/>
                <w:sz w:val="24"/>
                <w:szCs w:val="24"/>
              </w:rPr>
              <w:t xml:space="preserve">познавательная </w:t>
            </w:r>
            <w:r>
              <w:rPr>
                <w:rFonts w:hAnsi="Times New Roman" w:cs="Times New Roman"/>
                <w:color w:val="000000"/>
                <w:sz w:val="24"/>
                <w:szCs w:val="24"/>
              </w:rPr>
              <w:t>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943E10" w14:textId="77777777" w:rsidR="00E70079" w:rsidRPr="009152A9" w:rsidRDefault="00E70079" w:rsidP="00000D2D">
            <w:pPr>
              <w:numPr>
                <w:ilvl w:val="0"/>
                <w:numId w:val="51"/>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Ведение организационной и</w:t>
            </w:r>
            <w:r>
              <w:rPr>
                <w:rFonts w:hAnsi="Times New Roman" w:cs="Times New Roman"/>
                <w:color w:val="000000"/>
                <w:sz w:val="24"/>
                <w:szCs w:val="24"/>
              </w:rPr>
              <w:t> </w:t>
            </w:r>
            <w:r w:rsidRPr="009152A9">
              <w:rPr>
                <w:rFonts w:hAnsi="Times New Roman" w:cs="Times New Roman"/>
                <w:color w:val="000000"/>
                <w:sz w:val="24"/>
                <w:szCs w:val="24"/>
                <w:lang w:val="ru-RU"/>
              </w:rPr>
              <w:t>учебной документации;</w:t>
            </w:r>
          </w:p>
          <w:p w14:paraId="261DD96F" w14:textId="77777777" w:rsidR="00E70079" w:rsidRDefault="00E70079" w:rsidP="00000D2D">
            <w:pPr>
              <w:numPr>
                <w:ilvl w:val="0"/>
                <w:numId w:val="51"/>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организационные собрания;</w:t>
            </w:r>
          </w:p>
          <w:p w14:paraId="622B4732" w14:textId="4323A6E8" w:rsidR="00E70079" w:rsidRPr="009152A9" w:rsidRDefault="00E70079" w:rsidP="00000D2D">
            <w:pPr>
              <w:numPr>
                <w:ilvl w:val="0"/>
                <w:numId w:val="51"/>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взаимодействие с</w:t>
            </w:r>
            <w:r w:rsid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родителями по</w:t>
            </w:r>
            <w:r w:rsidR="00F55712" w:rsidRP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успешной реализации образовательной программы</w:t>
            </w:r>
          </w:p>
        </w:tc>
      </w:tr>
      <w:tr w:rsidR="00E70079" w14:paraId="467F0E34"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844564" w14:textId="6C49965E" w:rsidR="00E70079" w:rsidRDefault="00E70079" w:rsidP="00F55712">
            <w:r>
              <w:rPr>
                <w:rFonts w:hAnsi="Times New Roman" w:cs="Times New Roman"/>
                <w:color w:val="000000"/>
                <w:sz w:val="24"/>
                <w:szCs w:val="24"/>
              </w:rPr>
              <w:t>Психолого-педагогическая</w:t>
            </w:r>
            <w:r w:rsidR="00F55712">
              <w:rPr>
                <w:rFonts w:hAnsi="Times New Roman" w:cs="Times New Roman"/>
                <w:color w:val="000000"/>
                <w:sz w:val="24"/>
                <w:szCs w:val="24"/>
                <w:lang w:val="ru-RU"/>
              </w:rPr>
              <w:t xml:space="preserve"> </w:t>
            </w:r>
            <w:r>
              <w:rPr>
                <w:rFonts w:hAnsi="Times New Roman" w:cs="Times New Roman"/>
                <w:color w:val="000000"/>
                <w:sz w:val="24"/>
                <w:szCs w:val="24"/>
              </w:rPr>
              <w:t>поддержка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66F674" w14:textId="77777777" w:rsidR="00E70079" w:rsidRDefault="00E70079" w:rsidP="00000D2D">
            <w:pPr>
              <w:numPr>
                <w:ilvl w:val="0"/>
                <w:numId w:val="52"/>
              </w:numPr>
              <w:ind w:left="780" w:right="180"/>
              <w:contextualSpacing/>
              <w:rPr>
                <w:rFonts w:hAnsi="Times New Roman" w:cs="Times New Roman"/>
                <w:color w:val="000000"/>
                <w:sz w:val="24"/>
                <w:szCs w:val="24"/>
              </w:rPr>
            </w:pPr>
            <w:r>
              <w:rPr>
                <w:rFonts w:hAnsi="Times New Roman" w:cs="Times New Roman"/>
                <w:color w:val="000000"/>
                <w:sz w:val="24"/>
                <w:szCs w:val="24"/>
              </w:rPr>
              <w:t>Проектирование индивидуальных образовательных маршрутов;</w:t>
            </w:r>
          </w:p>
          <w:p w14:paraId="6C0993FC" w14:textId="5E1A7E2C" w:rsidR="00E70079" w:rsidRDefault="00E70079" w:rsidP="00000D2D">
            <w:pPr>
              <w:numPr>
                <w:ilvl w:val="0"/>
                <w:numId w:val="52"/>
              </w:numPr>
              <w:ind w:left="780" w:right="180"/>
              <w:rPr>
                <w:rFonts w:hAnsi="Times New Roman" w:cs="Times New Roman"/>
                <w:color w:val="000000"/>
                <w:sz w:val="24"/>
                <w:szCs w:val="24"/>
              </w:rPr>
            </w:pPr>
            <w:r>
              <w:rPr>
                <w:rFonts w:hAnsi="Times New Roman" w:cs="Times New Roman"/>
                <w:color w:val="000000"/>
                <w:sz w:val="24"/>
                <w:szCs w:val="24"/>
              </w:rPr>
              <w:t>педагогов-психологов</w:t>
            </w:r>
          </w:p>
        </w:tc>
      </w:tr>
      <w:tr w:rsidR="00E70079" w14:paraId="406513C3"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0AAD9" w14:textId="545DBDAE" w:rsidR="00E70079" w:rsidRPr="009152A9" w:rsidRDefault="00E70079" w:rsidP="00F55712">
            <w:pPr>
              <w:rPr>
                <w:lang w:val="ru-RU"/>
              </w:rPr>
            </w:pPr>
            <w:r w:rsidRPr="009152A9">
              <w:rPr>
                <w:rFonts w:hAnsi="Times New Roman" w:cs="Times New Roman"/>
                <w:color w:val="000000"/>
                <w:sz w:val="24"/>
                <w:szCs w:val="24"/>
                <w:lang w:val="ru-RU"/>
              </w:rPr>
              <w:lastRenderedPageBreak/>
              <w:t>Деятельность по</w:t>
            </w:r>
            <w:r w:rsid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обеспечению благополучия</w:t>
            </w:r>
            <w:r w:rsid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xml:space="preserve">обучающихся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70506" w14:textId="381EBA39" w:rsidR="00E70079" w:rsidRPr="009152A9" w:rsidRDefault="00E70079" w:rsidP="00000D2D">
            <w:pPr>
              <w:numPr>
                <w:ilvl w:val="0"/>
                <w:numId w:val="53"/>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Безопасность жизни и</w:t>
            </w:r>
            <w:r w:rsidR="00F55712" w:rsidRPr="00F55712">
              <w:rPr>
                <w:rFonts w:hAnsi="Times New Roman" w:cs="Times New Roman"/>
                <w:color w:val="000000"/>
                <w:sz w:val="24"/>
                <w:szCs w:val="24"/>
                <w:lang w:val="ru-RU"/>
              </w:rPr>
              <w:t xml:space="preserve"> з</w:t>
            </w:r>
            <w:r w:rsidRPr="009152A9">
              <w:rPr>
                <w:rFonts w:hAnsi="Times New Roman" w:cs="Times New Roman"/>
                <w:color w:val="000000"/>
                <w:sz w:val="24"/>
                <w:szCs w:val="24"/>
                <w:lang w:val="ru-RU"/>
              </w:rPr>
              <w:t>доровья школьников;</w:t>
            </w:r>
          </w:p>
          <w:p w14:paraId="404887E1" w14:textId="30FE5F90" w:rsidR="00E70079" w:rsidRPr="009152A9" w:rsidRDefault="00E70079" w:rsidP="00000D2D">
            <w:pPr>
              <w:numPr>
                <w:ilvl w:val="0"/>
                <w:numId w:val="53"/>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безопасность межличностных отношений в</w:t>
            </w:r>
            <w:r w:rsidR="00F55712" w:rsidRP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учебных группах;</w:t>
            </w:r>
          </w:p>
          <w:p w14:paraId="39918E44" w14:textId="77777777" w:rsidR="00E70079" w:rsidRDefault="00E70079" w:rsidP="00000D2D">
            <w:pPr>
              <w:numPr>
                <w:ilvl w:val="0"/>
                <w:numId w:val="53"/>
              </w:numPr>
              <w:ind w:left="780" w:right="180"/>
              <w:contextualSpacing/>
              <w:rPr>
                <w:rFonts w:hAnsi="Times New Roman" w:cs="Times New Roman"/>
                <w:color w:val="000000"/>
                <w:sz w:val="24"/>
                <w:szCs w:val="24"/>
              </w:rPr>
            </w:pPr>
            <w:r>
              <w:rPr>
                <w:rFonts w:hAnsi="Times New Roman" w:cs="Times New Roman"/>
                <w:color w:val="000000"/>
                <w:sz w:val="24"/>
                <w:szCs w:val="24"/>
              </w:rPr>
              <w:t>профилактика неуспеваемости;</w:t>
            </w:r>
          </w:p>
          <w:p w14:paraId="200BA424" w14:textId="7AE2E009" w:rsidR="00E70079" w:rsidRPr="009152A9" w:rsidRDefault="00E70079" w:rsidP="00000D2D">
            <w:pPr>
              <w:numPr>
                <w:ilvl w:val="0"/>
                <w:numId w:val="53"/>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профилактика различных рисков, возникающих в</w:t>
            </w:r>
            <w:r w:rsidR="00F55712" w:rsidRP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процессе взаимодействия обучающихся с</w:t>
            </w:r>
            <w:r w:rsidR="00F55712" w:rsidRP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окружающей средой;</w:t>
            </w:r>
          </w:p>
          <w:p w14:paraId="79A4BFF5" w14:textId="77777777" w:rsidR="00E70079" w:rsidRDefault="00E70079" w:rsidP="00000D2D">
            <w:pPr>
              <w:numPr>
                <w:ilvl w:val="0"/>
                <w:numId w:val="53"/>
              </w:numPr>
              <w:ind w:left="780" w:right="180"/>
              <w:rPr>
                <w:rFonts w:hAnsi="Times New Roman" w:cs="Times New Roman"/>
                <w:color w:val="000000"/>
                <w:sz w:val="24"/>
                <w:szCs w:val="24"/>
              </w:rPr>
            </w:pPr>
            <w:r>
              <w:rPr>
                <w:rFonts w:hAnsi="Times New Roman" w:cs="Times New Roman"/>
                <w:color w:val="000000"/>
                <w:sz w:val="24"/>
                <w:szCs w:val="24"/>
              </w:rPr>
              <w:t xml:space="preserve">социальная защита обучающихся </w:t>
            </w:r>
          </w:p>
        </w:tc>
      </w:tr>
      <w:tr w:rsidR="00E70079" w14:paraId="02CE08F1"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B40020" w14:textId="3446E51D" w:rsidR="00E70079" w:rsidRDefault="00E70079" w:rsidP="00F55712">
            <w:r>
              <w:rPr>
                <w:rFonts w:hAnsi="Times New Roman" w:cs="Times New Roman"/>
                <w:color w:val="000000"/>
                <w:sz w:val="24"/>
                <w:szCs w:val="24"/>
              </w:rPr>
              <w:t>Воспитательные</w:t>
            </w:r>
            <w:r w:rsidR="00F55712">
              <w:rPr>
                <w:rFonts w:hAnsi="Times New Roman" w:cs="Times New Roman"/>
                <w:color w:val="000000"/>
                <w:sz w:val="24"/>
                <w:szCs w:val="24"/>
                <w:lang w:val="ru-RU"/>
              </w:rPr>
              <w:t xml:space="preserve"> </w:t>
            </w:r>
            <w:r>
              <w:rPr>
                <w:rFonts w:hAnsi="Times New Roman" w:cs="Times New Roman"/>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758EC4" w14:textId="5A938263" w:rsidR="00E70079" w:rsidRDefault="00E70079" w:rsidP="00000D2D">
            <w:pPr>
              <w:numPr>
                <w:ilvl w:val="0"/>
                <w:numId w:val="54"/>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Внутриклассные </w:t>
            </w:r>
            <w:r w:rsidR="00F55712">
              <w:rPr>
                <w:rFonts w:hAnsi="Times New Roman" w:cs="Times New Roman"/>
                <w:color w:val="000000"/>
                <w:sz w:val="24"/>
                <w:szCs w:val="24"/>
              </w:rPr>
              <w:t xml:space="preserve">и </w:t>
            </w:r>
            <w:r>
              <w:rPr>
                <w:rFonts w:hAnsi="Times New Roman" w:cs="Times New Roman"/>
                <w:color w:val="000000"/>
                <w:sz w:val="24"/>
                <w:szCs w:val="24"/>
              </w:rPr>
              <w:t>общешкольные;</w:t>
            </w:r>
          </w:p>
          <w:p w14:paraId="7CF29F16" w14:textId="0F77F378" w:rsidR="00E70079" w:rsidRDefault="00F55712" w:rsidP="00000D2D">
            <w:pPr>
              <w:numPr>
                <w:ilvl w:val="0"/>
                <w:numId w:val="54"/>
              </w:numPr>
              <w:ind w:left="780" w:right="180"/>
              <w:rPr>
                <w:rFonts w:hAnsi="Times New Roman" w:cs="Times New Roman"/>
                <w:color w:val="000000"/>
                <w:sz w:val="24"/>
                <w:szCs w:val="24"/>
              </w:rPr>
            </w:pPr>
            <w:r>
              <w:rPr>
                <w:rFonts w:hAnsi="Times New Roman" w:cs="Times New Roman"/>
                <w:color w:val="000000"/>
                <w:sz w:val="24"/>
                <w:szCs w:val="24"/>
              </w:rPr>
              <w:t xml:space="preserve">городские </w:t>
            </w:r>
            <w:r>
              <w:rPr>
                <w:rFonts w:hAnsi="Times New Roman" w:cs="Times New Roman"/>
                <w:color w:val="000000"/>
                <w:sz w:val="24"/>
                <w:szCs w:val="24"/>
                <w:lang w:val="ru-RU"/>
              </w:rPr>
              <w:t xml:space="preserve">,районные </w:t>
            </w:r>
            <w:r>
              <w:rPr>
                <w:rFonts w:hAnsi="Times New Roman" w:cs="Times New Roman"/>
                <w:color w:val="000000"/>
                <w:sz w:val="24"/>
                <w:szCs w:val="24"/>
              </w:rPr>
              <w:t>и всероссийские</w:t>
            </w:r>
          </w:p>
        </w:tc>
      </w:tr>
      <w:tr w:rsidR="00E70079" w14:paraId="2207BA99" w14:textId="77777777" w:rsidTr="00541CCF">
        <w:tc>
          <w:tcPr>
            <w:tcW w:w="0" w:type="auto"/>
            <w:tcMar>
              <w:top w:w="75" w:type="dxa"/>
              <w:left w:w="75" w:type="dxa"/>
              <w:bottom w:w="75" w:type="dxa"/>
              <w:right w:w="75" w:type="dxa"/>
            </w:tcMar>
            <w:vAlign w:val="center"/>
          </w:tcPr>
          <w:p w14:paraId="3539BDAC" w14:textId="77777777" w:rsidR="00E70079" w:rsidRDefault="00E70079" w:rsidP="00541CCF">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032E4B34" w14:textId="77777777" w:rsidR="00E70079" w:rsidRDefault="00E70079" w:rsidP="00541CCF">
            <w:pPr>
              <w:ind w:left="75" w:right="75"/>
              <w:rPr>
                <w:rFonts w:hAnsi="Times New Roman" w:cs="Times New Roman"/>
                <w:color w:val="000000"/>
                <w:sz w:val="24"/>
                <w:szCs w:val="24"/>
              </w:rPr>
            </w:pPr>
          </w:p>
        </w:tc>
      </w:tr>
    </w:tbl>
    <w:p w14:paraId="1D8E359C" w14:textId="77777777" w:rsidR="00E70079" w:rsidRPr="00541CCF" w:rsidRDefault="00E70079" w:rsidP="00E70079">
      <w:pPr>
        <w:rPr>
          <w:rFonts w:hAnsi="Times New Roman" w:cs="Times New Roman"/>
          <w:color w:val="000000"/>
          <w:sz w:val="24"/>
          <w:szCs w:val="24"/>
          <w:lang w:val="ru-RU"/>
        </w:rPr>
      </w:pPr>
      <w:r w:rsidRPr="00541CCF">
        <w:rPr>
          <w:rFonts w:hAnsi="Times New Roman" w:cs="Times New Roman"/>
          <w:color w:val="000000"/>
          <w:sz w:val="24"/>
          <w:szCs w:val="24"/>
          <w:lang w:val="ru-RU"/>
        </w:rPr>
        <w:t>Структура деятельности для средней школы</w:t>
      </w:r>
    </w:p>
    <w:tbl>
      <w:tblPr>
        <w:tblW w:w="5000" w:type="pct"/>
        <w:tblCellMar>
          <w:top w:w="15" w:type="dxa"/>
          <w:left w:w="15" w:type="dxa"/>
          <w:bottom w:w="15" w:type="dxa"/>
          <w:right w:w="15" w:type="dxa"/>
        </w:tblCellMar>
        <w:tblLook w:val="0600" w:firstRow="0" w:lastRow="0" w:firstColumn="0" w:lastColumn="0" w:noHBand="1" w:noVBand="1"/>
      </w:tblPr>
      <w:tblGrid>
        <w:gridCol w:w="2444"/>
        <w:gridCol w:w="6590"/>
      </w:tblGrid>
      <w:tr w:rsidR="00E70079" w14:paraId="79C8965E"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AB6AB9" w14:textId="77777777" w:rsidR="00E70079" w:rsidRDefault="00E70079" w:rsidP="00541CCF">
            <w:r>
              <w:rPr>
                <w:rFonts w:hAnsi="Times New Roman" w:cs="Times New Roman"/>
                <w:b/>
                <w:bCs/>
                <w:color w:val="000000"/>
                <w:sz w:val="24"/>
                <w:szCs w:val="24"/>
              </w:rPr>
              <w:t>Что входит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A3F3C" w14:textId="77777777" w:rsidR="00E70079" w:rsidRDefault="00E70079" w:rsidP="00541CCF">
            <w:r>
              <w:rPr>
                <w:rFonts w:hAnsi="Times New Roman" w:cs="Times New Roman"/>
                <w:b/>
                <w:bCs/>
                <w:color w:val="000000"/>
                <w:sz w:val="24"/>
                <w:szCs w:val="24"/>
              </w:rPr>
              <w:t>Из чего состоит</w:t>
            </w:r>
          </w:p>
        </w:tc>
      </w:tr>
      <w:tr w:rsidR="00E70079" w:rsidRPr="0084058A" w14:paraId="12A1E7F6"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3D8F7C" w14:textId="77777777" w:rsidR="00E70079" w:rsidRDefault="00E70079" w:rsidP="00541CCF">
            <w:r>
              <w:rPr>
                <w:rFonts w:hAnsi="Times New Roman" w:cs="Times New Roman"/>
                <w:color w:val="000000"/>
                <w:sz w:val="24"/>
                <w:szCs w:val="24"/>
              </w:rPr>
              <w:t>Ученические сообщества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B63AED" w14:textId="77777777" w:rsidR="00E70079" w:rsidRDefault="00E70079" w:rsidP="00000D2D">
            <w:pPr>
              <w:numPr>
                <w:ilvl w:val="0"/>
                <w:numId w:val="55"/>
              </w:numPr>
              <w:ind w:left="780" w:right="180"/>
              <w:contextualSpacing/>
              <w:rPr>
                <w:rFonts w:hAnsi="Times New Roman" w:cs="Times New Roman"/>
                <w:color w:val="000000"/>
                <w:sz w:val="24"/>
                <w:szCs w:val="24"/>
              </w:rPr>
            </w:pPr>
            <w:r>
              <w:rPr>
                <w:rFonts w:hAnsi="Times New Roman" w:cs="Times New Roman"/>
                <w:color w:val="000000"/>
                <w:sz w:val="24"/>
                <w:szCs w:val="24"/>
              </w:rPr>
              <w:t>Разновозрастные объединения, клубы;</w:t>
            </w:r>
          </w:p>
          <w:p w14:paraId="44FF5663" w14:textId="77777777" w:rsidR="00E70079" w:rsidRPr="009152A9" w:rsidRDefault="00E70079" w:rsidP="00000D2D">
            <w:pPr>
              <w:numPr>
                <w:ilvl w:val="0"/>
                <w:numId w:val="55"/>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юношеские общественные объединения, организации, в</w:t>
            </w:r>
            <w:r>
              <w:rPr>
                <w:rFonts w:hAnsi="Times New Roman" w:cs="Times New Roman"/>
                <w:color w:val="000000"/>
                <w:sz w:val="24"/>
                <w:szCs w:val="24"/>
              </w:rPr>
              <w:t> </w:t>
            </w:r>
            <w:r w:rsidRPr="009152A9">
              <w:rPr>
                <w:rFonts w:hAnsi="Times New Roman" w:cs="Times New Roman"/>
                <w:color w:val="000000"/>
                <w:sz w:val="24"/>
                <w:szCs w:val="24"/>
                <w:lang w:val="ru-RU"/>
              </w:rPr>
              <w:t>том числе и</w:t>
            </w:r>
            <w:r>
              <w:rPr>
                <w:rFonts w:hAnsi="Times New Roman" w:cs="Times New Roman"/>
                <w:color w:val="000000"/>
                <w:sz w:val="24"/>
                <w:szCs w:val="24"/>
              </w:rPr>
              <w:t> </w:t>
            </w:r>
            <w:r w:rsidRPr="009152A9">
              <w:rPr>
                <w:rFonts w:hAnsi="Times New Roman" w:cs="Times New Roman"/>
                <w:color w:val="000000"/>
                <w:sz w:val="24"/>
                <w:szCs w:val="24"/>
                <w:lang w:val="ru-RU"/>
              </w:rPr>
              <w:t>в</w:t>
            </w:r>
            <w:r>
              <w:rPr>
                <w:rFonts w:hAnsi="Times New Roman" w:cs="Times New Roman"/>
                <w:color w:val="000000"/>
                <w:sz w:val="24"/>
                <w:szCs w:val="24"/>
              </w:rPr>
              <w:t> </w:t>
            </w:r>
            <w:r w:rsidRPr="009152A9">
              <w:rPr>
                <w:rFonts w:hAnsi="Times New Roman" w:cs="Times New Roman"/>
                <w:color w:val="000000"/>
                <w:sz w:val="24"/>
                <w:szCs w:val="24"/>
                <w:lang w:val="ru-RU"/>
              </w:rPr>
              <w:t>рамках Российского движения школьников</w:t>
            </w:r>
          </w:p>
        </w:tc>
      </w:tr>
      <w:tr w:rsidR="00E70079" w:rsidRPr="0084058A" w14:paraId="68F3B718"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4C9398" w14:textId="4E63C0A5" w:rsidR="00E70079" w:rsidRDefault="00E70079" w:rsidP="00F55712">
            <w:r>
              <w:rPr>
                <w:rFonts w:hAnsi="Times New Roman" w:cs="Times New Roman"/>
                <w:color w:val="000000"/>
                <w:sz w:val="24"/>
                <w:szCs w:val="24"/>
              </w:rPr>
              <w:t xml:space="preserve">Курсы </w:t>
            </w:r>
            <w:r w:rsidR="00F55712">
              <w:rPr>
                <w:rFonts w:hAnsi="Times New Roman" w:cs="Times New Roman"/>
                <w:color w:val="000000"/>
                <w:sz w:val="24"/>
                <w:szCs w:val="24"/>
              </w:rPr>
              <w:t xml:space="preserve">по </w:t>
            </w:r>
            <w:r>
              <w:rPr>
                <w:rFonts w:hAnsi="Times New Roman" w:cs="Times New Roman"/>
                <w:color w:val="000000"/>
                <w:sz w:val="24"/>
                <w:szCs w:val="24"/>
              </w:rPr>
              <w:t>выбору</w:t>
            </w:r>
            <w:r w:rsidR="00F55712">
              <w:rPr>
                <w:rFonts w:hAnsi="Times New Roman" w:cs="Times New Roman"/>
                <w:color w:val="000000"/>
                <w:sz w:val="24"/>
                <w:szCs w:val="24"/>
                <w:lang w:val="ru-RU"/>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71625" w14:textId="77777777" w:rsidR="00E70079" w:rsidRPr="009152A9" w:rsidRDefault="00E70079" w:rsidP="00000D2D">
            <w:pPr>
              <w:numPr>
                <w:ilvl w:val="0"/>
                <w:numId w:val="56"/>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Предметные кружки, ученические научные общества;</w:t>
            </w:r>
          </w:p>
          <w:p w14:paraId="5CA960CE" w14:textId="7CCA8692" w:rsidR="00E70079" w:rsidRPr="009152A9" w:rsidRDefault="00E70079" w:rsidP="00000D2D">
            <w:pPr>
              <w:numPr>
                <w:ilvl w:val="0"/>
                <w:numId w:val="56"/>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школьные олимпиады по</w:t>
            </w:r>
            <w:r w:rsidR="00F55712" w:rsidRPr="00F5571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предметам программы средней школы</w:t>
            </w:r>
          </w:p>
        </w:tc>
      </w:tr>
      <w:tr w:rsidR="00E70079" w14:paraId="78D71EBF" w14:textId="77777777" w:rsidTr="00541C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C40203" w14:textId="7FCE4DA1" w:rsidR="00E70079" w:rsidRDefault="00E70079" w:rsidP="00F55712">
            <w:r>
              <w:rPr>
                <w:rFonts w:hAnsi="Times New Roman" w:cs="Times New Roman"/>
                <w:color w:val="000000"/>
                <w:sz w:val="24"/>
                <w:szCs w:val="24"/>
              </w:rPr>
              <w:t>Воспитательные</w:t>
            </w:r>
            <w:r w:rsidR="00F55712">
              <w:rPr>
                <w:rFonts w:hAnsi="Times New Roman" w:cs="Times New Roman"/>
                <w:color w:val="000000"/>
                <w:sz w:val="24"/>
                <w:szCs w:val="24"/>
                <w:lang w:val="ru-RU"/>
              </w:rPr>
              <w:t xml:space="preserve"> </w:t>
            </w:r>
            <w:r>
              <w:rPr>
                <w:rFonts w:hAnsi="Times New Roman" w:cs="Times New Roman"/>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E1551" w14:textId="6D9331AF" w:rsidR="00E70079" w:rsidRDefault="00E70079" w:rsidP="00000D2D">
            <w:pPr>
              <w:numPr>
                <w:ilvl w:val="0"/>
                <w:numId w:val="57"/>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Внутриклассные </w:t>
            </w:r>
            <w:r w:rsidR="00F55712">
              <w:rPr>
                <w:rFonts w:hAnsi="Times New Roman" w:cs="Times New Roman"/>
                <w:color w:val="000000"/>
                <w:sz w:val="24"/>
                <w:szCs w:val="24"/>
              </w:rPr>
              <w:t>и о</w:t>
            </w:r>
            <w:r>
              <w:rPr>
                <w:rFonts w:hAnsi="Times New Roman" w:cs="Times New Roman"/>
                <w:color w:val="000000"/>
                <w:sz w:val="24"/>
                <w:szCs w:val="24"/>
              </w:rPr>
              <w:t>бщешкольные;</w:t>
            </w:r>
          </w:p>
          <w:p w14:paraId="5FD4914D" w14:textId="063C45C3" w:rsidR="00E70079" w:rsidRDefault="00F55712" w:rsidP="00000D2D">
            <w:pPr>
              <w:numPr>
                <w:ilvl w:val="0"/>
                <w:numId w:val="57"/>
              </w:numPr>
              <w:ind w:left="780" w:right="180"/>
              <w:rPr>
                <w:rFonts w:hAnsi="Times New Roman" w:cs="Times New Roman"/>
                <w:color w:val="000000"/>
                <w:sz w:val="24"/>
                <w:szCs w:val="24"/>
              </w:rPr>
            </w:pPr>
            <w:r>
              <w:rPr>
                <w:rFonts w:hAnsi="Times New Roman" w:cs="Times New Roman"/>
                <w:color w:val="000000"/>
                <w:sz w:val="24"/>
                <w:szCs w:val="24"/>
              </w:rPr>
              <w:t xml:space="preserve">городские </w:t>
            </w:r>
            <w:r>
              <w:rPr>
                <w:rFonts w:hAnsi="Times New Roman" w:cs="Times New Roman"/>
                <w:color w:val="000000"/>
                <w:sz w:val="24"/>
                <w:szCs w:val="24"/>
                <w:lang w:val="ru-RU"/>
              </w:rPr>
              <w:t xml:space="preserve">,районные </w:t>
            </w:r>
            <w:r>
              <w:rPr>
                <w:rFonts w:hAnsi="Times New Roman" w:cs="Times New Roman"/>
                <w:color w:val="000000"/>
                <w:sz w:val="24"/>
                <w:szCs w:val="24"/>
              </w:rPr>
              <w:t>и всероссийские</w:t>
            </w:r>
          </w:p>
        </w:tc>
      </w:tr>
      <w:tr w:rsidR="00E70079" w14:paraId="38655574" w14:textId="77777777" w:rsidTr="00541CCF">
        <w:tc>
          <w:tcPr>
            <w:tcW w:w="0" w:type="auto"/>
            <w:tcMar>
              <w:top w:w="75" w:type="dxa"/>
              <w:left w:w="75" w:type="dxa"/>
              <w:bottom w:w="75" w:type="dxa"/>
              <w:right w:w="75" w:type="dxa"/>
            </w:tcMar>
            <w:vAlign w:val="center"/>
          </w:tcPr>
          <w:p w14:paraId="6FC3752D" w14:textId="77777777" w:rsidR="00E70079" w:rsidRDefault="00E70079" w:rsidP="00541CCF">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38733FDA" w14:textId="77777777" w:rsidR="00E70079" w:rsidRDefault="00E70079" w:rsidP="00541CCF">
            <w:pPr>
              <w:ind w:left="75" w:right="75"/>
              <w:rPr>
                <w:rFonts w:hAnsi="Times New Roman" w:cs="Times New Roman"/>
                <w:color w:val="000000"/>
                <w:sz w:val="24"/>
                <w:szCs w:val="24"/>
              </w:rPr>
            </w:pPr>
          </w:p>
        </w:tc>
      </w:tr>
    </w:tbl>
    <w:p w14:paraId="6953BCB7" w14:textId="77777777" w:rsidR="001F73CC" w:rsidRPr="00C34A98" w:rsidRDefault="001F73CC" w:rsidP="00E220D4">
      <w:pPr>
        <w:tabs>
          <w:tab w:val="left" w:pos="851"/>
        </w:tabs>
        <w:spacing w:before="0" w:beforeAutospacing="0" w:after="0" w:afterAutospacing="0"/>
        <w:jc w:val="both"/>
        <w:rPr>
          <w:rFonts w:eastAsia="Times New Roman" w:cstheme="minorHAnsi"/>
          <w:sz w:val="24"/>
          <w:szCs w:val="24"/>
          <w:lang w:val="ru-RU" w:eastAsia="ru-RU"/>
        </w:rPr>
      </w:pPr>
    </w:p>
    <w:p w14:paraId="4C7B94CB" w14:textId="0D78BC03" w:rsidR="00BF6311" w:rsidRPr="00C34A98" w:rsidRDefault="00BF6311" w:rsidP="00000D2D">
      <w:pPr>
        <w:pStyle w:val="a6"/>
        <w:numPr>
          <w:ilvl w:val="1"/>
          <w:numId w:val="59"/>
        </w:numPr>
        <w:spacing w:before="0" w:beforeAutospacing="0" w:after="0" w:afterAutospacing="0"/>
        <w:jc w:val="both"/>
        <w:rPr>
          <w:rFonts w:asciiTheme="minorHAnsi" w:hAnsiTheme="minorHAnsi" w:cstheme="minorHAnsi"/>
        </w:rPr>
      </w:pPr>
      <w:r w:rsidRPr="00C34A98">
        <w:rPr>
          <w:rFonts w:asciiTheme="minorHAnsi" w:hAnsiTheme="minorHAnsi" w:cstheme="minorHAnsi"/>
          <w:b/>
          <w:bCs/>
          <w:color w:val="000000"/>
        </w:rPr>
        <w:t>Методическое сопровождение воспитательной работы.</w:t>
      </w:r>
    </w:p>
    <w:p w14:paraId="3C080132" w14:textId="77777777" w:rsidR="001B7E6A" w:rsidRPr="00C34A98" w:rsidRDefault="001B7E6A" w:rsidP="00E220D4">
      <w:pPr>
        <w:pStyle w:val="a6"/>
        <w:spacing w:before="0" w:beforeAutospacing="0" w:after="0" w:afterAutospacing="0"/>
        <w:ind w:left="1440"/>
        <w:jc w:val="both"/>
        <w:rPr>
          <w:rFonts w:asciiTheme="minorHAnsi" w:hAnsiTheme="minorHAnsi" w:cstheme="minorHAnsi"/>
        </w:rPr>
      </w:pPr>
    </w:p>
    <w:p w14:paraId="1A229FA7" w14:textId="54FDCF28" w:rsidR="001B7E6A" w:rsidRPr="00C34A98" w:rsidRDefault="001B7E6A"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В 202</w:t>
      </w:r>
      <w:r w:rsidR="005C14F4" w:rsidRPr="00C34A98">
        <w:rPr>
          <w:rFonts w:asciiTheme="minorHAnsi" w:hAnsiTheme="minorHAnsi" w:cstheme="minorHAnsi"/>
        </w:rPr>
        <w:t>4</w:t>
      </w:r>
      <w:r w:rsidRPr="00C34A98">
        <w:rPr>
          <w:rFonts w:asciiTheme="minorHAnsi" w:hAnsiTheme="minorHAnsi" w:cstheme="minorHAnsi"/>
        </w:rPr>
        <w:t>-202</w:t>
      </w:r>
      <w:r w:rsidR="005C14F4" w:rsidRPr="00C34A98">
        <w:rPr>
          <w:rFonts w:asciiTheme="minorHAnsi" w:hAnsiTheme="minorHAnsi" w:cstheme="minorHAnsi"/>
        </w:rPr>
        <w:t>5</w:t>
      </w:r>
      <w:r w:rsidRPr="00C34A98">
        <w:rPr>
          <w:rFonts w:asciiTheme="minorHAnsi" w:hAnsiTheme="minorHAnsi" w:cstheme="minorHAnsi"/>
        </w:rPr>
        <w:t xml:space="preserve"> учебном году методическое сопровождение воспитательной работы школы осуществлялось по следующим направлениям:</w:t>
      </w:r>
    </w:p>
    <w:p w14:paraId="3D537DE5" w14:textId="77777777" w:rsidR="001B7E6A" w:rsidRPr="00C34A98" w:rsidRDefault="001B7E6A" w:rsidP="00000D2D">
      <w:pPr>
        <w:pStyle w:val="a6"/>
        <w:numPr>
          <w:ilvl w:val="1"/>
          <w:numId w:val="5"/>
        </w:numPr>
        <w:spacing w:before="0" w:beforeAutospacing="0" w:after="0" w:afterAutospacing="0" w:line="276" w:lineRule="auto"/>
        <w:ind w:left="426" w:hanging="426"/>
        <w:jc w:val="both"/>
        <w:rPr>
          <w:rFonts w:asciiTheme="minorHAnsi" w:hAnsiTheme="minorHAnsi" w:cstheme="minorHAnsi"/>
        </w:rPr>
      </w:pPr>
      <w:r w:rsidRPr="00C34A98">
        <w:rPr>
          <w:rFonts w:asciiTheme="minorHAnsi" w:hAnsiTheme="minorHAnsi" w:cstheme="minorHAnsi"/>
        </w:rPr>
        <w:t>Организация работы школьного методического объединения классных руководителей.</w:t>
      </w:r>
      <w:r w:rsidR="00EB6EFF" w:rsidRPr="00C34A98">
        <w:rPr>
          <w:rFonts w:asciiTheme="minorHAnsi" w:hAnsiTheme="minorHAnsi" w:cstheme="minorHAnsi"/>
        </w:rPr>
        <w:t xml:space="preserve"> </w:t>
      </w:r>
    </w:p>
    <w:p w14:paraId="471184D2" w14:textId="77777777" w:rsidR="00EB6EFF" w:rsidRPr="00C34A98" w:rsidRDefault="00EB6EFF" w:rsidP="00E220D4">
      <w:pPr>
        <w:pStyle w:val="a6"/>
        <w:spacing w:before="0" w:beforeAutospacing="0" w:after="0" w:afterAutospacing="0" w:line="276" w:lineRule="auto"/>
        <w:ind w:left="426"/>
        <w:jc w:val="both"/>
        <w:rPr>
          <w:rFonts w:asciiTheme="minorHAnsi" w:hAnsiTheme="minorHAnsi" w:cstheme="minorHAnsi"/>
        </w:rPr>
      </w:pPr>
      <w:r w:rsidRPr="00C34A98">
        <w:rPr>
          <w:rFonts w:asciiTheme="minorHAnsi" w:hAnsiTheme="minorHAnsi" w:cstheme="minorHAnsi"/>
        </w:rPr>
        <w:t xml:space="preserve">В соответствии с утверждённым Планом МО классных руководителей проведено </w:t>
      </w:r>
      <w:r w:rsidR="00811C75" w:rsidRPr="00C34A98">
        <w:rPr>
          <w:rFonts w:asciiTheme="minorHAnsi" w:hAnsiTheme="minorHAnsi" w:cstheme="minorHAnsi"/>
        </w:rPr>
        <w:t>5</w:t>
      </w:r>
      <w:r w:rsidRPr="00C34A98">
        <w:rPr>
          <w:rFonts w:asciiTheme="minorHAnsi" w:hAnsiTheme="minorHAnsi" w:cstheme="minorHAnsi"/>
        </w:rPr>
        <w:t xml:space="preserve"> заседаний с обсуждением приоритетных вопросов воспитательной работы школы: </w:t>
      </w:r>
    </w:p>
    <w:p w14:paraId="062142D6" w14:textId="77777777" w:rsidR="00811C75" w:rsidRPr="00C34A98" w:rsidRDefault="00172C62" w:rsidP="00E220D4">
      <w:pPr>
        <w:pStyle w:val="a6"/>
        <w:spacing w:before="0" w:beforeAutospacing="0" w:after="0" w:afterAutospacing="0" w:line="276" w:lineRule="auto"/>
        <w:ind w:left="426"/>
        <w:jc w:val="both"/>
        <w:rPr>
          <w:rFonts w:asciiTheme="minorHAnsi" w:hAnsiTheme="minorHAnsi" w:cstheme="minorHAnsi"/>
        </w:rPr>
      </w:pPr>
      <w:r w:rsidRPr="00C34A98">
        <w:rPr>
          <w:rFonts w:asciiTheme="minorHAnsi" w:hAnsiTheme="minorHAnsi" w:cstheme="minorHAnsi"/>
        </w:rPr>
        <w:t xml:space="preserve">-  </w:t>
      </w:r>
      <w:r w:rsidR="00535F7C" w:rsidRPr="00C34A98">
        <w:rPr>
          <w:rFonts w:asciiTheme="minorHAnsi" w:hAnsiTheme="minorHAnsi" w:cstheme="minorHAnsi"/>
        </w:rPr>
        <w:t>переход на ФОП: что поменялось в работе и документации классного руководителя;</w:t>
      </w:r>
      <w:r w:rsidR="00EB6EFF" w:rsidRPr="00C34A98">
        <w:rPr>
          <w:rFonts w:asciiTheme="minorHAnsi" w:hAnsiTheme="minorHAnsi" w:cstheme="minorHAnsi"/>
        </w:rPr>
        <w:t xml:space="preserve"> </w:t>
      </w:r>
    </w:p>
    <w:p w14:paraId="450DB75A" w14:textId="77777777" w:rsidR="00811C75" w:rsidRPr="00C34A98" w:rsidRDefault="00811C75" w:rsidP="00E220D4">
      <w:pPr>
        <w:pStyle w:val="a6"/>
        <w:spacing w:before="0" w:beforeAutospacing="0" w:after="0" w:afterAutospacing="0" w:line="276" w:lineRule="auto"/>
        <w:ind w:left="426"/>
        <w:jc w:val="both"/>
        <w:rPr>
          <w:rFonts w:asciiTheme="minorHAnsi" w:hAnsiTheme="minorHAnsi" w:cstheme="minorHAnsi"/>
        </w:rPr>
      </w:pPr>
      <w:r w:rsidRPr="00C34A98">
        <w:rPr>
          <w:rFonts w:asciiTheme="minorHAnsi" w:hAnsiTheme="minorHAnsi" w:cstheme="minorHAnsi"/>
        </w:rPr>
        <w:t xml:space="preserve">- </w:t>
      </w:r>
      <w:r w:rsidR="00172C62" w:rsidRPr="00C34A98">
        <w:rPr>
          <w:rFonts w:asciiTheme="minorHAnsi" w:hAnsiTheme="minorHAnsi" w:cstheme="minorHAnsi"/>
        </w:rPr>
        <w:t>с</w:t>
      </w:r>
      <w:r w:rsidR="00172C62" w:rsidRPr="00C34A98">
        <w:rPr>
          <w:rFonts w:asciiTheme="minorHAnsi" w:hAnsiTheme="minorHAnsi" w:cstheme="minorHAnsi"/>
          <w:lang w:eastAsia="en-US"/>
        </w:rPr>
        <w:t>истема работы школы по профилактике правонарушений среди несовершеннолетних</w:t>
      </w:r>
      <w:r w:rsidR="00172C62" w:rsidRPr="00C34A98">
        <w:rPr>
          <w:rFonts w:asciiTheme="minorHAnsi" w:hAnsiTheme="minorHAnsi" w:cstheme="minorHAnsi"/>
        </w:rPr>
        <w:t>;</w:t>
      </w:r>
      <w:r w:rsidRPr="00C34A98">
        <w:rPr>
          <w:rFonts w:asciiTheme="minorHAnsi" w:hAnsiTheme="minorHAnsi" w:cstheme="minorHAnsi"/>
        </w:rPr>
        <w:t xml:space="preserve"> </w:t>
      </w:r>
    </w:p>
    <w:p w14:paraId="665E570B" w14:textId="77777777" w:rsidR="00462095" w:rsidRPr="00C34A98" w:rsidRDefault="00811C75" w:rsidP="00E220D4">
      <w:pPr>
        <w:pStyle w:val="a6"/>
        <w:spacing w:before="0" w:beforeAutospacing="0" w:after="0" w:afterAutospacing="0" w:line="276" w:lineRule="auto"/>
        <w:ind w:left="426"/>
        <w:jc w:val="both"/>
        <w:rPr>
          <w:rFonts w:asciiTheme="minorHAnsi" w:hAnsiTheme="minorHAnsi" w:cstheme="minorHAnsi"/>
        </w:rPr>
      </w:pPr>
      <w:r w:rsidRPr="00C34A98">
        <w:rPr>
          <w:rFonts w:asciiTheme="minorHAnsi" w:hAnsiTheme="minorHAnsi" w:cstheme="minorHAnsi"/>
        </w:rPr>
        <w:t xml:space="preserve">- </w:t>
      </w:r>
      <w:r w:rsidR="00535F7C" w:rsidRPr="00C34A98">
        <w:rPr>
          <w:rFonts w:asciiTheme="minorHAnsi" w:hAnsiTheme="minorHAnsi" w:cstheme="minorHAnsi"/>
        </w:rPr>
        <w:t xml:space="preserve">организация безопасного пространства: профилактика суицидального поведения обучающихся, профилактика экстремизма в подростковой </w:t>
      </w:r>
      <w:r w:rsidRPr="00C34A98">
        <w:rPr>
          <w:rFonts w:asciiTheme="minorHAnsi" w:hAnsiTheme="minorHAnsi" w:cstheme="minorHAnsi"/>
        </w:rPr>
        <w:t xml:space="preserve">среде;  </w:t>
      </w:r>
    </w:p>
    <w:p w14:paraId="3A3FC698" w14:textId="01FC9CE2" w:rsidR="001B7E6A" w:rsidRPr="00C34A98" w:rsidRDefault="00811C75" w:rsidP="00E220D4">
      <w:pPr>
        <w:pStyle w:val="a6"/>
        <w:spacing w:before="0" w:beforeAutospacing="0" w:after="0" w:afterAutospacing="0" w:line="276" w:lineRule="auto"/>
        <w:ind w:left="426"/>
        <w:jc w:val="both"/>
        <w:rPr>
          <w:rFonts w:asciiTheme="minorHAnsi" w:hAnsiTheme="minorHAnsi" w:cstheme="minorHAnsi"/>
        </w:rPr>
      </w:pPr>
      <w:r w:rsidRPr="00C34A98">
        <w:rPr>
          <w:rFonts w:asciiTheme="minorHAnsi" w:hAnsiTheme="minorHAnsi" w:cstheme="minorHAnsi"/>
        </w:rPr>
        <w:lastRenderedPageBreak/>
        <w:t xml:space="preserve"> -</w:t>
      </w:r>
      <w:r w:rsidR="00462095" w:rsidRPr="00C34A98">
        <w:rPr>
          <w:rFonts w:asciiTheme="minorHAnsi" w:hAnsiTheme="minorHAnsi" w:cstheme="minorHAnsi"/>
        </w:rPr>
        <w:t xml:space="preserve"> </w:t>
      </w:r>
      <w:r w:rsidR="006164DD" w:rsidRPr="00C34A98">
        <w:rPr>
          <w:rFonts w:asciiTheme="minorHAnsi" w:hAnsiTheme="minorHAnsi" w:cstheme="minorHAnsi"/>
        </w:rPr>
        <w:t>формы и методы работы классного руководителя по формированию ответственного родительства, семейных ценностей</w:t>
      </w:r>
      <w:r w:rsidRPr="00C34A98">
        <w:rPr>
          <w:rFonts w:asciiTheme="minorHAnsi" w:hAnsiTheme="minorHAnsi" w:cstheme="minorHAnsi"/>
        </w:rPr>
        <w:t>;</w:t>
      </w:r>
    </w:p>
    <w:p w14:paraId="3BB29953" w14:textId="77777777" w:rsidR="00811C75" w:rsidRPr="00C34A98" w:rsidRDefault="00811C75" w:rsidP="00E220D4">
      <w:pPr>
        <w:pStyle w:val="a6"/>
        <w:spacing w:before="0" w:beforeAutospacing="0" w:after="0" w:afterAutospacing="0" w:line="276" w:lineRule="auto"/>
        <w:ind w:left="426"/>
        <w:jc w:val="both"/>
        <w:rPr>
          <w:rFonts w:asciiTheme="minorHAnsi" w:hAnsiTheme="minorHAnsi" w:cstheme="minorHAnsi"/>
        </w:rPr>
      </w:pPr>
      <w:r w:rsidRPr="00C34A98">
        <w:rPr>
          <w:rFonts w:asciiTheme="minorHAnsi" w:hAnsiTheme="minorHAnsi" w:cstheme="minorHAnsi"/>
        </w:rPr>
        <w:t>- новый формат проведения мероприятий патриотической направленности</w:t>
      </w:r>
    </w:p>
    <w:p w14:paraId="4DB0D267" w14:textId="77777777" w:rsidR="00811C75" w:rsidRPr="00C34A98" w:rsidRDefault="00811C75" w:rsidP="00E220D4">
      <w:pPr>
        <w:pStyle w:val="a6"/>
        <w:spacing w:before="0" w:beforeAutospacing="0" w:after="0" w:afterAutospacing="0" w:line="276" w:lineRule="auto"/>
        <w:ind w:left="426"/>
        <w:jc w:val="both"/>
        <w:rPr>
          <w:rFonts w:asciiTheme="minorHAnsi" w:hAnsiTheme="minorHAnsi" w:cstheme="minorHAnsi"/>
        </w:rPr>
      </w:pPr>
    </w:p>
    <w:p w14:paraId="13849DAD" w14:textId="77777777" w:rsidR="002F1734" w:rsidRPr="00C34A98" w:rsidRDefault="002F1734" w:rsidP="00000D2D">
      <w:pPr>
        <w:pStyle w:val="a6"/>
        <w:numPr>
          <w:ilvl w:val="1"/>
          <w:numId w:val="5"/>
        </w:numPr>
        <w:spacing w:before="0" w:beforeAutospacing="0" w:after="0" w:afterAutospacing="0" w:line="276" w:lineRule="auto"/>
        <w:ind w:left="426" w:hanging="426"/>
        <w:jc w:val="both"/>
        <w:rPr>
          <w:rFonts w:asciiTheme="minorHAnsi" w:hAnsiTheme="minorHAnsi" w:cstheme="minorHAnsi"/>
        </w:rPr>
      </w:pPr>
      <w:r w:rsidRPr="00C34A98">
        <w:rPr>
          <w:rFonts w:asciiTheme="minorHAnsi" w:hAnsiTheme="minorHAnsi" w:cstheme="minorHAnsi"/>
        </w:rPr>
        <w:t xml:space="preserve">Участие в </w:t>
      </w:r>
      <w:r w:rsidR="00EB6EFF" w:rsidRPr="00C34A98">
        <w:rPr>
          <w:rFonts w:asciiTheme="minorHAnsi" w:hAnsiTheme="minorHAnsi" w:cstheme="minorHAnsi"/>
        </w:rPr>
        <w:t>мероприятиях воспитательной направленности</w:t>
      </w:r>
      <w:r w:rsidR="006164DD" w:rsidRPr="00C34A98">
        <w:rPr>
          <w:rFonts w:asciiTheme="minorHAnsi" w:hAnsiTheme="minorHAnsi" w:cstheme="minorHAnsi"/>
        </w:rPr>
        <w:t xml:space="preserve"> различного уровня:</w:t>
      </w:r>
    </w:p>
    <w:p w14:paraId="61A1AAAC" w14:textId="77777777" w:rsidR="006164DD" w:rsidRPr="00C34A98" w:rsidRDefault="006164DD" w:rsidP="006164DD">
      <w:pPr>
        <w:pStyle w:val="a6"/>
        <w:spacing w:before="0" w:beforeAutospacing="0" w:after="0" w:afterAutospacing="0"/>
        <w:ind w:left="426"/>
        <w:rPr>
          <w:rFonts w:asciiTheme="minorHAnsi" w:hAnsiTheme="minorHAnsi" w:cstheme="minorHAnsi"/>
        </w:rPr>
      </w:pPr>
    </w:p>
    <w:tbl>
      <w:tblPr>
        <w:tblStyle w:val="a5"/>
        <w:tblW w:w="0" w:type="auto"/>
        <w:tblInd w:w="426" w:type="dxa"/>
        <w:tblLook w:val="04A0" w:firstRow="1" w:lastRow="0" w:firstColumn="1" w:lastColumn="0" w:noHBand="0" w:noVBand="1"/>
      </w:tblPr>
      <w:tblGrid>
        <w:gridCol w:w="820"/>
        <w:gridCol w:w="3755"/>
        <w:gridCol w:w="2159"/>
        <w:gridCol w:w="1880"/>
      </w:tblGrid>
      <w:tr w:rsidR="006164DD" w:rsidRPr="00C34A98" w14:paraId="38F95F29" w14:textId="77777777" w:rsidTr="00CC387B">
        <w:tc>
          <w:tcPr>
            <w:tcW w:w="833" w:type="dxa"/>
          </w:tcPr>
          <w:p w14:paraId="121D6480"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№п/п</w:t>
            </w:r>
          </w:p>
        </w:tc>
        <w:tc>
          <w:tcPr>
            <w:tcW w:w="3460" w:type="dxa"/>
          </w:tcPr>
          <w:p w14:paraId="0CA53814"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мероприятие</w:t>
            </w:r>
          </w:p>
        </w:tc>
        <w:tc>
          <w:tcPr>
            <w:tcW w:w="2269" w:type="dxa"/>
          </w:tcPr>
          <w:p w14:paraId="396505DF"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Формат проведения</w:t>
            </w:r>
          </w:p>
        </w:tc>
        <w:tc>
          <w:tcPr>
            <w:tcW w:w="2029" w:type="dxa"/>
          </w:tcPr>
          <w:p w14:paraId="739F1519"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уровень</w:t>
            </w:r>
          </w:p>
        </w:tc>
      </w:tr>
      <w:tr w:rsidR="006164DD" w:rsidRPr="00C34A98" w14:paraId="7B92A8DB" w14:textId="77777777" w:rsidTr="00CC387B">
        <w:tc>
          <w:tcPr>
            <w:tcW w:w="833" w:type="dxa"/>
          </w:tcPr>
          <w:p w14:paraId="51C48421"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1</w:t>
            </w:r>
          </w:p>
        </w:tc>
        <w:tc>
          <w:tcPr>
            <w:tcW w:w="3460" w:type="dxa"/>
          </w:tcPr>
          <w:p w14:paraId="7B0DD6D4"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Как организовать эффективное самоуправление обучающихся на уровне школы, класса и индивидуальном уровне</w:t>
            </w:r>
          </w:p>
        </w:tc>
        <w:tc>
          <w:tcPr>
            <w:tcW w:w="2269" w:type="dxa"/>
          </w:tcPr>
          <w:p w14:paraId="5CF771FC"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Методический практикум</w:t>
            </w:r>
          </w:p>
        </w:tc>
        <w:tc>
          <w:tcPr>
            <w:tcW w:w="2029" w:type="dxa"/>
          </w:tcPr>
          <w:p w14:paraId="1BDCAAD7"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школьный</w:t>
            </w:r>
          </w:p>
        </w:tc>
      </w:tr>
      <w:tr w:rsidR="006164DD" w:rsidRPr="00C34A98" w14:paraId="7E0DACC8" w14:textId="77777777" w:rsidTr="00CC387B">
        <w:tc>
          <w:tcPr>
            <w:tcW w:w="833" w:type="dxa"/>
          </w:tcPr>
          <w:p w14:paraId="4464E6F3"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2</w:t>
            </w:r>
          </w:p>
        </w:tc>
        <w:tc>
          <w:tcPr>
            <w:tcW w:w="3460" w:type="dxa"/>
          </w:tcPr>
          <w:p w14:paraId="6DFCC8D3"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color w:val="000000"/>
              </w:rPr>
              <w:t>Единая модель профориентации: деятельность классного руководителя по реализации</w:t>
            </w:r>
            <w:r w:rsidRPr="00C34A98">
              <w:rPr>
                <w:rFonts w:asciiTheme="minorHAnsi" w:hAnsiTheme="minorHAnsi" w:cstheme="minorHAnsi"/>
                <w:color w:val="000000"/>
                <w:lang w:val="en-US"/>
              </w:rPr>
              <w:t> </w:t>
            </w:r>
            <w:r w:rsidRPr="00C34A98">
              <w:rPr>
                <w:rFonts w:asciiTheme="minorHAnsi" w:hAnsiTheme="minorHAnsi" w:cstheme="minorHAnsi"/>
                <w:color w:val="000000"/>
              </w:rPr>
              <w:t>профориентационного минимума</w:t>
            </w:r>
          </w:p>
        </w:tc>
        <w:tc>
          <w:tcPr>
            <w:tcW w:w="2269" w:type="dxa"/>
          </w:tcPr>
          <w:p w14:paraId="15B12A9C"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Круглый стол</w:t>
            </w:r>
          </w:p>
        </w:tc>
        <w:tc>
          <w:tcPr>
            <w:tcW w:w="2029" w:type="dxa"/>
          </w:tcPr>
          <w:p w14:paraId="48BC6223"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школьный</w:t>
            </w:r>
          </w:p>
        </w:tc>
      </w:tr>
      <w:tr w:rsidR="006164DD" w:rsidRPr="00C34A98" w14:paraId="347F24C4" w14:textId="77777777" w:rsidTr="00CC387B">
        <w:tc>
          <w:tcPr>
            <w:tcW w:w="833" w:type="dxa"/>
          </w:tcPr>
          <w:p w14:paraId="6DAA6D37"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3</w:t>
            </w:r>
          </w:p>
        </w:tc>
        <w:tc>
          <w:tcPr>
            <w:tcW w:w="3460" w:type="dxa"/>
          </w:tcPr>
          <w:p w14:paraId="3E2CBADC" w14:textId="77777777" w:rsidR="006164DD" w:rsidRPr="00C34A98" w:rsidRDefault="006164DD" w:rsidP="006164DD">
            <w:pPr>
              <w:pStyle w:val="a6"/>
              <w:spacing w:beforeAutospacing="0" w:afterAutospacing="0"/>
              <w:rPr>
                <w:rFonts w:asciiTheme="minorHAnsi" w:hAnsiTheme="minorHAnsi" w:cstheme="minorHAnsi"/>
                <w:color w:val="000000"/>
              </w:rPr>
            </w:pPr>
            <w:r w:rsidRPr="00C34A98">
              <w:rPr>
                <w:rFonts w:asciiTheme="minorHAnsi" w:hAnsiTheme="minorHAnsi" w:cstheme="minorHAnsi"/>
                <w:color w:val="000000"/>
              </w:rPr>
              <w:t>Работа классного руководителя по социально-педагогическому сопровождению обучающихся, находящихся в социально опасном положении и тяжелой жизненной ситуации, безнадзорных, склонных к совершению правонарушений</w:t>
            </w:r>
          </w:p>
        </w:tc>
        <w:tc>
          <w:tcPr>
            <w:tcW w:w="2269" w:type="dxa"/>
          </w:tcPr>
          <w:p w14:paraId="550968B5"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Семинар-практикум</w:t>
            </w:r>
          </w:p>
        </w:tc>
        <w:tc>
          <w:tcPr>
            <w:tcW w:w="2029" w:type="dxa"/>
          </w:tcPr>
          <w:p w14:paraId="6502B8F9"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школьный</w:t>
            </w:r>
          </w:p>
        </w:tc>
      </w:tr>
      <w:tr w:rsidR="006164DD" w:rsidRPr="00C34A98" w14:paraId="30091E67" w14:textId="77777777" w:rsidTr="00CC387B">
        <w:tc>
          <w:tcPr>
            <w:tcW w:w="833" w:type="dxa"/>
          </w:tcPr>
          <w:p w14:paraId="0CB233CB" w14:textId="77777777" w:rsidR="006164DD" w:rsidRPr="00C34A98" w:rsidRDefault="006164DD" w:rsidP="006164DD">
            <w:pPr>
              <w:pStyle w:val="a6"/>
              <w:spacing w:beforeAutospacing="0" w:afterAutospacing="0"/>
              <w:rPr>
                <w:rFonts w:asciiTheme="minorHAnsi" w:hAnsiTheme="minorHAnsi" w:cstheme="minorHAnsi"/>
              </w:rPr>
            </w:pPr>
            <w:r w:rsidRPr="00C34A98">
              <w:rPr>
                <w:rFonts w:asciiTheme="minorHAnsi" w:hAnsiTheme="minorHAnsi" w:cstheme="minorHAnsi"/>
              </w:rPr>
              <w:t>4</w:t>
            </w:r>
          </w:p>
        </w:tc>
        <w:tc>
          <w:tcPr>
            <w:tcW w:w="3460" w:type="dxa"/>
          </w:tcPr>
          <w:p w14:paraId="2B79BC41" w14:textId="77777777" w:rsidR="006164DD" w:rsidRPr="00C34A98" w:rsidRDefault="00811C75" w:rsidP="006164DD">
            <w:pPr>
              <w:pStyle w:val="a6"/>
              <w:spacing w:beforeAutospacing="0" w:afterAutospacing="0"/>
              <w:rPr>
                <w:rFonts w:asciiTheme="minorHAnsi" w:hAnsiTheme="minorHAnsi" w:cstheme="minorHAnsi"/>
                <w:color w:val="000000"/>
              </w:rPr>
            </w:pPr>
            <w:r w:rsidRPr="00C34A98">
              <w:rPr>
                <w:rFonts w:asciiTheme="minorHAnsi" w:hAnsiTheme="minorHAnsi" w:cstheme="minorHAnsi"/>
                <w:color w:val="000000"/>
              </w:rPr>
              <w:t>Интерактивные методы профориентационной работы с классом</w:t>
            </w:r>
          </w:p>
        </w:tc>
        <w:tc>
          <w:tcPr>
            <w:tcW w:w="2269" w:type="dxa"/>
          </w:tcPr>
          <w:p w14:paraId="7837C45B" w14:textId="77777777" w:rsidR="006164DD"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Мастер-класс</w:t>
            </w:r>
          </w:p>
        </w:tc>
        <w:tc>
          <w:tcPr>
            <w:tcW w:w="2029" w:type="dxa"/>
          </w:tcPr>
          <w:p w14:paraId="0E74C07C" w14:textId="77777777" w:rsidR="006164DD"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 xml:space="preserve">районный </w:t>
            </w:r>
          </w:p>
        </w:tc>
      </w:tr>
      <w:tr w:rsidR="00811C75" w:rsidRPr="00C34A98" w14:paraId="5DB391BD" w14:textId="77777777" w:rsidTr="00CC387B">
        <w:tc>
          <w:tcPr>
            <w:tcW w:w="833" w:type="dxa"/>
          </w:tcPr>
          <w:p w14:paraId="68E02896"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5</w:t>
            </w:r>
          </w:p>
        </w:tc>
        <w:tc>
          <w:tcPr>
            <w:tcW w:w="3460" w:type="dxa"/>
          </w:tcPr>
          <w:p w14:paraId="7A81F428" w14:textId="77777777" w:rsidR="00811C75" w:rsidRPr="00C34A98" w:rsidRDefault="00811C75" w:rsidP="006164DD">
            <w:pPr>
              <w:pStyle w:val="a6"/>
              <w:spacing w:beforeAutospacing="0" w:afterAutospacing="0"/>
              <w:rPr>
                <w:rFonts w:asciiTheme="minorHAnsi" w:hAnsiTheme="minorHAnsi" w:cstheme="minorHAnsi"/>
                <w:color w:val="000000"/>
              </w:rPr>
            </w:pPr>
            <w:r w:rsidRPr="00C34A98">
              <w:rPr>
                <w:rFonts w:asciiTheme="minorHAnsi" w:hAnsiTheme="minorHAnsi" w:cstheme="minorHAnsi"/>
              </w:rPr>
              <w:t>Как организовать эффективное самоуправление обучающихся на уровне школы, класса и индивидуальном уровне</w:t>
            </w:r>
          </w:p>
        </w:tc>
        <w:tc>
          <w:tcPr>
            <w:tcW w:w="2269" w:type="dxa"/>
          </w:tcPr>
          <w:p w14:paraId="6680916C"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Методический практикум</w:t>
            </w:r>
          </w:p>
        </w:tc>
        <w:tc>
          <w:tcPr>
            <w:tcW w:w="2029" w:type="dxa"/>
          </w:tcPr>
          <w:p w14:paraId="6D57D5D7"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школьный</w:t>
            </w:r>
          </w:p>
        </w:tc>
      </w:tr>
      <w:tr w:rsidR="00811C75" w:rsidRPr="00C34A98" w14:paraId="40D51033" w14:textId="77777777" w:rsidTr="00CC387B">
        <w:tc>
          <w:tcPr>
            <w:tcW w:w="833" w:type="dxa"/>
          </w:tcPr>
          <w:p w14:paraId="4CEAEA95"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6</w:t>
            </w:r>
          </w:p>
        </w:tc>
        <w:tc>
          <w:tcPr>
            <w:tcW w:w="3460" w:type="dxa"/>
          </w:tcPr>
          <w:p w14:paraId="6B3637AF"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Организация внеурочной деятельности</w:t>
            </w:r>
          </w:p>
        </w:tc>
        <w:tc>
          <w:tcPr>
            <w:tcW w:w="2269" w:type="dxa"/>
          </w:tcPr>
          <w:p w14:paraId="1A032173"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Практический семинар</w:t>
            </w:r>
          </w:p>
        </w:tc>
        <w:tc>
          <w:tcPr>
            <w:tcW w:w="2029" w:type="dxa"/>
          </w:tcPr>
          <w:p w14:paraId="0526E969" w14:textId="77777777" w:rsidR="00811C75" w:rsidRPr="00C34A98" w:rsidRDefault="00811C75" w:rsidP="006164DD">
            <w:pPr>
              <w:pStyle w:val="a6"/>
              <w:spacing w:beforeAutospacing="0" w:afterAutospacing="0"/>
              <w:rPr>
                <w:rFonts w:asciiTheme="minorHAnsi" w:hAnsiTheme="minorHAnsi" w:cstheme="minorHAnsi"/>
              </w:rPr>
            </w:pPr>
            <w:r w:rsidRPr="00C34A98">
              <w:rPr>
                <w:rFonts w:asciiTheme="minorHAnsi" w:hAnsiTheme="minorHAnsi" w:cstheme="minorHAnsi"/>
              </w:rPr>
              <w:t>районный</w:t>
            </w:r>
          </w:p>
        </w:tc>
      </w:tr>
    </w:tbl>
    <w:p w14:paraId="2E35F2A9" w14:textId="77777777" w:rsidR="006164DD" w:rsidRPr="00C34A98" w:rsidRDefault="006164DD" w:rsidP="006164DD">
      <w:pPr>
        <w:pStyle w:val="a6"/>
        <w:spacing w:before="0" w:beforeAutospacing="0" w:after="0" w:afterAutospacing="0"/>
        <w:ind w:left="426"/>
        <w:rPr>
          <w:rFonts w:asciiTheme="minorHAnsi" w:hAnsiTheme="minorHAnsi" w:cstheme="minorHAnsi"/>
        </w:rPr>
      </w:pPr>
    </w:p>
    <w:p w14:paraId="66AB14FC" w14:textId="409F63AF" w:rsidR="00397DDE" w:rsidRPr="00C34A98" w:rsidRDefault="00397DDE" w:rsidP="00346FD9">
      <w:pPr>
        <w:pStyle w:val="a6"/>
        <w:spacing w:before="0" w:beforeAutospacing="0" w:after="0" w:afterAutospacing="0" w:line="276" w:lineRule="auto"/>
        <w:ind w:left="426"/>
        <w:rPr>
          <w:rFonts w:asciiTheme="minorHAnsi" w:hAnsiTheme="minorHAnsi" w:cstheme="minorHAnsi"/>
        </w:rPr>
      </w:pPr>
      <w:r w:rsidRPr="00C34A98">
        <w:rPr>
          <w:rFonts w:asciiTheme="minorHAnsi" w:hAnsiTheme="minorHAnsi" w:cstheme="minorHAnsi"/>
        </w:rPr>
        <w:t xml:space="preserve">Всего педагогов, принявших участие в мероприятиях: </w:t>
      </w:r>
      <w:r w:rsidR="00462095" w:rsidRPr="00C34A98">
        <w:rPr>
          <w:rFonts w:asciiTheme="minorHAnsi" w:hAnsiTheme="minorHAnsi" w:cstheme="minorHAnsi"/>
        </w:rPr>
        <w:t xml:space="preserve">100 </w:t>
      </w:r>
      <w:r w:rsidRPr="00C34A98">
        <w:rPr>
          <w:rFonts w:asciiTheme="minorHAnsi" w:hAnsiTheme="minorHAnsi" w:cstheme="minorHAnsi"/>
        </w:rPr>
        <w:t>%</w:t>
      </w:r>
    </w:p>
    <w:p w14:paraId="4C50EE59" w14:textId="77777777" w:rsidR="006164DD" w:rsidRPr="00C34A98" w:rsidRDefault="00811C75" w:rsidP="00000D2D">
      <w:pPr>
        <w:pStyle w:val="a6"/>
        <w:numPr>
          <w:ilvl w:val="1"/>
          <w:numId w:val="5"/>
        </w:numPr>
        <w:spacing w:before="0" w:beforeAutospacing="0" w:after="0" w:afterAutospacing="0" w:line="276" w:lineRule="auto"/>
        <w:ind w:left="709" w:hanging="283"/>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Формирование методической </w:t>
      </w:r>
      <w:r w:rsidR="00A03A26" w:rsidRPr="00C34A98">
        <w:rPr>
          <w:rFonts w:asciiTheme="minorHAnsi" w:hAnsiTheme="minorHAnsi" w:cstheme="minorHAnsi"/>
          <w:color w:val="000000"/>
        </w:rPr>
        <w:t>папки</w:t>
      </w:r>
      <w:r w:rsidRPr="00C34A98">
        <w:rPr>
          <w:rFonts w:asciiTheme="minorHAnsi" w:hAnsiTheme="minorHAnsi" w:cstheme="minorHAnsi"/>
          <w:color w:val="000000"/>
        </w:rPr>
        <w:t xml:space="preserve"> классных руководителей (КТД, классных часов, внеклассных мероприятий, родительских собраний)</w:t>
      </w:r>
      <w:r w:rsidR="00F45EEB" w:rsidRPr="00C34A98">
        <w:rPr>
          <w:rFonts w:asciiTheme="minorHAnsi" w:hAnsiTheme="minorHAnsi" w:cstheme="minorHAnsi"/>
          <w:color w:val="000000"/>
        </w:rPr>
        <w:t xml:space="preserve"> </w:t>
      </w:r>
    </w:p>
    <w:p w14:paraId="57D4AE43" w14:textId="77777777" w:rsidR="00F45EEB" w:rsidRPr="00C34A98" w:rsidRDefault="00F45EEB" w:rsidP="00000D2D">
      <w:pPr>
        <w:pStyle w:val="a6"/>
        <w:numPr>
          <w:ilvl w:val="1"/>
          <w:numId w:val="5"/>
        </w:numPr>
        <w:spacing w:before="0" w:beforeAutospacing="0" w:after="0" w:afterAutospacing="0" w:line="276" w:lineRule="auto"/>
        <w:ind w:left="709" w:hanging="283"/>
        <w:jc w:val="both"/>
        <w:textAlignment w:val="baseline"/>
        <w:rPr>
          <w:rFonts w:asciiTheme="minorHAnsi" w:hAnsiTheme="minorHAnsi" w:cstheme="minorHAnsi"/>
          <w:color w:val="000000"/>
        </w:rPr>
      </w:pPr>
      <w:r w:rsidRPr="00C34A98">
        <w:rPr>
          <w:rFonts w:asciiTheme="minorHAnsi" w:hAnsiTheme="minorHAnsi" w:cstheme="minorHAnsi"/>
          <w:color w:val="000000"/>
        </w:rPr>
        <w:t>Прохождение курсов повышения квалификации</w:t>
      </w:r>
      <w:r w:rsidR="00397DDE" w:rsidRPr="00C34A98">
        <w:rPr>
          <w:rFonts w:asciiTheme="minorHAnsi" w:hAnsiTheme="minorHAnsi" w:cstheme="minorHAnsi"/>
          <w:color w:val="000000"/>
        </w:rPr>
        <w:t xml:space="preserve"> по вопросам воспитания: </w:t>
      </w:r>
    </w:p>
    <w:p w14:paraId="152E29B1" w14:textId="69227D3A" w:rsidR="00397DDE" w:rsidRPr="00C34A98" w:rsidRDefault="00397DDE" w:rsidP="00346FD9">
      <w:pPr>
        <w:pStyle w:val="a6"/>
        <w:spacing w:before="0" w:beforeAutospacing="0" w:after="0" w:afterAutospacing="0" w:line="276" w:lineRule="auto"/>
        <w:ind w:left="709"/>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всего педагогов, прошедших курсы ПК: </w:t>
      </w:r>
      <w:r w:rsidR="00462095" w:rsidRPr="00C34A98">
        <w:rPr>
          <w:rFonts w:asciiTheme="minorHAnsi" w:hAnsiTheme="minorHAnsi" w:cstheme="minorHAnsi"/>
          <w:color w:val="000000"/>
        </w:rPr>
        <w:t>9</w:t>
      </w:r>
      <w:r w:rsidR="00CC387B" w:rsidRPr="00C34A98">
        <w:rPr>
          <w:rFonts w:asciiTheme="minorHAnsi" w:hAnsiTheme="minorHAnsi" w:cstheme="minorHAnsi"/>
          <w:color w:val="000000"/>
        </w:rPr>
        <w:t>0</w:t>
      </w:r>
      <w:r w:rsidRPr="00C34A98">
        <w:rPr>
          <w:rFonts w:asciiTheme="minorHAnsi" w:hAnsiTheme="minorHAnsi" w:cstheme="minorHAnsi"/>
          <w:color w:val="000000"/>
        </w:rPr>
        <w:t xml:space="preserve"> %, показатель увеличен на </w:t>
      </w:r>
      <w:r w:rsidR="00CC387B" w:rsidRPr="00C34A98">
        <w:rPr>
          <w:rFonts w:asciiTheme="minorHAnsi" w:hAnsiTheme="minorHAnsi" w:cstheme="minorHAnsi"/>
          <w:color w:val="000000"/>
        </w:rPr>
        <w:t>10</w:t>
      </w:r>
      <w:r w:rsidRPr="00C34A98">
        <w:rPr>
          <w:rFonts w:asciiTheme="minorHAnsi" w:hAnsiTheme="minorHAnsi" w:cstheme="minorHAnsi"/>
          <w:color w:val="000000"/>
        </w:rPr>
        <w:t xml:space="preserve"> % </w:t>
      </w:r>
      <w:bookmarkStart w:id="5" w:name="_Hlk165920385"/>
      <w:r w:rsidRPr="00C34A98">
        <w:rPr>
          <w:rFonts w:asciiTheme="minorHAnsi" w:hAnsiTheme="minorHAnsi" w:cstheme="minorHAnsi"/>
          <w:color w:val="000000"/>
        </w:rPr>
        <w:t>по сравнению с 202</w:t>
      </w:r>
      <w:r w:rsidR="00462095" w:rsidRPr="00C34A98">
        <w:rPr>
          <w:rFonts w:asciiTheme="minorHAnsi" w:hAnsiTheme="minorHAnsi" w:cstheme="minorHAnsi"/>
          <w:color w:val="000000"/>
        </w:rPr>
        <w:t>3</w:t>
      </w:r>
      <w:r w:rsidRPr="00C34A98">
        <w:rPr>
          <w:rFonts w:asciiTheme="minorHAnsi" w:hAnsiTheme="minorHAnsi" w:cstheme="minorHAnsi"/>
          <w:color w:val="000000"/>
        </w:rPr>
        <w:t>-202</w:t>
      </w:r>
      <w:r w:rsidR="00462095" w:rsidRPr="00C34A98">
        <w:rPr>
          <w:rFonts w:asciiTheme="minorHAnsi" w:hAnsiTheme="minorHAnsi" w:cstheme="minorHAnsi"/>
          <w:color w:val="000000"/>
        </w:rPr>
        <w:t>4</w:t>
      </w:r>
      <w:r w:rsidRPr="00C34A98">
        <w:rPr>
          <w:rFonts w:asciiTheme="minorHAnsi" w:hAnsiTheme="minorHAnsi" w:cstheme="minorHAnsi"/>
          <w:color w:val="000000"/>
        </w:rPr>
        <w:t xml:space="preserve"> учебным годом</w:t>
      </w:r>
    </w:p>
    <w:bookmarkEnd w:id="5"/>
    <w:p w14:paraId="27022D9D" w14:textId="77777777" w:rsidR="00397DDE" w:rsidRPr="00C34A98" w:rsidRDefault="00397DDE" w:rsidP="00000D2D">
      <w:pPr>
        <w:pStyle w:val="a6"/>
        <w:numPr>
          <w:ilvl w:val="1"/>
          <w:numId w:val="5"/>
        </w:numPr>
        <w:spacing w:before="0" w:beforeAutospacing="0" w:after="0" w:afterAutospacing="0" w:line="276" w:lineRule="auto"/>
        <w:ind w:left="709" w:hanging="283"/>
        <w:jc w:val="both"/>
        <w:textAlignment w:val="baseline"/>
        <w:rPr>
          <w:rFonts w:asciiTheme="minorHAnsi" w:hAnsiTheme="minorHAnsi" w:cstheme="minorHAnsi"/>
          <w:color w:val="000000"/>
        </w:rPr>
      </w:pPr>
      <w:r w:rsidRPr="00C34A98">
        <w:rPr>
          <w:rFonts w:asciiTheme="minorHAnsi" w:hAnsiTheme="minorHAnsi" w:cstheme="minorHAnsi"/>
          <w:color w:val="000000"/>
        </w:rPr>
        <w:t>Участие в профессиональных конкурсах:</w:t>
      </w:r>
    </w:p>
    <w:p w14:paraId="104DA17D" w14:textId="57D8E65D" w:rsidR="00CC387B" w:rsidRPr="00C34A98" w:rsidRDefault="00397DDE" w:rsidP="00CC387B">
      <w:pPr>
        <w:pStyle w:val="a6"/>
        <w:spacing w:before="0" w:beforeAutospacing="0" w:after="0" w:afterAutospacing="0" w:line="276" w:lineRule="auto"/>
        <w:ind w:left="709"/>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приняли участие </w:t>
      </w:r>
      <w:r w:rsidR="00CC387B" w:rsidRPr="00C34A98">
        <w:rPr>
          <w:rFonts w:asciiTheme="minorHAnsi" w:hAnsiTheme="minorHAnsi" w:cstheme="minorHAnsi"/>
          <w:color w:val="000000"/>
        </w:rPr>
        <w:t>–</w:t>
      </w:r>
      <w:r w:rsidRPr="00C34A98">
        <w:rPr>
          <w:rFonts w:asciiTheme="minorHAnsi" w:hAnsiTheme="minorHAnsi" w:cstheme="minorHAnsi"/>
          <w:color w:val="000000"/>
        </w:rPr>
        <w:t xml:space="preserve"> </w:t>
      </w:r>
      <w:r w:rsidR="00462095" w:rsidRPr="00C34A98">
        <w:rPr>
          <w:rFonts w:asciiTheme="minorHAnsi" w:hAnsiTheme="minorHAnsi" w:cstheme="minorHAnsi"/>
          <w:color w:val="000000"/>
          <w:lang w:val="en-US"/>
        </w:rPr>
        <w:t xml:space="preserve">2 </w:t>
      </w:r>
      <w:r w:rsidR="00462095" w:rsidRPr="00C34A98">
        <w:rPr>
          <w:rFonts w:asciiTheme="minorHAnsi" w:hAnsiTheme="minorHAnsi" w:cstheme="minorHAnsi"/>
          <w:color w:val="000000"/>
        </w:rPr>
        <w:t>чел.</w:t>
      </w:r>
      <w:r w:rsidR="00CC387B" w:rsidRPr="00C34A98">
        <w:rPr>
          <w:rFonts w:asciiTheme="minorHAnsi" w:hAnsiTheme="minorHAnsi" w:cstheme="minorHAnsi"/>
          <w:color w:val="000000"/>
        </w:rPr>
        <w:t xml:space="preserve"> </w:t>
      </w:r>
    </w:p>
    <w:p w14:paraId="2B268879" w14:textId="2D1A3B87" w:rsidR="00A03A26" w:rsidRPr="00C34A98" w:rsidRDefault="00E635DD" w:rsidP="00CC387B">
      <w:pPr>
        <w:pStyle w:val="a6"/>
        <w:spacing w:before="0" w:beforeAutospacing="0" w:after="0" w:afterAutospacing="0" w:line="276" w:lineRule="auto"/>
        <w:ind w:left="709"/>
        <w:jc w:val="both"/>
        <w:textAlignment w:val="baseline"/>
        <w:rPr>
          <w:rFonts w:asciiTheme="minorHAnsi" w:hAnsiTheme="minorHAnsi" w:cstheme="minorHAnsi"/>
          <w:color w:val="000000"/>
        </w:rPr>
      </w:pPr>
      <w:r w:rsidRPr="00C34A98">
        <w:rPr>
          <w:rFonts w:asciiTheme="minorHAnsi" w:hAnsiTheme="minorHAnsi" w:cstheme="minorHAnsi"/>
          <w:color w:val="000000"/>
        </w:rPr>
        <w:t>В целях повышения качества воспитательного процесса</w:t>
      </w:r>
      <w:r w:rsidR="00E20B47" w:rsidRPr="00C34A98">
        <w:rPr>
          <w:rFonts w:asciiTheme="minorHAnsi" w:hAnsiTheme="minorHAnsi" w:cstheme="minorHAnsi"/>
          <w:color w:val="000000"/>
        </w:rPr>
        <w:t>, в рамках федерального проекта «Школа Минпросвещения России», в рамках реализации федеральных проектов «Развитие системы поддержки молодежи («Молодежь России»)», «Социальная активность», «Патриотическое воспитание граждан Российской Федерации»</w:t>
      </w:r>
      <w:r w:rsidRPr="00C34A98">
        <w:rPr>
          <w:rFonts w:asciiTheme="minorHAnsi" w:hAnsiTheme="minorHAnsi" w:cstheme="minorHAnsi"/>
          <w:color w:val="000000"/>
        </w:rPr>
        <w:t xml:space="preserve"> </w:t>
      </w:r>
      <w:r w:rsidR="00E20B47" w:rsidRPr="00C34A98">
        <w:rPr>
          <w:rFonts w:asciiTheme="minorHAnsi" w:hAnsiTheme="minorHAnsi" w:cstheme="minorHAnsi"/>
          <w:color w:val="000000"/>
        </w:rPr>
        <w:t>о</w:t>
      </w:r>
      <w:r w:rsidRPr="00C34A98">
        <w:rPr>
          <w:rFonts w:asciiTheme="minorHAnsi" w:hAnsiTheme="minorHAnsi" w:cstheme="minorHAnsi"/>
          <w:color w:val="000000"/>
        </w:rPr>
        <w:t>рганиз</w:t>
      </w:r>
      <w:r w:rsidR="00E20B47" w:rsidRPr="00C34A98">
        <w:rPr>
          <w:rFonts w:asciiTheme="minorHAnsi" w:hAnsiTheme="minorHAnsi" w:cstheme="minorHAnsi"/>
          <w:color w:val="000000"/>
        </w:rPr>
        <w:t xml:space="preserve">ована </w:t>
      </w:r>
      <w:r w:rsidRPr="00C34A98">
        <w:rPr>
          <w:rFonts w:asciiTheme="minorHAnsi" w:hAnsiTheme="minorHAnsi" w:cstheme="minorHAnsi"/>
          <w:color w:val="000000"/>
        </w:rPr>
        <w:t>деятельност</w:t>
      </w:r>
      <w:r w:rsidR="00E20B47" w:rsidRPr="00C34A98">
        <w:rPr>
          <w:rFonts w:asciiTheme="minorHAnsi" w:hAnsiTheme="minorHAnsi" w:cstheme="minorHAnsi"/>
          <w:color w:val="000000"/>
        </w:rPr>
        <w:t>ь</w:t>
      </w:r>
      <w:r w:rsidRPr="00C34A98">
        <w:rPr>
          <w:rFonts w:asciiTheme="minorHAnsi" w:hAnsiTheme="minorHAnsi" w:cstheme="minorHAnsi"/>
          <w:color w:val="000000"/>
        </w:rPr>
        <w:t xml:space="preserve"> ШВР</w:t>
      </w:r>
      <w:r w:rsidR="00E20B47" w:rsidRPr="00C34A98">
        <w:rPr>
          <w:rFonts w:asciiTheme="minorHAnsi" w:hAnsiTheme="minorHAnsi" w:cstheme="minorHAnsi"/>
          <w:color w:val="000000"/>
        </w:rPr>
        <w:t>.</w:t>
      </w:r>
    </w:p>
    <w:p w14:paraId="0FE97B69" w14:textId="77777777" w:rsidR="00F55712" w:rsidRDefault="00E20B47" w:rsidP="00F55712">
      <w:pPr>
        <w:pStyle w:val="a6"/>
        <w:spacing w:before="0" w:beforeAutospacing="0" w:after="0" w:afterAutospacing="0" w:line="276" w:lineRule="auto"/>
        <w:ind w:left="709"/>
        <w:jc w:val="both"/>
        <w:textAlignment w:val="baseline"/>
        <w:rPr>
          <w:rFonts w:asciiTheme="minorHAnsi" w:hAnsiTheme="minorHAnsi" w:cstheme="minorHAnsi"/>
          <w:color w:val="000000"/>
        </w:rPr>
      </w:pPr>
      <w:r w:rsidRPr="00C34A98">
        <w:rPr>
          <w:rFonts w:asciiTheme="minorHAnsi" w:hAnsiTheme="minorHAnsi" w:cstheme="minorHAnsi"/>
          <w:color w:val="000000"/>
        </w:rPr>
        <w:t>Деятельность ШВР осуществлялась согласно утверждённому плану. Реализация -</w:t>
      </w:r>
      <w:r w:rsidR="00A819DF" w:rsidRPr="00C34A98">
        <w:rPr>
          <w:rFonts w:asciiTheme="minorHAnsi" w:hAnsiTheme="minorHAnsi" w:cstheme="minorHAnsi"/>
          <w:color w:val="000000"/>
        </w:rPr>
        <w:t>100 %</w:t>
      </w:r>
      <w:r w:rsidR="00EA768C" w:rsidRPr="00C34A98">
        <w:rPr>
          <w:rFonts w:asciiTheme="minorHAnsi" w:hAnsiTheme="minorHAnsi" w:cstheme="minorHAnsi"/>
          <w:color w:val="000000"/>
        </w:rPr>
        <w:t>.</w:t>
      </w:r>
      <w:bookmarkStart w:id="6" w:name="_Hlk165915057"/>
    </w:p>
    <w:p w14:paraId="19330E81" w14:textId="0162C751" w:rsidR="001F73CC" w:rsidRPr="00F55712" w:rsidRDefault="00BF6311" w:rsidP="00F55712">
      <w:pPr>
        <w:pStyle w:val="a6"/>
        <w:spacing w:before="0" w:beforeAutospacing="0" w:after="0" w:afterAutospacing="0" w:line="276" w:lineRule="auto"/>
        <w:ind w:left="709"/>
        <w:jc w:val="both"/>
        <w:textAlignment w:val="baseline"/>
        <w:rPr>
          <w:rFonts w:asciiTheme="minorHAnsi" w:hAnsiTheme="minorHAnsi" w:cstheme="minorHAnsi"/>
          <w:color w:val="000000"/>
        </w:rPr>
      </w:pPr>
      <w:r w:rsidRPr="00C34A98">
        <w:rPr>
          <w:rFonts w:cstheme="minorHAnsi"/>
        </w:rPr>
        <w:lastRenderedPageBreak/>
        <w:t>Качество работы ШМО порезультатам анкетирования участников объединения и</w:t>
      </w:r>
      <w:r w:rsidR="00F55712">
        <w:rPr>
          <w:rFonts w:cstheme="minorHAnsi"/>
        </w:rPr>
        <w:t xml:space="preserve"> </w:t>
      </w:r>
      <w:r w:rsidRPr="00C34A98">
        <w:rPr>
          <w:rFonts w:cstheme="minorHAnsi"/>
        </w:rPr>
        <w:t>собеседования с</w:t>
      </w:r>
      <w:r w:rsidR="00F55712">
        <w:rPr>
          <w:rFonts w:cstheme="minorHAnsi"/>
        </w:rPr>
        <w:t xml:space="preserve"> </w:t>
      </w:r>
      <w:r w:rsidRPr="00C34A98">
        <w:rPr>
          <w:rFonts w:cstheme="minorHAnsi"/>
        </w:rPr>
        <w:t xml:space="preserve">руководителем можно </w:t>
      </w:r>
      <w:r w:rsidR="00A819DF" w:rsidRPr="00C34A98">
        <w:rPr>
          <w:rFonts w:cstheme="minorHAnsi"/>
        </w:rPr>
        <w:t>оценить,</w:t>
      </w:r>
      <w:r w:rsidRPr="00C34A98">
        <w:rPr>
          <w:rFonts w:cstheme="minorHAnsi"/>
        </w:rPr>
        <w:t xml:space="preserve"> как хорошее</w:t>
      </w:r>
      <w:bookmarkEnd w:id="6"/>
      <w:r w:rsidR="00A819DF">
        <w:rPr>
          <w:rFonts w:cstheme="minorHAnsi"/>
        </w:rPr>
        <w:t>.</w:t>
      </w:r>
      <w:r w:rsidR="00F55712">
        <w:rPr>
          <w:rFonts w:cstheme="minorHAnsi"/>
        </w:rPr>
        <w:t xml:space="preserve"> </w:t>
      </w:r>
      <w:r w:rsidR="008C79CB" w:rsidRPr="00C34A98">
        <w:rPr>
          <w:rFonts w:cstheme="minorHAnsi"/>
        </w:rPr>
        <w:t xml:space="preserve">Созданы условия для самообразования педагогов через различные формы методической работы, включая курсы повышения квалификации, </w:t>
      </w:r>
      <w:r w:rsidR="00A03A26" w:rsidRPr="00C34A98">
        <w:rPr>
          <w:rFonts w:cstheme="minorHAnsi"/>
        </w:rPr>
        <w:t>Ме</w:t>
      </w:r>
      <w:r w:rsidR="00455285" w:rsidRPr="00C34A98">
        <w:rPr>
          <w:rFonts w:cstheme="minorHAnsi"/>
        </w:rPr>
        <w:t>роприятия</w:t>
      </w:r>
      <w:r w:rsidR="008C79CB" w:rsidRPr="00C34A98">
        <w:rPr>
          <w:rFonts w:cstheme="minorHAnsi"/>
        </w:rPr>
        <w:t>, направленные на повышение уровня воспитательного потенциала педагогов реализованы</w:t>
      </w:r>
      <w:r w:rsidR="00455285" w:rsidRPr="00C34A98">
        <w:rPr>
          <w:rFonts w:cstheme="minorHAnsi"/>
        </w:rPr>
        <w:t xml:space="preserve"> в полном объёме.</w:t>
      </w:r>
    </w:p>
    <w:p w14:paraId="56C01AAB" w14:textId="491FBA02" w:rsidR="00346FD9" w:rsidRPr="00C34A98" w:rsidRDefault="008C79CB" w:rsidP="00346FD9">
      <w:pPr>
        <w:tabs>
          <w:tab w:val="left" w:pos="851"/>
        </w:tabs>
        <w:spacing w:before="0" w:beforeAutospacing="0" w:after="0" w:afterAutospacing="0" w:line="276" w:lineRule="auto"/>
        <w:jc w:val="both"/>
        <w:rPr>
          <w:rFonts w:cstheme="minorHAnsi"/>
          <w:b/>
          <w:sz w:val="24"/>
          <w:szCs w:val="24"/>
          <w:lang w:val="ru-RU"/>
        </w:rPr>
      </w:pPr>
      <w:r w:rsidRPr="00C34A98">
        <w:rPr>
          <w:rFonts w:cstheme="minorHAnsi"/>
          <w:b/>
          <w:sz w:val="24"/>
          <w:szCs w:val="24"/>
          <w:lang w:val="ru-RU"/>
        </w:rPr>
        <w:t xml:space="preserve">Рекомендации: </w:t>
      </w:r>
    </w:p>
    <w:p w14:paraId="0F870A8A" w14:textId="77777777" w:rsidR="00A819DF" w:rsidRDefault="008C79CB" w:rsidP="00A819DF">
      <w:pPr>
        <w:tabs>
          <w:tab w:val="left" w:pos="426"/>
        </w:tabs>
        <w:spacing w:before="0" w:beforeAutospacing="0" w:after="0" w:afterAutospacing="0" w:line="276" w:lineRule="auto"/>
        <w:ind w:left="426"/>
        <w:jc w:val="both"/>
        <w:rPr>
          <w:rFonts w:cstheme="minorHAnsi"/>
          <w:sz w:val="24"/>
          <w:szCs w:val="24"/>
          <w:lang w:val="ru-RU"/>
        </w:rPr>
      </w:pPr>
      <w:r w:rsidRPr="00C34A98">
        <w:rPr>
          <w:rFonts w:cstheme="minorHAnsi"/>
          <w:sz w:val="24"/>
          <w:szCs w:val="24"/>
          <w:lang w:val="ru-RU"/>
        </w:rPr>
        <w:t xml:space="preserve">1. </w:t>
      </w:r>
      <w:r w:rsidR="00346FD9" w:rsidRPr="00C34A98">
        <w:rPr>
          <w:rFonts w:cstheme="minorHAnsi"/>
          <w:sz w:val="24"/>
          <w:szCs w:val="24"/>
          <w:lang w:val="ru-RU"/>
        </w:rPr>
        <w:t xml:space="preserve">В целях повышения педагогических компетенций по направлению воспитательной работы с учащимися планировать методические мероприятия с акцентом на практическую направленность. </w:t>
      </w:r>
    </w:p>
    <w:p w14:paraId="0381558B" w14:textId="17B17FF8" w:rsidR="008C79CB" w:rsidRPr="00A819DF" w:rsidRDefault="00346FD9" w:rsidP="00A819DF">
      <w:pPr>
        <w:tabs>
          <w:tab w:val="left" w:pos="426"/>
        </w:tabs>
        <w:spacing w:before="0" w:beforeAutospacing="0" w:after="0" w:afterAutospacing="0" w:line="276" w:lineRule="auto"/>
        <w:ind w:left="426"/>
        <w:jc w:val="both"/>
        <w:rPr>
          <w:rFonts w:cstheme="minorHAnsi"/>
          <w:sz w:val="24"/>
          <w:szCs w:val="24"/>
          <w:lang w:val="ru-RU"/>
        </w:rPr>
      </w:pPr>
      <w:r w:rsidRPr="00C34A98">
        <w:rPr>
          <w:rFonts w:cstheme="minorHAnsi"/>
          <w:sz w:val="24"/>
          <w:szCs w:val="24"/>
          <w:lang w:val="ru-RU"/>
        </w:rPr>
        <w:t>2. В рамках развития системы методического сопровождения создать банк эффективных педагогических практик педагогов в области воспитания.</w:t>
      </w:r>
    </w:p>
    <w:p w14:paraId="13BB715E" w14:textId="4B1CC15D" w:rsidR="00D33453" w:rsidRPr="00F55712" w:rsidRDefault="00F55712" w:rsidP="00F55712">
      <w:pPr>
        <w:rPr>
          <w:rFonts w:cstheme="minorHAnsi"/>
          <w:color w:val="000000"/>
          <w:sz w:val="24"/>
          <w:szCs w:val="24"/>
          <w:lang w:val="ru-RU"/>
        </w:rPr>
      </w:pPr>
      <w:r>
        <w:rPr>
          <w:rFonts w:cstheme="minorHAnsi"/>
          <w:b/>
          <w:bCs/>
          <w:color w:val="000000"/>
          <w:sz w:val="24"/>
          <w:szCs w:val="24"/>
          <w:lang w:val="ru-RU"/>
        </w:rPr>
        <w:t>3.8</w:t>
      </w:r>
      <w:r w:rsidR="00D95363">
        <w:rPr>
          <w:rFonts w:cstheme="minorHAnsi"/>
          <w:b/>
          <w:bCs/>
          <w:color w:val="000000"/>
          <w:sz w:val="24"/>
          <w:szCs w:val="24"/>
          <w:lang w:val="ru-RU"/>
        </w:rPr>
        <w:t xml:space="preserve"> </w:t>
      </w:r>
      <w:r w:rsidR="007651B3" w:rsidRPr="00F55712">
        <w:rPr>
          <w:rFonts w:cstheme="minorHAnsi"/>
          <w:b/>
          <w:bCs/>
          <w:color w:val="000000"/>
          <w:sz w:val="24"/>
          <w:szCs w:val="24"/>
          <w:lang w:val="ru-RU"/>
        </w:rPr>
        <w:t>Р</w:t>
      </w:r>
      <w:r w:rsidR="00404B7A" w:rsidRPr="00F55712">
        <w:rPr>
          <w:rFonts w:cstheme="minorHAnsi"/>
          <w:b/>
          <w:bCs/>
          <w:color w:val="000000"/>
          <w:sz w:val="24"/>
          <w:szCs w:val="24"/>
          <w:lang w:val="ru-RU"/>
        </w:rPr>
        <w:t>езультаты</w:t>
      </w:r>
      <w:r w:rsidR="007651B3" w:rsidRPr="00F55712">
        <w:rPr>
          <w:rFonts w:cstheme="minorHAnsi"/>
          <w:b/>
          <w:bCs/>
          <w:color w:val="000000"/>
          <w:sz w:val="24"/>
          <w:szCs w:val="24"/>
          <w:lang w:val="ru-RU"/>
        </w:rPr>
        <w:t xml:space="preserve"> </w:t>
      </w:r>
      <w:r w:rsidR="00404B7A" w:rsidRPr="00F55712">
        <w:rPr>
          <w:rFonts w:cstheme="minorHAnsi"/>
          <w:b/>
          <w:bCs/>
          <w:color w:val="000000"/>
          <w:sz w:val="24"/>
          <w:szCs w:val="24"/>
          <w:lang w:val="ru-RU"/>
        </w:rPr>
        <w:t>самоанализа</w:t>
      </w:r>
      <w:r w:rsidR="007651B3" w:rsidRPr="00F55712">
        <w:rPr>
          <w:rFonts w:cstheme="minorHAnsi"/>
          <w:b/>
          <w:bCs/>
          <w:color w:val="000000"/>
          <w:sz w:val="24"/>
          <w:szCs w:val="24"/>
          <w:lang w:val="ru-RU"/>
        </w:rPr>
        <w:t xml:space="preserve"> </w:t>
      </w:r>
      <w:r w:rsidR="00404B7A" w:rsidRPr="00F55712">
        <w:rPr>
          <w:rFonts w:cstheme="minorHAnsi"/>
          <w:b/>
          <w:bCs/>
          <w:color w:val="000000"/>
          <w:sz w:val="24"/>
          <w:szCs w:val="24"/>
          <w:lang w:val="ru-RU"/>
        </w:rPr>
        <w:t>воспитательной работы школы</w:t>
      </w:r>
    </w:p>
    <w:p w14:paraId="18F8DBA6" w14:textId="64E4E0F7" w:rsidR="00D33453" w:rsidRPr="00C34A98" w:rsidRDefault="007651B3" w:rsidP="00621E72">
      <w:pPr>
        <w:jc w:val="both"/>
        <w:rPr>
          <w:rFonts w:cstheme="minorHAnsi"/>
          <w:color w:val="000000"/>
          <w:sz w:val="24"/>
          <w:szCs w:val="24"/>
          <w:lang w:val="ru-RU"/>
        </w:rPr>
      </w:pPr>
      <w:r w:rsidRPr="00C34A98">
        <w:rPr>
          <w:rFonts w:cstheme="minorHAnsi"/>
          <w:color w:val="000000"/>
          <w:sz w:val="24"/>
          <w:szCs w:val="24"/>
          <w:lang w:val="ru-RU"/>
        </w:rPr>
        <w:t>Самоанализ воспитательной работы школы проведен по</w:t>
      </w:r>
      <w:r w:rsidR="00621E72" w:rsidRPr="00621E72">
        <w:rPr>
          <w:rFonts w:cstheme="minorHAnsi"/>
          <w:color w:val="000000"/>
          <w:sz w:val="24"/>
          <w:szCs w:val="24"/>
          <w:lang w:val="ru-RU"/>
        </w:rPr>
        <w:t xml:space="preserve"> </w:t>
      </w:r>
      <w:r w:rsidRPr="00C34A98">
        <w:rPr>
          <w:rFonts w:cstheme="minorHAnsi"/>
          <w:color w:val="000000"/>
          <w:sz w:val="24"/>
          <w:szCs w:val="24"/>
          <w:lang w:val="ru-RU"/>
        </w:rPr>
        <w:t>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14:paraId="1E0F2122" w14:textId="499B8F22" w:rsidR="00D33453" w:rsidRPr="00C34A98" w:rsidRDefault="00D95363">
      <w:pPr>
        <w:rPr>
          <w:rFonts w:cstheme="minorHAnsi"/>
          <w:color w:val="000000"/>
          <w:sz w:val="24"/>
          <w:szCs w:val="24"/>
          <w:lang w:val="ru-RU"/>
        </w:rPr>
      </w:pPr>
      <w:r>
        <w:rPr>
          <w:rFonts w:cstheme="minorHAnsi"/>
          <w:b/>
          <w:bCs/>
          <w:color w:val="000000"/>
          <w:sz w:val="24"/>
          <w:szCs w:val="24"/>
          <w:lang w:val="ru-RU"/>
        </w:rPr>
        <w:t xml:space="preserve">3.9 </w:t>
      </w:r>
      <w:r w:rsidR="007651B3" w:rsidRPr="00C34A98">
        <w:rPr>
          <w:rFonts w:cstheme="minorHAnsi"/>
          <w:b/>
          <w:bCs/>
          <w:color w:val="000000"/>
          <w:sz w:val="24"/>
          <w:szCs w:val="24"/>
          <w:lang w:val="ru-RU"/>
        </w:rPr>
        <w:t>Результаты воспитания, социализации и саморазвития школьников за 202</w:t>
      </w:r>
      <w:r w:rsidR="00462095" w:rsidRPr="00C34A98">
        <w:rPr>
          <w:rFonts w:cstheme="minorHAnsi"/>
          <w:b/>
          <w:bCs/>
          <w:color w:val="000000"/>
          <w:sz w:val="24"/>
          <w:szCs w:val="24"/>
          <w:lang w:val="ru-RU"/>
        </w:rPr>
        <w:t>4</w:t>
      </w:r>
      <w:r w:rsidR="007651B3" w:rsidRPr="00C34A98">
        <w:rPr>
          <w:rFonts w:cstheme="minorHAnsi"/>
          <w:b/>
          <w:bCs/>
          <w:color w:val="000000"/>
          <w:sz w:val="24"/>
          <w:szCs w:val="24"/>
          <w:lang w:val="ru-RU"/>
        </w:rPr>
        <w:t>/2</w:t>
      </w:r>
      <w:r w:rsidR="00462095" w:rsidRPr="00C34A98">
        <w:rPr>
          <w:rFonts w:cstheme="minorHAnsi"/>
          <w:b/>
          <w:bCs/>
          <w:color w:val="000000"/>
          <w:sz w:val="24"/>
          <w:szCs w:val="24"/>
          <w:lang w:val="ru-RU"/>
        </w:rPr>
        <w:t xml:space="preserve">5 </w:t>
      </w:r>
      <w:r w:rsidR="007651B3" w:rsidRPr="00C34A98">
        <w:rPr>
          <w:rFonts w:cstheme="minorHAnsi"/>
          <w:b/>
          <w:bCs/>
          <w:color w:val="000000"/>
          <w:sz w:val="24"/>
          <w:szCs w:val="24"/>
          <w:lang w:val="ru-RU"/>
        </w:rPr>
        <w:t>учебный год</w:t>
      </w:r>
    </w:p>
    <w:p w14:paraId="4576E72C" w14:textId="4AAC0183" w:rsidR="004B2EB8" w:rsidRPr="00C34A98" w:rsidRDefault="004B2EB8" w:rsidP="004B2EB8">
      <w:pPr>
        <w:pStyle w:val="a6"/>
        <w:spacing w:before="0" w:beforeAutospacing="0" w:after="0" w:afterAutospacing="0" w:line="276" w:lineRule="auto"/>
        <w:ind w:right="203"/>
        <w:jc w:val="both"/>
        <w:textAlignment w:val="baseline"/>
        <w:rPr>
          <w:rFonts w:asciiTheme="minorHAnsi" w:hAnsiTheme="minorHAnsi" w:cstheme="minorHAnsi"/>
          <w:color w:val="000000"/>
        </w:rPr>
      </w:pPr>
      <w:r w:rsidRPr="00C34A98">
        <w:rPr>
          <w:rFonts w:asciiTheme="minorHAnsi" w:hAnsiTheme="minorHAnsi" w:cstheme="minorHAnsi"/>
          <w:bCs/>
          <w:color w:val="000000"/>
        </w:rPr>
        <w:t xml:space="preserve">С целью оценки уровня личностных результатов, достигнутых обучающимися школы, определения параметров, достигнутых обучающимися в текущем учебном году, осуществлён мониторинг личностных результатов обучающихся </w:t>
      </w:r>
    </w:p>
    <w:p w14:paraId="7A29EF2D" w14:textId="7030A9DD" w:rsidR="00A819DF" w:rsidRDefault="007651B3" w:rsidP="004B2EB8">
      <w:pPr>
        <w:pStyle w:val="a6"/>
        <w:spacing w:before="0" w:beforeAutospacing="0" w:after="0" w:afterAutospacing="0" w:line="276" w:lineRule="auto"/>
        <w:ind w:right="203"/>
        <w:jc w:val="both"/>
        <w:textAlignment w:val="baseline"/>
        <w:rPr>
          <w:rFonts w:asciiTheme="minorHAnsi" w:hAnsiTheme="minorHAnsi" w:cstheme="minorHAnsi"/>
          <w:color w:val="000000"/>
        </w:rPr>
      </w:pPr>
      <w:r w:rsidRPr="00C34A98">
        <w:rPr>
          <w:rFonts w:asciiTheme="minorHAnsi" w:hAnsiTheme="minorHAnsi" w:cstheme="minorHAnsi"/>
          <w:bCs/>
          <w:i/>
          <w:color w:val="000000"/>
        </w:rPr>
        <w:t>Способы получения информации</w:t>
      </w:r>
      <w:r w:rsidRPr="00C34A98">
        <w:rPr>
          <w:rFonts w:asciiTheme="minorHAnsi" w:hAnsiTheme="minorHAnsi" w:cstheme="minorHAnsi"/>
          <w:bCs/>
          <w:color w:val="000000"/>
        </w:rPr>
        <w:t>:</w:t>
      </w:r>
      <w:r w:rsidRPr="00C34A98">
        <w:rPr>
          <w:rFonts w:asciiTheme="minorHAnsi" w:hAnsiTheme="minorHAnsi" w:cstheme="minorHAnsi"/>
          <w:b/>
          <w:bCs/>
          <w:color w:val="000000"/>
        </w:rPr>
        <w:t xml:space="preserve"> </w:t>
      </w:r>
      <w:r w:rsidRPr="00C34A98">
        <w:rPr>
          <w:rFonts w:asciiTheme="minorHAnsi" w:hAnsiTheme="minorHAnsi" w:cstheme="minorHAnsi"/>
          <w:color w:val="000000"/>
        </w:rPr>
        <w:t xml:space="preserve">педагогическое наблюдение, </w:t>
      </w:r>
      <w:r w:rsidR="007C4DEE" w:rsidRPr="00C34A98">
        <w:rPr>
          <w:rFonts w:asciiTheme="minorHAnsi" w:hAnsiTheme="minorHAnsi" w:cstheme="minorHAnsi"/>
          <w:color w:val="000000"/>
        </w:rPr>
        <w:t>собеседование с классными руководителями, результаты диагностики уровня личностного развития обучающихся</w:t>
      </w:r>
      <w:r w:rsidR="004B2EB8" w:rsidRPr="00C34A98">
        <w:rPr>
          <w:rFonts w:asciiTheme="minorHAnsi" w:hAnsiTheme="minorHAnsi" w:cstheme="minorHAnsi"/>
          <w:color w:val="000000"/>
        </w:rPr>
        <w:t xml:space="preserve">, проводимые классными руководителями в каждом </w:t>
      </w:r>
      <w:r w:rsidR="00A819DF" w:rsidRPr="00C34A98">
        <w:rPr>
          <w:rFonts w:asciiTheme="minorHAnsi" w:hAnsiTheme="minorHAnsi" w:cstheme="minorHAnsi"/>
          <w:color w:val="000000"/>
        </w:rPr>
        <w:t>классе.</w:t>
      </w:r>
    </w:p>
    <w:p w14:paraId="7D8F6A4F" w14:textId="15F1642C" w:rsidR="004B2EB8" w:rsidRPr="00C34A98" w:rsidRDefault="007651B3" w:rsidP="004B2EB8">
      <w:pPr>
        <w:pStyle w:val="a6"/>
        <w:spacing w:before="0" w:beforeAutospacing="0" w:after="0" w:afterAutospacing="0" w:line="276" w:lineRule="auto"/>
        <w:ind w:right="203"/>
        <w:jc w:val="both"/>
        <w:textAlignment w:val="baseline"/>
        <w:rPr>
          <w:rFonts w:asciiTheme="minorHAnsi" w:hAnsiTheme="minorHAnsi" w:cstheme="minorHAnsi"/>
          <w:color w:val="000000"/>
        </w:rPr>
      </w:pPr>
      <w:r w:rsidRPr="00A819DF">
        <w:rPr>
          <w:rFonts w:asciiTheme="minorHAnsi" w:hAnsiTheme="minorHAnsi" w:cstheme="minorHAnsi"/>
          <w:bCs/>
          <w:color w:val="000000"/>
        </w:rPr>
        <w:t>Критерий оценки результатов</w:t>
      </w:r>
      <w:r w:rsidRPr="00C34A98">
        <w:rPr>
          <w:rFonts w:asciiTheme="minorHAnsi" w:hAnsiTheme="minorHAnsi" w:cstheme="minorHAnsi"/>
          <w:bCs/>
          <w:color w:val="000000"/>
        </w:rPr>
        <w:t xml:space="preserve"> воспитания, социализации и саморазвития школьников:</w:t>
      </w:r>
      <w:r w:rsidRPr="00C34A98">
        <w:rPr>
          <w:rFonts w:asciiTheme="minorHAnsi" w:hAnsiTheme="minorHAnsi" w:cstheme="minorHAnsi"/>
          <w:b/>
          <w:bCs/>
          <w:color w:val="000000"/>
        </w:rPr>
        <w:t xml:space="preserve"> </w:t>
      </w:r>
      <w:r w:rsidRPr="00C34A98">
        <w:rPr>
          <w:rFonts w:asciiTheme="minorHAnsi" w:hAnsiTheme="minorHAnsi" w:cstheme="minorHAnsi"/>
          <w:color w:val="000000"/>
        </w:rPr>
        <w:t xml:space="preserve">динамика личностного развития школьников </w:t>
      </w:r>
      <w:r w:rsidR="004B2EB8" w:rsidRPr="00C34A98">
        <w:rPr>
          <w:rFonts w:asciiTheme="minorHAnsi" w:hAnsiTheme="minorHAnsi" w:cstheme="minorHAnsi"/>
          <w:color w:val="000000"/>
        </w:rPr>
        <w:t xml:space="preserve">на каждом уровне образования  </w:t>
      </w:r>
    </w:p>
    <w:p w14:paraId="01EE450D" w14:textId="3A50EA2D" w:rsidR="004B2EB8" w:rsidRPr="00C34A98" w:rsidRDefault="004B2EB8" w:rsidP="004B2EB8">
      <w:pPr>
        <w:pStyle w:val="a6"/>
        <w:spacing w:before="0" w:beforeAutospacing="0" w:after="0" w:afterAutospacing="0" w:line="276" w:lineRule="auto"/>
        <w:ind w:right="203"/>
        <w:jc w:val="both"/>
        <w:textAlignment w:val="baseline"/>
        <w:rPr>
          <w:rFonts w:asciiTheme="minorHAnsi" w:hAnsiTheme="minorHAnsi" w:cstheme="minorHAnsi"/>
          <w:color w:val="000000"/>
        </w:rPr>
      </w:pPr>
      <w:r w:rsidRPr="00C34A98">
        <w:rPr>
          <w:rFonts w:asciiTheme="minorHAnsi" w:hAnsiTheme="minorHAnsi" w:cstheme="minorHAnsi"/>
          <w:b/>
          <w:color w:val="000000"/>
        </w:rPr>
        <w:t>Автоматизированный мониторинг</w:t>
      </w:r>
      <w:r w:rsidRPr="00C34A98">
        <w:rPr>
          <w:rFonts w:asciiTheme="minorHAnsi" w:hAnsiTheme="minorHAnsi" w:cstheme="minorHAnsi"/>
          <w:color w:val="000000"/>
        </w:rPr>
        <w:t xml:space="preserve"> осущест</w:t>
      </w:r>
      <w:r w:rsidR="00A819DF">
        <w:rPr>
          <w:rFonts w:asciiTheme="minorHAnsi" w:hAnsiTheme="minorHAnsi" w:cstheme="minorHAnsi"/>
          <w:color w:val="000000"/>
        </w:rPr>
        <w:t>влён по следующим направлениям:</w:t>
      </w:r>
    </w:p>
    <w:p w14:paraId="2CDBAA03" w14:textId="77777777" w:rsidR="004B2EB8" w:rsidRPr="00C34A98" w:rsidRDefault="004B2EB8" w:rsidP="00000D2D">
      <w:pPr>
        <w:pStyle w:val="a6"/>
        <w:numPr>
          <w:ilvl w:val="0"/>
          <w:numId w:val="10"/>
        </w:numPr>
        <w:spacing w:before="0" w:beforeAutospacing="0" w:after="0" w:afterAutospacing="0" w:line="276" w:lineRule="auto"/>
        <w:ind w:right="203"/>
        <w:jc w:val="both"/>
        <w:textAlignment w:val="baseline"/>
        <w:rPr>
          <w:rFonts w:asciiTheme="minorHAnsi" w:hAnsiTheme="minorHAnsi" w:cstheme="minorHAnsi"/>
          <w:color w:val="000000"/>
        </w:rPr>
      </w:pPr>
      <w:r w:rsidRPr="00C34A98">
        <w:rPr>
          <w:rFonts w:asciiTheme="minorHAnsi" w:hAnsiTheme="minorHAnsi" w:cstheme="minorHAnsi"/>
          <w:color w:val="000000"/>
        </w:rPr>
        <w:t>гражданско-патриотическое воспитание; </w:t>
      </w:r>
    </w:p>
    <w:p w14:paraId="021607F8" w14:textId="77777777" w:rsidR="004B2EB8" w:rsidRPr="00C34A98" w:rsidRDefault="004B2EB8" w:rsidP="00000D2D">
      <w:pPr>
        <w:pStyle w:val="a6"/>
        <w:numPr>
          <w:ilvl w:val="0"/>
          <w:numId w:val="10"/>
        </w:numPr>
        <w:spacing w:before="0" w:beforeAutospacing="0" w:after="0" w:afterAutospacing="0" w:line="276" w:lineRule="auto"/>
        <w:ind w:right="203"/>
        <w:jc w:val="both"/>
        <w:textAlignment w:val="baseline"/>
        <w:rPr>
          <w:rFonts w:asciiTheme="minorHAnsi" w:hAnsiTheme="minorHAnsi" w:cstheme="minorHAnsi"/>
          <w:color w:val="000000"/>
        </w:rPr>
      </w:pPr>
      <w:r w:rsidRPr="00C34A98">
        <w:rPr>
          <w:rFonts w:asciiTheme="minorHAnsi" w:hAnsiTheme="minorHAnsi" w:cstheme="minorHAnsi"/>
          <w:color w:val="000000"/>
        </w:rPr>
        <w:t>духовно-нравственное воспитание;   </w:t>
      </w:r>
    </w:p>
    <w:p w14:paraId="223C552A" w14:textId="77777777" w:rsidR="004B2EB8" w:rsidRPr="00C34A98" w:rsidRDefault="004B2EB8" w:rsidP="00000D2D">
      <w:pPr>
        <w:pStyle w:val="a6"/>
        <w:numPr>
          <w:ilvl w:val="0"/>
          <w:numId w:val="10"/>
        </w:numPr>
        <w:spacing w:before="0" w:beforeAutospacing="0" w:after="0" w:afterAutospacing="0" w:line="276" w:lineRule="auto"/>
        <w:ind w:right="208"/>
        <w:jc w:val="both"/>
        <w:textAlignment w:val="baseline"/>
        <w:rPr>
          <w:rFonts w:asciiTheme="minorHAnsi" w:hAnsiTheme="minorHAnsi" w:cstheme="minorHAnsi"/>
          <w:color w:val="000000"/>
        </w:rPr>
      </w:pPr>
      <w:r w:rsidRPr="00C34A98">
        <w:rPr>
          <w:rFonts w:asciiTheme="minorHAnsi" w:hAnsiTheme="minorHAnsi" w:cstheme="minorHAnsi"/>
          <w:color w:val="000000"/>
        </w:rPr>
        <w:t>эстетическое воспитание; </w:t>
      </w:r>
    </w:p>
    <w:p w14:paraId="7F9BFC35" w14:textId="77777777" w:rsidR="004B2EB8" w:rsidRPr="00C34A98" w:rsidRDefault="004B2EB8" w:rsidP="00000D2D">
      <w:pPr>
        <w:pStyle w:val="a6"/>
        <w:numPr>
          <w:ilvl w:val="0"/>
          <w:numId w:val="10"/>
        </w:numPr>
        <w:spacing w:before="0" w:beforeAutospacing="0" w:after="0" w:afterAutospacing="0" w:line="276" w:lineRule="auto"/>
        <w:ind w:right="208"/>
        <w:jc w:val="both"/>
        <w:textAlignment w:val="baseline"/>
        <w:rPr>
          <w:rFonts w:asciiTheme="minorHAnsi" w:hAnsiTheme="minorHAnsi" w:cstheme="minorHAnsi"/>
          <w:color w:val="000000"/>
        </w:rPr>
      </w:pPr>
      <w:r w:rsidRPr="00C34A98">
        <w:rPr>
          <w:rFonts w:asciiTheme="minorHAnsi" w:hAnsiTheme="minorHAnsi" w:cstheme="minorHAnsi"/>
          <w:color w:val="000000"/>
        </w:rPr>
        <w:t>физическое воспитание, формирование культуры здорового образа жизни и эмоционального благополучия; </w:t>
      </w:r>
    </w:p>
    <w:p w14:paraId="1E2766D5" w14:textId="77777777" w:rsidR="004B2EB8" w:rsidRPr="00C34A98" w:rsidRDefault="004B2EB8" w:rsidP="00000D2D">
      <w:pPr>
        <w:pStyle w:val="a6"/>
        <w:numPr>
          <w:ilvl w:val="0"/>
          <w:numId w:val="10"/>
        </w:numPr>
        <w:spacing w:before="0" w:beforeAutospacing="0" w:after="0" w:afterAutospacing="0" w:line="276" w:lineRule="auto"/>
        <w:ind w:right="208"/>
        <w:jc w:val="both"/>
        <w:textAlignment w:val="baseline"/>
        <w:rPr>
          <w:rFonts w:asciiTheme="minorHAnsi" w:hAnsiTheme="minorHAnsi" w:cstheme="minorHAnsi"/>
          <w:color w:val="000000"/>
        </w:rPr>
      </w:pPr>
      <w:r w:rsidRPr="00C34A98">
        <w:rPr>
          <w:rFonts w:asciiTheme="minorHAnsi" w:hAnsiTheme="minorHAnsi" w:cstheme="minorHAnsi"/>
          <w:color w:val="000000"/>
        </w:rPr>
        <w:t>трудовое воспитание; </w:t>
      </w:r>
    </w:p>
    <w:p w14:paraId="68A0AA4E" w14:textId="77777777" w:rsidR="004B2EB8" w:rsidRPr="00C34A98" w:rsidRDefault="004B2EB8" w:rsidP="00000D2D">
      <w:pPr>
        <w:pStyle w:val="a6"/>
        <w:numPr>
          <w:ilvl w:val="0"/>
          <w:numId w:val="10"/>
        </w:numPr>
        <w:spacing w:before="0" w:beforeAutospacing="0" w:after="0" w:afterAutospacing="0" w:line="276" w:lineRule="auto"/>
        <w:ind w:right="208"/>
        <w:jc w:val="both"/>
        <w:textAlignment w:val="baseline"/>
        <w:rPr>
          <w:rFonts w:asciiTheme="minorHAnsi" w:hAnsiTheme="minorHAnsi" w:cstheme="minorHAnsi"/>
          <w:color w:val="000000"/>
        </w:rPr>
      </w:pPr>
      <w:r w:rsidRPr="00C34A98">
        <w:rPr>
          <w:rFonts w:asciiTheme="minorHAnsi" w:hAnsiTheme="minorHAnsi" w:cstheme="minorHAnsi"/>
          <w:color w:val="000000"/>
        </w:rPr>
        <w:t>экологическое воспитание; </w:t>
      </w:r>
    </w:p>
    <w:p w14:paraId="4F6012BE" w14:textId="77777777" w:rsidR="00A819DF" w:rsidRPr="00A819DF" w:rsidRDefault="004B2EB8" w:rsidP="00000D2D">
      <w:pPr>
        <w:pStyle w:val="a6"/>
        <w:numPr>
          <w:ilvl w:val="0"/>
          <w:numId w:val="10"/>
        </w:numPr>
        <w:spacing w:before="0" w:beforeAutospacing="0" w:after="0" w:afterAutospacing="0" w:line="276" w:lineRule="auto"/>
        <w:ind w:right="208"/>
        <w:jc w:val="both"/>
        <w:textAlignment w:val="baseline"/>
        <w:rPr>
          <w:rFonts w:cstheme="minorHAnsi"/>
          <w:color w:val="000000"/>
        </w:rPr>
      </w:pPr>
      <w:r w:rsidRPr="00A819DF">
        <w:rPr>
          <w:rFonts w:asciiTheme="minorHAnsi" w:hAnsiTheme="minorHAnsi" w:cstheme="minorHAnsi"/>
          <w:color w:val="000000"/>
        </w:rPr>
        <w:t>ценность научного познания</w:t>
      </w:r>
    </w:p>
    <w:p w14:paraId="34A4E38B" w14:textId="5C33EEE1" w:rsidR="004B2EB8" w:rsidRPr="00A819DF" w:rsidRDefault="004B2EB8" w:rsidP="00000D2D">
      <w:pPr>
        <w:pStyle w:val="a6"/>
        <w:numPr>
          <w:ilvl w:val="0"/>
          <w:numId w:val="10"/>
        </w:numPr>
        <w:spacing w:before="0" w:beforeAutospacing="0" w:after="0" w:afterAutospacing="0" w:line="276" w:lineRule="auto"/>
        <w:ind w:right="208"/>
        <w:jc w:val="both"/>
        <w:textAlignment w:val="baseline"/>
        <w:rPr>
          <w:rFonts w:cstheme="minorHAnsi"/>
          <w:color w:val="000000"/>
        </w:rPr>
      </w:pPr>
      <w:r w:rsidRPr="00A819DF">
        <w:rPr>
          <w:rFonts w:cstheme="minorHAnsi"/>
          <w:color w:val="000000"/>
        </w:rPr>
        <w:t xml:space="preserve">Результаты мониторинга </w:t>
      </w:r>
      <w:r w:rsidR="00A819DF" w:rsidRPr="00A819DF">
        <w:rPr>
          <w:rFonts w:cstheme="minorHAnsi"/>
          <w:color w:val="000000"/>
        </w:rPr>
        <w:t>личностных результатов,</w:t>
      </w:r>
      <w:r w:rsidRPr="00A819DF">
        <w:rPr>
          <w:rFonts w:cstheme="minorHAnsi"/>
          <w:color w:val="000000"/>
        </w:rPr>
        <w:t xml:space="preserve"> </w:t>
      </w:r>
      <w:r w:rsidR="00A819DF" w:rsidRPr="00A819DF">
        <w:rPr>
          <w:rFonts w:cstheme="minorHAnsi"/>
          <w:color w:val="000000"/>
        </w:rPr>
        <w:t>обучающихся:</w:t>
      </w:r>
      <w:r w:rsidRPr="00A819DF">
        <w:rPr>
          <w:rFonts w:cstheme="minorHAnsi"/>
          <w:color w:val="000000"/>
        </w:rPr>
        <w:t xml:space="preserve">  </w:t>
      </w:r>
    </w:p>
    <w:p w14:paraId="34BA0D0F" w14:textId="7EC35436" w:rsidR="004B2EB8" w:rsidRPr="00C34A98" w:rsidRDefault="004B2EB8" w:rsidP="00000D2D">
      <w:pPr>
        <w:pStyle w:val="ae"/>
        <w:numPr>
          <w:ilvl w:val="1"/>
          <w:numId w:val="9"/>
        </w:numPr>
        <w:jc w:val="both"/>
        <w:rPr>
          <w:rFonts w:cstheme="minorHAnsi"/>
          <w:color w:val="000000"/>
          <w:sz w:val="24"/>
          <w:szCs w:val="24"/>
          <w:lang w:val="ru-RU"/>
        </w:rPr>
      </w:pPr>
      <w:r w:rsidRPr="00C34A98">
        <w:rPr>
          <w:rFonts w:cstheme="minorHAnsi"/>
          <w:color w:val="000000"/>
          <w:sz w:val="24"/>
          <w:szCs w:val="24"/>
          <w:lang w:val="ru-RU"/>
        </w:rPr>
        <w:t xml:space="preserve">Уровень начального общего образования. </w:t>
      </w:r>
    </w:p>
    <w:p w14:paraId="219856D3" w14:textId="0B9E4DE2" w:rsidR="004B2EB8" w:rsidRPr="00C34A98" w:rsidRDefault="004B2EB8">
      <w:pPr>
        <w:rPr>
          <w:rFonts w:cstheme="minorHAnsi"/>
          <w:color w:val="000000"/>
          <w:sz w:val="24"/>
          <w:szCs w:val="24"/>
          <w:lang w:val="ru-RU"/>
        </w:rPr>
      </w:pPr>
      <w:r w:rsidRPr="00C34A98">
        <w:rPr>
          <w:rFonts w:cstheme="minorHAnsi"/>
          <w:bCs/>
          <w:sz w:val="24"/>
          <w:szCs w:val="24"/>
          <w:lang w:val="ru-RU"/>
        </w:rPr>
        <w:t>Высокий показатель: физическое воспитание, низкий показатель: эстетическое воспитание</w:t>
      </w:r>
    </w:p>
    <w:p w14:paraId="1381D05B" w14:textId="4D3E024C" w:rsidR="004B2EB8" w:rsidRPr="00C34A98" w:rsidRDefault="004B2EB8" w:rsidP="00000D2D">
      <w:pPr>
        <w:pStyle w:val="ae"/>
        <w:numPr>
          <w:ilvl w:val="1"/>
          <w:numId w:val="9"/>
        </w:numPr>
        <w:rPr>
          <w:rFonts w:cstheme="minorHAnsi"/>
          <w:color w:val="000000"/>
          <w:sz w:val="24"/>
          <w:szCs w:val="24"/>
          <w:lang w:val="ru-RU"/>
        </w:rPr>
      </w:pPr>
      <w:r w:rsidRPr="00C34A98">
        <w:rPr>
          <w:rFonts w:cstheme="minorHAnsi"/>
          <w:color w:val="000000"/>
          <w:sz w:val="24"/>
          <w:szCs w:val="24"/>
          <w:lang w:val="ru-RU"/>
        </w:rPr>
        <w:t xml:space="preserve">Уровень основного общего образования. </w:t>
      </w:r>
    </w:p>
    <w:p w14:paraId="7632D27D" w14:textId="77777777" w:rsidR="00217EFD" w:rsidRPr="00C34A98" w:rsidRDefault="004B2EB8" w:rsidP="00217EFD">
      <w:pPr>
        <w:rPr>
          <w:rFonts w:cstheme="minorHAnsi"/>
          <w:bCs/>
          <w:sz w:val="24"/>
          <w:szCs w:val="24"/>
          <w:lang w:val="ru-RU"/>
        </w:rPr>
      </w:pPr>
      <w:r w:rsidRPr="00C34A98">
        <w:rPr>
          <w:rFonts w:cstheme="minorHAnsi"/>
          <w:bCs/>
          <w:sz w:val="24"/>
          <w:szCs w:val="24"/>
          <w:lang w:val="ru-RU"/>
        </w:rPr>
        <w:t>Высокий показатель: экологическое воспитание, низкий показатель: трудовое воспитание</w:t>
      </w:r>
    </w:p>
    <w:p w14:paraId="7E2A5669" w14:textId="31D16DE9" w:rsidR="004B2EB8" w:rsidRPr="00C34A98" w:rsidRDefault="004B2EB8" w:rsidP="00000D2D">
      <w:pPr>
        <w:pStyle w:val="ae"/>
        <w:numPr>
          <w:ilvl w:val="1"/>
          <w:numId w:val="9"/>
        </w:numPr>
        <w:rPr>
          <w:rFonts w:cstheme="minorHAnsi"/>
          <w:bCs/>
          <w:sz w:val="24"/>
          <w:szCs w:val="24"/>
          <w:lang w:val="ru-RU"/>
        </w:rPr>
      </w:pPr>
      <w:r w:rsidRPr="00C34A98">
        <w:rPr>
          <w:rFonts w:cstheme="minorHAnsi"/>
          <w:color w:val="000000"/>
          <w:sz w:val="24"/>
          <w:szCs w:val="24"/>
          <w:lang w:val="ru-RU"/>
        </w:rPr>
        <w:lastRenderedPageBreak/>
        <w:t>Уровень среднего общего образования.</w:t>
      </w:r>
    </w:p>
    <w:p w14:paraId="355E80F0" w14:textId="77777777" w:rsidR="004B2EB8" w:rsidRPr="00C34A98" w:rsidRDefault="004B2EB8" w:rsidP="00E220D4">
      <w:pPr>
        <w:jc w:val="both"/>
        <w:rPr>
          <w:rFonts w:cstheme="minorHAnsi"/>
          <w:bCs/>
          <w:sz w:val="24"/>
          <w:szCs w:val="24"/>
          <w:lang w:val="ru-RU"/>
        </w:rPr>
      </w:pPr>
      <w:r w:rsidRPr="00C34A98">
        <w:rPr>
          <w:rFonts w:cstheme="minorHAnsi"/>
          <w:bCs/>
          <w:sz w:val="24"/>
          <w:szCs w:val="24"/>
          <w:lang w:val="ru-RU"/>
        </w:rPr>
        <w:t>Высокий показатель: ценность научного познания, низкий показатель: эстетическое воспитание</w:t>
      </w:r>
    </w:p>
    <w:p w14:paraId="09F87DFD" w14:textId="33BBD72B" w:rsidR="00217EFD" w:rsidRPr="00C34A98" w:rsidRDefault="00C93385" w:rsidP="00E220D4">
      <w:pPr>
        <w:jc w:val="both"/>
        <w:rPr>
          <w:rFonts w:cstheme="minorHAnsi"/>
          <w:sz w:val="24"/>
          <w:szCs w:val="24"/>
          <w:lang w:val="ru-RU"/>
        </w:rPr>
      </w:pPr>
      <w:r w:rsidRPr="00C34A98">
        <w:rPr>
          <w:rFonts w:cstheme="minorHAnsi"/>
          <w:b/>
          <w:bCs/>
          <w:sz w:val="24"/>
          <w:szCs w:val="24"/>
          <w:lang w:val="ru-RU"/>
        </w:rPr>
        <w:t>Вывод:</w:t>
      </w:r>
      <w:r w:rsidR="004B2EB8" w:rsidRPr="00C34A98">
        <w:rPr>
          <w:rFonts w:cstheme="minorHAnsi"/>
          <w:sz w:val="24"/>
          <w:szCs w:val="24"/>
          <w:lang w:val="ru-RU"/>
        </w:rPr>
        <w:t xml:space="preserve"> уровень сформированности личностных результатов по всем направлениям воспитательной работы выше среднего </w:t>
      </w:r>
    </w:p>
    <w:p w14:paraId="08E46483" w14:textId="3CF09A15" w:rsidR="00A819DF" w:rsidRDefault="004B2EB8" w:rsidP="00E220D4">
      <w:pPr>
        <w:jc w:val="both"/>
        <w:rPr>
          <w:rFonts w:cstheme="minorHAnsi"/>
          <w:b/>
          <w:sz w:val="24"/>
          <w:szCs w:val="24"/>
          <w:lang w:val="ru-RU"/>
        </w:rPr>
      </w:pPr>
      <w:r w:rsidRPr="00C34A98">
        <w:rPr>
          <w:rFonts w:cstheme="minorHAnsi"/>
          <w:b/>
          <w:sz w:val="24"/>
          <w:szCs w:val="24"/>
          <w:lang w:val="ru-RU"/>
        </w:rPr>
        <w:t xml:space="preserve">Рекомендации.  </w:t>
      </w:r>
    </w:p>
    <w:p w14:paraId="05853A2D" w14:textId="035FAFB5" w:rsidR="004B2EB8" w:rsidRPr="00C34A98" w:rsidRDefault="004B2EB8" w:rsidP="00E220D4">
      <w:pPr>
        <w:jc w:val="both"/>
        <w:rPr>
          <w:rFonts w:cstheme="minorHAnsi"/>
          <w:b/>
          <w:sz w:val="24"/>
          <w:szCs w:val="24"/>
          <w:lang w:val="ru-RU"/>
        </w:rPr>
      </w:pPr>
      <w:r w:rsidRPr="00C34A98">
        <w:rPr>
          <w:rFonts w:cstheme="minorHAnsi"/>
          <w:sz w:val="24"/>
          <w:szCs w:val="24"/>
          <w:lang w:val="ru-RU"/>
        </w:rPr>
        <w:t xml:space="preserve">1. С учётом показателей мониторинга скорректировать работу по направлениям воспитательной работы с наиболее низким уровнем сформированности личностных качеств, используя все воспитательные ресурсы.  </w:t>
      </w:r>
    </w:p>
    <w:p w14:paraId="631592A8" w14:textId="78EE5CF5" w:rsidR="00D33453" w:rsidRPr="00C34A98" w:rsidRDefault="00621E72" w:rsidP="00E220D4">
      <w:pPr>
        <w:jc w:val="both"/>
        <w:rPr>
          <w:rFonts w:cstheme="minorHAnsi"/>
          <w:color w:val="000000"/>
          <w:sz w:val="24"/>
          <w:szCs w:val="24"/>
          <w:lang w:val="ru-RU"/>
        </w:rPr>
      </w:pPr>
      <w:r>
        <w:rPr>
          <w:rFonts w:cstheme="minorHAnsi"/>
          <w:b/>
          <w:bCs/>
          <w:color w:val="000000"/>
          <w:sz w:val="24"/>
          <w:szCs w:val="24"/>
          <w:lang w:val="ru-RU"/>
        </w:rPr>
        <w:t xml:space="preserve">4. </w:t>
      </w:r>
      <w:r w:rsidR="007651B3" w:rsidRPr="00C34A98">
        <w:rPr>
          <w:rFonts w:cstheme="minorHAnsi"/>
          <w:b/>
          <w:bCs/>
          <w:color w:val="000000"/>
          <w:sz w:val="24"/>
          <w:szCs w:val="24"/>
          <w:lang w:val="ru-RU"/>
        </w:rPr>
        <w:t>Состояние организуемой в школе совместной деятельности обучающихся и взрослых</w:t>
      </w:r>
    </w:p>
    <w:p w14:paraId="4DA82DB8" w14:textId="6CB37F7D" w:rsidR="00D33453" w:rsidRPr="00C34A98" w:rsidRDefault="007651B3" w:rsidP="00E220D4">
      <w:pPr>
        <w:jc w:val="both"/>
        <w:rPr>
          <w:rFonts w:cstheme="minorHAnsi"/>
          <w:color w:val="000000"/>
          <w:sz w:val="24"/>
          <w:szCs w:val="24"/>
          <w:lang w:val="ru-RU"/>
        </w:rPr>
      </w:pPr>
      <w:r w:rsidRPr="00C34A98">
        <w:rPr>
          <w:rFonts w:cstheme="minorHAnsi"/>
          <w:b/>
          <w:bCs/>
          <w:color w:val="000000"/>
          <w:sz w:val="24"/>
          <w:szCs w:val="24"/>
          <w:lang w:val="ru-RU"/>
        </w:rPr>
        <w:t xml:space="preserve">Способы получения </w:t>
      </w:r>
      <w:r w:rsidR="00621E72" w:rsidRPr="00C34A98">
        <w:rPr>
          <w:rFonts w:cstheme="minorHAnsi"/>
          <w:b/>
          <w:bCs/>
          <w:color w:val="000000"/>
          <w:sz w:val="24"/>
          <w:szCs w:val="24"/>
          <w:lang w:val="ru-RU"/>
        </w:rPr>
        <w:t>информации:</w:t>
      </w:r>
      <w:r w:rsidR="00621E72" w:rsidRPr="00C34A98">
        <w:rPr>
          <w:rFonts w:cstheme="minorHAnsi"/>
          <w:color w:val="000000"/>
          <w:sz w:val="24"/>
          <w:szCs w:val="24"/>
          <w:lang w:val="ru-RU"/>
        </w:rPr>
        <w:t xml:space="preserve"> беседы</w:t>
      </w:r>
      <w:r w:rsidRPr="00C34A98">
        <w:rPr>
          <w:rFonts w:cstheme="minorHAnsi"/>
          <w:color w:val="000000"/>
          <w:sz w:val="24"/>
          <w:szCs w:val="24"/>
          <w:lang w:val="ru-RU"/>
        </w:rPr>
        <w:t xml:space="preserve">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анализ воспитательной работы руководителем ШМО классных руководителей,</w:t>
      </w:r>
      <w:r w:rsidRPr="00C34A98">
        <w:rPr>
          <w:rFonts w:cstheme="minorHAnsi"/>
          <w:color w:val="000000"/>
          <w:sz w:val="24"/>
          <w:szCs w:val="24"/>
        </w:rPr>
        <w:t> </w:t>
      </w:r>
      <w:r w:rsidRPr="00C34A98">
        <w:rPr>
          <w:rFonts w:cstheme="minorHAnsi"/>
          <w:color w:val="000000"/>
          <w:sz w:val="24"/>
          <w:szCs w:val="24"/>
          <w:lang w:val="ru-RU"/>
        </w:rPr>
        <w:t>собеседования с классными</w:t>
      </w:r>
      <w:r w:rsidRPr="00C34A98">
        <w:rPr>
          <w:rFonts w:cstheme="minorHAnsi"/>
          <w:color w:val="000000"/>
          <w:sz w:val="24"/>
          <w:szCs w:val="24"/>
        </w:rPr>
        <w:t> </w:t>
      </w:r>
      <w:r w:rsidRPr="00C34A98">
        <w:rPr>
          <w:rFonts w:cstheme="minorHAnsi"/>
          <w:color w:val="000000"/>
          <w:sz w:val="24"/>
          <w:szCs w:val="24"/>
          <w:lang w:val="ru-RU"/>
        </w:rPr>
        <w:t>руководителями, учителями-предметниками, педагогами внеурочной деятельности.</w:t>
      </w:r>
    </w:p>
    <w:p w14:paraId="47EEBAE5" w14:textId="790C2007" w:rsidR="00953046" w:rsidRPr="00C34A98" w:rsidRDefault="00621E72" w:rsidP="00621E72">
      <w:pPr>
        <w:pStyle w:val="ae"/>
        <w:ind w:left="1440"/>
        <w:rPr>
          <w:rFonts w:cstheme="minorHAnsi"/>
          <w:b/>
          <w:color w:val="000000"/>
          <w:sz w:val="24"/>
          <w:szCs w:val="24"/>
          <w:lang w:val="ru-RU"/>
        </w:rPr>
      </w:pPr>
      <w:r>
        <w:rPr>
          <w:rFonts w:cstheme="minorHAnsi"/>
          <w:b/>
          <w:color w:val="000000"/>
          <w:sz w:val="24"/>
          <w:szCs w:val="24"/>
          <w:lang w:val="ru-RU"/>
        </w:rPr>
        <w:t xml:space="preserve">4.1 </w:t>
      </w:r>
      <w:r w:rsidR="00953046" w:rsidRPr="00C34A98">
        <w:rPr>
          <w:rFonts w:cstheme="minorHAnsi"/>
          <w:b/>
          <w:color w:val="000000"/>
          <w:sz w:val="24"/>
          <w:szCs w:val="24"/>
          <w:lang w:val="ru-RU"/>
        </w:rPr>
        <w:t>Качество реализации Рабочей программы воспитания.</w:t>
      </w:r>
    </w:p>
    <w:p w14:paraId="79356604" w14:textId="4C27C48D" w:rsidR="004B2EB8" w:rsidRPr="00C34A98" w:rsidRDefault="00170A49"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bCs/>
          <w:color w:val="000000"/>
          <w:sz w:val="24"/>
          <w:szCs w:val="24"/>
          <w:lang w:val="ru-RU"/>
        </w:rPr>
      </w:pPr>
      <w:r w:rsidRPr="00C34A98">
        <w:rPr>
          <w:rFonts w:cstheme="minorHAnsi"/>
          <w:b/>
          <w:sz w:val="24"/>
          <w:szCs w:val="24"/>
          <w:lang w:val="ru-RU" w:eastAsia="ru-RU"/>
        </w:rPr>
        <w:t>Модуль «</w:t>
      </w:r>
      <w:r w:rsidR="009C209E" w:rsidRPr="00C34A98">
        <w:rPr>
          <w:rFonts w:cstheme="minorHAnsi"/>
          <w:b/>
          <w:sz w:val="24"/>
          <w:szCs w:val="24"/>
          <w:lang w:val="ru-RU" w:eastAsia="ru-RU"/>
        </w:rPr>
        <w:t>Школьный урок</w:t>
      </w:r>
      <w:r w:rsidRPr="00C34A98">
        <w:rPr>
          <w:rFonts w:cstheme="minorHAnsi"/>
          <w:b/>
          <w:sz w:val="24"/>
          <w:szCs w:val="24"/>
          <w:lang w:val="ru-RU" w:eastAsia="ru-RU"/>
        </w:rPr>
        <w:t>»</w:t>
      </w:r>
      <w:r w:rsidRPr="00C34A98">
        <w:rPr>
          <w:rFonts w:cstheme="minorHAnsi"/>
          <w:sz w:val="24"/>
          <w:szCs w:val="24"/>
          <w:lang w:val="ru-RU" w:eastAsia="ru-RU"/>
        </w:rPr>
        <w:t xml:space="preserve"> </w:t>
      </w:r>
      <w:r w:rsidRPr="00C34A98">
        <w:rPr>
          <w:rFonts w:cstheme="minorHAnsi"/>
          <w:b/>
          <w:sz w:val="24"/>
          <w:szCs w:val="24"/>
          <w:lang w:val="ru-RU" w:eastAsia="ru-RU"/>
        </w:rPr>
        <w:t>(</w:t>
      </w:r>
      <w:r w:rsidRPr="00C34A98">
        <w:rPr>
          <w:rFonts w:cstheme="minorHAnsi"/>
          <w:b/>
          <w:bCs/>
          <w:color w:val="000000"/>
          <w:sz w:val="24"/>
          <w:szCs w:val="24"/>
          <w:lang w:val="ru-RU"/>
        </w:rPr>
        <w:t>качество воспитательной работы, организуемой учителями-предметниками на уроках)</w:t>
      </w:r>
    </w:p>
    <w:p w14:paraId="6101D97D" w14:textId="77777777" w:rsidR="00170A49" w:rsidRPr="00C34A98" w:rsidRDefault="00170A49"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Анализ данных показал следующий результат:</w:t>
      </w:r>
    </w:p>
    <w:p w14:paraId="1F017019" w14:textId="77777777" w:rsidR="00170A49"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 xml:space="preserve">учителями-предметниками используются воспитательные возможности содержания учебного предмета </w:t>
      </w:r>
      <w:r w:rsidR="00946834" w:rsidRPr="00C34A98">
        <w:rPr>
          <w:rFonts w:cstheme="minorHAnsi"/>
          <w:sz w:val="24"/>
          <w:szCs w:val="24"/>
          <w:lang w:val="ru-RU" w:eastAsia="ru-RU"/>
        </w:rPr>
        <w:t xml:space="preserve">- </w:t>
      </w:r>
      <w:r w:rsidR="006327D5" w:rsidRPr="00C34A98">
        <w:rPr>
          <w:rFonts w:cstheme="minorHAnsi"/>
          <w:sz w:val="24"/>
          <w:szCs w:val="24"/>
          <w:lang w:val="ru-RU" w:eastAsia="ru-RU"/>
        </w:rPr>
        <w:t>более 90</w:t>
      </w:r>
      <w:r w:rsidRPr="00C34A98">
        <w:rPr>
          <w:rFonts w:cstheme="minorHAnsi"/>
          <w:sz w:val="24"/>
          <w:szCs w:val="24"/>
          <w:lang w:val="ru-RU" w:eastAsia="ru-RU"/>
        </w:rPr>
        <w:t xml:space="preserve">%; </w:t>
      </w:r>
    </w:p>
    <w:p w14:paraId="153620D6" w14:textId="77777777" w:rsidR="00946834"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 xml:space="preserve">установлены доверительные отношения между учителем и учащимися </w:t>
      </w:r>
      <w:r w:rsidR="00946834" w:rsidRPr="00C34A98">
        <w:rPr>
          <w:rFonts w:cstheme="minorHAnsi"/>
          <w:sz w:val="24"/>
          <w:szCs w:val="24"/>
          <w:lang w:val="ru-RU" w:eastAsia="ru-RU"/>
        </w:rPr>
        <w:t>– 82%</w:t>
      </w:r>
    </w:p>
    <w:p w14:paraId="58967C98" w14:textId="77777777" w:rsidR="00170A49"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побуждение школьников соблюдать на уроке общепринятые нормы поведения, правила общения с учителями и школьниками, принципы самоорганизации</w:t>
      </w:r>
      <w:r w:rsidR="00946834" w:rsidRPr="00C34A98">
        <w:rPr>
          <w:rFonts w:cstheme="minorHAnsi"/>
          <w:sz w:val="24"/>
          <w:szCs w:val="24"/>
          <w:lang w:val="ru-RU" w:eastAsia="ru-RU"/>
        </w:rPr>
        <w:t>-</w:t>
      </w:r>
      <w:r w:rsidRPr="00C34A98">
        <w:rPr>
          <w:rFonts w:cstheme="minorHAnsi"/>
          <w:sz w:val="24"/>
          <w:szCs w:val="24"/>
          <w:lang w:val="ru-RU" w:eastAsia="ru-RU"/>
        </w:rPr>
        <w:t>91%;</w:t>
      </w:r>
    </w:p>
    <w:p w14:paraId="2036BEAB" w14:textId="77777777" w:rsidR="00170A49" w:rsidRPr="00C34A98" w:rsidRDefault="00946834"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п</w:t>
      </w:r>
      <w:r w:rsidR="00170A49" w:rsidRPr="00C34A98">
        <w:rPr>
          <w:rFonts w:cstheme="minorHAnsi"/>
          <w:sz w:val="24"/>
          <w:szCs w:val="24"/>
          <w:lang w:val="ru-RU" w:eastAsia="ru-RU"/>
        </w:rPr>
        <w:t>римен</w:t>
      </w:r>
      <w:r w:rsidRPr="00C34A98">
        <w:rPr>
          <w:rFonts w:cstheme="minorHAnsi"/>
          <w:sz w:val="24"/>
          <w:szCs w:val="24"/>
          <w:lang w:val="ru-RU" w:eastAsia="ru-RU"/>
        </w:rPr>
        <w:t xml:space="preserve">ение </w:t>
      </w:r>
      <w:r w:rsidR="00170A49" w:rsidRPr="00C34A98">
        <w:rPr>
          <w:rFonts w:cstheme="minorHAnsi"/>
          <w:sz w:val="24"/>
          <w:szCs w:val="24"/>
          <w:lang w:val="ru-RU" w:eastAsia="ru-RU"/>
        </w:rPr>
        <w:t>интерактивны</w:t>
      </w:r>
      <w:r w:rsidRPr="00C34A98">
        <w:rPr>
          <w:rFonts w:cstheme="minorHAnsi"/>
          <w:sz w:val="24"/>
          <w:szCs w:val="24"/>
          <w:lang w:val="ru-RU" w:eastAsia="ru-RU"/>
        </w:rPr>
        <w:t>х</w:t>
      </w:r>
      <w:r w:rsidR="00170A49" w:rsidRPr="00C34A98">
        <w:rPr>
          <w:rFonts w:cstheme="minorHAnsi"/>
          <w:sz w:val="24"/>
          <w:szCs w:val="24"/>
          <w:lang w:val="ru-RU" w:eastAsia="ru-RU"/>
        </w:rPr>
        <w:t xml:space="preserve"> форм работы учащихся</w:t>
      </w:r>
      <w:r w:rsidR="00696AEB" w:rsidRPr="00C34A98">
        <w:rPr>
          <w:rFonts w:cstheme="minorHAnsi"/>
          <w:sz w:val="24"/>
          <w:szCs w:val="24"/>
          <w:lang w:val="ru-RU" w:eastAsia="ru-RU"/>
        </w:rPr>
        <w:t xml:space="preserve"> -</w:t>
      </w:r>
      <w:r w:rsidRPr="00C34A98">
        <w:rPr>
          <w:rFonts w:cstheme="minorHAnsi"/>
          <w:sz w:val="24"/>
          <w:szCs w:val="24"/>
          <w:lang w:val="ru-RU" w:eastAsia="ru-RU"/>
        </w:rPr>
        <w:t xml:space="preserve"> </w:t>
      </w:r>
      <w:r w:rsidR="00170A49" w:rsidRPr="00C34A98">
        <w:rPr>
          <w:rFonts w:cstheme="minorHAnsi"/>
          <w:sz w:val="24"/>
          <w:szCs w:val="24"/>
          <w:lang w:val="ru-RU" w:eastAsia="ru-RU"/>
        </w:rPr>
        <w:t>85%</w:t>
      </w:r>
    </w:p>
    <w:p w14:paraId="6F3D6BBA" w14:textId="77777777" w:rsidR="00170A49" w:rsidRPr="00C34A98" w:rsidRDefault="00946834"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 xml:space="preserve">применение </w:t>
      </w:r>
      <w:r w:rsidR="00170A49" w:rsidRPr="00C34A98">
        <w:rPr>
          <w:rFonts w:cstheme="minorHAnsi"/>
          <w:sz w:val="24"/>
          <w:szCs w:val="24"/>
          <w:lang w:val="ru-RU" w:eastAsia="ru-RU"/>
        </w:rPr>
        <w:t>цифровы</w:t>
      </w:r>
      <w:r w:rsidRPr="00C34A98">
        <w:rPr>
          <w:rFonts w:cstheme="minorHAnsi"/>
          <w:sz w:val="24"/>
          <w:szCs w:val="24"/>
          <w:lang w:val="ru-RU" w:eastAsia="ru-RU"/>
        </w:rPr>
        <w:t>х</w:t>
      </w:r>
      <w:r w:rsidR="00170A49" w:rsidRPr="00C34A98">
        <w:rPr>
          <w:rFonts w:cstheme="minorHAnsi"/>
          <w:sz w:val="24"/>
          <w:szCs w:val="24"/>
          <w:lang w:val="ru-RU" w:eastAsia="ru-RU"/>
        </w:rPr>
        <w:t xml:space="preserve"> технологи</w:t>
      </w:r>
      <w:r w:rsidRPr="00C34A98">
        <w:rPr>
          <w:rFonts w:cstheme="minorHAnsi"/>
          <w:sz w:val="24"/>
          <w:szCs w:val="24"/>
          <w:lang w:val="ru-RU" w:eastAsia="ru-RU"/>
        </w:rPr>
        <w:t xml:space="preserve">й </w:t>
      </w:r>
      <w:r w:rsidR="00696AEB" w:rsidRPr="00C34A98">
        <w:rPr>
          <w:rFonts w:cstheme="minorHAnsi"/>
          <w:sz w:val="24"/>
          <w:szCs w:val="24"/>
          <w:lang w:val="ru-RU" w:eastAsia="ru-RU"/>
        </w:rPr>
        <w:t>– 67%</w:t>
      </w:r>
      <w:r w:rsidR="00170A49" w:rsidRPr="00C34A98">
        <w:rPr>
          <w:rFonts w:cstheme="minorHAnsi"/>
          <w:sz w:val="24"/>
          <w:szCs w:val="24"/>
          <w:lang w:val="ru-RU" w:eastAsia="ru-RU"/>
        </w:rPr>
        <w:t>;</w:t>
      </w:r>
    </w:p>
    <w:p w14:paraId="225AB4F6" w14:textId="77777777" w:rsidR="00170A49"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 xml:space="preserve">организовано кураторство мотивированных обучающихся над неуспевающими одноклассниками, дающего школьникам социально-значимый опыт сотрудничества и взаимной помощи </w:t>
      </w:r>
      <w:r w:rsidR="00696AEB" w:rsidRPr="00C34A98">
        <w:rPr>
          <w:rFonts w:cstheme="minorHAnsi"/>
          <w:sz w:val="24"/>
          <w:szCs w:val="24"/>
          <w:lang w:val="ru-RU" w:eastAsia="ru-RU"/>
        </w:rPr>
        <w:t>– 54%</w:t>
      </w:r>
      <w:r w:rsidRPr="00C34A98">
        <w:rPr>
          <w:rFonts w:cstheme="minorHAnsi"/>
          <w:sz w:val="24"/>
          <w:szCs w:val="24"/>
          <w:lang w:val="ru-RU" w:eastAsia="ru-RU"/>
        </w:rPr>
        <w:t>;</w:t>
      </w:r>
    </w:p>
    <w:p w14:paraId="0CDCF48C" w14:textId="77777777" w:rsidR="00170A49"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в урок включены</w:t>
      </w:r>
      <w:r w:rsidR="00696AEB" w:rsidRPr="00C34A98">
        <w:rPr>
          <w:rFonts w:cstheme="minorHAnsi"/>
          <w:sz w:val="24"/>
          <w:szCs w:val="24"/>
          <w:lang w:val="ru-RU" w:eastAsia="ru-RU"/>
        </w:rPr>
        <w:t xml:space="preserve"> приёмы игровых технологий с целью</w:t>
      </w:r>
      <w:r w:rsidRPr="00C34A98">
        <w:rPr>
          <w:rFonts w:cstheme="minorHAnsi"/>
          <w:sz w:val="24"/>
          <w:szCs w:val="24"/>
          <w:lang w:val="ru-RU" w:eastAsia="ru-RU"/>
        </w:rPr>
        <w:t xml:space="preserve"> мотив</w:t>
      </w:r>
      <w:r w:rsidR="00696AEB" w:rsidRPr="00C34A98">
        <w:rPr>
          <w:rFonts w:cstheme="minorHAnsi"/>
          <w:sz w:val="24"/>
          <w:szCs w:val="24"/>
          <w:lang w:val="ru-RU" w:eastAsia="ru-RU"/>
        </w:rPr>
        <w:t>ации</w:t>
      </w:r>
      <w:r w:rsidRPr="00C34A98">
        <w:rPr>
          <w:rFonts w:cstheme="minorHAnsi"/>
          <w:sz w:val="24"/>
          <w:szCs w:val="24"/>
          <w:lang w:val="ru-RU" w:eastAsia="ru-RU"/>
        </w:rPr>
        <w:t xml:space="preserve"> к получению знаний, </w:t>
      </w:r>
      <w:r w:rsidR="00696AEB" w:rsidRPr="00C34A98">
        <w:rPr>
          <w:rFonts w:cstheme="minorHAnsi"/>
          <w:sz w:val="24"/>
          <w:szCs w:val="24"/>
          <w:lang w:val="ru-RU" w:eastAsia="ru-RU"/>
        </w:rPr>
        <w:t xml:space="preserve">формирования </w:t>
      </w:r>
      <w:r w:rsidRPr="00C34A98">
        <w:rPr>
          <w:rFonts w:cstheme="minorHAnsi"/>
          <w:sz w:val="24"/>
          <w:szCs w:val="24"/>
          <w:lang w:val="ru-RU" w:eastAsia="ru-RU"/>
        </w:rPr>
        <w:t>межличностны</w:t>
      </w:r>
      <w:r w:rsidR="00696AEB" w:rsidRPr="00C34A98">
        <w:rPr>
          <w:rFonts w:cstheme="minorHAnsi"/>
          <w:sz w:val="24"/>
          <w:szCs w:val="24"/>
          <w:lang w:val="ru-RU" w:eastAsia="ru-RU"/>
        </w:rPr>
        <w:t>х</w:t>
      </w:r>
      <w:r w:rsidRPr="00C34A98">
        <w:rPr>
          <w:rFonts w:cstheme="minorHAnsi"/>
          <w:sz w:val="24"/>
          <w:szCs w:val="24"/>
          <w:lang w:val="ru-RU" w:eastAsia="ru-RU"/>
        </w:rPr>
        <w:t xml:space="preserve"> отношения в классе </w:t>
      </w:r>
      <w:r w:rsidR="00696AEB" w:rsidRPr="00C34A98">
        <w:rPr>
          <w:rFonts w:cstheme="minorHAnsi"/>
          <w:sz w:val="24"/>
          <w:szCs w:val="24"/>
          <w:lang w:val="ru-RU" w:eastAsia="ru-RU"/>
        </w:rPr>
        <w:t>-</w:t>
      </w:r>
      <w:r w:rsidRPr="00C34A98">
        <w:rPr>
          <w:rFonts w:cstheme="minorHAnsi"/>
          <w:sz w:val="24"/>
          <w:szCs w:val="24"/>
          <w:lang w:val="ru-RU" w:eastAsia="ru-RU"/>
        </w:rPr>
        <w:t>94%;</w:t>
      </w:r>
      <w:r w:rsidR="00696AEB" w:rsidRPr="00C34A98">
        <w:rPr>
          <w:rFonts w:cstheme="minorHAnsi"/>
          <w:sz w:val="24"/>
          <w:szCs w:val="24"/>
          <w:lang w:val="ru-RU" w:eastAsia="ru-RU"/>
        </w:rPr>
        <w:t xml:space="preserve"> </w:t>
      </w:r>
    </w:p>
    <w:p w14:paraId="139E54A9" w14:textId="77777777" w:rsidR="00170A49"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привлекается внимание обучающихся к ценностному аспекту изучаемых на уроках явлениях, организация их работы с получаемой на уроке социально-значимой информацией с обсуждением и высказыванием своего мнения – 97%</w:t>
      </w:r>
    </w:p>
    <w:p w14:paraId="169D8303" w14:textId="53B3AB4F" w:rsidR="00210FB5" w:rsidRPr="00C34A98" w:rsidRDefault="00170A49" w:rsidP="00000D2D">
      <w:pPr>
        <w:numPr>
          <w:ilvl w:val="0"/>
          <w:numId w:val="6"/>
        </w:num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contextualSpacing/>
        <w:jc w:val="both"/>
        <w:rPr>
          <w:rFonts w:cstheme="minorHAnsi"/>
          <w:sz w:val="24"/>
          <w:szCs w:val="24"/>
          <w:lang w:val="ru-RU" w:eastAsia="ru-RU"/>
        </w:rPr>
      </w:pPr>
      <w:r w:rsidRPr="00C34A98">
        <w:rPr>
          <w:rFonts w:cstheme="minorHAnsi"/>
          <w:sz w:val="24"/>
          <w:szCs w:val="24"/>
          <w:lang w:val="ru-RU" w:eastAsia="ru-RU"/>
        </w:rPr>
        <w:t xml:space="preserve">педагогами-предметниками инициируется и поддерживается исследовательская деятельность обучающихся </w:t>
      </w:r>
      <w:r w:rsidR="00696AEB" w:rsidRPr="00C34A98">
        <w:rPr>
          <w:rFonts w:cstheme="minorHAnsi"/>
          <w:sz w:val="24"/>
          <w:szCs w:val="24"/>
          <w:lang w:val="ru-RU" w:eastAsia="ru-RU"/>
        </w:rPr>
        <w:t xml:space="preserve">- </w:t>
      </w:r>
      <w:r w:rsidRPr="00C34A98">
        <w:rPr>
          <w:rFonts w:cstheme="minorHAnsi"/>
          <w:sz w:val="24"/>
          <w:szCs w:val="24"/>
          <w:lang w:val="ru-RU" w:eastAsia="ru-RU"/>
        </w:rPr>
        <w:t>80%</w:t>
      </w:r>
    </w:p>
    <w:p w14:paraId="541B7887" w14:textId="7553DCB6" w:rsidR="00217EFD" w:rsidRPr="00C34A98" w:rsidRDefault="002D105C" w:rsidP="00E220D4">
      <w:pPr>
        <w:spacing w:line="276" w:lineRule="auto"/>
        <w:jc w:val="both"/>
        <w:rPr>
          <w:rFonts w:cstheme="minorHAnsi"/>
          <w:sz w:val="24"/>
          <w:szCs w:val="24"/>
          <w:lang w:val="ru-RU"/>
        </w:rPr>
      </w:pPr>
      <w:r w:rsidRPr="00C34A98">
        <w:rPr>
          <w:rFonts w:cstheme="minorHAnsi"/>
          <w:sz w:val="24"/>
          <w:szCs w:val="24"/>
          <w:lang w:val="ru-RU"/>
        </w:rPr>
        <w:t>В рамках модуля тематические разделы или компоненты по изучению государственных символов включены в предметные области, учебные предметы, курсы, модули: русский язык, литература,</w:t>
      </w:r>
      <w:r w:rsidR="00217EFD" w:rsidRPr="00C34A98">
        <w:rPr>
          <w:rFonts w:cstheme="minorHAnsi"/>
          <w:sz w:val="24"/>
          <w:szCs w:val="24"/>
          <w:lang w:val="ru-RU"/>
        </w:rPr>
        <w:t xml:space="preserve"> </w:t>
      </w:r>
      <w:r w:rsidRPr="00C34A98">
        <w:rPr>
          <w:rFonts w:cstheme="minorHAnsi"/>
          <w:sz w:val="24"/>
          <w:szCs w:val="24"/>
          <w:lang w:val="ru-RU"/>
        </w:rPr>
        <w:t xml:space="preserve">окружающий мир, обществознание, история, ОРКСЭ, ОДНКНР, искусство. Внесены корректировки в рабочие программы учебных предметов, курсов и </w:t>
      </w:r>
      <w:r w:rsidRPr="00C34A98">
        <w:rPr>
          <w:rFonts w:cstheme="minorHAnsi"/>
          <w:sz w:val="24"/>
          <w:szCs w:val="24"/>
          <w:lang w:val="ru-RU"/>
        </w:rPr>
        <w:lastRenderedPageBreak/>
        <w:t>модуле. Воспитывающий компонент включён с учётом возрастных особенностей учащихся</w:t>
      </w:r>
      <w:r w:rsidR="00302290" w:rsidRPr="00C34A98">
        <w:rPr>
          <w:rFonts w:cstheme="minorHAnsi"/>
          <w:sz w:val="24"/>
          <w:szCs w:val="24"/>
          <w:lang w:val="ru-RU"/>
        </w:rPr>
        <w:t xml:space="preserve"> </w:t>
      </w:r>
    </w:p>
    <w:p w14:paraId="65C72B74" w14:textId="2C545CFB" w:rsidR="00A819DF" w:rsidRDefault="00A819DF" w:rsidP="00E220D4">
      <w:pPr>
        <w:spacing w:line="276" w:lineRule="auto"/>
        <w:jc w:val="both"/>
        <w:rPr>
          <w:rFonts w:cstheme="minorHAnsi"/>
          <w:sz w:val="24"/>
          <w:szCs w:val="24"/>
          <w:lang w:val="ru-RU"/>
        </w:rPr>
      </w:pPr>
      <w:r>
        <w:rPr>
          <w:rFonts w:cstheme="minorHAnsi"/>
          <w:sz w:val="24"/>
          <w:szCs w:val="24"/>
          <w:lang w:val="ru-RU"/>
        </w:rPr>
        <w:t>На</w:t>
      </w:r>
      <w:r w:rsidR="00302290" w:rsidRPr="00C34A98">
        <w:rPr>
          <w:rFonts w:cstheme="minorHAnsi"/>
          <w:sz w:val="24"/>
          <w:szCs w:val="24"/>
          <w:lang w:val="ru-RU"/>
        </w:rPr>
        <w:t xml:space="preserve"> основании ВШК, </w:t>
      </w:r>
      <w:r w:rsidR="0002692F" w:rsidRPr="00C34A98">
        <w:rPr>
          <w:rFonts w:cstheme="minorHAnsi"/>
          <w:sz w:val="24"/>
          <w:szCs w:val="24"/>
          <w:lang w:val="ru-RU"/>
        </w:rPr>
        <w:t>в ходе посещённых учебных занятий установлено</w:t>
      </w:r>
      <w:r>
        <w:rPr>
          <w:rFonts w:cstheme="minorHAnsi"/>
          <w:sz w:val="24"/>
          <w:szCs w:val="24"/>
          <w:lang w:val="ru-RU"/>
        </w:rPr>
        <w:t>:</w:t>
      </w:r>
    </w:p>
    <w:p w14:paraId="7F53D426" w14:textId="4DFEB15C" w:rsidR="00A819DF" w:rsidRDefault="00A819DF" w:rsidP="00E220D4">
      <w:pPr>
        <w:spacing w:line="276" w:lineRule="auto"/>
        <w:jc w:val="both"/>
        <w:rPr>
          <w:rFonts w:cstheme="minorHAnsi"/>
          <w:sz w:val="24"/>
          <w:szCs w:val="24"/>
          <w:lang w:val="ru-RU" w:eastAsia="ru-RU"/>
        </w:rPr>
      </w:pPr>
      <w:r>
        <w:rPr>
          <w:rFonts w:cstheme="minorHAnsi"/>
          <w:sz w:val="24"/>
          <w:szCs w:val="24"/>
          <w:lang w:val="ru-RU" w:eastAsia="ru-RU"/>
        </w:rPr>
        <w:t>-</w:t>
      </w:r>
      <w:r w:rsidR="00170A49" w:rsidRPr="00C34A98">
        <w:rPr>
          <w:rFonts w:cstheme="minorHAnsi"/>
          <w:sz w:val="24"/>
          <w:szCs w:val="24"/>
          <w:lang w:val="ru-RU" w:eastAsia="ru-RU"/>
        </w:rPr>
        <w:t>большинство учителей-предметников используют в работе инструментарий (технологии, методы и приёмы) для реализации воспитательных задач</w:t>
      </w:r>
      <w:r w:rsidR="0002692F" w:rsidRPr="00C34A98">
        <w:rPr>
          <w:rFonts w:cstheme="minorHAnsi"/>
          <w:sz w:val="24"/>
          <w:szCs w:val="24"/>
          <w:lang w:val="ru-RU" w:eastAsia="ru-RU"/>
        </w:rPr>
        <w:t xml:space="preserve">; </w:t>
      </w:r>
    </w:p>
    <w:p w14:paraId="33B7BD91" w14:textId="2219DBA8" w:rsidR="00170A49" w:rsidRPr="00C34A98" w:rsidRDefault="0002692F" w:rsidP="00E220D4">
      <w:pPr>
        <w:spacing w:line="276" w:lineRule="auto"/>
        <w:jc w:val="both"/>
        <w:rPr>
          <w:rFonts w:cstheme="minorHAnsi"/>
          <w:sz w:val="24"/>
          <w:szCs w:val="24"/>
          <w:lang w:val="ru-RU" w:eastAsia="ru-RU"/>
        </w:rPr>
      </w:pPr>
      <w:r w:rsidRPr="00C34A98">
        <w:rPr>
          <w:rFonts w:cstheme="minorHAnsi"/>
          <w:sz w:val="24"/>
          <w:szCs w:val="24"/>
          <w:lang w:val="ru-RU" w:eastAsia="ru-RU"/>
        </w:rPr>
        <w:t>- имеются замечания по организации урока</w:t>
      </w:r>
      <w:r w:rsidR="00155B94" w:rsidRPr="00C34A98">
        <w:rPr>
          <w:rFonts w:cstheme="minorHAnsi"/>
          <w:sz w:val="24"/>
          <w:szCs w:val="24"/>
          <w:lang w:val="ru-RU" w:eastAsia="ru-RU"/>
        </w:rPr>
        <w:t xml:space="preserve"> (</w:t>
      </w:r>
      <w:r w:rsidR="00155B94" w:rsidRPr="00C34A98">
        <w:rPr>
          <w:rFonts w:cstheme="minorHAnsi"/>
          <w:sz w:val="24"/>
          <w:szCs w:val="24"/>
          <w:lang w:val="ru-RU"/>
        </w:rPr>
        <w:t xml:space="preserve">недостаточное владение приёмами и методами </w:t>
      </w:r>
      <w:r w:rsidR="00A819DF" w:rsidRPr="00C34A98">
        <w:rPr>
          <w:rFonts w:cstheme="minorHAnsi"/>
          <w:sz w:val="24"/>
          <w:szCs w:val="24"/>
          <w:lang w:val="ru-RU"/>
        </w:rPr>
        <w:t>обучения)</w:t>
      </w:r>
      <w:r w:rsidRPr="00C34A98">
        <w:rPr>
          <w:rFonts w:cstheme="minorHAnsi"/>
          <w:sz w:val="24"/>
          <w:szCs w:val="24"/>
          <w:lang w:val="ru-RU" w:eastAsia="ru-RU"/>
        </w:rPr>
        <w:t xml:space="preserve"> у педагогов с небольшим опытом:</w:t>
      </w:r>
      <w:r w:rsidR="009C209E" w:rsidRPr="00C34A98">
        <w:rPr>
          <w:rFonts w:cstheme="minorHAnsi"/>
          <w:sz w:val="24"/>
          <w:szCs w:val="24"/>
          <w:lang w:val="ru-RU" w:eastAsia="ru-RU"/>
        </w:rPr>
        <w:t xml:space="preserve"> </w:t>
      </w:r>
    </w:p>
    <w:p w14:paraId="7267DC36" w14:textId="550C9006" w:rsidR="00217EFD" w:rsidRPr="00C34A98" w:rsidRDefault="00155B94" w:rsidP="00E220D4">
      <w:pPr>
        <w:spacing w:before="0" w:after="0" w:line="276" w:lineRule="auto"/>
        <w:jc w:val="both"/>
        <w:rPr>
          <w:rFonts w:cstheme="minorHAnsi"/>
          <w:sz w:val="24"/>
          <w:szCs w:val="24"/>
          <w:lang w:val="ru-RU" w:eastAsia="ru-RU"/>
        </w:rPr>
      </w:pPr>
      <w:bookmarkStart w:id="7" w:name="_Hlk123879760"/>
      <w:r w:rsidRPr="00C34A98">
        <w:rPr>
          <w:rFonts w:cstheme="minorHAnsi"/>
          <w:sz w:val="24"/>
          <w:szCs w:val="24"/>
          <w:lang w:val="ru-RU" w:eastAsia="ru-RU"/>
        </w:rPr>
        <w:t>Выводы</w:t>
      </w:r>
      <w:r w:rsidR="00170A49" w:rsidRPr="00C34A98">
        <w:rPr>
          <w:rFonts w:cstheme="minorHAnsi"/>
          <w:sz w:val="24"/>
          <w:szCs w:val="24"/>
          <w:lang w:val="ru-RU" w:eastAsia="ru-RU"/>
        </w:rPr>
        <w:t xml:space="preserve"> </w:t>
      </w:r>
    </w:p>
    <w:p w14:paraId="287E8784" w14:textId="5DFE27C5" w:rsidR="00217EFD" w:rsidRPr="00C34A98" w:rsidRDefault="00170A49" w:rsidP="00E220D4">
      <w:pPr>
        <w:spacing w:before="0" w:after="0" w:line="276" w:lineRule="auto"/>
        <w:jc w:val="both"/>
        <w:rPr>
          <w:rFonts w:cstheme="minorHAnsi"/>
          <w:sz w:val="24"/>
          <w:szCs w:val="24"/>
          <w:lang w:val="ru-RU" w:eastAsia="ru-RU"/>
        </w:rPr>
      </w:pPr>
      <w:r w:rsidRPr="00C34A98">
        <w:rPr>
          <w:rFonts w:cstheme="minorHAnsi"/>
          <w:sz w:val="24"/>
          <w:szCs w:val="24"/>
          <w:lang w:val="ru-RU" w:eastAsia="ru-RU"/>
        </w:rPr>
        <w:t xml:space="preserve"> 1.В содержании учебного занятия педагогами учитывается воспитательный потенциал урока. Формы деятельности разнообразны, выбраны в соответствии с возрастными особенностями обучающихся</w:t>
      </w:r>
      <w:r w:rsidR="007755A0" w:rsidRPr="00C34A98">
        <w:rPr>
          <w:rFonts w:cstheme="minorHAnsi"/>
          <w:sz w:val="24"/>
          <w:szCs w:val="24"/>
          <w:lang w:val="ru-RU" w:eastAsia="ru-RU"/>
        </w:rPr>
        <w:t xml:space="preserve"> </w:t>
      </w:r>
    </w:p>
    <w:p w14:paraId="3B258279" w14:textId="7A48987D" w:rsidR="00217EFD" w:rsidRPr="00C34A98" w:rsidRDefault="007755A0" w:rsidP="00E220D4">
      <w:pPr>
        <w:spacing w:before="0" w:after="0" w:line="276" w:lineRule="auto"/>
        <w:jc w:val="both"/>
        <w:rPr>
          <w:rFonts w:cstheme="minorHAnsi"/>
          <w:sz w:val="24"/>
          <w:szCs w:val="24"/>
          <w:lang w:val="ru-RU" w:eastAsia="ru-RU"/>
        </w:rPr>
      </w:pPr>
      <w:r w:rsidRPr="00C34A98">
        <w:rPr>
          <w:rFonts w:cstheme="minorHAnsi"/>
          <w:sz w:val="24"/>
          <w:szCs w:val="24"/>
          <w:lang w:val="ru-RU" w:eastAsia="ru-RU"/>
        </w:rPr>
        <w:t xml:space="preserve"> 2.Внесены корректировки в рабочие программы педагогов определённых учебных дисциплин с включением воспитывающего компонента урока</w:t>
      </w:r>
      <w:r w:rsidR="00210FB5" w:rsidRPr="00C34A98">
        <w:rPr>
          <w:rFonts w:cstheme="minorHAnsi"/>
          <w:sz w:val="24"/>
          <w:szCs w:val="24"/>
          <w:lang w:val="ru-RU" w:eastAsia="ru-RU"/>
        </w:rPr>
        <w:t xml:space="preserve"> </w:t>
      </w:r>
    </w:p>
    <w:p w14:paraId="35934D1D" w14:textId="4581D57E" w:rsidR="00217EFD" w:rsidRPr="00C34A98" w:rsidRDefault="00210FB5" w:rsidP="00E220D4">
      <w:pPr>
        <w:spacing w:before="0" w:after="0" w:line="276" w:lineRule="auto"/>
        <w:jc w:val="both"/>
        <w:rPr>
          <w:rFonts w:cstheme="minorHAnsi"/>
          <w:sz w:val="24"/>
          <w:szCs w:val="24"/>
          <w:lang w:val="ru-RU" w:eastAsia="ru-RU"/>
        </w:rPr>
      </w:pPr>
      <w:r w:rsidRPr="00C34A98">
        <w:rPr>
          <w:rFonts w:cstheme="minorHAnsi"/>
          <w:sz w:val="24"/>
          <w:szCs w:val="24"/>
          <w:lang w:val="ru-RU" w:eastAsia="ru-RU"/>
        </w:rPr>
        <w:t xml:space="preserve">  3</w:t>
      </w:r>
      <w:r w:rsidR="007755A0" w:rsidRPr="00C34A98">
        <w:rPr>
          <w:rFonts w:cstheme="minorHAnsi"/>
          <w:sz w:val="24"/>
          <w:szCs w:val="24"/>
          <w:lang w:val="ru-RU" w:eastAsia="ru-RU"/>
        </w:rPr>
        <w:t xml:space="preserve">. </w:t>
      </w:r>
      <w:r w:rsidR="00170A49" w:rsidRPr="00C34A98">
        <w:rPr>
          <w:rFonts w:cstheme="minorHAnsi"/>
          <w:sz w:val="24"/>
          <w:szCs w:val="24"/>
          <w:lang w:val="ru-RU" w:eastAsia="ru-RU"/>
        </w:rPr>
        <w:t xml:space="preserve">Профессиональные затруднения педагогов </w:t>
      </w:r>
      <w:r w:rsidR="009C209E" w:rsidRPr="00C34A98">
        <w:rPr>
          <w:rFonts w:cstheme="minorHAnsi"/>
          <w:sz w:val="24"/>
          <w:szCs w:val="24"/>
          <w:lang w:val="ru-RU" w:eastAsia="ru-RU"/>
        </w:rPr>
        <w:t xml:space="preserve">Корсакова </w:t>
      </w:r>
      <w:r w:rsidR="00170A49" w:rsidRPr="00C34A98">
        <w:rPr>
          <w:rFonts w:cstheme="minorHAnsi"/>
          <w:sz w:val="24"/>
          <w:szCs w:val="24"/>
          <w:lang w:val="ru-RU" w:eastAsia="ru-RU"/>
        </w:rPr>
        <w:t xml:space="preserve">в организации и проведении учебных занятий. </w:t>
      </w:r>
    </w:p>
    <w:p w14:paraId="41C82DBA" w14:textId="20E822C2" w:rsidR="00217EFD" w:rsidRPr="00C34A98" w:rsidRDefault="007755A0" w:rsidP="00E220D4">
      <w:pPr>
        <w:spacing w:before="0" w:after="0" w:line="276" w:lineRule="auto"/>
        <w:jc w:val="both"/>
        <w:rPr>
          <w:rFonts w:cstheme="minorHAnsi"/>
          <w:sz w:val="24"/>
          <w:szCs w:val="24"/>
          <w:lang w:val="ru-RU" w:eastAsia="ru-RU"/>
        </w:rPr>
      </w:pPr>
      <w:r w:rsidRPr="00C34A98">
        <w:rPr>
          <w:rFonts w:cstheme="minorHAnsi"/>
          <w:sz w:val="24"/>
          <w:szCs w:val="24"/>
          <w:u w:val="single"/>
          <w:lang w:val="ru-RU" w:eastAsia="ru-RU"/>
        </w:rPr>
        <w:t>Рекомендации</w:t>
      </w:r>
      <w:r w:rsidR="00E06CD1" w:rsidRPr="00C34A98">
        <w:rPr>
          <w:rFonts w:cstheme="minorHAnsi"/>
          <w:sz w:val="24"/>
          <w:szCs w:val="24"/>
          <w:lang w:val="ru-RU" w:eastAsia="ru-RU"/>
        </w:rPr>
        <w:t xml:space="preserve"> </w:t>
      </w:r>
    </w:p>
    <w:p w14:paraId="68E7DEEF" w14:textId="6F022EBE" w:rsidR="009C209E" w:rsidRPr="00C34A98" w:rsidRDefault="00E06CD1" w:rsidP="00E220D4">
      <w:pPr>
        <w:spacing w:before="0" w:after="0" w:line="276" w:lineRule="auto"/>
        <w:jc w:val="both"/>
        <w:rPr>
          <w:rFonts w:cstheme="minorHAnsi"/>
          <w:sz w:val="24"/>
          <w:szCs w:val="24"/>
          <w:lang w:val="ru-RU" w:eastAsia="ru-RU"/>
        </w:rPr>
      </w:pPr>
      <w:r w:rsidRPr="00C34A98">
        <w:rPr>
          <w:rFonts w:cstheme="minorHAnsi"/>
          <w:sz w:val="24"/>
          <w:szCs w:val="24"/>
          <w:lang w:val="ru-RU" w:eastAsia="ru-RU"/>
        </w:rPr>
        <w:t xml:space="preserve">  1.</w:t>
      </w:r>
      <w:r w:rsidR="00170A49" w:rsidRPr="00C34A98">
        <w:rPr>
          <w:rFonts w:cstheme="minorHAnsi"/>
          <w:sz w:val="24"/>
          <w:szCs w:val="24"/>
          <w:lang w:val="ru-RU" w:eastAsia="ru-RU"/>
        </w:rPr>
        <w:t xml:space="preserve">  </w:t>
      </w:r>
      <w:r w:rsidR="00966677" w:rsidRPr="00C34A98">
        <w:rPr>
          <w:rFonts w:cstheme="minorHAnsi"/>
          <w:sz w:val="24"/>
          <w:szCs w:val="24"/>
          <w:lang w:val="ru-RU" w:eastAsia="ru-RU"/>
        </w:rPr>
        <w:t>Для решения основных задач модуля у</w:t>
      </w:r>
      <w:r w:rsidRPr="00C34A98">
        <w:rPr>
          <w:rFonts w:cstheme="minorHAnsi"/>
          <w:sz w:val="24"/>
          <w:szCs w:val="24"/>
          <w:lang w:val="ru-RU" w:eastAsia="ru-RU"/>
        </w:rPr>
        <w:t>чителям -</w:t>
      </w:r>
      <w:r w:rsidR="00966677" w:rsidRPr="00C34A98">
        <w:rPr>
          <w:rFonts w:cstheme="minorHAnsi"/>
          <w:sz w:val="24"/>
          <w:szCs w:val="24"/>
          <w:lang w:val="ru-RU" w:eastAsia="ru-RU"/>
        </w:rPr>
        <w:t xml:space="preserve"> </w:t>
      </w:r>
      <w:r w:rsidRPr="00C34A98">
        <w:rPr>
          <w:rFonts w:cstheme="minorHAnsi"/>
          <w:sz w:val="24"/>
          <w:szCs w:val="24"/>
          <w:lang w:val="ru-RU" w:eastAsia="ru-RU"/>
        </w:rPr>
        <w:t>предметникам при проведении уроков</w:t>
      </w:r>
      <w:r w:rsidR="00170A49" w:rsidRPr="00C34A98">
        <w:rPr>
          <w:rFonts w:cstheme="minorHAnsi"/>
          <w:sz w:val="24"/>
          <w:szCs w:val="24"/>
          <w:lang w:val="ru-RU" w:eastAsia="ru-RU"/>
        </w:rPr>
        <w:t xml:space="preserve"> </w:t>
      </w:r>
      <w:r w:rsidR="00966677" w:rsidRPr="00C34A98">
        <w:rPr>
          <w:rFonts w:cstheme="minorHAnsi"/>
          <w:sz w:val="24"/>
          <w:szCs w:val="24"/>
          <w:lang w:val="ru-RU" w:eastAsia="ru-RU"/>
        </w:rPr>
        <w:t>использовать различные эффективные методы и</w:t>
      </w:r>
      <w:r w:rsidR="009C209E" w:rsidRPr="00C34A98">
        <w:rPr>
          <w:rFonts w:cstheme="minorHAnsi"/>
          <w:sz w:val="24"/>
          <w:szCs w:val="24"/>
          <w:lang w:val="ru-RU" w:eastAsia="ru-RU"/>
        </w:rPr>
        <w:t xml:space="preserve"> приемы.</w:t>
      </w:r>
    </w:p>
    <w:p w14:paraId="07A80D79" w14:textId="32580452" w:rsidR="00217EFD" w:rsidRPr="00C34A98" w:rsidRDefault="009C209E" w:rsidP="00E220D4">
      <w:pPr>
        <w:spacing w:before="0" w:after="0" w:line="276" w:lineRule="auto"/>
        <w:jc w:val="both"/>
        <w:rPr>
          <w:rFonts w:cstheme="minorHAnsi"/>
          <w:sz w:val="24"/>
          <w:szCs w:val="24"/>
          <w:lang w:val="ru-RU" w:eastAsia="ru-RU"/>
        </w:rPr>
      </w:pPr>
      <w:r w:rsidRPr="00C34A98">
        <w:rPr>
          <w:rFonts w:cstheme="minorHAnsi"/>
          <w:sz w:val="24"/>
          <w:szCs w:val="24"/>
          <w:lang w:val="ru-RU" w:eastAsia="ru-RU"/>
        </w:rPr>
        <w:t xml:space="preserve"> </w:t>
      </w:r>
      <w:r w:rsidR="00E06CD1" w:rsidRPr="00C34A98">
        <w:rPr>
          <w:rFonts w:cstheme="minorHAnsi"/>
          <w:sz w:val="24"/>
          <w:szCs w:val="24"/>
          <w:lang w:val="ru-RU" w:eastAsia="ru-RU"/>
        </w:rPr>
        <w:t>2</w:t>
      </w:r>
      <w:r w:rsidR="00170A49" w:rsidRPr="00C34A98">
        <w:rPr>
          <w:rFonts w:cstheme="minorHAnsi"/>
          <w:sz w:val="24"/>
          <w:szCs w:val="24"/>
          <w:lang w:val="ru-RU" w:eastAsia="ru-RU"/>
        </w:rPr>
        <w:t xml:space="preserve">. </w:t>
      </w:r>
      <w:r w:rsidR="007755A0" w:rsidRPr="00C34A98">
        <w:rPr>
          <w:rFonts w:cstheme="minorHAnsi"/>
          <w:sz w:val="24"/>
          <w:szCs w:val="24"/>
          <w:lang w:val="ru-RU" w:eastAsia="ru-RU"/>
        </w:rPr>
        <w:t>С целью</w:t>
      </w:r>
      <w:r w:rsidR="00170A49" w:rsidRPr="00C34A98">
        <w:rPr>
          <w:rFonts w:cstheme="minorHAnsi"/>
          <w:sz w:val="24"/>
          <w:szCs w:val="24"/>
          <w:lang w:val="ru-RU" w:eastAsia="ru-RU"/>
        </w:rPr>
        <w:t xml:space="preserve"> повышения качества преподавания, изучения опыта работы учителей</w:t>
      </w:r>
      <w:r w:rsidR="001B7011" w:rsidRPr="00C34A98">
        <w:rPr>
          <w:rFonts w:cstheme="minorHAnsi"/>
          <w:sz w:val="24"/>
          <w:szCs w:val="24"/>
          <w:lang w:val="ru-RU" w:eastAsia="ru-RU"/>
        </w:rPr>
        <w:t>-предметников</w:t>
      </w:r>
      <w:r w:rsidR="00170A49" w:rsidRPr="00C34A98">
        <w:rPr>
          <w:rFonts w:cstheme="minorHAnsi"/>
          <w:sz w:val="24"/>
          <w:szCs w:val="24"/>
          <w:lang w:val="ru-RU" w:eastAsia="ru-RU"/>
        </w:rPr>
        <w:t xml:space="preserve"> и внедрения эффективных приёмов в собственную практику организовать взаимопосещени</w:t>
      </w:r>
      <w:r w:rsidR="001B7011" w:rsidRPr="00C34A98">
        <w:rPr>
          <w:rFonts w:cstheme="minorHAnsi"/>
          <w:sz w:val="24"/>
          <w:szCs w:val="24"/>
          <w:lang w:val="ru-RU" w:eastAsia="ru-RU"/>
        </w:rPr>
        <w:t>е</w:t>
      </w:r>
      <w:r w:rsidR="00170A49" w:rsidRPr="00C34A98">
        <w:rPr>
          <w:rFonts w:cstheme="minorHAnsi"/>
          <w:sz w:val="24"/>
          <w:szCs w:val="24"/>
          <w:lang w:val="ru-RU" w:eastAsia="ru-RU"/>
        </w:rPr>
        <w:t xml:space="preserve"> </w:t>
      </w:r>
      <w:r w:rsidR="001B7011" w:rsidRPr="00C34A98">
        <w:rPr>
          <w:rFonts w:cstheme="minorHAnsi"/>
          <w:sz w:val="24"/>
          <w:szCs w:val="24"/>
          <w:lang w:val="ru-RU" w:eastAsia="ru-RU"/>
        </w:rPr>
        <w:t>учебных занятий</w:t>
      </w:r>
      <w:r w:rsidR="00A819DF">
        <w:rPr>
          <w:rFonts w:cstheme="minorHAnsi"/>
          <w:sz w:val="24"/>
          <w:szCs w:val="24"/>
          <w:lang w:val="ru-RU" w:eastAsia="ru-RU"/>
        </w:rPr>
        <w:t>.</w:t>
      </w:r>
      <w:r w:rsidR="001B7011" w:rsidRPr="00C34A98">
        <w:rPr>
          <w:rFonts w:cstheme="minorHAnsi"/>
          <w:sz w:val="24"/>
          <w:szCs w:val="24"/>
          <w:lang w:val="ru-RU" w:eastAsia="ru-RU"/>
        </w:rPr>
        <w:t xml:space="preserve"> </w:t>
      </w:r>
    </w:p>
    <w:p w14:paraId="2AF03559" w14:textId="1385BDA9" w:rsidR="00170A49" w:rsidRPr="00C34A98" w:rsidRDefault="001B7011" w:rsidP="00E220D4">
      <w:pPr>
        <w:spacing w:before="0" w:after="0" w:line="276" w:lineRule="auto"/>
        <w:jc w:val="both"/>
        <w:rPr>
          <w:rFonts w:cstheme="minorHAnsi"/>
          <w:sz w:val="24"/>
          <w:szCs w:val="24"/>
          <w:lang w:val="ru-RU" w:eastAsia="ru-RU"/>
        </w:rPr>
      </w:pPr>
      <w:r w:rsidRPr="00C34A98">
        <w:rPr>
          <w:rFonts w:cstheme="minorHAnsi"/>
          <w:sz w:val="24"/>
          <w:szCs w:val="24"/>
          <w:lang w:val="ru-RU" w:eastAsia="ru-RU"/>
        </w:rPr>
        <w:t xml:space="preserve"> 3. </w:t>
      </w:r>
      <w:r w:rsidR="00170A49" w:rsidRPr="00C34A98">
        <w:rPr>
          <w:rFonts w:cstheme="minorHAnsi"/>
          <w:sz w:val="24"/>
          <w:szCs w:val="24"/>
          <w:lang w:val="ru-RU" w:eastAsia="ru-RU"/>
        </w:rPr>
        <w:t xml:space="preserve"> </w:t>
      </w:r>
      <w:r w:rsidRPr="00C34A98">
        <w:rPr>
          <w:rFonts w:cstheme="minorHAnsi"/>
          <w:sz w:val="24"/>
          <w:szCs w:val="24"/>
          <w:lang w:val="ru-RU"/>
        </w:rPr>
        <w:t>Мероприятия   модуля реализуются в соответствии с программой воспитания.</w:t>
      </w:r>
      <w:r w:rsidR="00170A49" w:rsidRPr="00C34A98">
        <w:rPr>
          <w:rFonts w:cstheme="minorHAnsi"/>
          <w:sz w:val="24"/>
          <w:szCs w:val="24"/>
          <w:lang w:val="ru-RU" w:eastAsia="ru-RU"/>
        </w:rPr>
        <w:t xml:space="preserve"> </w:t>
      </w:r>
    </w:p>
    <w:bookmarkEnd w:id="7"/>
    <w:p w14:paraId="5C3B70B8" w14:textId="6AFA1FD4" w:rsidR="001B7011" w:rsidRPr="00C34A98" w:rsidRDefault="00621E72" w:rsidP="00E220D4">
      <w:pPr>
        <w:jc w:val="both"/>
        <w:rPr>
          <w:rFonts w:cstheme="minorHAnsi"/>
          <w:color w:val="000000"/>
          <w:sz w:val="24"/>
          <w:szCs w:val="24"/>
          <w:lang w:val="ru-RU"/>
        </w:rPr>
      </w:pPr>
      <w:r>
        <w:rPr>
          <w:rFonts w:cstheme="minorHAnsi"/>
          <w:b/>
          <w:bCs/>
          <w:color w:val="000000"/>
          <w:sz w:val="24"/>
          <w:szCs w:val="24"/>
          <w:lang w:val="ru-RU"/>
        </w:rPr>
        <w:t xml:space="preserve">4.2 </w:t>
      </w:r>
      <w:r w:rsidR="001B7011" w:rsidRPr="00C34A98">
        <w:rPr>
          <w:rFonts w:cstheme="minorHAnsi"/>
          <w:b/>
          <w:bCs/>
          <w:color w:val="000000"/>
          <w:sz w:val="24"/>
          <w:szCs w:val="24"/>
          <w:lang w:val="ru-RU"/>
        </w:rPr>
        <w:t xml:space="preserve">Качество организуемой в </w:t>
      </w:r>
      <w:r w:rsidR="00A819DF">
        <w:rPr>
          <w:rFonts w:cstheme="minorHAnsi"/>
          <w:b/>
          <w:bCs/>
          <w:color w:val="000000"/>
          <w:sz w:val="24"/>
          <w:szCs w:val="24"/>
          <w:lang w:val="ru-RU"/>
        </w:rPr>
        <w:t xml:space="preserve">школе внеурочной деятельности </w:t>
      </w:r>
      <w:r w:rsidR="001B7011" w:rsidRPr="00C34A98">
        <w:rPr>
          <w:rFonts w:cstheme="minorHAnsi"/>
          <w:b/>
          <w:bCs/>
          <w:color w:val="000000"/>
          <w:sz w:val="24"/>
          <w:szCs w:val="24"/>
          <w:lang w:val="ru-RU"/>
        </w:rPr>
        <w:t>(реализация модуля «Внеурочная деятельность»)</w:t>
      </w:r>
    </w:p>
    <w:p w14:paraId="6F60376E" w14:textId="2AA804BB" w:rsidR="001B7011" w:rsidRPr="00C34A98" w:rsidRDefault="001B7011"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Внеурочная деятельность</w:t>
      </w:r>
      <w:r w:rsidRPr="00C34A98">
        <w:rPr>
          <w:rFonts w:cstheme="minorHAnsi"/>
          <w:color w:val="000000"/>
          <w:sz w:val="24"/>
          <w:szCs w:val="24"/>
        </w:rPr>
        <w:t> </w:t>
      </w:r>
      <w:r w:rsidRPr="00C34A98">
        <w:rPr>
          <w:rFonts w:cstheme="minorHAnsi"/>
          <w:color w:val="000000"/>
          <w:sz w:val="24"/>
          <w:szCs w:val="24"/>
          <w:lang w:val="ru-RU"/>
        </w:rPr>
        <w:t>в</w:t>
      </w:r>
      <w:r w:rsidRPr="00C34A98">
        <w:rPr>
          <w:rFonts w:cstheme="minorHAnsi"/>
          <w:color w:val="000000"/>
          <w:sz w:val="24"/>
          <w:szCs w:val="24"/>
        </w:rPr>
        <w:t> </w:t>
      </w:r>
      <w:r w:rsidRPr="00C34A98">
        <w:rPr>
          <w:rFonts w:cstheme="minorHAnsi"/>
          <w:color w:val="000000"/>
          <w:sz w:val="24"/>
          <w:szCs w:val="24"/>
          <w:lang w:val="ru-RU"/>
        </w:rPr>
        <w:t>202</w:t>
      </w:r>
      <w:r w:rsidR="00217EFD" w:rsidRPr="00C34A98">
        <w:rPr>
          <w:rFonts w:cstheme="minorHAnsi"/>
          <w:color w:val="000000"/>
          <w:sz w:val="24"/>
          <w:szCs w:val="24"/>
          <w:lang w:val="ru-RU"/>
        </w:rPr>
        <w:t>4</w:t>
      </w:r>
      <w:r w:rsidRPr="00C34A98">
        <w:rPr>
          <w:rFonts w:cstheme="minorHAnsi"/>
          <w:color w:val="000000"/>
          <w:sz w:val="24"/>
          <w:szCs w:val="24"/>
          <w:lang w:val="ru-RU"/>
        </w:rPr>
        <w:t>/2</w:t>
      </w:r>
      <w:r w:rsidR="00217EFD" w:rsidRPr="00C34A98">
        <w:rPr>
          <w:rFonts w:cstheme="minorHAnsi"/>
          <w:color w:val="000000"/>
          <w:sz w:val="24"/>
          <w:szCs w:val="24"/>
          <w:lang w:val="ru-RU"/>
        </w:rPr>
        <w:t>5</w:t>
      </w:r>
      <w:r w:rsidRPr="00C34A98">
        <w:rPr>
          <w:rFonts w:cstheme="minorHAnsi"/>
          <w:color w:val="000000"/>
          <w:sz w:val="24"/>
          <w:szCs w:val="24"/>
        </w:rPr>
        <w:t> </w:t>
      </w:r>
      <w:r w:rsidRPr="00C34A98">
        <w:rPr>
          <w:rFonts w:cstheme="minorHAnsi"/>
          <w:color w:val="000000"/>
          <w:sz w:val="24"/>
          <w:szCs w:val="24"/>
          <w:lang w:val="ru-RU"/>
        </w:rPr>
        <w:t>учебном году осуществлялась по</w:t>
      </w:r>
      <w:r w:rsidRPr="00C34A98">
        <w:rPr>
          <w:rFonts w:cstheme="minorHAnsi"/>
          <w:color w:val="000000"/>
          <w:sz w:val="24"/>
          <w:szCs w:val="24"/>
        </w:rPr>
        <w:t> </w:t>
      </w:r>
      <w:r w:rsidRPr="00C34A98">
        <w:rPr>
          <w:rFonts w:cstheme="minorHAnsi"/>
          <w:color w:val="000000"/>
          <w:sz w:val="24"/>
          <w:szCs w:val="24"/>
          <w:lang w:val="ru-RU"/>
        </w:rPr>
        <w:t>следующим направлениям:</w:t>
      </w:r>
    </w:p>
    <w:p w14:paraId="593B6913" w14:textId="77777777" w:rsidR="001B7011" w:rsidRPr="00C34A98" w:rsidRDefault="001B7011" w:rsidP="00F54D61">
      <w:pPr>
        <w:numPr>
          <w:ilvl w:val="0"/>
          <w:numId w:val="1"/>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информационно-просветительские занятия патриотической, нравственной и экологической направленности «Разговоры о важном»;</w:t>
      </w:r>
    </w:p>
    <w:p w14:paraId="573AF051" w14:textId="77777777" w:rsidR="001B7011" w:rsidRPr="00C34A98" w:rsidRDefault="001B7011" w:rsidP="00F54D61">
      <w:pPr>
        <w:numPr>
          <w:ilvl w:val="0"/>
          <w:numId w:val="1"/>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занятия по формированию функциональной грамотности обучающихся;</w:t>
      </w:r>
    </w:p>
    <w:p w14:paraId="0B223B48" w14:textId="77777777" w:rsidR="001B7011" w:rsidRPr="00C34A98" w:rsidRDefault="001B7011" w:rsidP="00F54D61">
      <w:pPr>
        <w:numPr>
          <w:ilvl w:val="0"/>
          <w:numId w:val="1"/>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занятия, направленные на удовлетворение профориентационных интересов и потребностей обучающихся;</w:t>
      </w:r>
    </w:p>
    <w:p w14:paraId="3B48E331" w14:textId="77777777" w:rsidR="001B7011" w:rsidRPr="00C34A98" w:rsidRDefault="001B7011" w:rsidP="00F54D61">
      <w:pPr>
        <w:numPr>
          <w:ilvl w:val="0"/>
          <w:numId w:val="1"/>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занятия, связанные с реализацией особых интеллектуальных и социокультурных потребностей обучающихся;</w:t>
      </w:r>
    </w:p>
    <w:p w14:paraId="7640A4D1" w14:textId="62CDA7EC" w:rsidR="001B7011" w:rsidRPr="00C34A98" w:rsidRDefault="001B7011" w:rsidP="00F54D61">
      <w:pPr>
        <w:numPr>
          <w:ilvl w:val="0"/>
          <w:numId w:val="1"/>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 xml:space="preserve">занятия, направленные на удовлетворение интересов и </w:t>
      </w:r>
      <w:r w:rsidR="00A819DF" w:rsidRPr="00C34A98">
        <w:rPr>
          <w:rFonts w:cstheme="minorHAnsi"/>
          <w:color w:val="000000"/>
          <w:sz w:val="24"/>
          <w:szCs w:val="24"/>
          <w:lang w:val="ru-RU"/>
        </w:rPr>
        <w:t>потребностей,</w:t>
      </w:r>
      <w:r w:rsidRPr="00C34A98">
        <w:rPr>
          <w:rFonts w:cstheme="minorHAnsi"/>
          <w:color w:val="000000"/>
          <w:sz w:val="24"/>
          <w:szCs w:val="24"/>
          <w:lang w:val="ru-RU"/>
        </w:rPr>
        <w:t xml:space="preserve"> обучающихся в творческом и физическом развитии, помощь в самореализации, раскрытии и развитии способностей и талантов;</w:t>
      </w:r>
    </w:p>
    <w:p w14:paraId="28FFD3D9" w14:textId="77777777" w:rsidR="001B7011" w:rsidRPr="00C34A98" w:rsidRDefault="001B7011" w:rsidP="00F54D61">
      <w:pPr>
        <w:numPr>
          <w:ilvl w:val="0"/>
          <w:numId w:val="1"/>
        </w:numPr>
        <w:spacing w:line="276" w:lineRule="auto"/>
        <w:ind w:left="780" w:right="180"/>
        <w:jc w:val="both"/>
        <w:rPr>
          <w:rFonts w:cstheme="minorHAnsi"/>
          <w:color w:val="000000"/>
          <w:sz w:val="24"/>
          <w:szCs w:val="24"/>
          <w:lang w:val="ru-RU"/>
        </w:rPr>
      </w:pPr>
      <w:r w:rsidRPr="00C34A98">
        <w:rPr>
          <w:rFonts w:cstheme="minorHAnsi"/>
          <w:color w:val="000000"/>
          <w:sz w:val="24"/>
          <w:szCs w:val="24"/>
          <w:lang w:val="ru-RU"/>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14:paraId="1FC398FA" w14:textId="3CDBB642" w:rsidR="00A819DF" w:rsidRDefault="001B7011" w:rsidP="00E220D4">
      <w:pPr>
        <w:spacing w:line="276" w:lineRule="auto"/>
        <w:jc w:val="both"/>
        <w:rPr>
          <w:rFonts w:cstheme="minorHAnsi"/>
          <w:color w:val="222222"/>
          <w:sz w:val="24"/>
          <w:szCs w:val="24"/>
          <w:lang w:val="ru-RU" w:eastAsia="ru-RU"/>
        </w:rPr>
      </w:pPr>
      <w:r w:rsidRPr="00C34A98">
        <w:rPr>
          <w:rFonts w:cstheme="minorHAnsi"/>
          <w:color w:val="000000"/>
          <w:sz w:val="24"/>
          <w:szCs w:val="24"/>
          <w:lang w:val="ru-RU"/>
        </w:rPr>
        <w:t>В 202</w:t>
      </w:r>
      <w:r w:rsidR="00217EFD" w:rsidRPr="00C34A98">
        <w:rPr>
          <w:rFonts w:cstheme="minorHAnsi"/>
          <w:color w:val="000000"/>
          <w:sz w:val="24"/>
          <w:szCs w:val="24"/>
          <w:lang w:val="ru-RU"/>
        </w:rPr>
        <w:t>4</w:t>
      </w:r>
      <w:r w:rsidRPr="00C34A98">
        <w:rPr>
          <w:rFonts w:cstheme="minorHAnsi"/>
          <w:color w:val="000000"/>
          <w:sz w:val="24"/>
          <w:szCs w:val="24"/>
          <w:lang w:val="ru-RU"/>
        </w:rPr>
        <w:t>/2</w:t>
      </w:r>
      <w:r w:rsidR="00217EFD" w:rsidRPr="00C34A98">
        <w:rPr>
          <w:rFonts w:cstheme="minorHAnsi"/>
          <w:color w:val="000000"/>
          <w:sz w:val="24"/>
          <w:szCs w:val="24"/>
          <w:lang w:val="ru-RU"/>
        </w:rPr>
        <w:t>5</w:t>
      </w:r>
      <w:r w:rsidR="00621E72" w:rsidRPr="00621E72">
        <w:rPr>
          <w:rFonts w:cstheme="minorHAnsi"/>
          <w:color w:val="000000"/>
          <w:sz w:val="24"/>
          <w:szCs w:val="24"/>
          <w:lang w:val="ru-RU"/>
        </w:rPr>
        <w:t xml:space="preserve"> </w:t>
      </w:r>
      <w:r w:rsidRPr="00C34A98">
        <w:rPr>
          <w:rFonts w:cstheme="minorHAnsi"/>
          <w:color w:val="000000"/>
          <w:sz w:val="24"/>
          <w:szCs w:val="24"/>
          <w:lang w:val="ru-RU"/>
        </w:rPr>
        <w:t xml:space="preserve">учебном году </w:t>
      </w:r>
      <w:r w:rsidR="00FE1A39" w:rsidRPr="00C34A98">
        <w:rPr>
          <w:rFonts w:cstheme="minorHAnsi"/>
          <w:color w:val="000000"/>
          <w:sz w:val="24"/>
          <w:szCs w:val="24"/>
          <w:lang w:val="ru-RU"/>
        </w:rPr>
        <w:t xml:space="preserve">по понедельникам </w:t>
      </w:r>
      <w:r w:rsidRPr="00C34A98">
        <w:rPr>
          <w:rFonts w:cstheme="minorHAnsi"/>
          <w:color w:val="000000"/>
          <w:sz w:val="24"/>
          <w:szCs w:val="24"/>
          <w:lang w:val="ru-RU"/>
        </w:rPr>
        <w:t xml:space="preserve">в 1–11-х </w:t>
      </w:r>
      <w:r w:rsidR="00FE1A39" w:rsidRPr="00C34A98">
        <w:rPr>
          <w:rFonts w:cstheme="minorHAnsi"/>
          <w:color w:val="000000"/>
          <w:sz w:val="24"/>
          <w:szCs w:val="24"/>
          <w:lang w:val="ru-RU"/>
        </w:rPr>
        <w:t>классах</w:t>
      </w:r>
      <w:r w:rsidR="00621E72" w:rsidRPr="00621E72">
        <w:rPr>
          <w:rFonts w:cstheme="minorHAnsi"/>
          <w:color w:val="000000"/>
          <w:sz w:val="24"/>
          <w:szCs w:val="24"/>
          <w:lang w:val="ru-RU"/>
        </w:rPr>
        <w:t xml:space="preserve"> </w:t>
      </w:r>
      <w:r w:rsidR="00FE1A39" w:rsidRPr="00C34A98">
        <w:rPr>
          <w:rFonts w:cstheme="minorHAnsi"/>
          <w:color w:val="000000"/>
          <w:sz w:val="24"/>
          <w:szCs w:val="24"/>
          <w:lang w:val="ru-RU"/>
        </w:rPr>
        <w:t>в</w:t>
      </w:r>
      <w:r w:rsidRPr="00C34A98">
        <w:rPr>
          <w:rFonts w:cstheme="minorHAnsi"/>
          <w:color w:val="000000"/>
          <w:sz w:val="24"/>
          <w:szCs w:val="24"/>
          <w:lang w:val="ru-RU"/>
        </w:rPr>
        <w:t xml:space="preserve"> рамках внеурочной деятельности обучающихся </w:t>
      </w:r>
      <w:r w:rsidR="00FE1A39" w:rsidRPr="00C34A98">
        <w:rPr>
          <w:rFonts w:cstheme="minorHAnsi"/>
          <w:color w:val="000000"/>
          <w:sz w:val="24"/>
          <w:szCs w:val="24"/>
          <w:lang w:val="ru-RU"/>
        </w:rPr>
        <w:t xml:space="preserve">проводились </w:t>
      </w:r>
      <w:r w:rsidRPr="00C34A98">
        <w:rPr>
          <w:rFonts w:cstheme="minorHAnsi"/>
          <w:color w:val="000000"/>
          <w:sz w:val="24"/>
          <w:szCs w:val="24"/>
          <w:lang w:val="ru-RU"/>
        </w:rPr>
        <w:t>еженедельные</w:t>
      </w:r>
      <w:r w:rsidR="00621E72">
        <w:rPr>
          <w:rFonts w:cstheme="minorHAnsi"/>
          <w:color w:val="000000"/>
          <w:sz w:val="24"/>
          <w:szCs w:val="24"/>
          <w:lang w:val="ru-RU"/>
        </w:rPr>
        <w:t xml:space="preserve"> </w:t>
      </w:r>
      <w:r w:rsidRPr="00C34A98">
        <w:rPr>
          <w:rFonts w:cstheme="minorHAnsi"/>
          <w:color w:val="000000"/>
          <w:sz w:val="24"/>
          <w:szCs w:val="24"/>
          <w:lang w:val="ru-RU"/>
        </w:rPr>
        <w:t>информационно-просветительские занятия</w:t>
      </w:r>
      <w:r w:rsidR="00621E72" w:rsidRPr="00621E72">
        <w:rPr>
          <w:rFonts w:cstheme="minorHAnsi"/>
          <w:color w:val="000000"/>
          <w:sz w:val="24"/>
          <w:szCs w:val="24"/>
          <w:lang w:val="ru-RU"/>
        </w:rPr>
        <w:t xml:space="preserve"> </w:t>
      </w:r>
      <w:r w:rsidRPr="00C34A98">
        <w:rPr>
          <w:rFonts w:cstheme="minorHAnsi"/>
          <w:color w:val="000000"/>
          <w:sz w:val="24"/>
          <w:szCs w:val="24"/>
          <w:lang w:val="ru-RU"/>
        </w:rPr>
        <w:t xml:space="preserve">патриотической, нравственной и экологической направленности «Разговоры о важном». </w:t>
      </w:r>
      <w:r w:rsidR="00FE1A39" w:rsidRPr="00C34A98">
        <w:rPr>
          <w:rFonts w:cstheme="minorHAnsi"/>
          <w:color w:val="000000"/>
          <w:sz w:val="24"/>
          <w:szCs w:val="24"/>
          <w:lang w:val="ru-RU"/>
        </w:rPr>
        <w:t xml:space="preserve"> </w:t>
      </w:r>
      <w:r w:rsidR="00FE1A39" w:rsidRPr="00C34A98">
        <w:rPr>
          <w:rFonts w:cstheme="minorHAnsi"/>
          <w:color w:val="222222"/>
          <w:sz w:val="24"/>
          <w:szCs w:val="24"/>
          <w:lang w:val="ru-RU" w:eastAsia="ru-RU"/>
        </w:rPr>
        <w:t>Охват учащихся 1-11 классов – 100%</w:t>
      </w:r>
    </w:p>
    <w:p w14:paraId="481F4CA6" w14:textId="419BAB45" w:rsidR="00217EFD" w:rsidRPr="00C34A98" w:rsidRDefault="00FE1A39"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 xml:space="preserve"> В 6–11-х классах по четвергам проводились занятия по курсу внеурочной деятельности «Россия –мои горизонты». </w:t>
      </w:r>
      <w:r w:rsidRPr="00C34A98">
        <w:rPr>
          <w:rFonts w:cstheme="minorHAnsi"/>
          <w:color w:val="222222"/>
          <w:sz w:val="24"/>
          <w:szCs w:val="24"/>
          <w:lang w:val="ru-RU" w:eastAsia="ru-RU"/>
        </w:rPr>
        <w:t>Охват учащихся 6-11 классов – 100</w:t>
      </w:r>
      <w:r w:rsidR="00A819DF">
        <w:rPr>
          <w:rFonts w:cstheme="minorHAnsi"/>
          <w:color w:val="222222"/>
          <w:sz w:val="24"/>
          <w:szCs w:val="24"/>
          <w:lang w:val="ru-RU" w:eastAsia="ru-RU"/>
        </w:rPr>
        <w:t>%</w:t>
      </w:r>
      <w:r w:rsidR="007F0A6E" w:rsidRPr="00C34A98">
        <w:rPr>
          <w:rFonts w:cstheme="minorHAnsi"/>
          <w:color w:val="000000"/>
          <w:sz w:val="24"/>
          <w:szCs w:val="24"/>
          <w:lang w:val="ru-RU"/>
        </w:rPr>
        <w:t xml:space="preserve"> </w:t>
      </w:r>
    </w:p>
    <w:p w14:paraId="0C8D40AD" w14:textId="77777777" w:rsidR="00A819DF" w:rsidRDefault="00785E9C"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Результат</w:t>
      </w:r>
      <w:r w:rsidR="001B7011" w:rsidRPr="00C34A98">
        <w:rPr>
          <w:rFonts w:cstheme="minorHAnsi"/>
          <w:color w:val="000000"/>
          <w:sz w:val="24"/>
          <w:szCs w:val="24"/>
          <w:lang w:val="ru-RU"/>
        </w:rPr>
        <w:t xml:space="preserve"> </w:t>
      </w:r>
      <w:r w:rsidR="00FE1A39" w:rsidRPr="00C34A98">
        <w:rPr>
          <w:rFonts w:cstheme="minorHAnsi"/>
          <w:color w:val="000000"/>
          <w:sz w:val="24"/>
          <w:szCs w:val="24"/>
          <w:lang w:val="ru-RU"/>
        </w:rPr>
        <w:t xml:space="preserve">контроля </w:t>
      </w:r>
      <w:r w:rsidR="001B7011" w:rsidRPr="00C34A98">
        <w:rPr>
          <w:rFonts w:cstheme="minorHAnsi"/>
          <w:color w:val="000000"/>
          <w:sz w:val="24"/>
          <w:szCs w:val="24"/>
          <w:lang w:val="ru-RU"/>
        </w:rPr>
        <w:t xml:space="preserve">проведения занятий </w:t>
      </w:r>
      <w:r w:rsidR="00FE1A39" w:rsidRPr="00C34A98">
        <w:rPr>
          <w:rFonts w:cstheme="minorHAnsi"/>
          <w:color w:val="000000"/>
          <w:sz w:val="24"/>
          <w:szCs w:val="24"/>
          <w:lang w:val="ru-RU"/>
        </w:rPr>
        <w:t>данных курсов ВД</w:t>
      </w:r>
      <w:r w:rsidR="00210FB5" w:rsidRPr="00C34A98">
        <w:rPr>
          <w:rFonts w:cstheme="minorHAnsi"/>
          <w:color w:val="000000"/>
          <w:sz w:val="24"/>
          <w:szCs w:val="24"/>
          <w:lang w:val="ru-RU"/>
        </w:rPr>
        <w:t>:</w:t>
      </w:r>
    </w:p>
    <w:p w14:paraId="7D73DAE9" w14:textId="65392D1D" w:rsidR="00217EFD" w:rsidRPr="00C34A98" w:rsidRDefault="00FE1A39"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1. В</w:t>
      </w:r>
      <w:r w:rsidR="001B7011" w:rsidRPr="00C34A98">
        <w:rPr>
          <w:rFonts w:cstheme="minorHAnsi"/>
          <w:color w:val="000000"/>
          <w:sz w:val="24"/>
          <w:szCs w:val="24"/>
          <w:lang w:val="ru-RU"/>
        </w:rPr>
        <w:t>се занятия в 202</w:t>
      </w:r>
      <w:r w:rsidR="00217EFD" w:rsidRPr="00C34A98">
        <w:rPr>
          <w:rFonts w:cstheme="minorHAnsi"/>
          <w:color w:val="000000"/>
          <w:sz w:val="24"/>
          <w:szCs w:val="24"/>
          <w:lang w:val="ru-RU"/>
        </w:rPr>
        <w:t>4</w:t>
      </w:r>
      <w:r w:rsidR="001B7011" w:rsidRPr="00C34A98">
        <w:rPr>
          <w:rFonts w:cstheme="minorHAnsi"/>
          <w:color w:val="000000"/>
          <w:sz w:val="24"/>
          <w:szCs w:val="24"/>
          <w:lang w:val="ru-RU"/>
        </w:rPr>
        <w:t>/2</w:t>
      </w:r>
      <w:r w:rsidR="00217EFD" w:rsidRPr="00C34A98">
        <w:rPr>
          <w:rFonts w:cstheme="minorHAnsi"/>
          <w:color w:val="000000"/>
          <w:sz w:val="24"/>
          <w:szCs w:val="24"/>
          <w:lang w:val="ru-RU"/>
        </w:rPr>
        <w:t>5</w:t>
      </w:r>
      <w:r w:rsidR="00621E72" w:rsidRPr="00621E72">
        <w:rPr>
          <w:rFonts w:cstheme="minorHAnsi"/>
          <w:color w:val="000000"/>
          <w:sz w:val="24"/>
          <w:szCs w:val="24"/>
          <w:lang w:val="ru-RU"/>
        </w:rPr>
        <w:t xml:space="preserve"> </w:t>
      </w:r>
      <w:r w:rsidR="001B7011" w:rsidRPr="00C34A98">
        <w:rPr>
          <w:rFonts w:cstheme="minorHAnsi"/>
          <w:color w:val="000000"/>
          <w:sz w:val="24"/>
          <w:szCs w:val="24"/>
          <w:lang w:val="ru-RU"/>
        </w:rPr>
        <w:t>учебном</w:t>
      </w:r>
      <w:r w:rsidR="001B7011" w:rsidRPr="00C34A98">
        <w:rPr>
          <w:rFonts w:cstheme="minorHAnsi"/>
          <w:color w:val="000000"/>
          <w:sz w:val="24"/>
          <w:szCs w:val="24"/>
        </w:rPr>
        <w:t> </w:t>
      </w:r>
      <w:r w:rsidR="001B7011" w:rsidRPr="00C34A98">
        <w:rPr>
          <w:rFonts w:cstheme="minorHAnsi"/>
          <w:color w:val="000000"/>
          <w:sz w:val="24"/>
          <w:szCs w:val="24"/>
          <w:lang w:val="ru-RU"/>
        </w:rPr>
        <w:t>году фактически проведены в соответствии с расписанием</w:t>
      </w:r>
      <w:r w:rsidR="00A819DF">
        <w:rPr>
          <w:rFonts w:cstheme="minorHAnsi"/>
          <w:color w:val="000000"/>
          <w:sz w:val="24"/>
          <w:szCs w:val="24"/>
          <w:lang w:val="ru-RU"/>
        </w:rPr>
        <w:t>.</w:t>
      </w:r>
    </w:p>
    <w:p w14:paraId="001D461C" w14:textId="4C5D8898" w:rsidR="00217EFD" w:rsidRPr="00C34A98" w:rsidRDefault="00FE1A39"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 xml:space="preserve"> 2.Т</w:t>
      </w:r>
      <w:r w:rsidR="001B7011" w:rsidRPr="00C34A98">
        <w:rPr>
          <w:rFonts w:cstheme="minorHAnsi"/>
          <w:color w:val="000000"/>
          <w:sz w:val="24"/>
          <w:szCs w:val="24"/>
          <w:lang w:val="ru-RU"/>
        </w:rPr>
        <w:t>емы занятий соответствуют тематическим планам Минпросвещения</w:t>
      </w:r>
      <w:r w:rsidR="00A819DF">
        <w:rPr>
          <w:rFonts w:cstheme="minorHAnsi"/>
          <w:color w:val="000000"/>
          <w:sz w:val="24"/>
          <w:szCs w:val="24"/>
          <w:lang w:val="ru-RU"/>
        </w:rPr>
        <w:t>.</w:t>
      </w:r>
    </w:p>
    <w:p w14:paraId="796EF14A" w14:textId="73CC4FC6" w:rsidR="00C876D3" w:rsidRPr="00C34A98" w:rsidRDefault="00FE1A39"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 xml:space="preserve"> 3. Ф</w:t>
      </w:r>
      <w:r w:rsidR="001B7011" w:rsidRPr="00C34A98">
        <w:rPr>
          <w:rFonts w:cstheme="minorHAnsi"/>
          <w:color w:val="000000"/>
          <w:sz w:val="24"/>
          <w:szCs w:val="24"/>
          <w:lang w:val="ru-RU"/>
        </w:rPr>
        <w:t>ормы проведения занятий соответствуют рекомендованным.</w:t>
      </w:r>
    </w:p>
    <w:p w14:paraId="2F55E6D8" w14:textId="0B6B6317" w:rsidR="004D3B78" w:rsidRDefault="00FE1A39" w:rsidP="00E220D4">
      <w:pPr>
        <w:jc w:val="both"/>
        <w:rPr>
          <w:rFonts w:cstheme="minorHAnsi"/>
          <w:color w:val="000000" w:themeColor="text1"/>
          <w:sz w:val="24"/>
          <w:szCs w:val="24"/>
          <w:lang w:val="ru-RU"/>
        </w:rPr>
      </w:pPr>
      <w:r w:rsidRPr="00C34A98">
        <w:rPr>
          <w:rFonts w:cstheme="minorHAnsi"/>
          <w:sz w:val="24"/>
          <w:szCs w:val="24"/>
          <w:lang w:val="ru-RU"/>
        </w:rPr>
        <w:t xml:space="preserve">В соответствии с новым ФГОС НОО, ООО, СОО внеурочная деятельность осуществляется на уровне НОО по 7 направлениям, на уровне ООО по 8 направлениям, </w:t>
      </w:r>
      <w:r w:rsidRPr="00C34A98">
        <w:rPr>
          <w:rFonts w:cstheme="minorHAnsi"/>
          <w:color w:val="000000" w:themeColor="text1"/>
          <w:sz w:val="24"/>
          <w:szCs w:val="24"/>
          <w:lang w:val="ru-RU"/>
        </w:rPr>
        <w:t>уровень СОО модифицируется по профил</w:t>
      </w:r>
      <w:r w:rsidR="009C209E" w:rsidRPr="00C34A98">
        <w:rPr>
          <w:rFonts w:cstheme="minorHAnsi"/>
          <w:color w:val="000000" w:themeColor="text1"/>
          <w:sz w:val="24"/>
          <w:szCs w:val="24"/>
          <w:lang w:val="ru-RU"/>
        </w:rPr>
        <w:t>ю</w:t>
      </w:r>
      <w:r w:rsidR="00621E72" w:rsidRPr="00621E72">
        <w:rPr>
          <w:rFonts w:cstheme="minorHAnsi"/>
          <w:color w:val="000000" w:themeColor="text1"/>
          <w:sz w:val="24"/>
          <w:szCs w:val="24"/>
          <w:lang w:val="ru-RU"/>
        </w:rPr>
        <w:t xml:space="preserve"> </w:t>
      </w:r>
      <w:r w:rsidRPr="00C34A98">
        <w:rPr>
          <w:rFonts w:cstheme="minorHAnsi"/>
          <w:color w:val="000000" w:themeColor="text1"/>
          <w:sz w:val="24"/>
          <w:szCs w:val="24"/>
          <w:lang w:val="ru-RU"/>
        </w:rPr>
        <w:t xml:space="preserve">обучения. </w:t>
      </w:r>
      <w:r w:rsidR="00ED1175" w:rsidRPr="00C34A98">
        <w:rPr>
          <w:rFonts w:cstheme="minorHAnsi"/>
          <w:color w:val="000000" w:themeColor="text1"/>
          <w:sz w:val="24"/>
          <w:szCs w:val="24"/>
          <w:lang w:val="ru-RU"/>
        </w:rPr>
        <w:t xml:space="preserve">Количество организованных кружков (с преобладанием модели ВД учебно-познавательной деятельности) – </w:t>
      </w:r>
      <w:r w:rsidR="009C209E" w:rsidRPr="00C34A98">
        <w:rPr>
          <w:rFonts w:cstheme="minorHAnsi"/>
          <w:color w:val="000000" w:themeColor="text1"/>
          <w:sz w:val="24"/>
          <w:szCs w:val="24"/>
          <w:lang w:val="ru-RU"/>
        </w:rPr>
        <w:t>23</w:t>
      </w:r>
      <w:r w:rsidR="00ED1175" w:rsidRPr="00C34A98">
        <w:rPr>
          <w:rFonts w:cstheme="minorHAnsi"/>
          <w:color w:val="000000" w:themeColor="text1"/>
          <w:sz w:val="24"/>
          <w:szCs w:val="24"/>
          <w:lang w:val="ru-RU"/>
        </w:rPr>
        <w:t xml:space="preserve">, спортивных секций – </w:t>
      </w:r>
      <w:r w:rsidR="009C209E" w:rsidRPr="00C34A98">
        <w:rPr>
          <w:rFonts w:cstheme="minorHAnsi"/>
          <w:color w:val="000000" w:themeColor="text1"/>
          <w:sz w:val="24"/>
          <w:szCs w:val="24"/>
          <w:lang w:val="ru-RU"/>
        </w:rPr>
        <w:t>4</w:t>
      </w:r>
      <w:r w:rsidR="00ED1175" w:rsidRPr="00C34A98">
        <w:rPr>
          <w:rFonts w:cstheme="minorHAnsi"/>
          <w:color w:val="000000" w:themeColor="text1"/>
          <w:sz w:val="24"/>
          <w:szCs w:val="24"/>
          <w:lang w:val="ru-RU"/>
        </w:rPr>
        <w:t xml:space="preserve">. </w:t>
      </w:r>
    </w:p>
    <w:p w14:paraId="302B8C56" w14:textId="21E37D98" w:rsidR="00ED1175" w:rsidRPr="00C34A98" w:rsidRDefault="00ED1175" w:rsidP="00E220D4">
      <w:pPr>
        <w:jc w:val="both"/>
        <w:rPr>
          <w:rFonts w:cstheme="minorHAnsi"/>
          <w:color w:val="000000" w:themeColor="text1"/>
          <w:sz w:val="24"/>
          <w:szCs w:val="24"/>
          <w:lang w:val="ru-RU"/>
        </w:rPr>
      </w:pPr>
      <w:r w:rsidRPr="00C34A98">
        <w:rPr>
          <w:rFonts w:cstheme="minorHAnsi"/>
          <w:color w:val="000000" w:themeColor="text1"/>
          <w:sz w:val="24"/>
          <w:szCs w:val="24"/>
          <w:lang w:val="ru-RU"/>
        </w:rPr>
        <w:t>В рамках реализации проекта Минпросвещения «Школьный театр» действует театральная студия «</w:t>
      </w:r>
      <w:r w:rsidR="009C209E" w:rsidRPr="00C34A98">
        <w:rPr>
          <w:rFonts w:cstheme="minorHAnsi"/>
          <w:color w:val="000000" w:themeColor="text1"/>
          <w:sz w:val="24"/>
          <w:szCs w:val="24"/>
          <w:lang w:val="ru-RU"/>
        </w:rPr>
        <w:t>Сказка</w:t>
      </w:r>
      <w:r w:rsidRPr="00C34A98">
        <w:rPr>
          <w:rFonts w:cstheme="minorHAnsi"/>
          <w:color w:val="000000" w:themeColor="text1"/>
          <w:sz w:val="24"/>
          <w:szCs w:val="24"/>
          <w:lang w:val="ru-RU"/>
        </w:rPr>
        <w:t xml:space="preserve">». </w:t>
      </w:r>
      <w:r w:rsidR="001C20C3" w:rsidRPr="00C34A98">
        <w:rPr>
          <w:rFonts w:cstheme="minorHAnsi"/>
          <w:color w:val="000000" w:themeColor="text1"/>
          <w:sz w:val="24"/>
          <w:szCs w:val="24"/>
          <w:lang w:val="ru-RU"/>
        </w:rPr>
        <w:t>У</w:t>
      </w:r>
      <w:r w:rsidRPr="00C34A98">
        <w:rPr>
          <w:rFonts w:cstheme="minorHAnsi"/>
          <w:color w:val="000000" w:themeColor="text1"/>
          <w:sz w:val="24"/>
          <w:szCs w:val="24"/>
          <w:lang w:val="ru-RU"/>
        </w:rPr>
        <w:t>спешно функционирует школьный спортивный клуб «</w:t>
      </w:r>
      <w:r w:rsidR="009C209E" w:rsidRPr="00C34A98">
        <w:rPr>
          <w:rFonts w:cstheme="minorHAnsi"/>
          <w:color w:val="000000" w:themeColor="text1"/>
          <w:sz w:val="24"/>
          <w:szCs w:val="24"/>
          <w:lang w:val="ru-RU"/>
        </w:rPr>
        <w:t>Пионер</w:t>
      </w:r>
      <w:r w:rsidRPr="00C34A98">
        <w:rPr>
          <w:rFonts w:cstheme="minorHAnsi"/>
          <w:color w:val="000000" w:themeColor="text1"/>
          <w:sz w:val="24"/>
          <w:szCs w:val="24"/>
          <w:lang w:val="ru-RU"/>
        </w:rPr>
        <w:t>»</w:t>
      </w:r>
      <w:r w:rsidR="001C20C3" w:rsidRPr="00C34A98">
        <w:rPr>
          <w:rFonts w:cstheme="minorHAnsi"/>
          <w:color w:val="000000" w:themeColor="text1"/>
          <w:sz w:val="24"/>
          <w:szCs w:val="24"/>
          <w:lang w:val="ru-RU"/>
        </w:rPr>
        <w:t xml:space="preserve">. </w:t>
      </w:r>
    </w:p>
    <w:p w14:paraId="6C682388" w14:textId="5D8B2FD5" w:rsidR="00785E9C" w:rsidRPr="00C34A98" w:rsidRDefault="007F0A6E" w:rsidP="00E220D4">
      <w:pPr>
        <w:jc w:val="both"/>
        <w:rPr>
          <w:rFonts w:cstheme="minorHAnsi"/>
          <w:color w:val="000000"/>
          <w:sz w:val="24"/>
          <w:szCs w:val="24"/>
          <w:lang w:val="ru-RU"/>
        </w:rPr>
      </w:pPr>
      <w:r w:rsidRPr="00C34A98">
        <w:rPr>
          <w:rFonts w:cstheme="minorHAnsi"/>
          <w:color w:val="000000"/>
          <w:sz w:val="24"/>
          <w:szCs w:val="24"/>
          <w:lang w:val="ru-RU"/>
        </w:rPr>
        <w:t>Внеурочная деятельность была организована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разнообразных формах. Вовлеченность обучающихся по</w:t>
      </w:r>
      <w:r w:rsidR="00621E72">
        <w:rPr>
          <w:rFonts w:cstheme="minorHAnsi"/>
          <w:color w:val="000000"/>
          <w:sz w:val="24"/>
          <w:szCs w:val="24"/>
          <w:lang w:val="ru-RU"/>
        </w:rPr>
        <w:t xml:space="preserve"> </w:t>
      </w:r>
      <w:r w:rsidRPr="00C34A98">
        <w:rPr>
          <w:rFonts w:cstheme="minorHAnsi"/>
          <w:color w:val="000000"/>
          <w:sz w:val="24"/>
          <w:szCs w:val="24"/>
          <w:lang w:val="ru-RU"/>
        </w:rPr>
        <w:t>школе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 xml:space="preserve">течение года </w:t>
      </w:r>
      <w:r w:rsidR="00217EFD" w:rsidRPr="00C34A98">
        <w:rPr>
          <w:rFonts w:cstheme="minorHAnsi"/>
          <w:color w:val="000000"/>
          <w:sz w:val="24"/>
          <w:szCs w:val="24"/>
          <w:lang w:val="ru-RU"/>
        </w:rPr>
        <w:t>увеличилась</w:t>
      </w:r>
      <w:r w:rsidR="00A46626" w:rsidRPr="00C34A98">
        <w:rPr>
          <w:rFonts w:cstheme="minorHAnsi"/>
          <w:color w:val="000000"/>
          <w:sz w:val="24"/>
          <w:szCs w:val="24"/>
          <w:lang w:val="ru-RU"/>
        </w:rPr>
        <w:t xml:space="preserve"> на уровне ООО на </w:t>
      </w:r>
      <w:r w:rsidR="00217EFD" w:rsidRPr="00C34A98">
        <w:rPr>
          <w:rFonts w:cstheme="minorHAnsi"/>
          <w:color w:val="000000"/>
          <w:sz w:val="24"/>
          <w:szCs w:val="24"/>
          <w:lang w:val="ru-RU"/>
        </w:rPr>
        <w:t>10</w:t>
      </w:r>
      <w:r w:rsidR="00A46626" w:rsidRPr="00C34A98">
        <w:rPr>
          <w:rFonts w:cstheme="minorHAnsi"/>
          <w:color w:val="000000"/>
          <w:sz w:val="24"/>
          <w:szCs w:val="24"/>
          <w:lang w:val="ru-RU"/>
        </w:rPr>
        <w:t xml:space="preserve"> %, на уровне НОО на </w:t>
      </w:r>
      <w:r w:rsidR="00217EFD" w:rsidRPr="00C34A98">
        <w:rPr>
          <w:rFonts w:cstheme="minorHAnsi"/>
          <w:color w:val="000000"/>
          <w:sz w:val="24"/>
          <w:szCs w:val="24"/>
          <w:lang w:val="ru-RU"/>
        </w:rPr>
        <w:t>15</w:t>
      </w:r>
      <w:r w:rsidR="00B1298D" w:rsidRPr="00C34A98">
        <w:rPr>
          <w:rFonts w:cstheme="minorHAnsi"/>
          <w:color w:val="000000"/>
          <w:sz w:val="24"/>
          <w:szCs w:val="24"/>
          <w:lang w:val="ru-RU"/>
        </w:rPr>
        <w:t xml:space="preserve"> </w:t>
      </w:r>
      <w:r w:rsidR="00A46626" w:rsidRPr="00C34A98">
        <w:rPr>
          <w:rFonts w:cstheme="minorHAnsi"/>
          <w:color w:val="000000"/>
          <w:sz w:val="24"/>
          <w:szCs w:val="24"/>
          <w:lang w:val="ru-RU"/>
        </w:rPr>
        <w:t xml:space="preserve">%, на уровне СОО на </w:t>
      </w:r>
      <w:r w:rsidR="00217EFD" w:rsidRPr="00C34A98">
        <w:rPr>
          <w:rFonts w:cstheme="minorHAnsi"/>
          <w:color w:val="000000"/>
          <w:sz w:val="24"/>
          <w:szCs w:val="24"/>
          <w:lang w:val="ru-RU"/>
        </w:rPr>
        <w:t>5</w:t>
      </w:r>
      <w:r w:rsidR="00A46626" w:rsidRPr="00C34A98">
        <w:rPr>
          <w:rFonts w:cstheme="minorHAnsi"/>
          <w:color w:val="000000"/>
          <w:sz w:val="24"/>
          <w:szCs w:val="24"/>
          <w:lang w:val="ru-RU"/>
        </w:rPr>
        <w:t xml:space="preserve"> % (по состоянию на конец года).</w:t>
      </w:r>
      <w:r w:rsidR="00621E72">
        <w:rPr>
          <w:rFonts w:cstheme="minorHAnsi"/>
          <w:color w:val="000000"/>
          <w:sz w:val="24"/>
          <w:szCs w:val="24"/>
          <w:lang w:val="ru-RU"/>
        </w:rPr>
        <w:t xml:space="preserve"> </w:t>
      </w:r>
      <w:r w:rsidR="00936932" w:rsidRPr="00C34A98">
        <w:rPr>
          <w:rFonts w:cstheme="minorHAnsi"/>
          <w:color w:val="000000"/>
          <w:sz w:val="24"/>
          <w:szCs w:val="24"/>
          <w:lang w:val="ru-RU"/>
        </w:rPr>
        <w:t xml:space="preserve">  </w:t>
      </w:r>
      <w:r w:rsidR="00A46626" w:rsidRPr="00C34A98">
        <w:rPr>
          <w:rFonts w:cstheme="minorHAnsi"/>
          <w:color w:val="000000"/>
          <w:sz w:val="24"/>
          <w:szCs w:val="24"/>
          <w:lang w:val="ru-RU"/>
        </w:rPr>
        <w:t>Показатели индивидуальных и групповых</w:t>
      </w:r>
      <w:r w:rsidR="00A46626" w:rsidRPr="00C34A98">
        <w:rPr>
          <w:rFonts w:cstheme="minorHAnsi"/>
          <w:color w:val="000000"/>
          <w:sz w:val="24"/>
          <w:szCs w:val="24"/>
        </w:rPr>
        <w:t> </w:t>
      </w:r>
      <w:r w:rsidR="00A46626" w:rsidRPr="00C34A98">
        <w:rPr>
          <w:rFonts w:cstheme="minorHAnsi"/>
          <w:color w:val="000000"/>
          <w:sz w:val="24"/>
          <w:szCs w:val="24"/>
          <w:lang w:val="ru-RU"/>
        </w:rPr>
        <w:t>результатов обучающихся в рамках курсов внеурочной деятельности</w:t>
      </w:r>
      <w:r w:rsidR="00936932" w:rsidRPr="00C34A98">
        <w:rPr>
          <w:rFonts w:cstheme="minorHAnsi"/>
          <w:color w:val="000000"/>
          <w:sz w:val="24"/>
          <w:szCs w:val="24"/>
          <w:lang w:val="ru-RU"/>
        </w:rPr>
        <w:t xml:space="preserve">: победителей </w:t>
      </w:r>
      <w:r w:rsidR="00B1298D" w:rsidRPr="00C34A98">
        <w:rPr>
          <w:rFonts w:cstheme="minorHAnsi"/>
          <w:color w:val="000000"/>
          <w:sz w:val="24"/>
          <w:szCs w:val="24"/>
          <w:lang w:val="ru-RU"/>
        </w:rPr>
        <w:t>1</w:t>
      </w:r>
      <w:r w:rsidR="00024A5F" w:rsidRPr="00C34A98">
        <w:rPr>
          <w:rFonts w:cstheme="minorHAnsi"/>
          <w:color w:val="000000"/>
          <w:sz w:val="24"/>
          <w:szCs w:val="24"/>
          <w:lang w:val="ru-RU"/>
        </w:rPr>
        <w:t>2</w:t>
      </w:r>
      <w:r w:rsidR="00B1298D" w:rsidRPr="00C34A98">
        <w:rPr>
          <w:rFonts w:cstheme="minorHAnsi"/>
          <w:color w:val="000000"/>
          <w:sz w:val="24"/>
          <w:szCs w:val="24"/>
          <w:lang w:val="ru-RU"/>
        </w:rPr>
        <w:t xml:space="preserve"> чел.</w:t>
      </w:r>
      <w:r w:rsidR="00936932" w:rsidRPr="00C34A98">
        <w:rPr>
          <w:rFonts w:cstheme="minorHAnsi"/>
          <w:color w:val="000000"/>
          <w:sz w:val="24"/>
          <w:szCs w:val="24"/>
          <w:lang w:val="ru-RU"/>
        </w:rPr>
        <w:t xml:space="preserve">; призёров </w:t>
      </w:r>
      <w:r w:rsidR="004D3B78" w:rsidRPr="00C34A98">
        <w:rPr>
          <w:rFonts w:cstheme="minorHAnsi"/>
          <w:color w:val="000000"/>
          <w:sz w:val="24"/>
          <w:szCs w:val="24"/>
          <w:lang w:val="ru-RU"/>
        </w:rPr>
        <w:t>37 чел.</w:t>
      </w:r>
      <w:r w:rsidR="00936932" w:rsidRPr="00C34A98">
        <w:rPr>
          <w:rFonts w:cstheme="minorHAnsi"/>
          <w:color w:val="000000"/>
          <w:sz w:val="24"/>
          <w:szCs w:val="24"/>
          <w:lang w:val="ru-RU"/>
        </w:rPr>
        <w:t>; участников</w:t>
      </w:r>
      <w:r w:rsidR="00B1298D" w:rsidRPr="00C34A98">
        <w:rPr>
          <w:rFonts w:cstheme="minorHAnsi"/>
          <w:color w:val="000000"/>
          <w:sz w:val="24"/>
          <w:szCs w:val="24"/>
          <w:lang w:val="ru-RU"/>
        </w:rPr>
        <w:t xml:space="preserve"> – </w:t>
      </w:r>
      <w:r w:rsidR="00024A5F" w:rsidRPr="00C34A98">
        <w:rPr>
          <w:rFonts w:cstheme="minorHAnsi"/>
          <w:color w:val="000000"/>
          <w:sz w:val="24"/>
          <w:szCs w:val="24"/>
          <w:lang w:val="ru-RU"/>
        </w:rPr>
        <w:t>9</w:t>
      </w:r>
      <w:r w:rsidR="00B1298D" w:rsidRPr="00C34A98">
        <w:rPr>
          <w:rFonts w:cstheme="minorHAnsi"/>
          <w:color w:val="000000"/>
          <w:sz w:val="24"/>
          <w:szCs w:val="24"/>
          <w:lang w:val="ru-RU"/>
        </w:rPr>
        <w:t>7 чел.</w:t>
      </w:r>
      <w:r w:rsidR="00C044A0" w:rsidRPr="00C34A98">
        <w:rPr>
          <w:rFonts w:cstheme="minorHAnsi"/>
          <w:color w:val="000000"/>
          <w:sz w:val="24"/>
          <w:szCs w:val="24"/>
          <w:lang w:val="ru-RU"/>
        </w:rPr>
        <w:t xml:space="preserve"> </w:t>
      </w:r>
      <w:r w:rsidR="00C876D3" w:rsidRPr="00C34A98">
        <w:rPr>
          <w:rFonts w:cstheme="minorHAnsi"/>
          <w:color w:val="000000"/>
          <w:sz w:val="24"/>
          <w:szCs w:val="24"/>
          <w:lang w:val="ru-RU"/>
        </w:rPr>
        <w:t>Анкетирование обучающихся по выявлению заинтересованности занятиями ВД</w:t>
      </w:r>
      <w:r w:rsidR="00C044A0" w:rsidRPr="00C34A98">
        <w:rPr>
          <w:rFonts w:cstheme="minorHAnsi"/>
          <w:color w:val="000000"/>
          <w:sz w:val="24"/>
          <w:szCs w:val="24"/>
          <w:lang w:val="ru-RU"/>
        </w:rPr>
        <w:t>: показатель 75%, что на 5% выше по сравнению с предыдущим периодом</w:t>
      </w:r>
      <w:r w:rsidR="00785E9C" w:rsidRPr="00C34A98">
        <w:rPr>
          <w:rFonts w:cstheme="minorHAnsi"/>
          <w:color w:val="000000"/>
          <w:sz w:val="24"/>
          <w:szCs w:val="24"/>
          <w:lang w:val="ru-RU"/>
        </w:rPr>
        <w:t xml:space="preserve"> </w:t>
      </w:r>
    </w:p>
    <w:p w14:paraId="0AEE1706" w14:textId="4E1573EC" w:rsidR="00024A5F" w:rsidRPr="00C34A98" w:rsidRDefault="00785E9C" w:rsidP="00E220D4">
      <w:pPr>
        <w:jc w:val="both"/>
        <w:rPr>
          <w:rFonts w:cstheme="minorHAnsi"/>
          <w:color w:val="000000" w:themeColor="text1"/>
          <w:sz w:val="24"/>
          <w:szCs w:val="24"/>
          <w:lang w:val="ru-RU"/>
        </w:rPr>
      </w:pPr>
      <w:r w:rsidRPr="00C34A98">
        <w:rPr>
          <w:rFonts w:cstheme="minorHAnsi"/>
          <w:color w:val="000000" w:themeColor="text1"/>
          <w:sz w:val="24"/>
          <w:szCs w:val="24"/>
          <w:lang w:val="ru-RU"/>
        </w:rPr>
        <w:t xml:space="preserve">Вывод </w:t>
      </w:r>
    </w:p>
    <w:p w14:paraId="7AC5AB08" w14:textId="48EEBBEC" w:rsidR="00024A5F" w:rsidRPr="00C34A98" w:rsidRDefault="00785E9C" w:rsidP="00E220D4">
      <w:pPr>
        <w:jc w:val="both"/>
        <w:rPr>
          <w:rFonts w:cstheme="minorHAnsi"/>
          <w:color w:val="000000"/>
          <w:sz w:val="24"/>
          <w:szCs w:val="24"/>
          <w:lang w:val="ru-RU"/>
        </w:rPr>
      </w:pPr>
      <w:r w:rsidRPr="00C34A98">
        <w:rPr>
          <w:rFonts w:cstheme="minorHAnsi"/>
          <w:color w:val="000000" w:themeColor="text1"/>
          <w:sz w:val="24"/>
          <w:szCs w:val="24"/>
          <w:lang w:val="ru-RU"/>
        </w:rPr>
        <w:t xml:space="preserve"> 1.</w:t>
      </w:r>
      <w:r w:rsidRPr="00C34A98">
        <w:rPr>
          <w:rFonts w:cstheme="minorHAnsi"/>
          <w:color w:val="000000"/>
          <w:sz w:val="24"/>
          <w:szCs w:val="24"/>
          <w:lang w:val="ru-RU"/>
        </w:rPr>
        <w:t>В</w:t>
      </w:r>
      <w:r w:rsidR="00621E72" w:rsidRPr="00621E72">
        <w:rPr>
          <w:rFonts w:cstheme="minorHAnsi"/>
          <w:color w:val="000000"/>
          <w:sz w:val="24"/>
          <w:szCs w:val="24"/>
          <w:lang w:val="ru-RU"/>
        </w:rPr>
        <w:t xml:space="preserve"> </w:t>
      </w:r>
      <w:r w:rsidRPr="00C34A98">
        <w:rPr>
          <w:rFonts w:cstheme="minorHAnsi"/>
          <w:color w:val="000000"/>
          <w:sz w:val="24"/>
          <w:szCs w:val="24"/>
          <w:lang w:val="ru-RU"/>
        </w:rPr>
        <w:t>целом качество организации внеурочной деятельности в</w:t>
      </w:r>
      <w:r w:rsidR="00621E72" w:rsidRPr="00621E72">
        <w:rPr>
          <w:rFonts w:cstheme="minorHAnsi"/>
          <w:color w:val="000000"/>
          <w:sz w:val="24"/>
          <w:szCs w:val="24"/>
          <w:lang w:val="ru-RU"/>
        </w:rPr>
        <w:t xml:space="preserve"> 2</w:t>
      </w:r>
      <w:r w:rsidRPr="00C34A98">
        <w:rPr>
          <w:rFonts w:cstheme="minorHAnsi"/>
          <w:color w:val="000000"/>
          <w:sz w:val="24"/>
          <w:szCs w:val="24"/>
          <w:lang w:val="ru-RU"/>
        </w:rPr>
        <w:t>02</w:t>
      </w:r>
      <w:r w:rsidR="00024A5F" w:rsidRPr="00C34A98">
        <w:rPr>
          <w:rFonts w:cstheme="minorHAnsi"/>
          <w:color w:val="000000"/>
          <w:sz w:val="24"/>
          <w:szCs w:val="24"/>
          <w:lang w:val="ru-RU"/>
        </w:rPr>
        <w:t>4</w:t>
      </w:r>
      <w:r w:rsidRPr="00C34A98">
        <w:rPr>
          <w:rFonts w:cstheme="minorHAnsi"/>
          <w:color w:val="000000"/>
          <w:sz w:val="24"/>
          <w:szCs w:val="24"/>
          <w:lang w:val="ru-RU"/>
        </w:rPr>
        <w:t>/2</w:t>
      </w:r>
      <w:r w:rsidR="00024A5F" w:rsidRPr="00C34A98">
        <w:rPr>
          <w:rFonts w:cstheme="minorHAnsi"/>
          <w:color w:val="000000"/>
          <w:sz w:val="24"/>
          <w:szCs w:val="24"/>
          <w:lang w:val="ru-RU"/>
        </w:rPr>
        <w:t>5</w:t>
      </w:r>
      <w:r w:rsidR="00621E72" w:rsidRPr="00621E72">
        <w:rPr>
          <w:rFonts w:cstheme="minorHAnsi"/>
          <w:color w:val="000000"/>
          <w:sz w:val="24"/>
          <w:szCs w:val="24"/>
          <w:lang w:val="ru-RU"/>
        </w:rPr>
        <w:t xml:space="preserve"> </w:t>
      </w:r>
      <w:r w:rsidRPr="00C34A98">
        <w:rPr>
          <w:rFonts w:cstheme="minorHAnsi"/>
          <w:color w:val="000000"/>
          <w:sz w:val="24"/>
          <w:szCs w:val="24"/>
          <w:lang w:val="ru-RU"/>
        </w:rPr>
        <w:t>учебном году можно признать хорошим.</w:t>
      </w:r>
      <w:r w:rsidR="00936932" w:rsidRPr="00C34A98">
        <w:rPr>
          <w:rFonts w:cstheme="minorHAnsi"/>
          <w:color w:val="000000"/>
          <w:sz w:val="24"/>
          <w:szCs w:val="24"/>
          <w:lang w:val="ru-RU"/>
        </w:rPr>
        <w:t xml:space="preserve"> </w:t>
      </w:r>
    </w:p>
    <w:p w14:paraId="74C24B35" w14:textId="49D84245" w:rsidR="00024A5F" w:rsidRPr="00C34A98" w:rsidRDefault="00785E9C" w:rsidP="00E220D4">
      <w:pPr>
        <w:jc w:val="both"/>
        <w:rPr>
          <w:rFonts w:cstheme="minorHAnsi"/>
          <w:color w:val="000000"/>
          <w:sz w:val="24"/>
          <w:szCs w:val="24"/>
          <w:lang w:val="ru-RU"/>
        </w:rPr>
      </w:pPr>
      <w:r w:rsidRPr="00C34A98">
        <w:rPr>
          <w:rFonts w:cstheme="minorHAnsi"/>
          <w:color w:val="000000"/>
          <w:sz w:val="24"/>
          <w:szCs w:val="24"/>
          <w:lang w:val="ru-RU"/>
        </w:rPr>
        <w:t>2.Незначительное снижение охвата обучающихся ВД на уровне ООО</w:t>
      </w:r>
      <w:r w:rsidR="008C7B29" w:rsidRPr="00C34A98">
        <w:rPr>
          <w:rFonts w:cstheme="minorHAnsi"/>
          <w:color w:val="000000"/>
          <w:sz w:val="24"/>
          <w:szCs w:val="24"/>
          <w:lang w:val="ru-RU"/>
        </w:rPr>
        <w:t xml:space="preserve"> </w:t>
      </w:r>
    </w:p>
    <w:p w14:paraId="65E7B87A" w14:textId="474180EF" w:rsidR="00024A5F" w:rsidRPr="00C34A98" w:rsidRDefault="00785E9C" w:rsidP="00E220D4">
      <w:pPr>
        <w:jc w:val="both"/>
        <w:rPr>
          <w:rFonts w:cstheme="minorHAnsi"/>
          <w:color w:val="000000"/>
          <w:sz w:val="24"/>
          <w:szCs w:val="24"/>
          <w:lang w:val="ru-RU"/>
        </w:rPr>
      </w:pPr>
      <w:r w:rsidRPr="00C34A98">
        <w:rPr>
          <w:rFonts w:cstheme="minorHAnsi"/>
          <w:color w:val="000000"/>
          <w:sz w:val="24"/>
          <w:szCs w:val="24"/>
          <w:lang w:val="ru-RU"/>
        </w:rPr>
        <w:t>Рекомендации</w:t>
      </w:r>
      <w:r w:rsidR="004D3B78">
        <w:rPr>
          <w:rFonts w:cstheme="minorHAnsi"/>
          <w:color w:val="000000"/>
          <w:sz w:val="24"/>
          <w:szCs w:val="24"/>
          <w:lang w:val="ru-RU"/>
        </w:rPr>
        <w:t>:</w:t>
      </w:r>
      <w:r w:rsidR="00936932" w:rsidRPr="00C34A98">
        <w:rPr>
          <w:rFonts w:cstheme="minorHAnsi"/>
          <w:color w:val="000000"/>
          <w:sz w:val="24"/>
          <w:szCs w:val="24"/>
          <w:lang w:val="ru-RU"/>
        </w:rPr>
        <w:t xml:space="preserve"> </w:t>
      </w:r>
    </w:p>
    <w:p w14:paraId="1E24446E" w14:textId="77777777" w:rsidR="00024A5F" w:rsidRPr="00C34A98" w:rsidRDefault="00936932" w:rsidP="00E220D4">
      <w:pPr>
        <w:jc w:val="both"/>
        <w:rPr>
          <w:rFonts w:cstheme="minorHAnsi"/>
          <w:color w:val="000000"/>
          <w:sz w:val="24"/>
          <w:szCs w:val="24"/>
          <w:lang w:val="ru-RU"/>
        </w:rPr>
      </w:pPr>
      <w:r w:rsidRPr="00C34A98">
        <w:rPr>
          <w:rFonts w:cstheme="minorHAnsi"/>
          <w:color w:val="000000"/>
          <w:sz w:val="24"/>
          <w:szCs w:val="24"/>
          <w:lang w:val="ru-RU"/>
        </w:rPr>
        <w:lastRenderedPageBreak/>
        <w:t xml:space="preserve"> </w:t>
      </w:r>
      <w:r w:rsidR="00785E9C" w:rsidRPr="00C34A98">
        <w:rPr>
          <w:rFonts w:cstheme="minorHAnsi"/>
          <w:color w:val="000000"/>
          <w:sz w:val="24"/>
          <w:szCs w:val="24"/>
          <w:lang w:val="ru-RU"/>
        </w:rPr>
        <w:t xml:space="preserve">1. </w:t>
      </w:r>
      <w:r w:rsidR="00C876D3" w:rsidRPr="00C34A98">
        <w:rPr>
          <w:rFonts w:cstheme="minorHAnsi"/>
          <w:color w:val="000000"/>
          <w:sz w:val="24"/>
          <w:szCs w:val="24"/>
          <w:lang w:val="ru-RU"/>
        </w:rPr>
        <w:t xml:space="preserve">С целью повышения уровня охвата обучающихся внеурочной деятельности на уровне ООО педагогам планировать эффективные формы проведения занятий. </w:t>
      </w:r>
    </w:p>
    <w:p w14:paraId="59EAACC4" w14:textId="5CCC213F" w:rsidR="00936932" w:rsidRPr="00C34A98" w:rsidRDefault="00C876D3" w:rsidP="00E220D4">
      <w:pPr>
        <w:jc w:val="both"/>
        <w:rPr>
          <w:rFonts w:cstheme="minorHAnsi"/>
          <w:color w:val="000000"/>
          <w:sz w:val="24"/>
          <w:szCs w:val="24"/>
          <w:lang w:val="ru-RU"/>
        </w:rPr>
      </w:pPr>
      <w:r w:rsidRPr="00C34A98">
        <w:rPr>
          <w:rFonts w:cstheme="minorHAnsi"/>
          <w:color w:val="000000"/>
          <w:sz w:val="24"/>
          <w:szCs w:val="24"/>
          <w:lang w:val="ru-RU"/>
        </w:rPr>
        <w:t>2. Запланировать в новом учебном году семинар-практикум по вопросу организации внеурочной деятельности и пути её реализации.</w:t>
      </w:r>
    </w:p>
    <w:p w14:paraId="3F5B64EF" w14:textId="36FC2592" w:rsidR="00024A5F" w:rsidRPr="00C34A98" w:rsidRDefault="00785E9C" w:rsidP="00E220D4">
      <w:pPr>
        <w:jc w:val="both"/>
        <w:rPr>
          <w:rFonts w:cstheme="minorHAnsi"/>
          <w:sz w:val="24"/>
          <w:szCs w:val="24"/>
          <w:lang w:val="ru-RU"/>
        </w:rPr>
      </w:pPr>
      <w:r w:rsidRPr="00C34A98">
        <w:rPr>
          <w:rFonts w:cstheme="minorHAnsi"/>
          <w:sz w:val="24"/>
          <w:szCs w:val="24"/>
          <w:lang w:val="ru-RU"/>
        </w:rPr>
        <w:t>Вывод: программы дополнительного образования выполнены в полном объеме,</w:t>
      </w:r>
      <w:r w:rsidRPr="00C34A98">
        <w:rPr>
          <w:rFonts w:cstheme="minorHAnsi"/>
          <w:sz w:val="24"/>
          <w:szCs w:val="24"/>
        </w:rPr>
        <w:t> </w:t>
      </w:r>
      <w:r w:rsidRPr="00C34A98">
        <w:rPr>
          <w:rFonts w:cstheme="minorHAnsi"/>
          <w:sz w:val="24"/>
          <w:szCs w:val="24"/>
          <w:lang w:val="ru-RU"/>
        </w:rPr>
        <w:t xml:space="preserve">повысился охват дополнительным образованием по сравнению с предыдущим периодом на </w:t>
      </w:r>
      <w:r w:rsidR="00024A5F" w:rsidRPr="00C34A98">
        <w:rPr>
          <w:rFonts w:cstheme="minorHAnsi"/>
          <w:sz w:val="24"/>
          <w:szCs w:val="24"/>
          <w:lang w:val="ru-RU"/>
        </w:rPr>
        <w:t>20</w:t>
      </w:r>
      <w:r w:rsidRPr="00C34A98">
        <w:rPr>
          <w:rFonts w:cstheme="minorHAnsi"/>
          <w:sz w:val="24"/>
          <w:szCs w:val="24"/>
        </w:rPr>
        <w:t> </w:t>
      </w:r>
      <w:r w:rsidRPr="00C34A98">
        <w:rPr>
          <w:rFonts w:cstheme="minorHAnsi"/>
          <w:sz w:val="24"/>
          <w:szCs w:val="24"/>
          <w:lang w:val="ru-RU"/>
        </w:rPr>
        <w:t>процентов. Исходя из результатов анкетирования обучающихся и их родителей, качество дополнительного образования повысилось</w:t>
      </w:r>
      <w:r w:rsidR="00C876D3" w:rsidRPr="00C34A98">
        <w:rPr>
          <w:rFonts w:cstheme="minorHAnsi"/>
          <w:sz w:val="24"/>
          <w:szCs w:val="24"/>
          <w:lang w:val="ru-RU"/>
        </w:rPr>
        <w:t xml:space="preserve"> </w:t>
      </w:r>
    </w:p>
    <w:p w14:paraId="1AF2BC17" w14:textId="549DA8A3" w:rsidR="00170A49" w:rsidRPr="00C34A98" w:rsidRDefault="00C876D3" w:rsidP="00E220D4">
      <w:pPr>
        <w:jc w:val="both"/>
        <w:rPr>
          <w:rFonts w:cstheme="minorHAnsi"/>
          <w:sz w:val="24"/>
          <w:szCs w:val="24"/>
          <w:lang w:val="ru-RU"/>
        </w:rPr>
      </w:pPr>
      <w:r w:rsidRPr="00C34A98">
        <w:rPr>
          <w:rFonts w:cstheme="minorHAnsi"/>
          <w:sz w:val="24"/>
          <w:szCs w:val="24"/>
          <w:lang w:val="ru-RU"/>
        </w:rPr>
        <w:t>Рекомендация: продолжить работу по организации ДО и вовлечения обучающихся в данную деятельность.</w:t>
      </w:r>
    </w:p>
    <w:p w14:paraId="6D266C82" w14:textId="2E95BFC1" w:rsidR="00D33453" w:rsidRPr="00C34A98" w:rsidRDefault="00621E72" w:rsidP="00E220D4">
      <w:pPr>
        <w:jc w:val="both"/>
        <w:rPr>
          <w:rFonts w:cstheme="minorHAnsi"/>
          <w:color w:val="000000"/>
          <w:sz w:val="24"/>
          <w:szCs w:val="24"/>
          <w:lang w:val="ru-RU"/>
        </w:rPr>
      </w:pPr>
      <w:r>
        <w:rPr>
          <w:rFonts w:cstheme="minorHAnsi"/>
          <w:b/>
          <w:bCs/>
          <w:color w:val="000000"/>
          <w:sz w:val="24"/>
          <w:szCs w:val="24"/>
          <w:lang w:val="ru-RU"/>
        </w:rPr>
        <w:t xml:space="preserve">4.3 </w:t>
      </w:r>
      <w:r w:rsidR="007651B3" w:rsidRPr="00C34A98">
        <w:rPr>
          <w:rFonts w:cstheme="minorHAnsi"/>
          <w:b/>
          <w:bCs/>
          <w:color w:val="000000"/>
          <w:sz w:val="24"/>
          <w:szCs w:val="24"/>
          <w:lang w:val="ru-RU"/>
        </w:rPr>
        <w:t>Качество совместной деятельности классных руководителей и их классов (реализация модуля</w:t>
      </w:r>
      <w:r w:rsidRPr="00621E72">
        <w:rPr>
          <w:rFonts w:cstheme="minorHAnsi"/>
          <w:b/>
          <w:bCs/>
          <w:color w:val="000000"/>
          <w:sz w:val="24"/>
          <w:szCs w:val="24"/>
          <w:lang w:val="ru-RU"/>
        </w:rPr>
        <w:t xml:space="preserve"> </w:t>
      </w:r>
      <w:r w:rsidR="007651B3" w:rsidRPr="00C34A98">
        <w:rPr>
          <w:rFonts w:cstheme="minorHAnsi"/>
          <w:b/>
          <w:bCs/>
          <w:color w:val="000000"/>
          <w:sz w:val="24"/>
          <w:szCs w:val="24"/>
          <w:lang w:val="ru-RU"/>
        </w:rPr>
        <w:t>«Классное руководство»)</w:t>
      </w:r>
    </w:p>
    <w:p w14:paraId="4C517923" w14:textId="0671AB4E" w:rsidR="00024A5F" w:rsidRPr="00C34A98" w:rsidRDefault="007651B3"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На</w:t>
      </w:r>
      <w:r w:rsidR="00621E72" w:rsidRPr="00621E72">
        <w:rPr>
          <w:rFonts w:cstheme="minorHAnsi"/>
          <w:color w:val="000000"/>
          <w:sz w:val="24"/>
          <w:szCs w:val="24"/>
          <w:lang w:val="ru-RU"/>
        </w:rPr>
        <w:t xml:space="preserve"> </w:t>
      </w:r>
      <w:r w:rsidRPr="00C34A98">
        <w:rPr>
          <w:rFonts w:cstheme="minorHAnsi"/>
          <w:color w:val="000000"/>
          <w:sz w:val="24"/>
          <w:szCs w:val="24"/>
          <w:lang w:val="ru-RU"/>
        </w:rPr>
        <w:t>начало 202</w:t>
      </w:r>
      <w:r w:rsidR="00024A5F" w:rsidRPr="00C34A98">
        <w:rPr>
          <w:rFonts w:cstheme="minorHAnsi"/>
          <w:color w:val="000000"/>
          <w:sz w:val="24"/>
          <w:szCs w:val="24"/>
          <w:lang w:val="ru-RU"/>
        </w:rPr>
        <w:t>4</w:t>
      </w:r>
      <w:r w:rsidRPr="00C34A98">
        <w:rPr>
          <w:rFonts w:cstheme="minorHAnsi"/>
          <w:color w:val="000000"/>
          <w:sz w:val="24"/>
          <w:szCs w:val="24"/>
          <w:lang w:val="ru-RU"/>
        </w:rPr>
        <w:t>/2</w:t>
      </w:r>
      <w:r w:rsidR="00024A5F" w:rsidRPr="00C34A98">
        <w:rPr>
          <w:rFonts w:cstheme="minorHAnsi"/>
          <w:color w:val="000000"/>
          <w:sz w:val="24"/>
          <w:szCs w:val="24"/>
          <w:lang w:val="ru-RU"/>
        </w:rPr>
        <w:t>5</w:t>
      </w:r>
      <w:r w:rsidR="00621E72" w:rsidRPr="00621E72">
        <w:rPr>
          <w:rFonts w:cstheme="minorHAnsi"/>
          <w:color w:val="000000"/>
          <w:sz w:val="24"/>
          <w:szCs w:val="24"/>
          <w:lang w:val="ru-RU"/>
        </w:rPr>
        <w:t xml:space="preserve"> </w:t>
      </w:r>
      <w:r w:rsidRPr="00C34A98">
        <w:rPr>
          <w:rFonts w:cstheme="minorHAnsi"/>
          <w:color w:val="000000"/>
          <w:sz w:val="24"/>
          <w:szCs w:val="24"/>
          <w:lang w:val="ru-RU"/>
        </w:rPr>
        <w:t>учебного года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 xml:space="preserve">школе сформировано </w:t>
      </w:r>
      <w:r w:rsidR="002B713F" w:rsidRPr="00C34A98">
        <w:rPr>
          <w:rFonts w:cstheme="minorHAnsi"/>
          <w:color w:val="000000"/>
          <w:sz w:val="24"/>
          <w:szCs w:val="24"/>
          <w:lang w:val="ru-RU"/>
        </w:rPr>
        <w:t>2</w:t>
      </w:r>
      <w:r w:rsidR="00024A5F" w:rsidRPr="00C34A98">
        <w:rPr>
          <w:rFonts w:cstheme="minorHAnsi"/>
          <w:color w:val="000000"/>
          <w:sz w:val="24"/>
          <w:szCs w:val="24"/>
          <w:lang w:val="ru-RU"/>
        </w:rPr>
        <w:t>2</w:t>
      </w:r>
      <w:r w:rsidR="00621E72" w:rsidRPr="00621E72">
        <w:rPr>
          <w:rFonts w:cstheme="minorHAnsi"/>
          <w:color w:val="000000"/>
          <w:sz w:val="24"/>
          <w:szCs w:val="24"/>
          <w:lang w:val="ru-RU"/>
        </w:rPr>
        <w:t xml:space="preserve"> </w:t>
      </w:r>
      <w:r w:rsidRPr="00C34A98">
        <w:rPr>
          <w:rFonts w:cstheme="minorHAnsi"/>
          <w:color w:val="000000"/>
          <w:sz w:val="24"/>
          <w:szCs w:val="24"/>
          <w:lang w:val="ru-RU"/>
        </w:rPr>
        <w:t>общеобразовательных класса. Классные руководители 1–11-х классов разработали планы воспитательной работы с</w:t>
      </w:r>
      <w:r w:rsidRPr="00C34A98">
        <w:rPr>
          <w:rFonts w:cstheme="minorHAnsi"/>
          <w:color w:val="000000"/>
          <w:sz w:val="24"/>
          <w:szCs w:val="24"/>
        </w:rPr>
        <w:t> </w:t>
      </w:r>
      <w:r w:rsidRPr="00C34A98">
        <w:rPr>
          <w:rFonts w:cstheme="minorHAnsi"/>
          <w:color w:val="000000"/>
          <w:sz w:val="24"/>
          <w:szCs w:val="24"/>
          <w:lang w:val="ru-RU"/>
        </w:rPr>
        <w:t>классами в</w:t>
      </w:r>
      <w:r w:rsidRPr="00C34A98">
        <w:rPr>
          <w:rFonts w:cstheme="minorHAnsi"/>
          <w:color w:val="000000"/>
          <w:sz w:val="24"/>
          <w:szCs w:val="24"/>
        </w:rPr>
        <w:t> </w:t>
      </w:r>
      <w:r w:rsidRPr="00C34A98">
        <w:rPr>
          <w:rFonts w:cstheme="minorHAnsi"/>
          <w:color w:val="000000"/>
          <w:sz w:val="24"/>
          <w:szCs w:val="24"/>
          <w:lang w:val="ru-RU"/>
        </w:rPr>
        <w:t>соответствии с</w:t>
      </w:r>
      <w:r w:rsidRPr="00C34A98">
        <w:rPr>
          <w:rFonts w:cstheme="minorHAnsi"/>
          <w:color w:val="000000"/>
          <w:sz w:val="24"/>
          <w:szCs w:val="24"/>
        </w:rPr>
        <w:t> </w:t>
      </w:r>
      <w:r w:rsidRPr="00C34A98">
        <w:rPr>
          <w:rFonts w:cstheme="minorHAnsi"/>
          <w:color w:val="000000"/>
          <w:sz w:val="24"/>
          <w:szCs w:val="24"/>
          <w:lang w:val="ru-RU"/>
        </w:rPr>
        <w:t>рабочей программой воспитания и</w:t>
      </w:r>
      <w:r w:rsidRPr="00C34A98">
        <w:rPr>
          <w:rFonts w:cstheme="minorHAnsi"/>
          <w:color w:val="000000"/>
          <w:sz w:val="24"/>
          <w:szCs w:val="24"/>
        </w:rPr>
        <w:t> </w:t>
      </w:r>
      <w:r w:rsidRPr="00C34A98">
        <w:rPr>
          <w:rFonts w:cstheme="minorHAnsi"/>
          <w:color w:val="000000"/>
          <w:sz w:val="24"/>
          <w:szCs w:val="24"/>
          <w:lang w:val="ru-RU"/>
        </w:rPr>
        <w:t>календарными планами воспитательной работы уровней образования</w:t>
      </w:r>
      <w:r w:rsidR="00030DB7" w:rsidRPr="00C34A98">
        <w:rPr>
          <w:rFonts w:cstheme="minorHAnsi"/>
          <w:color w:val="000000"/>
          <w:sz w:val="24"/>
          <w:szCs w:val="24"/>
          <w:lang w:val="ru-RU"/>
        </w:rPr>
        <w:t xml:space="preserve"> </w:t>
      </w:r>
    </w:p>
    <w:p w14:paraId="31C33017" w14:textId="4DB63D6E" w:rsidR="004D3B78" w:rsidRDefault="00030DB7" w:rsidP="00E220D4">
      <w:pPr>
        <w:spacing w:line="276" w:lineRule="auto"/>
        <w:jc w:val="both"/>
        <w:rPr>
          <w:rFonts w:eastAsia="Times New Roman" w:cstheme="minorHAnsi"/>
          <w:sz w:val="24"/>
          <w:szCs w:val="24"/>
          <w:shd w:val="clear" w:color="auto" w:fill="FFFFFF"/>
          <w:lang w:val="ru-RU" w:eastAsia="ru-RU"/>
        </w:rPr>
      </w:pPr>
      <w:r w:rsidRPr="00C34A98">
        <w:rPr>
          <w:rFonts w:cstheme="minorHAnsi"/>
          <w:color w:val="000000"/>
          <w:sz w:val="24"/>
          <w:szCs w:val="24"/>
          <w:lang w:val="ru-RU"/>
        </w:rPr>
        <w:t xml:space="preserve">  </w:t>
      </w:r>
      <w:r w:rsidRPr="00C34A98">
        <w:rPr>
          <w:rFonts w:eastAsia="Times New Roman" w:cstheme="minorHAnsi"/>
          <w:sz w:val="24"/>
          <w:szCs w:val="24"/>
          <w:shd w:val="clear" w:color="auto" w:fill="FFFFFF"/>
          <w:lang w:val="ru-RU" w:eastAsia="ru-RU"/>
        </w:rPr>
        <w:t xml:space="preserve">В течение учебного года деятельность классных руководителей осуществлялась  по  направлениям: </w:t>
      </w:r>
      <w:hyperlink r:id="rId6" w:anchor="/document/16/121195/dfasgwnt3i/" w:tgtFrame="_self" w:history="1">
        <w:r w:rsidRPr="00C34A98">
          <w:rPr>
            <w:rFonts w:eastAsia="Times New Roman" w:cstheme="minorHAnsi"/>
            <w:sz w:val="24"/>
            <w:szCs w:val="24"/>
            <w:lang w:val="ru-RU" w:eastAsia="ru-RU"/>
          </w:rPr>
          <w:t>работа с классным коллективом</w:t>
        </w:r>
      </w:hyperlink>
      <w:r w:rsidRPr="00C34A98">
        <w:rPr>
          <w:rFonts w:eastAsia="Times New Roman" w:cstheme="minorHAnsi"/>
          <w:sz w:val="24"/>
          <w:szCs w:val="24"/>
          <w:shd w:val="clear" w:color="auto" w:fill="FFFFFF"/>
          <w:lang w:val="ru-RU" w:eastAsia="ru-RU"/>
        </w:rPr>
        <w:t>, </w:t>
      </w:r>
      <w:hyperlink r:id="rId7" w:anchor="/document/16/121195/dfasn3qx9l/" w:tgtFrame="_self" w:history="1">
        <w:r w:rsidRPr="00C34A98">
          <w:rPr>
            <w:rFonts w:eastAsia="Times New Roman" w:cstheme="minorHAnsi"/>
            <w:sz w:val="24"/>
            <w:szCs w:val="24"/>
            <w:lang w:val="ru-RU" w:eastAsia="ru-RU"/>
          </w:rPr>
          <w:t>индивидуальная работа с учениками</w:t>
        </w:r>
      </w:hyperlink>
      <w:r w:rsidR="00621E72">
        <w:rPr>
          <w:rFonts w:eastAsia="Times New Roman" w:cstheme="minorHAnsi"/>
          <w:sz w:val="24"/>
          <w:szCs w:val="24"/>
          <w:shd w:val="clear" w:color="auto" w:fill="FFFFFF"/>
          <w:lang w:val="ru-RU" w:eastAsia="ru-RU"/>
        </w:rPr>
        <w:t xml:space="preserve">; </w:t>
      </w:r>
      <w:hyperlink r:id="rId8" w:anchor="/document/16/121195/dfascw7w8d/" w:tgtFrame="_self" w:history="1">
        <w:r w:rsidRPr="00C34A98">
          <w:rPr>
            <w:rFonts w:eastAsia="Times New Roman" w:cstheme="minorHAnsi"/>
            <w:sz w:val="24"/>
            <w:szCs w:val="24"/>
            <w:lang w:val="ru-RU" w:eastAsia="ru-RU"/>
          </w:rPr>
          <w:t>работа с учителями-предметниками</w:t>
        </w:r>
      </w:hyperlink>
      <w:r w:rsidR="00621E72">
        <w:rPr>
          <w:rFonts w:eastAsia="Times New Roman" w:cstheme="minorHAnsi"/>
          <w:sz w:val="24"/>
          <w:szCs w:val="24"/>
          <w:shd w:val="clear" w:color="auto" w:fill="FFFFFF"/>
          <w:lang w:val="ru-RU" w:eastAsia="ru-RU"/>
        </w:rPr>
        <w:t xml:space="preserve">, которые работают в классе,  </w:t>
      </w:r>
      <w:hyperlink r:id="rId9" w:anchor="/document/16/121195/dfaskq4xm3/" w:tgtFrame="_self" w:history="1">
        <w:r w:rsidRPr="00C34A98">
          <w:rPr>
            <w:rFonts w:eastAsia="Times New Roman" w:cstheme="minorHAnsi"/>
            <w:sz w:val="24"/>
            <w:szCs w:val="24"/>
            <w:lang w:val="ru-RU" w:eastAsia="ru-RU"/>
          </w:rPr>
          <w:t>работа с родителями/законными представителями</w:t>
        </w:r>
      </w:hyperlink>
      <w:r w:rsidRPr="00C34A98">
        <w:rPr>
          <w:rFonts w:eastAsia="Times New Roman" w:cstheme="minorHAnsi"/>
          <w:sz w:val="24"/>
          <w:szCs w:val="24"/>
          <w:shd w:val="clear" w:color="auto" w:fill="FFFFFF"/>
          <w:lang w:val="ru-RU" w:eastAsia="ru-RU"/>
        </w:rPr>
        <w:t xml:space="preserve"> учащихся.  </w:t>
      </w:r>
    </w:p>
    <w:p w14:paraId="761DB33B" w14:textId="5E797C45" w:rsidR="00030DB7" w:rsidRPr="00C34A98" w:rsidRDefault="004D3B78" w:rsidP="00E220D4">
      <w:pPr>
        <w:spacing w:line="276" w:lineRule="auto"/>
        <w:jc w:val="both"/>
        <w:rPr>
          <w:rFonts w:cstheme="minorHAnsi"/>
          <w:color w:val="000000"/>
          <w:sz w:val="24"/>
          <w:szCs w:val="24"/>
          <w:lang w:val="ru-RU"/>
        </w:rPr>
      </w:pPr>
      <w:r>
        <w:rPr>
          <w:rFonts w:eastAsia="Times New Roman" w:cstheme="minorHAnsi"/>
          <w:sz w:val="24"/>
          <w:szCs w:val="24"/>
          <w:shd w:val="clear" w:color="auto" w:fill="FFFFFF"/>
          <w:lang w:val="ru-RU" w:eastAsia="ru-RU"/>
        </w:rPr>
        <w:t>Со</w:t>
      </w:r>
      <w:r w:rsidR="00030DB7" w:rsidRPr="00C34A98">
        <w:rPr>
          <w:rFonts w:eastAsia="Times New Roman" w:cstheme="minorHAnsi"/>
          <w:sz w:val="24"/>
          <w:szCs w:val="24"/>
          <w:shd w:val="clear" w:color="auto" w:fill="FFFFFF"/>
          <w:lang w:val="ru-RU" w:eastAsia="ru-RU"/>
        </w:rPr>
        <w:t xml:space="preserve">держание воспитательной деятельности данного модуля направлено на решение </w:t>
      </w:r>
      <w:r w:rsidR="005E3E9C" w:rsidRPr="00C34A98">
        <w:rPr>
          <w:rFonts w:eastAsia="Times New Roman" w:cstheme="minorHAnsi"/>
          <w:sz w:val="24"/>
          <w:szCs w:val="24"/>
          <w:shd w:val="clear" w:color="auto" w:fill="FFFFFF"/>
          <w:lang w:val="ru-RU" w:eastAsia="ru-RU"/>
        </w:rPr>
        <w:t>задач воспитания и социализации,</w:t>
      </w:r>
      <w:r w:rsidR="00030DB7" w:rsidRPr="00C34A98">
        <w:rPr>
          <w:rFonts w:eastAsia="Times New Roman" w:cstheme="minorHAnsi"/>
          <w:sz w:val="24"/>
          <w:szCs w:val="24"/>
          <w:shd w:val="clear" w:color="auto" w:fill="FFFFFF"/>
          <w:lang w:val="ru-RU" w:eastAsia="ru-RU"/>
        </w:rPr>
        <w:t xml:space="preserve"> обучающихся через реализацию воспитательного потенциала классного руководства и предусматривает:</w:t>
      </w:r>
    </w:p>
    <w:p w14:paraId="6C71CFF3"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iCs/>
          <w:sz w:val="24"/>
          <w:szCs w:val="24"/>
          <w:lang w:val="ru-RU" w:eastAsia="ru-RU"/>
        </w:rPr>
        <w:t>проведение тематических классных часов: проводятся соответствии с утверждённым планом. Среди них обязательные, которые проводятся 1 раз в месяц в рамках Всероссийского урока безопасности: по ПДД, здоровый образ жизни, толерантность, а также тематические классные часы, рекомендованные к проведению в каждом модуле плана воспитательной работы.</w:t>
      </w:r>
    </w:p>
    <w:p w14:paraId="65437E4F"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iCs/>
          <w:sz w:val="24"/>
          <w:szCs w:val="24"/>
          <w:lang w:val="ru-RU" w:eastAsia="ru-RU"/>
        </w:rPr>
        <w:t>проведение внеурочных занятий курса «Разговоры о важном», «Россия – мои горизонты»;</w:t>
      </w:r>
    </w:p>
    <w:p w14:paraId="69517F3A"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вовлечение обучающихся в занятия внеурочной деятельности (кружки и секции)</w:t>
      </w:r>
    </w:p>
    <w:p w14:paraId="768ACECD"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сплочение коллектива класса через различные формы и методы ВР;</w:t>
      </w:r>
    </w:p>
    <w:p w14:paraId="462C7C8B"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систематический мониторинг посещаемости учебных занятий и успеваемости </w:t>
      </w:r>
    </w:p>
    <w:p w14:paraId="33B2B3E4"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индивидуальная работа с учащимися, входящими в группу риска и семьями СОП</w:t>
      </w:r>
    </w:p>
    <w:p w14:paraId="69AC1209"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реализация мероприятий календарного плана (по уровням)</w:t>
      </w:r>
    </w:p>
    <w:p w14:paraId="093CC5CE"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7B7D1DD7" w14:textId="22EB4DEE"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привлечение родителей (законных представителей), членов </w:t>
      </w:r>
      <w:r w:rsidR="004D3B78" w:rsidRPr="00C34A98">
        <w:rPr>
          <w:rFonts w:cstheme="minorHAnsi"/>
          <w:sz w:val="24"/>
          <w:szCs w:val="24"/>
          <w:lang w:val="ru-RU" w:eastAsia="ru-RU"/>
        </w:rPr>
        <w:t>семей,</w:t>
      </w:r>
      <w:r w:rsidRPr="00C34A98">
        <w:rPr>
          <w:rFonts w:cstheme="minorHAnsi"/>
          <w:sz w:val="24"/>
          <w:szCs w:val="24"/>
          <w:lang w:val="ru-RU" w:eastAsia="ru-RU"/>
        </w:rPr>
        <w:t xml:space="preserve"> обучающихся к организации и проведению воспитательных дел, мероприятий в классе и общеобразовательной организации;</w:t>
      </w:r>
    </w:p>
    <w:p w14:paraId="09EEAF2E" w14:textId="77777777" w:rsidR="00030DB7" w:rsidRPr="00C34A98" w:rsidRDefault="00030DB7" w:rsidP="00000D2D">
      <w:pPr>
        <w:pStyle w:val="ae"/>
        <w:numPr>
          <w:ilvl w:val="0"/>
          <w:numId w:val="7"/>
        </w:numPr>
        <w:spacing w:line="276" w:lineRule="auto"/>
        <w:jc w:val="both"/>
        <w:rPr>
          <w:rFonts w:cstheme="minorHAnsi"/>
          <w:sz w:val="24"/>
          <w:szCs w:val="24"/>
          <w:lang w:val="ru-RU" w:eastAsia="ru-RU"/>
        </w:rPr>
      </w:pPr>
      <w:r w:rsidRPr="00C34A98">
        <w:rPr>
          <w:rFonts w:cstheme="minorHAnsi"/>
          <w:sz w:val="24"/>
          <w:szCs w:val="24"/>
          <w:lang w:val="ru-RU" w:eastAsia="ru-RU"/>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24C324BF" w14:textId="77777777" w:rsidR="00030DB7" w:rsidRPr="00C34A98" w:rsidRDefault="00030DB7" w:rsidP="00000D2D">
      <w:pPr>
        <w:numPr>
          <w:ilvl w:val="0"/>
          <w:numId w:val="7"/>
        </w:numPr>
        <w:tabs>
          <w:tab w:val="clear" w:pos="720"/>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w:t>
      </w:r>
    </w:p>
    <w:p w14:paraId="6D656D3B" w14:textId="77777777" w:rsidR="00030DB7" w:rsidRPr="00C34A98" w:rsidRDefault="00030DB7" w:rsidP="00000D2D">
      <w:pPr>
        <w:pStyle w:val="ae"/>
        <w:numPr>
          <w:ilvl w:val="0"/>
          <w:numId w:val="7"/>
        </w:numPr>
        <w:spacing w:line="276" w:lineRule="auto"/>
        <w:jc w:val="both"/>
        <w:rPr>
          <w:rFonts w:cstheme="minorHAnsi"/>
          <w:sz w:val="24"/>
          <w:szCs w:val="24"/>
          <w:lang w:val="ru-RU" w:eastAsia="ru-RU"/>
        </w:rPr>
      </w:pPr>
      <w:r w:rsidRPr="00C34A98">
        <w:rPr>
          <w:rFonts w:cstheme="minorHAnsi"/>
          <w:sz w:val="24"/>
          <w:szCs w:val="24"/>
          <w:lang w:val="ru-RU" w:eastAsia="ru-RU"/>
        </w:rPr>
        <w:t>проведение в классе праздников, конкурсов, соревнований и т. п</w:t>
      </w:r>
    </w:p>
    <w:p w14:paraId="671C52F6" w14:textId="77777777" w:rsidR="006470FE" w:rsidRPr="00C34A98" w:rsidRDefault="006470FE" w:rsidP="00E220D4">
      <w:pPr>
        <w:pStyle w:val="ae"/>
        <w:spacing w:line="276" w:lineRule="auto"/>
        <w:jc w:val="both"/>
        <w:rPr>
          <w:rFonts w:cstheme="minorHAnsi"/>
          <w:sz w:val="24"/>
          <w:szCs w:val="24"/>
          <w:lang w:val="ru-RU" w:eastAsia="ru-RU"/>
        </w:rPr>
      </w:pPr>
    </w:p>
    <w:p w14:paraId="44A7A22D" w14:textId="77777777" w:rsidR="00C044A0" w:rsidRPr="00C34A98" w:rsidRDefault="00C044A0" w:rsidP="00E220D4">
      <w:pPr>
        <w:pStyle w:val="ae"/>
        <w:jc w:val="both"/>
        <w:rPr>
          <w:rFonts w:cstheme="minorHAnsi"/>
          <w:sz w:val="24"/>
          <w:szCs w:val="24"/>
          <w:lang w:val="ru-RU"/>
        </w:rPr>
      </w:pPr>
      <w:r w:rsidRPr="00C34A98">
        <w:rPr>
          <w:rFonts w:cstheme="minorHAnsi"/>
          <w:sz w:val="24"/>
          <w:szCs w:val="24"/>
          <w:lang w:val="ru-RU"/>
        </w:rPr>
        <w:t>Сводная таблица показателей качества реализации классными руководителями планов воспитательной работы с классом.</w:t>
      </w:r>
    </w:p>
    <w:tbl>
      <w:tblPr>
        <w:tblW w:w="9064" w:type="dxa"/>
        <w:tblCellMar>
          <w:top w:w="15" w:type="dxa"/>
          <w:left w:w="15" w:type="dxa"/>
          <w:bottom w:w="15" w:type="dxa"/>
          <w:right w:w="15" w:type="dxa"/>
        </w:tblCellMar>
        <w:tblLook w:val="0600" w:firstRow="0" w:lastRow="0" w:firstColumn="0" w:lastColumn="0" w:noHBand="1" w:noVBand="1"/>
      </w:tblPr>
      <w:tblGrid>
        <w:gridCol w:w="5237"/>
        <w:gridCol w:w="2126"/>
        <w:gridCol w:w="1701"/>
      </w:tblGrid>
      <w:tr w:rsidR="00C044A0" w:rsidRPr="00C34A98" w14:paraId="2FA62833" w14:textId="77777777" w:rsidTr="004D3B78">
        <w:trPr>
          <w:tblHeader/>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056705" w14:textId="77777777" w:rsidR="00C044A0" w:rsidRPr="00C34A98" w:rsidRDefault="00C044A0" w:rsidP="00E220D4">
            <w:pPr>
              <w:jc w:val="both"/>
              <w:rPr>
                <w:rFonts w:cstheme="minorHAnsi"/>
                <w:color w:val="000000"/>
                <w:sz w:val="24"/>
                <w:szCs w:val="24"/>
              </w:rPr>
            </w:pPr>
            <w:r w:rsidRPr="00C34A98">
              <w:rPr>
                <w:rFonts w:cstheme="minorHAnsi"/>
                <w:color w:val="000000"/>
                <w:sz w:val="24"/>
                <w:szCs w:val="24"/>
              </w:rPr>
              <w:t>Критерии анализа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4E2061" w14:textId="0D2B4D80"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202</w:t>
            </w:r>
            <w:r w:rsidR="00024A5F" w:rsidRPr="00C34A98">
              <w:rPr>
                <w:rFonts w:cstheme="minorHAnsi"/>
                <w:color w:val="000000"/>
                <w:sz w:val="24"/>
                <w:szCs w:val="24"/>
                <w:lang w:val="ru-RU"/>
              </w:rPr>
              <w:t>3</w:t>
            </w:r>
            <w:r w:rsidRPr="00C34A98">
              <w:rPr>
                <w:rFonts w:cstheme="minorHAnsi"/>
                <w:color w:val="000000"/>
                <w:sz w:val="24"/>
                <w:szCs w:val="24"/>
                <w:lang w:val="ru-RU"/>
              </w:rPr>
              <w:t>-202</w:t>
            </w:r>
            <w:r w:rsidR="00024A5F" w:rsidRPr="00C34A98">
              <w:rPr>
                <w:rFonts w:cstheme="minorHAnsi"/>
                <w:color w:val="000000"/>
                <w:sz w:val="24"/>
                <w:szCs w:val="24"/>
                <w:lang w:val="ru-RU"/>
              </w:rPr>
              <w:t>4</w:t>
            </w:r>
            <w:r w:rsidRPr="00C34A98">
              <w:rPr>
                <w:rFonts w:cstheme="minorHAnsi"/>
                <w:color w:val="000000"/>
                <w:sz w:val="24"/>
                <w:szCs w:val="24"/>
                <w:lang w:val="ru-RU"/>
              </w:rPr>
              <w:t xml:space="preserve"> год</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3D02EE" w14:textId="3AB2A5E5"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 xml:space="preserve">      202</w:t>
            </w:r>
            <w:r w:rsidR="00024A5F" w:rsidRPr="00C34A98">
              <w:rPr>
                <w:rFonts w:cstheme="minorHAnsi"/>
                <w:color w:val="000000"/>
                <w:sz w:val="24"/>
                <w:szCs w:val="24"/>
                <w:lang w:val="ru-RU"/>
              </w:rPr>
              <w:t>4</w:t>
            </w:r>
            <w:r w:rsidRPr="00C34A98">
              <w:rPr>
                <w:rFonts w:cstheme="minorHAnsi"/>
                <w:color w:val="000000"/>
                <w:sz w:val="24"/>
                <w:szCs w:val="24"/>
                <w:lang w:val="ru-RU"/>
              </w:rPr>
              <w:t>-202</w:t>
            </w:r>
            <w:r w:rsidR="00024A5F" w:rsidRPr="00C34A98">
              <w:rPr>
                <w:rFonts w:cstheme="minorHAnsi"/>
                <w:color w:val="000000"/>
                <w:sz w:val="24"/>
                <w:szCs w:val="24"/>
                <w:lang w:val="ru-RU"/>
              </w:rPr>
              <w:t>5</w:t>
            </w:r>
            <w:r w:rsidRPr="00C34A98">
              <w:rPr>
                <w:rFonts w:cstheme="minorHAnsi"/>
                <w:color w:val="000000"/>
                <w:sz w:val="24"/>
                <w:szCs w:val="24"/>
                <w:lang w:val="ru-RU"/>
              </w:rPr>
              <w:t xml:space="preserve"> год</w:t>
            </w:r>
          </w:p>
        </w:tc>
      </w:tr>
      <w:tr w:rsidR="00C044A0" w:rsidRPr="00C34A98" w14:paraId="6EE5F8B4" w14:textId="77777777" w:rsidTr="004D3B78">
        <w:trPr>
          <w:trHeight w:val="828"/>
        </w:trPr>
        <w:tc>
          <w:tcPr>
            <w:tcW w:w="523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460E7CC"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Динамика охвата внеурочной деятельностью / дополнительным образованием в процентах от предыдущего периода</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4A94A95" w14:textId="026F7FDE" w:rsidR="00C044A0" w:rsidRPr="00C34A98" w:rsidRDefault="002B713F" w:rsidP="00E220D4">
            <w:pPr>
              <w:jc w:val="both"/>
              <w:rPr>
                <w:rFonts w:cstheme="minorHAnsi"/>
                <w:color w:val="000000"/>
                <w:sz w:val="24"/>
                <w:szCs w:val="24"/>
              </w:rPr>
            </w:pPr>
            <w:r w:rsidRPr="00C34A98">
              <w:rPr>
                <w:rFonts w:cstheme="minorHAnsi"/>
                <w:color w:val="000000"/>
                <w:sz w:val="24"/>
                <w:szCs w:val="24"/>
                <w:lang w:val="ru-RU"/>
              </w:rPr>
              <w:t>100</w:t>
            </w:r>
            <w:r w:rsidR="00C044A0" w:rsidRPr="00C34A98">
              <w:rPr>
                <w:rFonts w:cstheme="minorHAnsi"/>
                <w:color w:val="000000"/>
                <w:sz w:val="24"/>
                <w:szCs w:val="24"/>
              </w:rPr>
              <w:t xml:space="preserve">% / </w:t>
            </w:r>
            <w:r w:rsidRPr="00C34A98">
              <w:rPr>
                <w:rFonts w:cstheme="minorHAnsi"/>
                <w:color w:val="000000"/>
                <w:sz w:val="24"/>
                <w:szCs w:val="24"/>
                <w:lang w:val="ru-RU"/>
              </w:rPr>
              <w:t>94,6</w:t>
            </w:r>
            <w:r w:rsidR="00C044A0" w:rsidRPr="00C34A98">
              <w:rPr>
                <w:rFonts w:cstheme="minorHAnsi"/>
                <w:color w:val="000000"/>
                <w:sz w:val="24"/>
                <w:szCs w:val="24"/>
              </w:rPr>
              <w:t>%</w:t>
            </w:r>
          </w:p>
        </w:tc>
        <w:tc>
          <w:tcPr>
            <w:tcW w:w="170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D9F2F4A" w14:textId="0E3A4C84"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100%/</w:t>
            </w:r>
            <w:r w:rsidR="002B713F" w:rsidRPr="00C34A98">
              <w:rPr>
                <w:rFonts w:cstheme="minorHAnsi"/>
                <w:color w:val="000000"/>
                <w:sz w:val="24"/>
                <w:szCs w:val="24"/>
                <w:lang w:val="ru-RU"/>
              </w:rPr>
              <w:t>9</w:t>
            </w:r>
            <w:r w:rsidR="00024A5F" w:rsidRPr="00C34A98">
              <w:rPr>
                <w:rFonts w:cstheme="minorHAnsi"/>
                <w:color w:val="000000"/>
                <w:sz w:val="24"/>
                <w:szCs w:val="24"/>
                <w:lang w:val="ru-RU"/>
              </w:rPr>
              <w:t>6</w:t>
            </w:r>
            <w:r w:rsidRPr="00C34A98">
              <w:rPr>
                <w:rFonts w:cstheme="minorHAnsi"/>
                <w:color w:val="000000"/>
                <w:sz w:val="24"/>
                <w:szCs w:val="24"/>
                <w:lang w:val="ru-RU"/>
              </w:rPr>
              <w:t>%</w:t>
            </w:r>
          </w:p>
        </w:tc>
      </w:tr>
      <w:tr w:rsidR="00C044A0" w:rsidRPr="00C34A98" w14:paraId="01278663" w14:textId="77777777" w:rsidTr="004D3B78">
        <w:trPr>
          <w:trHeight w:val="825"/>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78314E5"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 xml:space="preserve">Динамика негативных проявлений – дисциплинарных нарушений, конфликтных ситуаций в классном коллективе и т. п. </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AC54046" w14:textId="33D330F7"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 xml:space="preserve">Выявлено – </w:t>
            </w:r>
            <w:r w:rsidR="00024A5F" w:rsidRPr="00C34A98">
              <w:rPr>
                <w:rFonts w:cstheme="minorHAnsi"/>
                <w:color w:val="000000"/>
                <w:sz w:val="24"/>
                <w:szCs w:val="24"/>
                <w:lang w:val="ru-RU"/>
              </w:rPr>
              <w:t>6</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C3FA848" w14:textId="7231E4E5"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 xml:space="preserve">Выявлено – </w:t>
            </w:r>
            <w:r w:rsidR="00024A5F" w:rsidRPr="00C34A98">
              <w:rPr>
                <w:rFonts w:cstheme="minorHAnsi"/>
                <w:color w:val="000000"/>
                <w:sz w:val="24"/>
                <w:szCs w:val="24"/>
                <w:lang w:val="ru-RU"/>
              </w:rPr>
              <w:t>10</w:t>
            </w:r>
          </w:p>
        </w:tc>
      </w:tr>
      <w:tr w:rsidR="00C044A0" w:rsidRPr="0084058A" w14:paraId="27458A52" w14:textId="77777777" w:rsidTr="004D3B78">
        <w:trPr>
          <w:trHeight w:val="828"/>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45B283A"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Динамика охвата членов классного коллектива результативным исполнением общественных поручений в процентах от общего числа учеников класса</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82335FB" w14:textId="70891E8A"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 xml:space="preserve">НОО – </w:t>
            </w:r>
            <w:r w:rsidR="00024A5F" w:rsidRPr="00C34A98">
              <w:rPr>
                <w:rFonts w:cstheme="minorHAnsi"/>
                <w:color w:val="000000"/>
                <w:sz w:val="24"/>
                <w:szCs w:val="24"/>
                <w:lang w:val="ru-RU"/>
              </w:rPr>
              <w:t>85</w:t>
            </w:r>
            <w:r w:rsidRPr="00C34A98">
              <w:rPr>
                <w:rFonts w:cstheme="minorHAnsi"/>
                <w:color w:val="000000"/>
                <w:sz w:val="24"/>
                <w:szCs w:val="24"/>
                <w:lang w:val="ru-RU"/>
              </w:rPr>
              <w:t xml:space="preserve">%     ООО – </w:t>
            </w:r>
            <w:r w:rsidR="00156A45" w:rsidRPr="00C34A98">
              <w:rPr>
                <w:rFonts w:cstheme="minorHAnsi"/>
                <w:color w:val="000000"/>
                <w:sz w:val="24"/>
                <w:szCs w:val="24"/>
                <w:lang w:val="ru-RU"/>
              </w:rPr>
              <w:t>5</w:t>
            </w:r>
            <w:r w:rsidR="00024A5F" w:rsidRPr="00C34A98">
              <w:rPr>
                <w:rFonts w:cstheme="minorHAnsi"/>
                <w:color w:val="000000"/>
                <w:sz w:val="24"/>
                <w:szCs w:val="24"/>
                <w:lang w:val="ru-RU"/>
              </w:rPr>
              <w:t>0</w:t>
            </w:r>
            <w:r w:rsidRPr="00C34A98">
              <w:rPr>
                <w:rFonts w:cstheme="minorHAnsi"/>
                <w:color w:val="000000"/>
                <w:sz w:val="24"/>
                <w:szCs w:val="24"/>
                <w:lang w:val="ru-RU"/>
              </w:rPr>
              <w:t xml:space="preserve">%           СОО – </w:t>
            </w:r>
            <w:r w:rsidR="00024A5F" w:rsidRPr="00C34A98">
              <w:rPr>
                <w:rFonts w:cstheme="minorHAnsi"/>
                <w:color w:val="000000"/>
                <w:sz w:val="24"/>
                <w:szCs w:val="24"/>
                <w:lang w:val="ru-RU"/>
              </w:rPr>
              <w:t>8</w:t>
            </w:r>
            <w:r w:rsidRPr="00C34A98">
              <w:rPr>
                <w:rFonts w:cstheme="minorHAnsi"/>
                <w:color w:val="000000"/>
                <w:sz w:val="24"/>
                <w:szCs w:val="24"/>
                <w:lang w:val="ru-RU"/>
              </w:rPr>
              <w:t>0%</w:t>
            </w:r>
          </w:p>
          <w:p w14:paraId="19DA9542" w14:textId="77777777" w:rsidR="00B119B0" w:rsidRPr="00C34A98" w:rsidRDefault="00B119B0" w:rsidP="00E220D4">
            <w:pPr>
              <w:jc w:val="both"/>
              <w:rPr>
                <w:rFonts w:cstheme="minorHAnsi"/>
                <w:color w:val="000000"/>
                <w:sz w:val="24"/>
                <w:szCs w:val="24"/>
                <w:lang w:val="ru-RU"/>
              </w:rPr>
            </w:pP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19CCBDB" w14:textId="6A408A78"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НОО – 8</w:t>
            </w:r>
            <w:r w:rsidR="00024A5F" w:rsidRPr="00C34A98">
              <w:rPr>
                <w:rFonts w:cstheme="minorHAnsi"/>
                <w:color w:val="000000"/>
                <w:sz w:val="24"/>
                <w:szCs w:val="24"/>
                <w:lang w:val="ru-RU"/>
              </w:rPr>
              <w:t>7</w:t>
            </w:r>
            <w:r w:rsidRPr="00C34A98">
              <w:rPr>
                <w:rFonts w:cstheme="minorHAnsi"/>
                <w:color w:val="000000"/>
                <w:sz w:val="24"/>
                <w:szCs w:val="24"/>
                <w:lang w:val="ru-RU"/>
              </w:rPr>
              <w:t xml:space="preserve">% (повышение);  ООО – </w:t>
            </w:r>
            <w:r w:rsidR="00156A45" w:rsidRPr="00C34A98">
              <w:rPr>
                <w:rFonts w:cstheme="minorHAnsi"/>
                <w:color w:val="000000"/>
                <w:sz w:val="24"/>
                <w:szCs w:val="24"/>
                <w:lang w:val="ru-RU"/>
              </w:rPr>
              <w:t>5</w:t>
            </w:r>
            <w:r w:rsidRPr="00C34A98">
              <w:rPr>
                <w:rFonts w:cstheme="minorHAnsi"/>
                <w:color w:val="000000"/>
                <w:sz w:val="24"/>
                <w:szCs w:val="24"/>
                <w:lang w:val="ru-RU"/>
              </w:rPr>
              <w:t>0% (</w:t>
            </w:r>
            <w:r w:rsidR="00024A5F" w:rsidRPr="00C34A98">
              <w:rPr>
                <w:rFonts w:cstheme="minorHAnsi"/>
                <w:color w:val="000000"/>
                <w:sz w:val="24"/>
                <w:szCs w:val="24"/>
                <w:lang w:val="ru-RU"/>
              </w:rPr>
              <w:t>стабильно</w:t>
            </w:r>
            <w:r w:rsidRPr="00C34A98">
              <w:rPr>
                <w:rFonts w:cstheme="minorHAnsi"/>
                <w:color w:val="000000"/>
                <w:sz w:val="24"/>
                <w:szCs w:val="24"/>
                <w:lang w:val="ru-RU"/>
              </w:rPr>
              <w:t xml:space="preserve">);  СОО – </w:t>
            </w:r>
            <w:r w:rsidR="00024A5F" w:rsidRPr="00C34A98">
              <w:rPr>
                <w:rFonts w:cstheme="minorHAnsi"/>
                <w:color w:val="000000"/>
                <w:sz w:val="24"/>
                <w:szCs w:val="24"/>
                <w:lang w:val="ru-RU"/>
              </w:rPr>
              <w:t>6</w:t>
            </w:r>
            <w:r w:rsidRPr="00C34A98">
              <w:rPr>
                <w:rFonts w:cstheme="minorHAnsi"/>
                <w:color w:val="000000"/>
                <w:sz w:val="24"/>
                <w:szCs w:val="24"/>
                <w:lang w:val="ru-RU"/>
              </w:rPr>
              <w:t>0% (по</w:t>
            </w:r>
            <w:r w:rsidR="00024A5F" w:rsidRPr="00C34A98">
              <w:rPr>
                <w:rFonts w:cstheme="minorHAnsi"/>
                <w:color w:val="000000"/>
                <w:sz w:val="24"/>
                <w:szCs w:val="24"/>
                <w:lang w:val="ru-RU"/>
              </w:rPr>
              <w:t>ножение</w:t>
            </w:r>
            <w:r w:rsidRPr="00C34A98">
              <w:rPr>
                <w:rFonts w:cstheme="minorHAnsi"/>
                <w:color w:val="000000"/>
                <w:sz w:val="24"/>
                <w:szCs w:val="24"/>
                <w:lang w:val="ru-RU"/>
              </w:rPr>
              <w:t>)</w:t>
            </w:r>
          </w:p>
        </w:tc>
      </w:tr>
      <w:tr w:rsidR="00C044A0" w:rsidRPr="00C34A98" w14:paraId="3881E95E" w14:textId="77777777" w:rsidTr="004D3B78">
        <w:trPr>
          <w:trHeight w:val="526"/>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1D825B6"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Динамика уровня патриотизма у обучающихся по сравнению с предыдущим периодом</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C2B7A41" w14:textId="77777777"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стабильно высокая</w:t>
            </w:r>
            <w:r w:rsidR="00C044A0" w:rsidRPr="00C34A98">
              <w:rPr>
                <w:rFonts w:cstheme="minorHAnsi"/>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AFDDFDD" w14:textId="77777777" w:rsidR="00C044A0" w:rsidRPr="00C34A98" w:rsidRDefault="00B119B0" w:rsidP="00E220D4">
            <w:pPr>
              <w:jc w:val="both"/>
              <w:rPr>
                <w:rFonts w:cstheme="minorHAnsi"/>
                <w:color w:val="000000"/>
                <w:sz w:val="24"/>
                <w:szCs w:val="24"/>
              </w:rPr>
            </w:pPr>
            <w:r w:rsidRPr="00C34A98">
              <w:rPr>
                <w:rFonts w:cstheme="minorHAnsi"/>
                <w:color w:val="000000"/>
                <w:sz w:val="24"/>
                <w:szCs w:val="24"/>
                <w:lang w:val="ru-RU"/>
              </w:rPr>
              <w:t>стабильно высокая</w:t>
            </w:r>
          </w:p>
        </w:tc>
      </w:tr>
      <w:tr w:rsidR="00C044A0" w:rsidRPr="00C34A98" w14:paraId="5F94D15F" w14:textId="77777777" w:rsidTr="004D3B78">
        <w:trPr>
          <w:trHeight w:val="526"/>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AE28AF2"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Отказы учеников или родителей от посещения внеурочных занятий «Разговоры о важном»</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FF950EA" w14:textId="77777777"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0</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AA1E32B" w14:textId="77777777"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0</w:t>
            </w:r>
          </w:p>
        </w:tc>
      </w:tr>
      <w:tr w:rsidR="00C044A0" w:rsidRPr="00C34A98" w14:paraId="43CBF577" w14:textId="77777777" w:rsidTr="004D3B78">
        <w:trPr>
          <w:trHeight w:val="607"/>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B3100CD" w14:textId="77777777" w:rsidR="00C044A0" w:rsidRPr="00C34A98" w:rsidRDefault="00C044A0" w:rsidP="00E220D4">
            <w:pPr>
              <w:jc w:val="both"/>
              <w:rPr>
                <w:rFonts w:cstheme="minorHAnsi"/>
                <w:sz w:val="24"/>
                <w:szCs w:val="24"/>
                <w:lang w:val="ru-RU"/>
              </w:rPr>
            </w:pPr>
            <w:r w:rsidRPr="00C34A98">
              <w:rPr>
                <w:rFonts w:cstheme="minorHAnsi"/>
                <w:sz w:val="24"/>
                <w:szCs w:val="24"/>
                <w:lang w:val="ru-RU"/>
              </w:rPr>
              <w:t>Отказы учеников или родителей от посещения внеурочных занятий «Россия – мои горизонты»</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1F8A9C3" w14:textId="77777777"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0</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B959041" w14:textId="77777777"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0</w:t>
            </w:r>
          </w:p>
        </w:tc>
      </w:tr>
      <w:tr w:rsidR="00C044A0" w:rsidRPr="00C34A98" w14:paraId="63E95967" w14:textId="77777777" w:rsidTr="004D3B78">
        <w:trPr>
          <w:trHeight w:val="155"/>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294A6A2"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Случаи вандализма с участием учеников класса.</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BC94482" w14:textId="138297B8" w:rsidR="00C044A0" w:rsidRPr="00C34A98" w:rsidRDefault="00024A5F" w:rsidP="00E220D4">
            <w:pPr>
              <w:jc w:val="both"/>
              <w:rPr>
                <w:rFonts w:cstheme="minorHAnsi"/>
                <w:color w:val="000000"/>
                <w:sz w:val="24"/>
                <w:szCs w:val="24"/>
                <w:lang w:val="ru-RU"/>
              </w:rPr>
            </w:pPr>
            <w:r w:rsidRPr="00C34A98">
              <w:rPr>
                <w:rFonts w:cstheme="minorHAnsi"/>
                <w:color w:val="000000"/>
                <w:sz w:val="24"/>
                <w:szCs w:val="24"/>
                <w:lang w:val="ru-RU"/>
              </w:rPr>
              <w:t>2</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355F6CA" w14:textId="5AE22D44"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rPr>
              <w:t xml:space="preserve">                </w:t>
            </w:r>
            <w:r w:rsidR="00024A5F" w:rsidRPr="00C34A98">
              <w:rPr>
                <w:rFonts w:cstheme="minorHAnsi"/>
                <w:color w:val="000000"/>
                <w:sz w:val="24"/>
                <w:szCs w:val="24"/>
                <w:lang w:val="ru-RU"/>
              </w:rPr>
              <w:t>0</w:t>
            </w:r>
          </w:p>
        </w:tc>
      </w:tr>
      <w:tr w:rsidR="00C044A0" w:rsidRPr="00C34A98" w14:paraId="5EA356DA" w14:textId="77777777" w:rsidTr="004D3B78">
        <w:trPr>
          <w:trHeight w:val="589"/>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A17C333"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Динамика охвата вовлечённости класса в общешкольные ключевые дела, организацию интересных событий, дел.</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CA83BE4" w14:textId="1DE150AC" w:rsidR="00C044A0" w:rsidRPr="00C34A98" w:rsidRDefault="00024A5F" w:rsidP="00E220D4">
            <w:pPr>
              <w:jc w:val="both"/>
              <w:rPr>
                <w:rFonts w:cstheme="minorHAnsi"/>
                <w:color w:val="000000"/>
                <w:sz w:val="24"/>
                <w:szCs w:val="24"/>
                <w:lang w:val="ru-RU"/>
              </w:rPr>
            </w:pPr>
            <w:r w:rsidRPr="00C34A98">
              <w:rPr>
                <w:rFonts w:cstheme="minorHAnsi"/>
                <w:color w:val="000000"/>
                <w:sz w:val="24"/>
                <w:szCs w:val="24"/>
                <w:lang w:val="ru-RU"/>
              </w:rPr>
              <w:t>72</w:t>
            </w:r>
            <w:r w:rsidR="008C7B29" w:rsidRPr="00C34A98">
              <w:rPr>
                <w:rFonts w:cstheme="minorHAnsi"/>
                <w:color w:val="000000"/>
                <w:sz w:val="24"/>
                <w:szCs w:val="24"/>
                <w:lang w:val="ru-RU"/>
              </w:rPr>
              <w:t>%</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D0E74CA" w14:textId="2EEDD373" w:rsidR="00C044A0" w:rsidRPr="00C34A98" w:rsidRDefault="00024A5F" w:rsidP="00E220D4">
            <w:pPr>
              <w:jc w:val="both"/>
              <w:rPr>
                <w:rFonts w:cstheme="minorHAnsi"/>
                <w:color w:val="000000"/>
                <w:sz w:val="24"/>
                <w:szCs w:val="24"/>
                <w:lang w:val="ru-RU"/>
              </w:rPr>
            </w:pPr>
            <w:r w:rsidRPr="00C34A98">
              <w:rPr>
                <w:rFonts w:cstheme="minorHAnsi"/>
                <w:color w:val="000000"/>
                <w:sz w:val="24"/>
                <w:szCs w:val="24"/>
                <w:lang w:val="ru-RU"/>
              </w:rPr>
              <w:t>9</w:t>
            </w:r>
            <w:r w:rsidR="008C7B29" w:rsidRPr="00C34A98">
              <w:rPr>
                <w:rFonts w:cstheme="minorHAnsi"/>
                <w:color w:val="000000"/>
                <w:sz w:val="24"/>
                <w:szCs w:val="24"/>
                <w:lang w:val="ru-RU"/>
              </w:rPr>
              <w:t>2%</w:t>
            </w:r>
          </w:p>
        </w:tc>
      </w:tr>
      <w:tr w:rsidR="00C044A0" w:rsidRPr="0084058A" w14:paraId="3B32DA1D" w14:textId="77777777" w:rsidTr="004D3B78">
        <w:trPr>
          <w:trHeight w:val="1013"/>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47D192" w14:textId="77777777"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Организация профилактической работы с несовершеннолетними, в т.ч. работа с детьми «группы риска»</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3FA8DA" w14:textId="46391080" w:rsidR="00C044A0" w:rsidRPr="00C34A98" w:rsidRDefault="00C044A0" w:rsidP="00E220D4">
            <w:pPr>
              <w:jc w:val="both"/>
              <w:rPr>
                <w:rFonts w:cstheme="minorHAnsi"/>
                <w:color w:val="000000"/>
                <w:sz w:val="24"/>
                <w:szCs w:val="24"/>
                <w:lang w:val="ru-RU"/>
              </w:rPr>
            </w:pPr>
            <w:r w:rsidRPr="00C34A98">
              <w:rPr>
                <w:rFonts w:cstheme="minorHAnsi"/>
                <w:color w:val="000000"/>
                <w:sz w:val="24"/>
                <w:szCs w:val="24"/>
                <w:lang w:val="ru-RU"/>
              </w:rPr>
              <w:t xml:space="preserve">Сняты с учёта ПДН – </w:t>
            </w:r>
            <w:r w:rsidR="00024A5F" w:rsidRPr="00C34A98">
              <w:rPr>
                <w:rFonts w:cstheme="minorHAnsi"/>
                <w:color w:val="000000"/>
                <w:sz w:val="24"/>
                <w:szCs w:val="24"/>
                <w:lang w:val="ru-RU"/>
              </w:rPr>
              <w:t>5</w:t>
            </w:r>
            <w:r w:rsidRPr="00C34A98">
              <w:rPr>
                <w:rFonts w:cstheme="minorHAnsi"/>
                <w:color w:val="000000"/>
                <w:sz w:val="24"/>
                <w:szCs w:val="24"/>
                <w:lang w:val="ru-RU"/>
              </w:rPr>
              <w:t xml:space="preserve">           вновь поставленны</w:t>
            </w:r>
            <w:r w:rsidR="00B119B0" w:rsidRPr="00C34A98">
              <w:rPr>
                <w:rFonts w:cstheme="minorHAnsi"/>
                <w:color w:val="000000"/>
                <w:sz w:val="24"/>
                <w:szCs w:val="24"/>
                <w:lang w:val="ru-RU"/>
              </w:rPr>
              <w:t>е -3</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E3D92BB" w14:textId="12DF5228" w:rsidR="00C044A0" w:rsidRPr="00C34A98" w:rsidRDefault="00B119B0" w:rsidP="00E220D4">
            <w:pPr>
              <w:jc w:val="both"/>
              <w:rPr>
                <w:rFonts w:cstheme="minorHAnsi"/>
                <w:color w:val="000000"/>
                <w:sz w:val="24"/>
                <w:szCs w:val="24"/>
                <w:lang w:val="ru-RU"/>
              </w:rPr>
            </w:pPr>
            <w:r w:rsidRPr="00C34A98">
              <w:rPr>
                <w:rFonts w:cstheme="minorHAnsi"/>
                <w:color w:val="000000"/>
                <w:sz w:val="24"/>
                <w:szCs w:val="24"/>
                <w:lang w:val="ru-RU"/>
              </w:rPr>
              <w:t xml:space="preserve">Сняты с учёта ПДН – </w:t>
            </w:r>
            <w:r w:rsidR="00024A5F" w:rsidRPr="00C34A98">
              <w:rPr>
                <w:rFonts w:cstheme="minorHAnsi"/>
                <w:color w:val="000000"/>
                <w:sz w:val="24"/>
                <w:szCs w:val="24"/>
                <w:lang w:val="ru-RU"/>
              </w:rPr>
              <w:t>4</w:t>
            </w:r>
            <w:r w:rsidRPr="00C34A98">
              <w:rPr>
                <w:rFonts w:cstheme="minorHAnsi"/>
                <w:color w:val="000000"/>
                <w:sz w:val="24"/>
                <w:szCs w:val="24"/>
                <w:lang w:val="ru-RU"/>
              </w:rPr>
              <w:t xml:space="preserve">           вновь поставленные -</w:t>
            </w:r>
            <w:r w:rsidR="00024A5F" w:rsidRPr="00C34A98">
              <w:rPr>
                <w:rFonts w:cstheme="minorHAnsi"/>
                <w:color w:val="000000"/>
                <w:sz w:val="24"/>
                <w:szCs w:val="24"/>
                <w:lang w:val="ru-RU"/>
              </w:rPr>
              <w:t>7</w:t>
            </w:r>
          </w:p>
        </w:tc>
      </w:tr>
      <w:tr w:rsidR="00655E22" w:rsidRPr="00C34A98" w14:paraId="3363FF3A" w14:textId="77777777" w:rsidTr="004D3B78">
        <w:trPr>
          <w:trHeight w:val="1013"/>
        </w:trPr>
        <w:tc>
          <w:tcPr>
            <w:tcW w:w="52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8E65DA2" w14:textId="77777777" w:rsidR="00655E22" w:rsidRPr="00C34A98" w:rsidRDefault="00655E22" w:rsidP="00E220D4">
            <w:pPr>
              <w:jc w:val="both"/>
              <w:rPr>
                <w:rFonts w:cstheme="minorHAnsi"/>
                <w:color w:val="000000"/>
                <w:sz w:val="24"/>
                <w:szCs w:val="24"/>
                <w:lang w:val="ru-RU"/>
              </w:rPr>
            </w:pPr>
            <w:r w:rsidRPr="00C34A98">
              <w:rPr>
                <w:rFonts w:cstheme="minorHAnsi"/>
                <w:color w:val="000000"/>
                <w:sz w:val="24"/>
                <w:szCs w:val="24"/>
                <w:lang w:val="ru-RU"/>
              </w:rPr>
              <w:t xml:space="preserve">Удовлетворённость родителей (законных представителей обучающихся) качеством взаимодействия </w:t>
            </w:r>
            <w:r w:rsidR="00156A45" w:rsidRPr="00C34A98">
              <w:rPr>
                <w:rFonts w:cstheme="minorHAnsi"/>
                <w:color w:val="000000"/>
                <w:sz w:val="24"/>
                <w:szCs w:val="24"/>
                <w:lang w:val="ru-RU"/>
              </w:rPr>
              <w:t>классного руководителя с классом и родительском общественностью</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8A2D430" w14:textId="54ACB3B5" w:rsidR="00655E22" w:rsidRPr="00C34A98" w:rsidRDefault="00024A5F" w:rsidP="00E220D4">
            <w:pPr>
              <w:jc w:val="both"/>
              <w:rPr>
                <w:rFonts w:cstheme="minorHAnsi"/>
                <w:color w:val="000000"/>
                <w:sz w:val="24"/>
                <w:szCs w:val="24"/>
                <w:lang w:val="ru-RU"/>
              </w:rPr>
            </w:pPr>
            <w:r w:rsidRPr="00C34A98">
              <w:rPr>
                <w:rFonts w:cstheme="minorHAnsi"/>
                <w:color w:val="000000"/>
                <w:sz w:val="24"/>
                <w:szCs w:val="24"/>
                <w:lang w:val="ru-RU"/>
              </w:rPr>
              <w:t>84</w:t>
            </w:r>
            <w:r w:rsidR="00156A45" w:rsidRPr="00C34A98">
              <w:rPr>
                <w:rFonts w:cstheme="minorHAnsi"/>
                <w:color w:val="000000"/>
                <w:sz w:val="24"/>
                <w:szCs w:val="24"/>
                <w:lang w:val="ru-RU"/>
              </w:rPr>
              <w:t>%</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9B30218" w14:textId="11460C87" w:rsidR="00655E22" w:rsidRPr="00C34A98" w:rsidRDefault="00024A5F" w:rsidP="00E220D4">
            <w:pPr>
              <w:jc w:val="both"/>
              <w:rPr>
                <w:rFonts w:cstheme="minorHAnsi"/>
                <w:color w:val="000000"/>
                <w:sz w:val="24"/>
                <w:szCs w:val="24"/>
                <w:lang w:val="ru-RU"/>
              </w:rPr>
            </w:pPr>
            <w:r w:rsidRPr="00C34A98">
              <w:rPr>
                <w:rFonts w:cstheme="minorHAnsi"/>
                <w:color w:val="000000"/>
                <w:sz w:val="24"/>
                <w:szCs w:val="24"/>
                <w:lang w:val="ru-RU"/>
              </w:rPr>
              <w:t>90</w:t>
            </w:r>
            <w:r w:rsidR="00156A45" w:rsidRPr="00C34A98">
              <w:rPr>
                <w:rFonts w:cstheme="minorHAnsi"/>
                <w:color w:val="000000"/>
                <w:sz w:val="24"/>
                <w:szCs w:val="24"/>
                <w:lang w:val="ru-RU"/>
              </w:rPr>
              <w:t>%</w:t>
            </w:r>
          </w:p>
        </w:tc>
      </w:tr>
    </w:tbl>
    <w:p w14:paraId="1E4329DE" w14:textId="77777777" w:rsidR="006470FE" w:rsidRPr="00C34A98" w:rsidRDefault="006470FE"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p>
    <w:p w14:paraId="11A9DC4E"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lastRenderedPageBreak/>
        <w:t>Классными руководителями в течение года проводилась</w:t>
      </w:r>
      <w:r w:rsidR="006470FE" w:rsidRPr="00C34A98">
        <w:rPr>
          <w:rFonts w:cstheme="minorHAnsi"/>
          <w:sz w:val="24"/>
          <w:szCs w:val="24"/>
          <w:lang w:val="ru-RU" w:eastAsia="ru-RU"/>
        </w:rPr>
        <w:t xml:space="preserve"> систематическая </w:t>
      </w:r>
      <w:r w:rsidRPr="00C34A98">
        <w:rPr>
          <w:rFonts w:cstheme="minorHAnsi"/>
          <w:sz w:val="24"/>
          <w:szCs w:val="24"/>
          <w:lang w:val="ru-RU" w:eastAsia="ru-RU"/>
        </w:rPr>
        <w:t>индивидуальная работа с учениками</w:t>
      </w:r>
      <w:r w:rsidR="006470FE" w:rsidRPr="00C34A98">
        <w:rPr>
          <w:rFonts w:cstheme="minorHAnsi"/>
          <w:sz w:val="24"/>
          <w:szCs w:val="24"/>
          <w:lang w:val="ru-RU" w:eastAsia="ru-RU"/>
        </w:rPr>
        <w:t xml:space="preserve"> и их родителями (законными представителями)</w:t>
      </w:r>
      <w:r w:rsidRPr="00C34A98">
        <w:rPr>
          <w:rFonts w:cstheme="minorHAnsi"/>
          <w:sz w:val="24"/>
          <w:szCs w:val="24"/>
          <w:lang w:val="ru-RU" w:eastAsia="ru-RU"/>
        </w:rPr>
        <w:t xml:space="preserve">, в том числе с детьми группы риска, одаренными детьми и детьми с ОВЗ. При этом классными руководителями использовались различные формы работы. </w:t>
      </w:r>
    </w:p>
    <w:p w14:paraId="3C7547B8" w14:textId="34CE100B"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p>
    <w:p w14:paraId="7A4D3E33"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В течение года эффективность работы классных руководителей отслеживалась по 5 основным </w:t>
      </w:r>
      <w:bookmarkStart w:id="8" w:name="_Hlk166009821"/>
      <w:r w:rsidRPr="00C34A98">
        <w:rPr>
          <w:rFonts w:cstheme="minorHAnsi"/>
          <w:sz w:val="24"/>
          <w:szCs w:val="24"/>
          <w:lang w:val="ru-RU" w:eastAsia="ru-RU"/>
        </w:rPr>
        <w:t xml:space="preserve">критериям </w:t>
      </w:r>
      <w:r w:rsidRPr="00C34A98">
        <w:rPr>
          <w:rFonts w:cstheme="minorHAnsi"/>
          <w:b/>
          <w:sz w:val="24"/>
          <w:szCs w:val="24"/>
          <w:lang w:val="ru-RU" w:eastAsia="ru-RU"/>
        </w:rPr>
        <w:t>мониторинга «Качество работы классного руководителя»</w:t>
      </w:r>
      <w:r w:rsidR="00655E22" w:rsidRPr="00C34A98">
        <w:rPr>
          <w:rFonts w:cstheme="minorHAnsi"/>
          <w:b/>
          <w:sz w:val="24"/>
          <w:szCs w:val="24"/>
          <w:lang w:val="ru-RU" w:eastAsia="ru-RU"/>
        </w:rPr>
        <w:t>:</w:t>
      </w:r>
    </w:p>
    <w:bookmarkEnd w:id="8"/>
    <w:p w14:paraId="00581B00"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-забота о нравственном здоровье классного коллектива,</w:t>
      </w:r>
    </w:p>
    <w:p w14:paraId="4F1074D7"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-защита физического здоровья учащихся,</w:t>
      </w:r>
    </w:p>
    <w:p w14:paraId="455F2B88"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-обеспечение роста уровня обученности учащихся класса,</w:t>
      </w:r>
    </w:p>
    <w:p w14:paraId="6F15D6F2"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-создание условий для самоопределения и самореализации учащихся класса,</w:t>
      </w:r>
    </w:p>
    <w:p w14:paraId="33E3FA40" w14:textId="77777777" w:rsidR="00030DB7"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-активность и результативность участия в воспитательных мероприятиях школы.</w:t>
      </w:r>
    </w:p>
    <w:p w14:paraId="58F0ADA6" w14:textId="1C3669D1" w:rsidR="00655E22" w:rsidRPr="00C34A98" w:rsidRDefault="00030DB7"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На основании </w:t>
      </w:r>
      <w:r w:rsidRPr="00C34A98">
        <w:rPr>
          <w:rFonts w:cstheme="minorHAnsi"/>
          <w:b/>
          <w:sz w:val="24"/>
          <w:szCs w:val="24"/>
          <w:lang w:val="ru-RU" w:eastAsia="ru-RU"/>
        </w:rPr>
        <w:t>данных мониторинга</w:t>
      </w:r>
      <w:r w:rsidRPr="00C34A98">
        <w:rPr>
          <w:rFonts w:cstheme="minorHAnsi"/>
          <w:sz w:val="24"/>
          <w:szCs w:val="24"/>
          <w:lang w:val="ru-RU" w:eastAsia="ru-RU"/>
        </w:rPr>
        <w:t>, установлен</w:t>
      </w:r>
      <w:r w:rsidR="006470FE" w:rsidRPr="00C34A98">
        <w:rPr>
          <w:rFonts w:cstheme="minorHAnsi"/>
          <w:sz w:val="24"/>
          <w:szCs w:val="24"/>
          <w:lang w:val="ru-RU" w:eastAsia="ru-RU"/>
        </w:rPr>
        <w:t xml:space="preserve"> показатели: 202</w:t>
      </w:r>
      <w:r w:rsidR="007B6F60" w:rsidRPr="00C34A98">
        <w:rPr>
          <w:rFonts w:cstheme="minorHAnsi"/>
          <w:sz w:val="24"/>
          <w:szCs w:val="24"/>
          <w:lang w:val="ru-RU" w:eastAsia="ru-RU"/>
        </w:rPr>
        <w:t>3</w:t>
      </w:r>
      <w:r w:rsidR="006470FE" w:rsidRPr="00C34A98">
        <w:rPr>
          <w:rFonts w:cstheme="minorHAnsi"/>
          <w:sz w:val="24"/>
          <w:szCs w:val="24"/>
          <w:lang w:val="ru-RU" w:eastAsia="ru-RU"/>
        </w:rPr>
        <w:t>-202</w:t>
      </w:r>
      <w:r w:rsidR="007B6F60" w:rsidRPr="00C34A98">
        <w:rPr>
          <w:rFonts w:cstheme="minorHAnsi"/>
          <w:sz w:val="24"/>
          <w:szCs w:val="24"/>
          <w:lang w:val="ru-RU" w:eastAsia="ru-RU"/>
        </w:rPr>
        <w:t>4</w:t>
      </w:r>
      <w:r w:rsidR="006470FE" w:rsidRPr="00C34A98">
        <w:rPr>
          <w:rFonts w:cstheme="minorHAnsi"/>
          <w:sz w:val="24"/>
          <w:szCs w:val="24"/>
          <w:lang w:val="ru-RU" w:eastAsia="ru-RU"/>
        </w:rPr>
        <w:t xml:space="preserve"> год – 6</w:t>
      </w:r>
      <w:r w:rsidR="007B6F60" w:rsidRPr="00C34A98">
        <w:rPr>
          <w:rFonts w:cstheme="minorHAnsi"/>
          <w:sz w:val="24"/>
          <w:szCs w:val="24"/>
          <w:lang w:val="ru-RU" w:eastAsia="ru-RU"/>
        </w:rPr>
        <w:t>4</w:t>
      </w:r>
      <w:r w:rsidR="006470FE" w:rsidRPr="00C34A98">
        <w:rPr>
          <w:rFonts w:cstheme="minorHAnsi"/>
          <w:sz w:val="24"/>
          <w:szCs w:val="24"/>
          <w:lang w:val="ru-RU" w:eastAsia="ru-RU"/>
        </w:rPr>
        <w:t>%, 202</w:t>
      </w:r>
      <w:r w:rsidR="007B6F60" w:rsidRPr="00C34A98">
        <w:rPr>
          <w:rFonts w:cstheme="minorHAnsi"/>
          <w:sz w:val="24"/>
          <w:szCs w:val="24"/>
          <w:lang w:val="ru-RU" w:eastAsia="ru-RU"/>
        </w:rPr>
        <w:t>4</w:t>
      </w:r>
      <w:r w:rsidR="006470FE" w:rsidRPr="00C34A98">
        <w:rPr>
          <w:rFonts w:cstheme="minorHAnsi"/>
          <w:sz w:val="24"/>
          <w:szCs w:val="24"/>
          <w:lang w:val="ru-RU" w:eastAsia="ru-RU"/>
        </w:rPr>
        <w:t>-202</w:t>
      </w:r>
      <w:r w:rsidR="007B6F60" w:rsidRPr="00C34A98">
        <w:rPr>
          <w:rFonts w:cstheme="minorHAnsi"/>
          <w:sz w:val="24"/>
          <w:szCs w:val="24"/>
          <w:lang w:val="ru-RU" w:eastAsia="ru-RU"/>
        </w:rPr>
        <w:t>5</w:t>
      </w:r>
      <w:r w:rsidR="006470FE" w:rsidRPr="00C34A98">
        <w:rPr>
          <w:rFonts w:cstheme="minorHAnsi"/>
          <w:sz w:val="24"/>
          <w:szCs w:val="24"/>
          <w:lang w:val="ru-RU" w:eastAsia="ru-RU"/>
        </w:rPr>
        <w:t xml:space="preserve"> год – 6</w:t>
      </w:r>
      <w:r w:rsidR="007B6F60" w:rsidRPr="00C34A98">
        <w:rPr>
          <w:rFonts w:cstheme="minorHAnsi"/>
          <w:sz w:val="24"/>
          <w:szCs w:val="24"/>
          <w:lang w:val="ru-RU" w:eastAsia="ru-RU"/>
        </w:rPr>
        <w:t>6</w:t>
      </w:r>
      <w:r w:rsidR="006470FE" w:rsidRPr="00C34A98">
        <w:rPr>
          <w:rFonts w:cstheme="minorHAnsi"/>
          <w:sz w:val="24"/>
          <w:szCs w:val="24"/>
          <w:lang w:val="ru-RU" w:eastAsia="ru-RU"/>
        </w:rPr>
        <w:t>%. Результаты выше среднего.</w:t>
      </w:r>
      <w:r w:rsidR="00655E22" w:rsidRPr="00C34A98">
        <w:rPr>
          <w:rFonts w:cstheme="minorHAnsi"/>
          <w:sz w:val="24"/>
          <w:szCs w:val="24"/>
          <w:lang w:val="ru-RU" w:eastAsia="ru-RU"/>
        </w:rPr>
        <w:t xml:space="preserve"> </w:t>
      </w:r>
    </w:p>
    <w:p w14:paraId="2BB465DA" w14:textId="6B1511E6" w:rsidR="00156A45" w:rsidRPr="00C34A98" w:rsidRDefault="00655E22"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Мониторинг участия классных коллективов в конкурсах, викторинах, соревнованиях, проектах показал, что самыми активными и инициативными были классы под руководством наставников: </w:t>
      </w:r>
      <w:r w:rsidR="002B713F" w:rsidRPr="00C34A98">
        <w:rPr>
          <w:rFonts w:cstheme="minorHAnsi"/>
          <w:sz w:val="24"/>
          <w:szCs w:val="24"/>
          <w:lang w:val="ru-RU" w:eastAsia="ru-RU"/>
        </w:rPr>
        <w:t xml:space="preserve">Айрапетян В.К., </w:t>
      </w:r>
      <w:r w:rsidR="00E338B6" w:rsidRPr="00C34A98">
        <w:rPr>
          <w:rFonts w:cstheme="minorHAnsi"/>
          <w:sz w:val="24"/>
          <w:szCs w:val="24"/>
          <w:lang w:val="ru-RU" w:eastAsia="ru-RU"/>
        </w:rPr>
        <w:t>Васильева И.А</w:t>
      </w:r>
      <w:r w:rsidR="002B713F" w:rsidRPr="00C34A98">
        <w:rPr>
          <w:rFonts w:cstheme="minorHAnsi"/>
          <w:sz w:val="24"/>
          <w:szCs w:val="24"/>
          <w:lang w:val="ru-RU" w:eastAsia="ru-RU"/>
        </w:rPr>
        <w:t>., Корсаковой О.А., Калеаевой А.С.</w:t>
      </w:r>
      <w:r w:rsidR="004D3B78" w:rsidRPr="00C34A98">
        <w:rPr>
          <w:rFonts w:cstheme="minorHAnsi"/>
          <w:sz w:val="24"/>
          <w:szCs w:val="24"/>
          <w:lang w:val="ru-RU" w:eastAsia="ru-RU"/>
        </w:rPr>
        <w:t>, Михайловой</w:t>
      </w:r>
      <w:r w:rsidR="002B713F" w:rsidRPr="00C34A98">
        <w:rPr>
          <w:rFonts w:cstheme="minorHAnsi"/>
          <w:sz w:val="24"/>
          <w:szCs w:val="24"/>
          <w:lang w:val="ru-RU" w:eastAsia="ru-RU"/>
        </w:rPr>
        <w:t xml:space="preserve"> О.В., Насировой Г.Н., </w:t>
      </w:r>
      <w:r w:rsidR="00E338B6" w:rsidRPr="00C34A98">
        <w:rPr>
          <w:rFonts w:cstheme="minorHAnsi"/>
          <w:sz w:val="24"/>
          <w:szCs w:val="24"/>
          <w:lang w:val="ru-RU" w:eastAsia="ru-RU"/>
        </w:rPr>
        <w:t>Колбасова Г.В</w:t>
      </w:r>
      <w:r w:rsidR="002B713F" w:rsidRPr="00C34A98">
        <w:rPr>
          <w:rFonts w:cstheme="minorHAnsi"/>
          <w:sz w:val="24"/>
          <w:szCs w:val="24"/>
          <w:lang w:val="ru-RU" w:eastAsia="ru-RU"/>
        </w:rPr>
        <w:t>.</w:t>
      </w:r>
      <w:r w:rsidR="004D3B78">
        <w:rPr>
          <w:rFonts w:cstheme="minorHAnsi"/>
          <w:sz w:val="24"/>
          <w:szCs w:val="24"/>
          <w:lang w:val="ru-RU" w:eastAsia="ru-RU"/>
        </w:rPr>
        <w:t>, Малофеевой О.В., Ахуновой Э.З</w:t>
      </w:r>
    </w:p>
    <w:p w14:paraId="42B43057" w14:textId="440C64DE" w:rsidR="00156A45" w:rsidRPr="00C34A98" w:rsidRDefault="00156A45"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Выводы.</w:t>
      </w:r>
    </w:p>
    <w:p w14:paraId="15AF52C6" w14:textId="77777777" w:rsidR="005D677C" w:rsidRPr="00C34A98" w:rsidRDefault="005D677C"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1. Классные руководители осуществляли деятельность в соответствии с Положением о классном руководстве, Рабочей программой воспитания.</w:t>
      </w:r>
    </w:p>
    <w:p w14:paraId="02072F41" w14:textId="199DC72D" w:rsidR="005D677C" w:rsidRPr="00C34A98" w:rsidRDefault="00E338B6"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2</w:t>
      </w:r>
      <w:r w:rsidR="005D677C" w:rsidRPr="00C34A98">
        <w:rPr>
          <w:rFonts w:cstheme="minorHAnsi"/>
          <w:sz w:val="24"/>
          <w:szCs w:val="24"/>
          <w:lang w:val="ru-RU" w:eastAsia="ru-RU"/>
        </w:rPr>
        <w:t>.Качество реализации классными руководителями планов воспитательной работы с классом выше среднего показателя</w:t>
      </w:r>
    </w:p>
    <w:p w14:paraId="68AC825D" w14:textId="77777777" w:rsidR="005D677C" w:rsidRPr="00C34A98" w:rsidRDefault="005D677C"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3.Деятельность большинства классных коллективов направлена на </w:t>
      </w:r>
      <w:bookmarkStart w:id="9" w:name="_Hlk134956770"/>
      <w:r w:rsidRPr="00C34A98">
        <w:rPr>
          <w:rFonts w:cstheme="minorHAnsi"/>
          <w:sz w:val="24"/>
          <w:szCs w:val="24"/>
          <w:lang w:val="ru-RU" w:eastAsia="ru-RU"/>
        </w:rPr>
        <w:t>реализацию общешкольных и социально значимых задач в т.ч. по патриотическому воспитанию учащихся.</w:t>
      </w:r>
    </w:p>
    <w:bookmarkEnd w:id="9"/>
    <w:p w14:paraId="3D121B01" w14:textId="00B822ED" w:rsidR="005D677C" w:rsidRPr="00C34A98" w:rsidRDefault="005D677C" w:rsidP="00E220D4">
      <w:pPr>
        <w:tabs>
          <w:tab w:val="left" w:pos="2124"/>
        </w:tabs>
        <w:spacing w:before="0" w:beforeAutospacing="0" w:after="0" w:afterAutospacing="0" w:line="276" w:lineRule="auto"/>
        <w:jc w:val="both"/>
        <w:rPr>
          <w:rFonts w:cstheme="minorHAnsi"/>
          <w:sz w:val="24"/>
          <w:szCs w:val="24"/>
          <w:u w:val="single"/>
          <w:lang w:val="ru-RU" w:eastAsia="ru-RU"/>
        </w:rPr>
      </w:pPr>
      <w:r w:rsidRPr="00C34A98">
        <w:rPr>
          <w:rFonts w:cstheme="minorHAnsi"/>
          <w:sz w:val="24"/>
          <w:szCs w:val="24"/>
          <w:lang w:val="ru-RU" w:eastAsia="ru-RU"/>
        </w:rPr>
        <w:t xml:space="preserve">4.Низкая динамика охвата результативным исполнением общественных поручений, участия в общешкольных и внешкольных мероприятиях – </w:t>
      </w:r>
      <w:r w:rsidR="002B713F" w:rsidRPr="00C34A98">
        <w:rPr>
          <w:rFonts w:cstheme="minorHAnsi"/>
          <w:sz w:val="24"/>
          <w:szCs w:val="24"/>
          <w:lang w:val="ru-RU" w:eastAsia="ru-RU"/>
        </w:rPr>
        <w:t xml:space="preserve">1б, </w:t>
      </w:r>
      <w:r w:rsidR="00E338B6" w:rsidRPr="00C34A98">
        <w:rPr>
          <w:rFonts w:cstheme="minorHAnsi"/>
          <w:sz w:val="24"/>
          <w:szCs w:val="24"/>
          <w:lang w:val="ru-RU" w:eastAsia="ru-RU"/>
        </w:rPr>
        <w:t>5б</w:t>
      </w:r>
      <w:r w:rsidR="002B713F" w:rsidRPr="00C34A98">
        <w:rPr>
          <w:rFonts w:cstheme="minorHAnsi"/>
          <w:sz w:val="24"/>
          <w:szCs w:val="24"/>
          <w:lang w:val="ru-RU" w:eastAsia="ru-RU"/>
        </w:rPr>
        <w:t xml:space="preserve">, </w:t>
      </w:r>
      <w:r w:rsidR="00E338B6" w:rsidRPr="00C34A98">
        <w:rPr>
          <w:rFonts w:cstheme="minorHAnsi"/>
          <w:sz w:val="24"/>
          <w:szCs w:val="24"/>
          <w:lang w:val="ru-RU" w:eastAsia="ru-RU"/>
        </w:rPr>
        <w:t>5в</w:t>
      </w:r>
      <w:r w:rsidR="002B713F" w:rsidRPr="00C34A98">
        <w:rPr>
          <w:rFonts w:cstheme="minorHAnsi"/>
          <w:sz w:val="24"/>
          <w:szCs w:val="24"/>
          <w:lang w:val="ru-RU" w:eastAsia="ru-RU"/>
        </w:rPr>
        <w:t>, 7</w:t>
      </w:r>
      <w:r w:rsidR="00E338B6" w:rsidRPr="00C34A98">
        <w:rPr>
          <w:rFonts w:cstheme="minorHAnsi"/>
          <w:sz w:val="24"/>
          <w:szCs w:val="24"/>
          <w:lang w:val="ru-RU" w:eastAsia="ru-RU"/>
        </w:rPr>
        <w:t>б</w:t>
      </w:r>
      <w:r w:rsidR="002B713F" w:rsidRPr="00C34A98">
        <w:rPr>
          <w:rFonts w:cstheme="minorHAnsi"/>
          <w:sz w:val="24"/>
          <w:szCs w:val="24"/>
          <w:lang w:val="ru-RU" w:eastAsia="ru-RU"/>
        </w:rPr>
        <w:t>, 8</w:t>
      </w:r>
      <w:r w:rsidR="00E338B6" w:rsidRPr="00C34A98">
        <w:rPr>
          <w:rFonts w:cstheme="minorHAnsi"/>
          <w:sz w:val="24"/>
          <w:szCs w:val="24"/>
          <w:lang w:val="ru-RU" w:eastAsia="ru-RU"/>
        </w:rPr>
        <w:t>б</w:t>
      </w:r>
      <w:r w:rsidR="002B713F" w:rsidRPr="00C34A98">
        <w:rPr>
          <w:rFonts w:cstheme="minorHAnsi"/>
          <w:sz w:val="24"/>
          <w:szCs w:val="24"/>
          <w:lang w:val="ru-RU" w:eastAsia="ru-RU"/>
        </w:rPr>
        <w:t>, 9</w:t>
      </w:r>
      <w:r w:rsidR="00E338B6" w:rsidRPr="00C34A98">
        <w:rPr>
          <w:rFonts w:cstheme="minorHAnsi"/>
          <w:sz w:val="24"/>
          <w:szCs w:val="24"/>
          <w:lang w:val="ru-RU" w:eastAsia="ru-RU"/>
        </w:rPr>
        <w:t>а</w:t>
      </w:r>
      <w:r w:rsidR="002B713F" w:rsidRPr="00C34A98">
        <w:rPr>
          <w:rFonts w:cstheme="minorHAnsi"/>
          <w:sz w:val="24"/>
          <w:szCs w:val="24"/>
          <w:lang w:val="ru-RU" w:eastAsia="ru-RU"/>
        </w:rPr>
        <w:t>, 1</w:t>
      </w:r>
      <w:r w:rsidR="00E338B6" w:rsidRPr="00C34A98">
        <w:rPr>
          <w:rFonts w:cstheme="minorHAnsi"/>
          <w:sz w:val="24"/>
          <w:szCs w:val="24"/>
          <w:lang w:val="ru-RU" w:eastAsia="ru-RU"/>
        </w:rPr>
        <w:t>1</w:t>
      </w:r>
      <w:r w:rsidR="002B713F" w:rsidRPr="00C34A98">
        <w:rPr>
          <w:rFonts w:cstheme="minorHAnsi"/>
          <w:sz w:val="24"/>
          <w:szCs w:val="24"/>
          <w:lang w:val="ru-RU" w:eastAsia="ru-RU"/>
        </w:rPr>
        <w:t xml:space="preserve"> классах.</w:t>
      </w:r>
    </w:p>
    <w:p w14:paraId="7AA2D172" w14:textId="77777777" w:rsidR="005D677C" w:rsidRPr="00C34A98" w:rsidRDefault="005D677C" w:rsidP="00E220D4">
      <w:pPr>
        <w:tabs>
          <w:tab w:val="left" w:pos="2124"/>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u w:val="single"/>
          <w:lang w:val="ru-RU" w:eastAsia="ru-RU"/>
        </w:rPr>
        <w:t>Рекомендация:</w:t>
      </w:r>
    </w:p>
    <w:p w14:paraId="534A0BAF" w14:textId="77777777" w:rsidR="005D677C" w:rsidRPr="00C34A98" w:rsidRDefault="005D677C"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1. Продолжить реализацию общешкольных и социально значимых задач с включением активных форм работы</w:t>
      </w:r>
      <w:r w:rsidR="00BC119B" w:rsidRPr="00C34A98">
        <w:rPr>
          <w:rFonts w:cstheme="minorHAnsi"/>
          <w:sz w:val="24"/>
          <w:szCs w:val="24"/>
          <w:lang w:val="ru-RU" w:eastAsia="ru-RU"/>
        </w:rPr>
        <w:t xml:space="preserve"> с обучающимися.</w:t>
      </w:r>
    </w:p>
    <w:p w14:paraId="5AAF096C" w14:textId="77777777" w:rsidR="005D677C" w:rsidRPr="00C34A98" w:rsidRDefault="005D677C"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color w:val="333333"/>
          <w:sz w:val="24"/>
          <w:szCs w:val="24"/>
          <w:shd w:val="clear" w:color="auto" w:fill="FFFFFF"/>
          <w:lang w:val="ru-RU"/>
        </w:rPr>
      </w:pPr>
      <w:r w:rsidRPr="00C34A98">
        <w:rPr>
          <w:rFonts w:cstheme="minorHAnsi"/>
          <w:sz w:val="24"/>
          <w:szCs w:val="24"/>
          <w:lang w:val="ru-RU" w:eastAsia="ru-RU"/>
        </w:rPr>
        <w:t xml:space="preserve">2. Активно использовать формы мотивации учащихся для </w:t>
      </w:r>
      <w:r w:rsidRPr="00C34A98">
        <w:rPr>
          <w:rFonts w:cstheme="minorHAnsi"/>
          <w:color w:val="333333"/>
          <w:sz w:val="24"/>
          <w:szCs w:val="24"/>
          <w:shd w:val="clear" w:color="auto" w:fill="FFFFFF"/>
          <w:lang w:val="ru-RU"/>
        </w:rPr>
        <w:t xml:space="preserve">реализации интеллектуальных, творческих способностей обучающихся. </w:t>
      </w:r>
    </w:p>
    <w:p w14:paraId="08094DB4" w14:textId="77777777" w:rsidR="005D677C" w:rsidRPr="00C34A98" w:rsidRDefault="005D677C"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color w:val="333333"/>
          <w:sz w:val="24"/>
          <w:szCs w:val="24"/>
          <w:shd w:val="clear" w:color="auto" w:fill="FFFFFF"/>
          <w:lang w:val="ru-RU"/>
        </w:rPr>
      </w:pPr>
      <w:r w:rsidRPr="00C34A98">
        <w:rPr>
          <w:rFonts w:cstheme="minorHAnsi"/>
          <w:color w:val="333333"/>
          <w:sz w:val="24"/>
          <w:szCs w:val="24"/>
          <w:shd w:val="clear" w:color="auto" w:fill="FFFFFF"/>
          <w:lang w:val="ru-RU"/>
        </w:rPr>
        <w:t>3. В системе проводить мероприятия в рамках Единого дня профилактики, Единого дня безопасности</w:t>
      </w:r>
      <w:r w:rsidR="00BC119B" w:rsidRPr="00C34A98">
        <w:rPr>
          <w:rFonts w:cstheme="minorHAnsi"/>
          <w:color w:val="333333"/>
          <w:sz w:val="24"/>
          <w:szCs w:val="24"/>
          <w:shd w:val="clear" w:color="auto" w:fill="FFFFFF"/>
          <w:lang w:val="ru-RU"/>
        </w:rPr>
        <w:t>.</w:t>
      </w:r>
    </w:p>
    <w:p w14:paraId="67F6A138" w14:textId="77777777" w:rsidR="00BC119B" w:rsidRPr="00C34A98" w:rsidRDefault="00BC119B"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4. Применять новые формы работы по взаимодействию с родителями (законными представителями несовершеннолетних) обучающихся.</w:t>
      </w:r>
    </w:p>
    <w:p w14:paraId="7B93CF56" w14:textId="77777777" w:rsidR="005D677C" w:rsidRPr="00C34A98" w:rsidRDefault="005D677C"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jc w:val="both"/>
        <w:rPr>
          <w:rFonts w:cstheme="minorHAnsi"/>
          <w:sz w:val="24"/>
          <w:szCs w:val="24"/>
          <w:lang w:val="ru-RU" w:eastAsia="ru-RU"/>
        </w:rPr>
      </w:pPr>
    </w:p>
    <w:p w14:paraId="708608F4" w14:textId="5F561F03" w:rsidR="00BC119B" w:rsidRPr="00C34A98" w:rsidRDefault="00621E72" w:rsidP="00E220D4">
      <w:pPr>
        <w:jc w:val="both"/>
        <w:rPr>
          <w:rFonts w:cstheme="minorHAnsi"/>
          <w:b/>
          <w:bCs/>
          <w:sz w:val="24"/>
          <w:szCs w:val="24"/>
          <w:lang w:val="ru-RU"/>
        </w:rPr>
      </w:pPr>
      <w:r>
        <w:rPr>
          <w:rFonts w:cstheme="minorHAnsi"/>
          <w:b/>
          <w:bCs/>
          <w:sz w:val="24"/>
          <w:szCs w:val="24"/>
          <w:lang w:val="ru-RU"/>
        </w:rPr>
        <w:t xml:space="preserve">4.4 </w:t>
      </w:r>
      <w:r w:rsidR="00BC119B" w:rsidRPr="00C34A98">
        <w:rPr>
          <w:rFonts w:cstheme="minorHAnsi"/>
          <w:b/>
          <w:bCs/>
          <w:sz w:val="24"/>
          <w:szCs w:val="24"/>
          <w:lang w:val="ru-RU"/>
        </w:rPr>
        <w:t>Качество реализации воспитательного потенциала основных школьных дел</w:t>
      </w:r>
      <w:r w:rsidR="00BC119B" w:rsidRPr="00C34A98">
        <w:rPr>
          <w:rFonts w:cstheme="minorHAnsi"/>
          <w:b/>
          <w:bCs/>
          <w:sz w:val="24"/>
          <w:szCs w:val="24"/>
        </w:rPr>
        <w:t> </w:t>
      </w:r>
      <w:r w:rsidR="00BC119B" w:rsidRPr="00C34A98">
        <w:rPr>
          <w:rFonts w:cstheme="minorHAnsi"/>
          <w:b/>
          <w:bCs/>
          <w:sz w:val="24"/>
          <w:szCs w:val="24"/>
          <w:lang w:val="ru-RU"/>
        </w:rPr>
        <w:t>(реализация модуля «</w:t>
      </w:r>
      <w:r w:rsidR="00846EB9" w:rsidRPr="00C34A98">
        <w:rPr>
          <w:rFonts w:cstheme="minorHAnsi"/>
          <w:b/>
          <w:bCs/>
          <w:sz w:val="24"/>
          <w:szCs w:val="24"/>
          <w:lang w:val="ru-RU"/>
        </w:rPr>
        <w:t>Ключевые обще</w:t>
      </w:r>
      <w:r w:rsidR="00BC119B" w:rsidRPr="00C34A98">
        <w:rPr>
          <w:rFonts w:cstheme="minorHAnsi"/>
          <w:b/>
          <w:bCs/>
          <w:sz w:val="24"/>
          <w:szCs w:val="24"/>
          <w:lang w:val="ru-RU"/>
        </w:rPr>
        <w:t>школьные дела»)</w:t>
      </w:r>
    </w:p>
    <w:p w14:paraId="05970DE5" w14:textId="77777777" w:rsidR="00E338B6" w:rsidRPr="00C34A98" w:rsidRDefault="00760064" w:rsidP="00E220D4">
      <w:pPr>
        <w:spacing w:after="0"/>
        <w:jc w:val="both"/>
        <w:rPr>
          <w:rFonts w:cstheme="minorHAnsi"/>
          <w:sz w:val="24"/>
          <w:szCs w:val="24"/>
          <w:lang w:val="ru-RU"/>
        </w:rPr>
      </w:pPr>
      <w:r w:rsidRPr="00C34A98">
        <w:rPr>
          <w:rFonts w:cstheme="minorHAnsi"/>
          <w:sz w:val="24"/>
          <w:szCs w:val="24"/>
          <w:lang w:val="ru-RU"/>
        </w:rPr>
        <w:t>Модуль «</w:t>
      </w:r>
      <w:r w:rsidR="00846EB9" w:rsidRPr="00C34A98">
        <w:rPr>
          <w:rFonts w:cstheme="minorHAnsi"/>
          <w:sz w:val="24"/>
          <w:szCs w:val="24"/>
          <w:lang w:val="ru-RU"/>
        </w:rPr>
        <w:t>Ключевые обще</w:t>
      </w:r>
      <w:r w:rsidRPr="00C34A98">
        <w:rPr>
          <w:rFonts w:cstheme="minorHAnsi"/>
          <w:sz w:val="24"/>
          <w:szCs w:val="24"/>
          <w:lang w:val="ru-RU"/>
        </w:rPr>
        <w:t xml:space="preserve">школьные дела» реализован в соответствии с календарным планом воспитательной работы школы и представлен как на уровне школы, так и внутри отдельного ученического коллектива и параллели. </w:t>
      </w:r>
      <w:r w:rsidR="00A840AD" w:rsidRPr="00C34A98">
        <w:rPr>
          <w:rFonts w:cstheme="minorHAnsi"/>
          <w:sz w:val="24"/>
          <w:szCs w:val="24"/>
          <w:lang w:val="ru-RU"/>
        </w:rPr>
        <w:t xml:space="preserve">                                                        </w:t>
      </w:r>
      <w:bookmarkStart w:id="10" w:name="_Hlk166047317"/>
    </w:p>
    <w:p w14:paraId="61127C70" w14:textId="33209F96" w:rsidR="00760064" w:rsidRPr="00C34A98" w:rsidRDefault="00760064" w:rsidP="00E220D4">
      <w:pPr>
        <w:spacing w:after="0"/>
        <w:jc w:val="both"/>
        <w:rPr>
          <w:rFonts w:cstheme="minorHAnsi"/>
          <w:sz w:val="24"/>
          <w:szCs w:val="24"/>
          <w:lang w:val="ru-RU"/>
        </w:rPr>
      </w:pPr>
      <w:r w:rsidRPr="00C34A98">
        <w:rPr>
          <w:rFonts w:cstheme="minorHAnsi"/>
          <w:sz w:val="24"/>
          <w:szCs w:val="24"/>
          <w:lang w:val="ru-RU"/>
        </w:rPr>
        <w:lastRenderedPageBreak/>
        <w:t>Выполнение календарного плана ВР представлен в следующих количественных показателях:</w:t>
      </w:r>
    </w:p>
    <w:tbl>
      <w:tblPr>
        <w:tblStyle w:val="4"/>
        <w:tblW w:w="0" w:type="auto"/>
        <w:tblLook w:val="04A0" w:firstRow="1" w:lastRow="0" w:firstColumn="1" w:lastColumn="0" w:noHBand="0" w:noVBand="1"/>
      </w:tblPr>
      <w:tblGrid>
        <w:gridCol w:w="3699"/>
        <w:gridCol w:w="2773"/>
        <w:gridCol w:w="2545"/>
      </w:tblGrid>
      <w:tr w:rsidR="00760064" w:rsidRPr="00C34A98" w14:paraId="577C90F4" w14:textId="77777777" w:rsidTr="00760064">
        <w:tc>
          <w:tcPr>
            <w:tcW w:w="3699" w:type="dxa"/>
          </w:tcPr>
          <w:p w14:paraId="1D3CC203" w14:textId="77777777" w:rsidR="00760064" w:rsidRPr="00C34A98" w:rsidRDefault="00760064" w:rsidP="00E220D4">
            <w:pPr>
              <w:jc w:val="both"/>
              <w:rPr>
                <w:rFonts w:cstheme="minorHAnsi"/>
                <w:sz w:val="24"/>
                <w:szCs w:val="24"/>
                <w:lang w:val="ru-RU"/>
              </w:rPr>
            </w:pPr>
            <w:bookmarkStart w:id="11" w:name="_Hlk166047374"/>
            <w:bookmarkEnd w:id="10"/>
            <w:r w:rsidRPr="00C34A98">
              <w:rPr>
                <w:rFonts w:cstheme="minorHAnsi"/>
                <w:sz w:val="24"/>
                <w:szCs w:val="24"/>
                <w:lang w:val="ru-RU"/>
              </w:rPr>
              <w:t>Количество КТД (коллективное творческое дело) по плану</w:t>
            </w:r>
          </w:p>
        </w:tc>
        <w:tc>
          <w:tcPr>
            <w:tcW w:w="2773" w:type="dxa"/>
          </w:tcPr>
          <w:p w14:paraId="3EEBA117" w14:textId="77777777" w:rsidR="00760064" w:rsidRPr="00C34A98" w:rsidRDefault="00760064" w:rsidP="00E220D4">
            <w:pPr>
              <w:jc w:val="both"/>
              <w:rPr>
                <w:rFonts w:cstheme="minorHAnsi"/>
                <w:sz w:val="24"/>
                <w:szCs w:val="24"/>
              </w:rPr>
            </w:pPr>
            <w:r w:rsidRPr="00C34A98">
              <w:rPr>
                <w:rFonts w:cstheme="minorHAnsi"/>
                <w:sz w:val="24"/>
                <w:szCs w:val="24"/>
              </w:rPr>
              <w:t>выполнено</w:t>
            </w:r>
          </w:p>
        </w:tc>
        <w:tc>
          <w:tcPr>
            <w:tcW w:w="2545" w:type="dxa"/>
          </w:tcPr>
          <w:p w14:paraId="708FCB71" w14:textId="77777777" w:rsidR="00760064" w:rsidRPr="00C34A98" w:rsidRDefault="00760064" w:rsidP="00E220D4">
            <w:pPr>
              <w:jc w:val="both"/>
              <w:rPr>
                <w:rFonts w:cstheme="minorHAnsi"/>
                <w:sz w:val="24"/>
                <w:szCs w:val="24"/>
              </w:rPr>
            </w:pPr>
            <w:r w:rsidRPr="00C34A98">
              <w:rPr>
                <w:rFonts w:cstheme="minorHAnsi"/>
                <w:sz w:val="24"/>
                <w:szCs w:val="24"/>
                <w:lang w:val="ru-RU"/>
              </w:rPr>
              <w:t>не выполнено</w:t>
            </w:r>
            <w:r w:rsidRPr="00C34A98">
              <w:rPr>
                <w:rFonts w:cstheme="minorHAnsi"/>
                <w:sz w:val="24"/>
                <w:szCs w:val="24"/>
              </w:rPr>
              <w:t xml:space="preserve"> </w:t>
            </w:r>
          </w:p>
        </w:tc>
      </w:tr>
      <w:tr w:rsidR="00760064" w:rsidRPr="00C34A98" w14:paraId="1831C791" w14:textId="77777777" w:rsidTr="00760064">
        <w:tc>
          <w:tcPr>
            <w:tcW w:w="3699" w:type="dxa"/>
          </w:tcPr>
          <w:p w14:paraId="60D1D7DA" w14:textId="122BBD8A" w:rsidR="00760064" w:rsidRPr="00C34A98" w:rsidRDefault="00760064" w:rsidP="00E220D4">
            <w:pPr>
              <w:jc w:val="both"/>
              <w:rPr>
                <w:rFonts w:cstheme="minorHAnsi"/>
                <w:sz w:val="24"/>
                <w:szCs w:val="24"/>
                <w:lang w:val="ru-RU"/>
              </w:rPr>
            </w:pPr>
            <w:r w:rsidRPr="00C34A98">
              <w:rPr>
                <w:rFonts w:cstheme="minorHAnsi"/>
                <w:sz w:val="24"/>
                <w:szCs w:val="24"/>
                <w:lang w:val="ru-RU"/>
              </w:rPr>
              <w:t>1</w:t>
            </w:r>
            <w:r w:rsidR="00E338B6" w:rsidRPr="00C34A98">
              <w:rPr>
                <w:rFonts w:cstheme="minorHAnsi"/>
                <w:sz w:val="24"/>
                <w:szCs w:val="24"/>
                <w:lang w:val="ru-RU"/>
              </w:rPr>
              <w:t>5</w:t>
            </w:r>
          </w:p>
        </w:tc>
        <w:tc>
          <w:tcPr>
            <w:tcW w:w="2773" w:type="dxa"/>
          </w:tcPr>
          <w:p w14:paraId="6D529FA8" w14:textId="7F49A4B8" w:rsidR="00760064" w:rsidRPr="00C34A98" w:rsidRDefault="008B2FC7" w:rsidP="00E220D4">
            <w:pPr>
              <w:jc w:val="both"/>
              <w:rPr>
                <w:rFonts w:cstheme="minorHAnsi"/>
                <w:sz w:val="24"/>
                <w:szCs w:val="24"/>
                <w:lang w:val="ru-RU"/>
              </w:rPr>
            </w:pPr>
            <w:r w:rsidRPr="00C34A98">
              <w:rPr>
                <w:rFonts w:cstheme="minorHAnsi"/>
                <w:sz w:val="24"/>
                <w:szCs w:val="24"/>
                <w:lang w:val="ru-RU"/>
              </w:rPr>
              <w:t>1</w:t>
            </w:r>
            <w:r w:rsidR="00E338B6" w:rsidRPr="00C34A98">
              <w:rPr>
                <w:rFonts w:cstheme="minorHAnsi"/>
                <w:sz w:val="24"/>
                <w:szCs w:val="24"/>
                <w:lang w:val="ru-RU"/>
              </w:rPr>
              <w:t>2</w:t>
            </w:r>
          </w:p>
        </w:tc>
        <w:tc>
          <w:tcPr>
            <w:tcW w:w="2545" w:type="dxa"/>
          </w:tcPr>
          <w:p w14:paraId="15C3EB97" w14:textId="77777777" w:rsidR="00760064" w:rsidRPr="00C34A98" w:rsidRDefault="008B2FC7" w:rsidP="00E220D4">
            <w:pPr>
              <w:jc w:val="both"/>
              <w:rPr>
                <w:rFonts w:cstheme="minorHAnsi"/>
                <w:sz w:val="24"/>
                <w:szCs w:val="24"/>
                <w:lang w:val="ru-RU"/>
              </w:rPr>
            </w:pPr>
            <w:r w:rsidRPr="00C34A98">
              <w:rPr>
                <w:rFonts w:cstheme="minorHAnsi"/>
                <w:sz w:val="24"/>
                <w:szCs w:val="24"/>
                <w:lang w:val="ru-RU"/>
              </w:rPr>
              <w:t>3</w:t>
            </w:r>
          </w:p>
        </w:tc>
      </w:tr>
    </w:tbl>
    <w:bookmarkEnd w:id="11"/>
    <w:p w14:paraId="48C1B2A2" w14:textId="77777777" w:rsidR="00A840AD" w:rsidRPr="00C34A98" w:rsidRDefault="00A840AD" w:rsidP="00E220D4">
      <w:pPr>
        <w:spacing w:after="0"/>
        <w:jc w:val="both"/>
        <w:rPr>
          <w:rFonts w:cstheme="minorHAnsi"/>
          <w:sz w:val="24"/>
          <w:szCs w:val="24"/>
          <w:lang w:val="ru-RU"/>
        </w:rPr>
      </w:pPr>
      <w:r w:rsidRPr="00C34A98">
        <w:rPr>
          <w:rFonts w:cstheme="minorHAnsi"/>
          <w:sz w:val="24"/>
          <w:szCs w:val="24"/>
          <w:lang w:val="ru-RU"/>
        </w:rPr>
        <w:t>Показатель охвата обучающихся основными школьными событиями представлен в таблице:</w:t>
      </w:r>
    </w:p>
    <w:tbl>
      <w:tblPr>
        <w:tblStyle w:val="4"/>
        <w:tblW w:w="9067" w:type="dxa"/>
        <w:tblLook w:val="04A0" w:firstRow="1" w:lastRow="0" w:firstColumn="1" w:lastColumn="0" w:noHBand="0" w:noVBand="1"/>
      </w:tblPr>
      <w:tblGrid>
        <w:gridCol w:w="4390"/>
        <w:gridCol w:w="4677"/>
      </w:tblGrid>
      <w:tr w:rsidR="00A840AD" w:rsidRPr="00C34A98" w14:paraId="6AD20FB8" w14:textId="77777777" w:rsidTr="00A840AD">
        <w:tc>
          <w:tcPr>
            <w:tcW w:w="4390" w:type="dxa"/>
          </w:tcPr>
          <w:p w14:paraId="49EECA17" w14:textId="77777777" w:rsidR="00A840AD" w:rsidRPr="00C34A98" w:rsidRDefault="00A840AD" w:rsidP="00E220D4">
            <w:pPr>
              <w:jc w:val="both"/>
              <w:rPr>
                <w:rFonts w:cstheme="minorHAnsi"/>
                <w:sz w:val="24"/>
                <w:szCs w:val="24"/>
                <w:lang w:val="ru-RU"/>
              </w:rPr>
            </w:pPr>
            <w:r w:rsidRPr="00C34A98">
              <w:rPr>
                <w:rFonts w:cstheme="minorHAnsi"/>
                <w:sz w:val="24"/>
                <w:szCs w:val="24"/>
                <w:lang w:val="ru-RU"/>
              </w:rPr>
              <w:t>Уровень образования</w:t>
            </w:r>
          </w:p>
        </w:tc>
        <w:tc>
          <w:tcPr>
            <w:tcW w:w="4677" w:type="dxa"/>
          </w:tcPr>
          <w:p w14:paraId="68CBBB01" w14:textId="77777777" w:rsidR="00A840AD" w:rsidRPr="00C34A98" w:rsidRDefault="00A840AD" w:rsidP="00E220D4">
            <w:pPr>
              <w:jc w:val="both"/>
              <w:rPr>
                <w:rFonts w:cstheme="minorHAnsi"/>
                <w:sz w:val="24"/>
                <w:szCs w:val="24"/>
                <w:lang w:val="ru-RU"/>
              </w:rPr>
            </w:pPr>
            <w:r w:rsidRPr="00C34A98">
              <w:rPr>
                <w:rFonts w:cstheme="minorHAnsi"/>
                <w:sz w:val="24"/>
                <w:szCs w:val="24"/>
                <w:lang w:val="ru-RU"/>
              </w:rPr>
              <w:t>Количественный показатель</w:t>
            </w:r>
          </w:p>
        </w:tc>
      </w:tr>
      <w:tr w:rsidR="00A840AD" w:rsidRPr="00C34A98" w14:paraId="1E637F9E" w14:textId="77777777" w:rsidTr="00A840AD">
        <w:tc>
          <w:tcPr>
            <w:tcW w:w="4390" w:type="dxa"/>
          </w:tcPr>
          <w:p w14:paraId="17B1F770" w14:textId="77777777" w:rsidR="00A840AD" w:rsidRPr="00C34A98" w:rsidRDefault="00A840AD" w:rsidP="00E220D4">
            <w:pPr>
              <w:jc w:val="both"/>
              <w:rPr>
                <w:rFonts w:cstheme="minorHAnsi"/>
                <w:sz w:val="24"/>
                <w:szCs w:val="24"/>
                <w:lang w:val="ru-RU"/>
              </w:rPr>
            </w:pPr>
            <w:r w:rsidRPr="00C34A98">
              <w:rPr>
                <w:rFonts w:cstheme="minorHAnsi"/>
                <w:sz w:val="24"/>
                <w:szCs w:val="24"/>
                <w:lang w:val="ru-RU"/>
              </w:rPr>
              <w:t>НОО</w:t>
            </w:r>
          </w:p>
        </w:tc>
        <w:tc>
          <w:tcPr>
            <w:tcW w:w="4677" w:type="dxa"/>
          </w:tcPr>
          <w:p w14:paraId="216E4540" w14:textId="54B0D931" w:rsidR="00A840AD" w:rsidRPr="00C34A98" w:rsidRDefault="00A840AD" w:rsidP="00E220D4">
            <w:pPr>
              <w:jc w:val="both"/>
              <w:rPr>
                <w:rFonts w:cstheme="minorHAnsi"/>
                <w:sz w:val="24"/>
                <w:szCs w:val="24"/>
                <w:lang w:val="ru-RU"/>
              </w:rPr>
            </w:pPr>
            <w:r w:rsidRPr="00C34A98">
              <w:rPr>
                <w:rFonts w:cstheme="minorHAnsi"/>
                <w:sz w:val="24"/>
                <w:szCs w:val="24"/>
                <w:lang w:val="ru-RU"/>
              </w:rPr>
              <w:t>94% (</w:t>
            </w:r>
            <w:r w:rsidR="00E338B6" w:rsidRPr="00C34A98">
              <w:rPr>
                <w:rFonts w:cstheme="minorHAnsi"/>
                <w:sz w:val="24"/>
                <w:szCs w:val="24"/>
                <w:lang w:val="ru-RU"/>
              </w:rPr>
              <w:t>показатель стабильный)</w:t>
            </w:r>
          </w:p>
        </w:tc>
      </w:tr>
      <w:tr w:rsidR="00A840AD" w:rsidRPr="00C34A98" w14:paraId="0BDF675D" w14:textId="77777777" w:rsidTr="00A840AD">
        <w:tc>
          <w:tcPr>
            <w:tcW w:w="4390" w:type="dxa"/>
          </w:tcPr>
          <w:p w14:paraId="6A23A24B" w14:textId="77777777" w:rsidR="00A840AD" w:rsidRPr="00C34A98" w:rsidRDefault="00A840AD" w:rsidP="00E220D4">
            <w:pPr>
              <w:jc w:val="both"/>
              <w:rPr>
                <w:rFonts w:cstheme="minorHAnsi"/>
                <w:sz w:val="24"/>
                <w:szCs w:val="24"/>
                <w:lang w:val="ru-RU"/>
              </w:rPr>
            </w:pPr>
            <w:r w:rsidRPr="00C34A98">
              <w:rPr>
                <w:rFonts w:cstheme="minorHAnsi"/>
                <w:sz w:val="24"/>
                <w:szCs w:val="24"/>
                <w:lang w:val="ru-RU"/>
              </w:rPr>
              <w:t>ООО</w:t>
            </w:r>
          </w:p>
        </w:tc>
        <w:tc>
          <w:tcPr>
            <w:tcW w:w="4677" w:type="dxa"/>
          </w:tcPr>
          <w:p w14:paraId="7416058A" w14:textId="6AB3D59D" w:rsidR="00A840AD" w:rsidRPr="00C34A98" w:rsidRDefault="00A840AD" w:rsidP="00E220D4">
            <w:pPr>
              <w:jc w:val="both"/>
              <w:rPr>
                <w:rFonts w:cstheme="minorHAnsi"/>
                <w:sz w:val="24"/>
                <w:szCs w:val="24"/>
              </w:rPr>
            </w:pPr>
            <w:r w:rsidRPr="00C34A98">
              <w:rPr>
                <w:rFonts w:cstheme="minorHAnsi"/>
                <w:sz w:val="24"/>
                <w:szCs w:val="24"/>
                <w:lang w:val="ru-RU"/>
              </w:rPr>
              <w:t>6</w:t>
            </w:r>
            <w:r w:rsidR="00E338B6" w:rsidRPr="00C34A98">
              <w:rPr>
                <w:rFonts w:cstheme="minorHAnsi"/>
                <w:sz w:val="24"/>
                <w:szCs w:val="24"/>
                <w:lang w:val="ru-RU"/>
              </w:rPr>
              <w:t>8</w:t>
            </w:r>
            <w:r w:rsidRPr="00C34A98">
              <w:rPr>
                <w:rFonts w:cstheme="minorHAnsi"/>
                <w:sz w:val="24"/>
                <w:szCs w:val="24"/>
                <w:lang w:val="ru-RU"/>
              </w:rPr>
              <w:t xml:space="preserve">% (рост показателя на </w:t>
            </w:r>
            <w:r w:rsidR="00E338B6" w:rsidRPr="00C34A98">
              <w:rPr>
                <w:rFonts w:cstheme="minorHAnsi"/>
                <w:sz w:val="24"/>
                <w:szCs w:val="24"/>
                <w:lang w:val="ru-RU"/>
              </w:rPr>
              <w:t>5</w:t>
            </w:r>
            <w:r w:rsidRPr="00C34A98">
              <w:rPr>
                <w:rFonts w:cstheme="minorHAnsi"/>
                <w:sz w:val="24"/>
                <w:szCs w:val="24"/>
                <w:lang w:val="ru-RU"/>
              </w:rPr>
              <w:t>%</w:t>
            </w:r>
            <w:r w:rsidR="001B5656" w:rsidRPr="00C34A98">
              <w:rPr>
                <w:rFonts w:cstheme="minorHAnsi"/>
                <w:sz w:val="24"/>
                <w:szCs w:val="24"/>
              </w:rPr>
              <w:t>)</w:t>
            </w:r>
          </w:p>
        </w:tc>
      </w:tr>
      <w:tr w:rsidR="00A840AD" w:rsidRPr="00C34A98" w14:paraId="77CA1148" w14:textId="77777777" w:rsidTr="00A840AD">
        <w:tc>
          <w:tcPr>
            <w:tcW w:w="4390" w:type="dxa"/>
          </w:tcPr>
          <w:p w14:paraId="148D0160" w14:textId="77777777" w:rsidR="00A840AD" w:rsidRPr="00C34A98" w:rsidRDefault="00A840AD" w:rsidP="00E220D4">
            <w:pPr>
              <w:jc w:val="both"/>
              <w:rPr>
                <w:rFonts w:cstheme="minorHAnsi"/>
                <w:sz w:val="24"/>
                <w:szCs w:val="24"/>
                <w:lang w:val="ru-RU"/>
              </w:rPr>
            </w:pPr>
            <w:r w:rsidRPr="00C34A98">
              <w:rPr>
                <w:rFonts w:cstheme="minorHAnsi"/>
                <w:sz w:val="24"/>
                <w:szCs w:val="24"/>
                <w:lang w:val="ru-RU"/>
              </w:rPr>
              <w:t>СОО</w:t>
            </w:r>
          </w:p>
        </w:tc>
        <w:tc>
          <w:tcPr>
            <w:tcW w:w="4677" w:type="dxa"/>
          </w:tcPr>
          <w:p w14:paraId="007A8843" w14:textId="6F70D65A" w:rsidR="00A840AD" w:rsidRPr="00C34A98" w:rsidRDefault="00A840AD" w:rsidP="00E220D4">
            <w:pPr>
              <w:jc w:val="both"/>
              <w:rPr>
                <w:rFonts w:cstheme="minorHAnsi"/>
                <w:sz w:val="24"/>
                <w:szCs w:val="24"/>
              </w:rPr>
            </w:pPr>
            <w:r w:rsidRPr="00C34A98">
              <w:rPr>
                <w:rFonts w:cstheme="minorHAnsi"/>
                <w:sz w:val="24"/>
                <w:szCs w:val="24"/>
                <w:lang w:val="ru-RU"/>
              </w:rPr>
              <w:t>82% (</w:t>
            </w:r>
            <w:r w:rsidR="00E338B6" w:rsidRPr="00C34A98">
              <w:rPr>
                <w:rFonts w:cstheme="minorHAnsi"/>
                <w:sz w:val="24"/>
                <w:szCs w:val="24"/>
                <w:lang w:val="ru-RU"/>
              </w:rPr>
              <w:t>показатель стабильный)</w:t>
            </w:r>
          </w:p>
        </w:tc>
      </w:tr>
    </w:tbl>
    <w:p w14:paraId="1E05F809" w14:textId="0D35A098" w:rsidR="00760064" w:rsidRPr="00C34A98" w:rsidRDefault="00760064" w:rsidP="00E220D4">
      <w:pPr>
        <w:jc w:val="both"/>
        <w:rPr>
          <w:rFonts w:cstheme="minorHAnsi"/>
          <w:color w:val="000000"/>
          <w:sz w:val="24"/>
          <w:szCs w:val="24"/>
          <w:lang w:val="ru-RU"/>
        </w:rPr>
      </w:pPr>
      <w:r w:rsidRPr="00C34A98">
        <w:rPr>
          <w:rFonts w:cstheme="minorHAnsi"/>
          <w:color w:val="000000"/>
          <w:sz w:val="24"/>
          <w:szCs w:val="24"/>
          <w:lang w:val="ru-RU"/>
        </w:rPr>
        <w:t>Анализ реализации модуля «</w:t>
      </w:r>
      <w:r w:rsidR="001B5656" w:rsidRPr="00C34A98">
        <w:rPr>
          <w:rFonts w:cstheme="minorHAnsi"/>
          <w:color w:val="000000"/>
          <w:sz w:val="24"/>
          <w:szCs w:val="24"/>
          <w:lang w:val="ru-RU"/>
        </w:rPr>
        <w:t>Ключевые обще</w:t>
      </w:r>
      <w:r w:rsidRPr="00C34A98">
        <w:rPr>
          <w:rFonts w:cstheme="minorHAnsi"/>
          <w:color w:val="000000"/>
          <w:sz w:val="24"/>
          <w:szCs w:val="24"/>
          <w:lang w:val="ru-RU"/>
        </w:rPr>
        <w:t>школьные дела» показал, что наиболее интересными и запоминающимися стали традиционные воспитательные события:</w:t>
      </w:r>
    </w:p>
    <w:p w14:paraId="66094077" w14:textId="77777777" w:rsidR="00760064" w:rsidRPr="00C34A98" w:rsidRDefault="00760064"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день самоуправления, посвященный Дню учителя;</w:t>
      </w:r>
    </w:p>
    <w:p w14:paraId="2979D3AD" w14:textId="43DF0249" w:rsidR="00953E3D" w:rsidRPr="00C34A98" w:rsidRDefault="00953E3D"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Покровская ярмарка;</w:t>
      </w:r>
    </w:p>
    <w:p w14:paraId="0BFB1536" w14:textId="77777777" w:rsidR="00760064" w:rsidRPr="00C34A98" w:rsidRDefault="00760064" w:rsidP="00000D2D">
      <w:pPr>
        <w:numPr>
          <w:ilvl w:val="0"/>
          <w:numId w:val="8"/>
        </w:numPr>
        <w:ind w:left="780" w:right="180"/>
        <w:contextualSpacing/>
        <w:jc w:val="both"/>
        <w:rPr>
          <w:rFonts w:cstheme="minorHAnsi"/>
          <w:color w:val="000000"/>
          <w:sz w:val="24"/>
          <w:szCs w:val="24"/>
        </w:rPr>
      </w:pPr>
      <w:r w:rsidRPr="00C34A98">
        <w:rPr>
          <w:rFonts w:cstheme="minorHAnsi"/>
          <w:color w:val="000000"/>
          <w:sz w:val="24"/>
          <w:szCs w:val="24"/>
          <w:lang w:val="ru-RU"/>
        </w:rPr>
        <w:t>посвящение в первоклассники</w:t>
      </w:r>
      <w:r w:rsidRPr="00C34A98">
        <w:rPr>
          <w:rFonts w:cstheme="minorHAnsi"/>
          <w:color w:val="000000"/>
          <w:sz w:val="24"/>
          <w:szCs w:val="24"/>
        </w:rPr>
        <w:t>;</w:t>
      </w:r>
    </w:p>
    <w:p w14:paraId="7AC9165A" w14:textId="77777777" w:rsidR="008B2FC7" w:rsidRPr="00C34A98" w:rsidRDefault="008B2FC7" w:rsidP="00000D2D">
      <w:pPr>
        <w:numPr>
          <w:ilvl w:val="0"/>
          <w:numId w:val="8"/>
        </w:numPr>
        <w:ind w:left="780" w:right="180"/>
        <w:contextualSpacing/>
        <w:jc w:val="both"/>
        <w:rPr>
          <w:rFonts w:cstheme="minorHAnsi"/>
          <w:color w:val="000000"/>
          <w:sz w:val="24"/>
          <w:szCs w:val="24"/>
        </w:rPr>
      </w:pPr>
      <w:r w:rsidRPr="00C34A98">
        <w:rPr>
          <w:rFonts w:cstheme="minorHAnsi"/>
          <w:color w:val="000000"/>
          <w:sz w:val="24"/>
          <w:szCs w:val="24"/>
          <w:lang w:val="ru-RU"/>
        </w:rPr>
        <w:t>прощание с Азбукой;</w:t>
      </w:r>
    </w:p>
    <w:p w14:paraId="0F6B6E2A" w14:textId="5A47F5D0" w:rsidR="00760064" w:rsidRPr="00C34A98" w:rsidRDefault="00760064"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военно-спортивная игра «Зарница»;</w:t>
      </w:r>
    </w:p>
    <w:p w14:paraId="276DF14A" w14:textId="7E02E59E" w:rsidR="008B2FC7" w:rsidRPr="00C34A98" w:rsidRDefault="00E338B6"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 xml:space="preserve">фестиваль </w:t>
      </w:r>
      <w:r w:rsidR="004D3B78" w:rsidRPr="00C34A98">
        <w:rPr>
          <w:rFonts w:cstheme="minorHAnsi"/>
          <w:color w:val="000000"/>
          <w:sz w:val="24"/>
          <w:szCs w:val="24"/>
          <w:lang w:val="ru-RU"/>
        </w:rPr>
        <w:t>патриотической песни</w:t>
      </w:r>
      <w:r w:rsidR="00076779" w:rsidRPr="00C34A98">
        <w:rPr>
          <w:rFonts w:cstheme="minorHAnsi"/>
          <w:color w:val="000000"/>
          <w:sz w:val="24"/>
          <w:szCs w:val="24"/>
          <w:lang w:val="ru-RU"/>
        </w:rPr>
        <w:t xml:space="preserve">, посвященный </w:t>
      </w:r>
      <w:r w:rsidRPr="00C34A98">
        <w:rPr>
          <w:rFonts w:cstheme="minorHAnsi"/>
          <w:color w:val="000000"/>
          <w:sz w:val="24"/>
          <w:szCs w:val="24"/>
          <w:lang w:val="ru-RU"/>
        </w:rPr>
        <w:t>Году защитника Отечества</w:t>
      </w:r>
      <w:r w:rsidR="008B2FC7" w:rsidRPr="00C34A98">
        <w:rPr>
          <w:rFonts w:cstheme="minorHAnsi"/>
          <w:color w:val="000000"/>
          <w:sz w:val="24"/>
          <w:szCs w:val="24"/>
          <w:lang w:val="ru-RU"/>
        </w:rPr>
        <w:t>;</w:t>
      </w:r>
    </w:p>
    <w:p w14:paraId="32C38560" w14:textId="0BC33B41" w:rsidR="00076779" w:rsidRPr="00C34A98" w:rsidRDefault="00076779"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музыкальны</w:t>
      </w:r>
      <w:r w:rsidR="00953E3D" w:rsidRPr="00C34A98">
        <w:rPr>
          <w:rFonts w:cstheme="minorHAnsi"/>
          <w:color w:val="000000"/>
          <w:sz w:val="24"/>
          <w:szCs w:val="24"/>
          <w:lang w:val="ru-RU"/>
        </w:rPr>
        <w:t>е</w:t>
      </w:r>
      <w:r w:rsidRPr="00C34A98">
        <w:rPr>
          <w:rFonts w:cstheme="minorHAnsi"/>
          <w:color w:val="000000"/>
          <w:sz w:val="24"/>
          <w:szCs w:val="24"/>
          <w:lang w:val="ru-RU"/>
        </w:rPr>
        <w:t xml:space="preserve"> концерт</w:t>
      </w:r>
      <w:r w:rsidR="00953E3D" w:rsidRPr="00C34A98">
        <w:rPr>
          <w:rFonts w:cstheme="minorHAnsi"/>
          <w:color w:val="000000"/>
          <w:sz w:val="24"/>
          <w:szCs w:val="24"/>
          <w:lang w:val="ru-RU"/>
        </w:rPr>
        <w:t>ы</w:t>
      </w:r>
      <w:r w:rsidRPr="00C34A98">
        <w:rPr>
          <w:rFonts w:cstheme="minorHAnsi"/>
          <w:color w:val="000000"/>
          <w:sz w:val="24"/>
          <w:szCs w:val="24"/>
          <w:lang w:val="ru-RU"/>
        </w:rPr>
        <w:t xml:space="preserve"> к 8 марта и Дню матери;</w:t>
      </w:r>
    </w:p>
    <w:p w14:paraId="68A39FB4" w14:textId="2179B75B" w:rsidR="00953E3D" w:rsidRPr="00C34A98" w:rsidRDefault="00953E3D"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Масляничные гуляния;</w:t>
      </w:r>
    </w:p>
    <w:p w14:paraId="3FCE67EB" w14:textId="77777777" w:rsidR="00760064" w:rsidRPr="00C34A98" w:rsidRDefault="008B2FC7" w:rsidP="00000D2D">
      <w:pPr>
        <w:numPr>
          <w:ilvl w:val="0"/>
          <w:numId w:val="8"/>
        </w:numPr>
        <w:ind w:left="780" w:right="180"/>
        <w:contextualSpacing/>
        <w:jc w:val="both"/>
        <w:rPr>
          <w:rFonts w:cstheme="minorHAnsi"/>
          <w:color w:val="000000"/>
          <w:sz w:val="24"/>
          <w:szCs w:val="24"/>
        </w:rPr>
      </w:pPr>
      <w:r w:rsidRPr="00C34A98">
        <w:rPr>
          <w:rFonts w:cstheme="minorHAnsi"/>
          <w:color w:val="000000"/>
          <w:sz w:val="24"/>
          <w:szCs w:val="24"/>
          <w:lang w:val="ru-RU"/>
        </w:rPr>
        <w:t>новогодние утренники</w:t>
      </w:r>
      <w:r w:rsidR="00760064" w:rsidRPr="00C34A98">
        <w:rPr>
          <w:rFonts w:cstheme="minorHAnsi"/>
          <w:color w:val="000000"/>
          <w:sz w:val="24"/>
          <w:szCs w:val="24"/>
        </w:rPr>
        <w:t>;</w:t>
      </w:r>
    </w:p>
    <w:p w14:paraId="768609A3" w14:textId="04D7D66E" w:rsidR="00953E3D" w:rsidRPr="00C34A98" w:rsidRDefault="00953E3D" w:rsidP="00000D2D">
      <w:pPr>
        <w:numPr>
          <w:ilvl w:val="0"/>
          <w:numId w:val="8"/>
        </w:numPr>
        <w:ind w:left="780" w:right="180"/>
        <w:contextualSpacing/>
        <w:jc w:val="both"/>
        <w:rPr>
          <w:rFonts w:cstheme="minorHAnsi"/>
          <w:color w:val="000000"/>
          <w:sz w:val="24"/>
          <w:szCs w:val="24"/>
        </w:rPr>
      </w:pPr>
      <w:r w:rsidRPr="00C34A98">
        <w:rPr>
          <w:rFonts w:cstheme="minorHAnsi"/>
          <w:color w:val="000000"/>
          <w:sz w:val="24"/>
          <w:szCs w:val="24"/>
          <w:lang w:val="ru-RU"/>
        </w:rPr>
        <w:t>литературные гостиные;</w:t>
      </w:r>
    </w:p>
    <w:p w14:paraId="09DBD42E" w14:textId="39794046" w:rsidR="00E338B6" w:rsidRPr="00C34A98" w:rsidRDefault="00E338B6"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театрализованный конкурс чтецов, приуроченный к 80-летию Победы;</w:t>
      </w:r>
    </w:p>
    <w:p w14:paraId="078A0538" w14:textId="35488092" w:rsidR="00E338B6" w:rsidRPr="00C34A98" w:rsidRDefault="00E338B6" w:rsidP="00000D2D">
      <w:pPr>
        <w:numPr>
          <w:ilvl w:val="0"/>
          <w:numId w:val="8"/>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концертная программа, приуроченная к 80-летию Победы;</w:t>
      </w:r>
    </w:p>
    <w:p w14:paraId="6C757983" w14:textId="2058B97D" w:rsidR="00760064" w:rsidRPr="00C34A98" w:rsidRDefault="00E338B6" w:rsidP="00000D2D">
      <w:pPr>
        <w:numPr>
          <w:ilvl w:val="0"/>
          <w:numId w:val="8"/>
        </w:numPr>
        <w:ind w:left="780" w:right="180"/>
        <w:contextualSpacing/>
        <w:jc w:val="both"/>
        <w:rPr>
          <w:rFonts w:cstheme="minorHAnsi"/>
          <w:color w:val="000000"/>
          <w:sz w:val="24"/>
          <w:szCs w:val="24"/>
        </w:rPr>
      </w:pPr>
      <w:r w:rsidRPr="00C34A98">
        <w:rPr>
          <w:rFonts w:cstheme="minorHAnsi"/>
          <w:color w:val="000000"/>
          <w:sz w:val="24"/>
          <w:szCs w:val="24"/>
          <w:lang w:val="ru-RU"/>
        </w:rPr>
        <w:t>П</w:t>
      </w:r>
      <w:r w:rsidR="008B2FC7" w:rsidRPr="00C34A98">
        <w:rPr>
          <w:rFonts w:cstheme="minorHAnsi"/>
          <w:color w:val="000000"/>
          <w:sz w:val="24"/>
          <w:szCs w:val="24"/>
          <w:lang w:val="ru-RU"/>
        </w:rPr>
        <w:t>оследн</w:t>
      </w:r>
      <w:r w:rsidRPr="00C34A98">
        <w:rPr>
          <w:rFonts w:cstheme="minorHAnsi"/>
          <w:color w:val="000000"/>
          <w:sz w:val="24"/>
          <w:szCs w:val="24"/>
          <w:lang w:val="ru-RU"/>
        </w:rPr>
        <w:t>ий</w:t>
      </w:r>
      <w:r w:rsidR="008B2FC7" w:rsidRPr="00C34A98">
        <w:rPr>
          <w:rFonts w:cstheme="minorHAnsi"/>
          <w:color w:val="000000"/>
          <w:sz w:val="24"/>
          <w:szCs w:val="24"/>
          <w:lang w:val="ru-RU"/>
        </w:rPr>
        <w:t xml:space="preserve"> звон</w:t>
      </w:r>
      <w:r w:rsidRPr="00C34A98">
        <w:rPr>
          <w:rFonts w:cstheme="minorHAnsi"/>
          <w:color w:val="000000"/>
          <w:sz w:val="24"/>
          <w:szCs w:val="24"/>
          <w:lang w:val="ru-RU"/>
        </w:rPr>
        <w:t>о</w:t>
      </w:r>
      <w:r w:rsidR="008B2FC7" w:rsidRPr="00C34A98">
        <w:rPr>
          <w:rFonts w:cstheme="minorHAnsi"/>
          <w:color w:val="000000"/>
          <w:sz w:val="24"/>
          <w:szCs w:val="24"/>
          <w:lang w:val="ru-RU"/>
        </w:rPr>
        <w:t>к</w:t>
      </w:r>
      <w:r w:rsidR="00760064" w:rsidRPr="00C34A98">
        <w:rPr>
          <w:rFonts w:cstheme="minorHAnsi"/>
          <w:color w:val="000000"/>
          <w:sz w:val="24"/>
          <w:szCs w:val="24"/>
        </w:rPr>
        <w:t>;</w:t>
      </w:r>
    </w:p>
    <w:p w14:paraId="732A0D5B" w14:textId="44B48161" w:rsidR="008B2FC7" w:rsidRPr="00C34A98" w:rsidRDefault="008B2FC7" w:rsidP="00E220D4">
      <w:pPr>
        <w:jc w:val="both"/>
        <w:rPr>
          <w:rFonts w:cstheme="minorHAnsi"/>
          <w:sz w:val="24"/>
          <w:szCs w:val="24"/>
          <w:lang w:val="ru-RU"/>
        </w:rPr>
      </w:pPr>
      <w:r w:rsidRPr="00C34A98">
        <w:rPr>
          <w:rFonts w:cstheme="minorHAnsi"/>
          <w:color w:val="000000"/>
          <w:sz w:val="24"/>
          <w:szCs w:val="24"/>
          <w:lang w:val="ru-RU"/>
        </w:rPr>
        <w:t>Наиболее</w:t>
      </w:r>
      <w:r w:rsidRPr="00C34A98">
        <w:rPr>
          <w:rFonts w:cstheme="minorHAnsi"/>
          <w:color w:val="000000"/>
          <w:sz w:val="24"/>
          <w:szCs w:val="24"/>
        </w:rPr>
        <w:t> </w:t>
      </w:r>
      <w:r w:rsidRPr="00C34A98">
        <w:rPr>
          <w:rFonts w:cstheme="minorHAnsi"/>
          <w:color w:val="000000"/>
          <w:sz w:val="24"/>
          <w:szCs w:val="24"/>
          <w:lang w:val="ru-RU"/>
        </w:rPr>
        <w:t>активное участие в планировании и подготовке основных школьных дел и событий принимали члены органов ученического самоуправления: Совет Первых</w:t>
      </w:r>
      <w:r w:rsidR="00953E3D" w:rsidRPr="00C34A98">
        <w:rPr>
          <w:rFonts w:cstheme="minorHAnsi"/>
          <w:color w:val="000000"/>
          <w:sz w:val="24"/>
          <w:szCs w:val="24"/>
          <w:lang w:val="ru-RU"/>
        </w:rPr>
        <w:t>.</w:t>
      </w:r>
    </w:p>
    <w:p w14:paraId="63644EAA" w14:textId="26916511" w:rsidR="00E338B6" w:rsidRPr="00C34A98" w:rsidRDefault="00760064" w:rsidP="00E220D4">
      <w:pPr>
        <w:spacing w:line="276" w:lineRule="auto"/>
        <w:jc w:val="both"/>
        <w:rPr>
          <w:rFonts w:cstheme="minorHAnsi"/>
          <w:color w:val="000000"/>
          <w:sz w:val="24"/>
          <w:szCs w:val="24"/>
          <w:lang w:val="ru-RU"/>
        </w:rPr>
      </w:pPr>
      <w:r w:rsidRPr="00C34A98">
        <w:rPr>
          <w:rFonts w:cstheme="minorHAnsi"/>
          <w:sz w:val="24"/>
          <w:szCs w:val="24"/>
          <w:lang w:val="ru-RU"/>
        </w:rPr>
        <w:t xml:space="preserve"> </w:t>
      </w:r>
      <w:r w:rsidR="00722D35" w:rsidRPr="00C34A98">
        <w:rPr>
          <w:rFonts w:cstheme="minorHAnsi"/>
          <w:color w:val="000000"/>
          <w:sz w:val="24"/>
          <w:szCs w:val="24"/>
          <w:lang w:val="ru-RU"/>
        </w:rPr>
        <w:t xml:space="preserve">Уровень вовлеченности обучающихся всех классов в школьные дела составил </w:t>
      </w:r>
      <w:r w:rsidR="00E338B6" w:rsidRPr="00C34A98">
        <w:rPr>
          <w:rFonts w:cstheme="minorHAnsi"/>
          <w:color w:val="000000"/>
          <w:sz w:val="24"/>
          <w:szCs w:val="24"/>
          <w:lang w:val="ru-RU"/>
        </w:rPr>
        <w:t>80</w:t>
      </w:r>
      <w:r w:rsidR="00722D35" w:rsidRPr="00C34A98">
        <w:rPr>
          <w:rFonts w:cstheme="minorHAnsi"/>
          <w:color w:val="000000"/>
          <w:sz w:val="24"/>
          <w:szCs w:val="24"/>
          <w:lang w:val="ru-RU"/>
        </w:rPr>
        <w:t xml:space="preserve"> процентов; динамика по сравнению с прошлым учебным годом положительная (рост на </w:t>
      </w:r>
      <w:r w:rsidR="00E338B6" w:rsidRPr="00C34A98">
        <w:rPr>
          <w:rFonts w:cstheme="minorHAnsi"/>
          <w:color w:val="000000"/>
          <w:sz w:val="24"/>
          <w:szCs w:val="24"/>
          <w:lang w:val="ru-RU"/>
        </w:rPr>
        <w:t>4</w:t>
      </w:r>
      <w:r w:rsidR="00722D35" w:rsidRPr="00C34A98">
        <w:rPr>
          <w:rFonts w:cstheme="minorHAnsi"/>
          <w:color w:val="000000"/>
          <w:sz w:val="24"/>
          <w:szCs w:val="24"/>
          <w:lang w:val="ru-RU"/>
        </w:rPr>
        <w:t xml:space="preserve">%). </w:t>
      </w:r>
    </w:p>
    <w:p w14:paraId="5D0C7ED0" w14:textId="77777777" w:rsidR="004D3B78" w:rsidRDefault="00722D35" w:rsidP="00E220D4">
      <w:pPr>
        <w:spacing w:line="276" w:lineRule="auto"/>
        <w:jc w:val="both"/>
        <w:rPr>
          <w:rFonts w:cstheme="minorHAnsi"/>
          <w:sz w:val="24"/>
          <w:szCs w:val="24"/>
          <w:lang w:val="ru-RU"/>
        </w:rPr>
      </w:pPr>
      <w:r w:rsidRPr="00C34A98">
        <w:rPr>
          <w:rFonts w:cstheme="minorHAnsi"/>
          <w:color w:val="000000"/>
          <w:sz w:val="24"/>
          <w:szCs w:val="24"/>
          <w:lang w:val="ru-RU"/>
        </w:rPr>
        <w:t xml:space="preserve"> </w:t>
      </w:r>
      <w:r w:rsidR="00760064" w:rsidRPr="00C34A98">
        <w:rPr>
          <w:rFonts w:cstheme="minorHAnsi"/>
          <w:sz w:val="24"/>
          <w:szCs w:val="24"/>
          <w:lang w:val="ru-RU"/>
        </w:rPr>
        <w:t xml:space="preserve">Отклонения от календаря запланированных мероприятий воспитывающей деятельности </w:t>
      </w:r>
      <w:r w:rsidRPr="00C34A98">
        <w:rPr>
          <w:rFonts w:cstheme="minorHAnsi"/>
          <w:sz w:val="24"/>
          <w:szCs w:val="24"/>
          <w:lang w:val="ru-RU"/>
        </w:rPr>
        <w:t>–</w:t>
      </w:r>
      <w:r w:rsidR="00760064" w:rsidRPr="00C34A98">
        <w:rPr>
          <w:rFonts w:cstheme="minorHAnsi"/>
          <w:sz w:val="24"/>
          <w:szCs w:val="24"/>
          <w:lang w:val="ru-RU"/>
        </w:rPr>
        <w:t xml:space="preserve"> </w:t>
      </w:r>
      <w:r w:rsidRPr="00C34A98">
        <w:rPr>
          <w:rFonts w:cstheme="minorHAnsi"/>
          <w:sz w:val="24"/>
          <w:szCs w:val="24"/>
          <w:lang w:val="ru-RU"/>
        </w:rPr>
        <w:t>есть (не проведено три запланированных КТД</w:t>
      </w:r>
      <w:r w:rsidR="004D3B78">
        <w:rPr>
          <w:rFonts w:cstheme="minorHAnsi"/>
          <w:sz w:val="24"/>
          <w:szCs w:val="24"/>
          <w:lang w:val="ru-RU"/>
        </w:rPr>
        <w:t xml:space="preserve"> (литературные гостиные) </w:t>
      </w:r>
    </w:p>
    <w:p w14:paraId="35EB6520" w14:textId="1647D6EA" w:rsidR="00953E3D" w:rsidRPr="00C34A98" w:rsidRDefault="00760064" w:rsidP="00E220D4">
      <w:pPr>
        <w:spacing w:line="276" w:lineRule="auto"/>
        <w:jc w:val="both"/>
        <w:rPr>
          <w:rFonts w:cstheme="minorHAnsi"/>
          <w:sz w:val="24"/>
          <w:szCs w:val="24"/>
          <w:lang w:val="ru-RU"/>
        </w:rPr>
      </w:pPr>
      <w:r w:rsidRPr="00C34A98">
        <w:rPr>
          <w:rFonts w:cstheme="minorHAnsi"/>
          <w:sz w:val="24"/>
          <w:szCs w:val="24"/>
          <w:lang w:val="ru-RU"/>
        </w:rPr>
        <w:t xml:space="preserve">Наличие положительных отзывов на публикации о проведенных школьных мероприятиях в СМИ, в том числе в школьных медиа и соцсетях, на сайтах отзывов и т. п. - </w:t>
      </w:r>
      <w:r w:rsidR="004D3B78" w:rsidRPr="00C34A98">
        <w:rPr>
          <w:rFonts w:cstheme="minorHAnsi"/>
          <w:sz w:val="24"/>
          <w:szCs w:val="24"/>
          <w:lang w:val="ru-RU"/>
        </w:rPr>
        <w:t>да (</w:t>
      </w:r>
      <w:r w:rsidRPr="00C34A98">
        <w:rPr>
          <w:rFonts w:cstheme="minorHAnsi"/>
          <w:sz w:val="24"/>
          <w:szCs w:val="24"/>
          <w:lang w:val="ru-RU"/>
        </w:rPr>
        <w:t>школьный сайт, школьное сообщество В Контакте</w:t>
      </w:r>
      <w:r w:rsidR="00953E3D" w:rsidRPr="00C34A98">
        <w:rPr>
          <w:rFonts w:cstheme="minorHAnsi"/>
          <w:sz w:val="24"/>
          <w:szCs w:val="24"/>
          <w:lang w:val="ru-RU"/>
        </w:rPr>
        <w:t>)</w:t>
      </w:r>
    </w:p>
    <w:p w14:paraId="28141A76" w14:textId="4803CD6C" w:rsidR="00953E3D" w:rsidRPr="00C34A98" w:rsidRDefault="00760064" w:rsidP="00E220D4">
      <w:pPr>
        <w:spacing w:line="276" w:lineRule="auto"/>
        <w:jc w:val="both"/>
        <w:rPr>
          <w:rFonts w:cstheme="minorHAnsi"/>
          <w:sz w:val="24"/>
          <w:szCs w:val="24"/>
          <w:lang w:val="ru-RU"/>
        </w:rPr>
      </w:pPr>
      <w:r w:rsidRPr="00C34A98">
        <w:rPr>
          <w:rFonts w:cstheme="minorHAnsi"/>
          <w:sz w:val="24"/>
          <w:szCs w:val="24"/>
          <w:lang w:val="ru-RU"/>
        </w:rPr>
        <w:t xml:space="preserve">Факт вовлеченности социальных партнеров из числа общественных деятелей, представителей бизнеса и власти и т. п. в жизнь школы - да </w:t>
      </w:r>
      <w:r w:rsidR="00953E3D" w:rsidRPr="00C34A98">
        <w:rPr>
          <w:rFonts w:cstheme="minorHAnsi"/>
          <w:sz w:val="24"/>
          <w:szCs w:val="24"/>
          <w:lang w:val="ru-RU"/>
        </w:rPr>
        <w:t>(Бюро добрых дел)</w:t>
      </w:r>
      <w:r w:rsidRPr="00C34A98">
        <w:rPr>
          <w:rFonts w:cstheme="minorHAnsi"/>
          <w:sz w:val="24"/>
          <w:szCs w:val="24"/>
          <w:lang w:val="ru-RU"/>
        </w:rPr>
        <w:t xml:space="preserve"> </w:t>
      </w:r>
    </w:p>
    <w:p w14:paraId="498529D2" w14:textId="4C064797" w:rsidR="00953E3D" w:rsidRPr="00C34A98" w:rsidRDefault="00760064" w:rsidP="00E220D4">
      <w:pPr>
        <w:spacing w:line="276" w:lineRule="auto"/>
        <w:jc w:val="both"/>
        <w:rPr>
          <w:rFonts w:cstheme="minorHAnsi"/>
          <w:sz w:val="24"/>
          <w:szCs w:val="24"/>
          <w:lang w:val="ru-RU"/>
        </w:rPr>
      </w:pPr>
      <w:r w:rsidRPr="00C34A98">
        <w:rPr>
          <w:rFonts w:cstheme="minorHAnsi"/>
          <w:sz w:val="24"/>
          <w:szCs w:val="24"/>
          <w:lang w:val="ru-RU"/>
        </w:rPr>
        <w:t xml:space="preserve">Факт реализации предложенных школой мероприятий и общешкольных дел </w:t>
      </w:r>
      <w:r w:rsidR="004D3B78" w:rsidRPr="00C34A98">
        <w:rPr>
          <w:rFonts w:cstheme="minorHAnsi"/>
          <w:sz w:val="24"/>
          <w:szCs w:val="24"/>
          <w:lang w:val="ru-RU"/>
        </w:rPr>
        <w:t>другими организациями</w:t>
      </w:r>
      <w:r w:rsidR="00953E3D" w:rsidRPr="00C34A98">
        <w:rPr>
          <w:rFonts w:cstheme="minorHAnsi"/>
          <w:sz w:val="24"/>
          <w:szCs w:val="24"/>
          <w:lang w:val="ru-RU"/>
        </w:rPr>
        <w:t xml:space="preserve"> </w:t>
      </w:r>
      <w:r w:rsidRPr="00C34A98">
        <w:rPr>
          <w:rFonts w:cstheme="minorHAnsi"/>
          <w:sz w:val="24"/>
          <w:szCs w:val="24"/>
          <w:lang w:val="ru-RU"/>
        </w:rPr>
        <w:t>- да (</w:t>
      </w:r>
      <w:r w:rsidR="00953E3D" w:rsidRPr="00C34A98">
        <w:rPr>
          <w:rFonts w:cstheme="minorHAnsi"/>
          <w:sz w:val="24"/>
          <w:szCs w:val="24"/>
          <w:lang w:val="ru-RU"/>
        </w:rPr>
        <w:t xml:space="preserve">литературная гостиная, посвященная </w:t>
      </w:r>
      <w:r w:rsidR="007016C3" w:rsidRPr="00C34A98">
        <w:rPr>
          <w:rFonts w:cstheme="minorHAnsi"/>
          <w:sz w:val="24"/>
          <w:szCs w:val="24"/>
          <w:lang w:val="ru-RU"/>
        </w:rPr>
        <w:t>детям Сталинграда</w:t>
      </w:r>
      <w:r w:rsidRPr="00C34A98">
        <w:rPr>
          <w:rFonts w:cstheme="minorHAnsi"/>
          <w:sz w:val="24"/>
          <w:szCs w:val="24"/>
          <w:lang w:val="ru-RU"/>
        </w:rPr>
        <w:t>)</w:t>
      </w:r>
      <w:r w:rsidR="00953E3D" w:rsidRPr="00C34A98">
        <w:rPr>
          <w:rFonts w:cstheme="minorHAnsi"/>
          <w:sz w:val="24"/>
          <w:szCs w:val="24"/>
          <w:lang w:val="ru-RU"/>
        </w:rPr>
        <w:t>.</w:t>
      </w:r>
    </w:p>
    <w:p w14:paraId="55E96B8E" w14:textId="5B74C81E" w:rsidR="007016C3" w:rsidRPr="00C34A98" w:rsidRDefault="00760064" w:rsidP="00E220D4">
      <w:pPr>
        <w:spacing w:line="276" w:lineRule="auto"/>
        <w:jc w:val="both"/>
        <w:rPr>
          <w:rFonts w:cstheme="minorHAnsi"/>
          <w:sz w:val="24"/>
          <w:szCs w:val="24"/>
          <w:lang w:val="ru-RU"/>
        </w:rPr>
      </w:pPr>
      <w:r w:rsidRPr="00C34A98">
        <w:rPr>
          <w:rFonts w:cstheme="minorHAnsi"/>
          <w:sz w:val="24"/>
          <w:szCs w:val="24"/>
          <w:lang w:val="ru-RU"/>
        </w:rPr>
        <w:lastRenderedPageBreak/>
        <w:t xml:space="preserve"> В рамках реализации </w:t>
      </w:r>
      <w:r w:rsidR="004D3B78" w:rsidRPr="00C34A98">
        <w:rPr>
          <w:rFonts w:cstheme="minorHAnsi"/>
          <w:sz w:val="24"/>
          <w:szCs w:val="24"/>
          <w:lang w:val="ru-RU"/>
        </w:rPr>
        <w:t>модуля организованы</w:t>
      </w:r>
      <w:r w:rsidRPr="00C34A98">
        <w:rPr>
          <w:rFonts w:cstheme="minorHAnsi"/>
          <w:sz w:val="24"/>
          <w:szCs w:val="24"/>
          <w:lang w:val="ru-RU"/>
        </w:rPr>
        <w:t xml:space="preserve"> мероприятия </w:t>
      </w:r>
      <w:r w:rsidRPr="00C34A98">
        <w:rPr>
          <w:rFonts w:cstheme="minorHAnsi"/>
          <w:i/>
          <w:sz w:val="24"/>
          <w:szCs w:val="24"/>
          <w:lang w:val="ru-RU"/>
        </w:rPr>
        <w:t>патриотической направленности</w:t>
      </w:r>
      <w:r w:rsidRPr="00C34A98">
        <w:rPr>
          <w:rFonts w:cstheme="minorHAnsi"/>
          <w:sz w:val="24"/>
          <w:szCs w:val="24"/>
          <w:lang w:val="ru-RU"/>
        </w:rPr>
        <w:t xml:space="preserve">: еженедельные линейки по понедельникам перед уроками с выносом флага РФ и исполнением гимна </w:t>
      </w:r>
      <w:r w:rsidR="004D3B78" w:rsidRPr="00C34A98">
        <w:rPr>
          <w:rFonts w:cstheme="minorHAnsi"/>
          <w:sz w:val="24"/>
          <w:szCs w:val="24"/>
          <w:lang w:val="ru-RU"/>
        </w:rPr>
        <w:t>РФ; участие</w:t>
      </w:r>
      <w:r w:rsidRPr="00C34A98">
        <w:rPr>
          <w:rFonts w:cstheme="minorHAnsi"/>
          <w:sz w:val="24"/>
          <w:szCs w:val="24"/>
          <w:lang w:val="ru-RU"/>
        </w:rPr>
        <w:t xml:space="preserve"> Днях воинской славы России, в благотворительных акциях и </w:t>
      </w:r>
      <w:r w:rsidR="008B2FC7" w:rsidRPr="00C34A98">
        <w:rPr>
          <w:rFonts w:cstheme="minorHAnsi"/>
          <w:sz w:val="24"/>
          <w:szCs w:val="24"/>
          <w:lang w:val="ru-RU"/>
        </w:rPr>
        <w:t>проектах</w:t>
      </w:r>
      <w:r w:rsidR="004D3B78">
        <w:rPr>
          <w:rFonts w:cstheme="minorHAnsi"/>
          <w:sz w:val="24"/>
          <w:szCs w:val="24"/>
          <w:lang w:val="ru-RU"/>
        </w:rPr>
        <w:t>.</w:t>
      </w:r>
    </w:p>
    <w:p w14:paraId="2F4F512C" w14:textId="46FC3E28" w:rsidR="00760064" w:rsidRPr="00C34A98" w:rsidRDefault="00760064" w:rsidP="00E220D4">
      <w:pPr>
        <w:spacing w:line="276" w:lineRule="auto"/>
        <w:jc w:val="both"/>
        <w:rPr>
          <w:rFonts w:cstheme="minorHAnsi"/>
          <w:color w:val="000000"/>
          <w:sz w:val="24"/>
          <w:szCs w:val="24"/>
          <w:lang w:val="ru-RU"/>
        </w:rPr>
      </w:pPr>
      <w:r w:rsidRPr="00C34A98">
        <w:rPr>
          <w:rFonts w:cstheme="minorHAnsi"/>
          <w:sz w:val="24"/>
          <w:szCs w:val="24"/>
          <w:lang w:val="ru-RU"/>
        </w:rPr>
        <w:t xml:space="preserve">Значимо участие в </w:t>
      </w:r>
      <w:r w:rsidR="008B2FC7" w:rsidRPr="00C34A98">
        <w:rPr>
          <w:rFonts w:cstheme="minorHAnsi"/>
          <w:sz w:val="24"/>
          <w:szCs w:val="24"/>
          <w:lang w:val="ru-RU"/>
        </w:rPr>
        <w:t xml:space="preserve">акциях </w:t>
      </w:r>
      <w:r w:rsidRPr="00C34A98">
        <w:rPr>
          <w:rFonts w:cstheme="minorHAnsi"/>
          <w:sz w:val="24"/>
          <w:szCs w:val="24"/>
          <w:lang w:val="ru-RU"/>
        </w:rPr>
        <w:t>в поддержку участников СВО – участники 1-11 классы.</w:t>
      </w:r>
    </w:p>
    <w:p w14:paraId="10E9DB3B" w14:textId="45526936" w:rsidR="00C04902" w:rsidRPr="00C34A98" w:rsidRDefault="00C04902" w:rsidP="00E220D4">
      <w:pPr>
        <w:pStyle w:val="a6"/>
        <w:spacing w:before="0" w:beforeAutospacing="0" w:after="0" w:afterAutospacing="0" w:line="276" w:lineRule="auto"/>
        <w:jc w:val="both"/>
        <w:rPr>
          <w:rFonts w:asciiTheme="minorHAnsi" w:hAnsiTheme="minorHAnsi" w:cstheme="minorHAnsi"/>
          <w:color w:val="000000"/>
        </w:rPr>
      </w:pPr>
      <w:r w:rsidRPr="00C34A98">
        <w:rPr>
          <w:rFonts w:asciiTheme="minorHAnsi" w:hAnsiTheme="minorHAnsi" w:cstheme="minorHAnsi"/>
          <w:color w:val="000000"/>
        </w:rPr>
        <w:t>По результатам анкетирования «Качество проведения общешкольных дел» обучающихся выявлены показатели</w:t>
      </w:r>
      <w:r w:rsidR="00CE56F4" w:rsidRPr="00C34A98">
        <w:rPr>
          <w:rFonts w:asciiTheme="minorHAnsi" w:hAnsiTheme="minorHAnsi" w:cstheme="minorHAnsi"/>
          <w:color w:val="000000"/>
        </w:rPr>
        <w:t>:</w:t>
      </w:r>
    </w:p>
    <w:p w14:paraId="768C1C87" w14:textId="0935DAEA" w:rsidR="00C04902" w:rsidRPr="00C34A98" w:rsidRDefault="00A840AD"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 о</w:t>
      </w:r>
      <w:r w:rsidR="00C04902" w:rsidRPr="00C34A98">
        <w:rPr>
          <w:rFonts w:asciiTheme="minorHAnsi" w:hAnsiTheme="minorHAnsi" w:cstheme="minorHAnsi"/>
        </w:rPr>
        <w:t>бщешкольные дела всегда планируются, организуются, проводятся и анализируются совместно – обучающимися и педагогами – 4</w:t>
      </w:r>
      <w:r w:rsidR="007016C3" w:rsidRPr="00C34A98">
        <w:rPr>
          <w:rFonts w:asciiTheme="minorHAnsi" w:hAnsiTheme="minorHAnsi" w:cstheme="minorHAnsi"/>
        </w:rPr>
        <w:t>7</w:t>
      </w:r>
      <w:r w:rsidR="00C04902" w:rsidRPr="00C34A98">
        <w:rPr>
          <w:rFonts w:asciiTheme="minorHAnsi" w:hAnsiTheme="minorHAnsi" w:cstheme="minorHAnsi"/>
        </w:rPr>
        <w:t>%</w:t>
      </w:r>
      <w:r w:rsidRPr="00C34A98">
        <w:rPr>
          <w:rFonts w:asciiTheme="minorHAnsi" w:hAnsiTheme="minorHAnsi" w:cstheme="minorHAnsi"/>
        </w:rPr>
        <w:t xml:space="preserve"> (выше на 5% </w:t>
      </w:r>
      <w:bookmarkStart w:id="12" w:name="_Hlk166047158"/>
      <w:r w:rsidRPr="00C34A98">
        <w:rPr>
          <w:rFonts w:asciiTheme="minorHAnsi" w:hAnsiTheme="minorHAnsi" w:cstheme="minorHAnsi"/>
        </w:rPr>
        <w:t>показателя 202</w:t>
      </w:r>
      <w:r w:rsidR="007016C3" w:rsidRPr="00C34A98">
        <w:rPr>
          <w:rFonts w:asciiTheme="minorHAnsi" w:hAnsiTheme="minorHAnsi" w:cstheme="minorHAnsi"/>
        </w:rPr>
        <w:t>3</w:t>
      </w:r>
      <w:r w:rsidRPr="00C34A98">
        <w:rPr>
          <w:rFonts w:asciiTheme="minorHAnsi" w:hAnsiTheme="minorHAnsi" w:cstheme="minorHAnsi"/>
        </w:rPr>
        <w:t>-202</w:t>
      </w:r>
      <w:r w:rsidR="007016C3" w:rsidRPr="00C34A98">
        <w:rPr>
          <w:rFonts w:asciiTheme="minorHAnsi" w:hAnsiTheme="minorHAnsi" w:cstheme="minorHAnsi"/>
        </w:rPr>
        <w:t>4</w:t>
      </w:r>
      <w:r w:rsidRPr="00C34A98">
        <w:rPr>
          <w:rFonts w:asciiTheme="minorHAnsi" w:hAnsiTheme="minorHAnsi" w:cstheme="minorHAnsi"/>
        </w:rPr>
        <w:t xml:space="preserve"> учебного года);</w:t>
      </w:r>
    </w:p>
    <w:bookmarkEnd w:id="12"/>
    <w:p w14:paraId="782F6CC9" w14:textId="477F01A9" w:rsidR="00A840AD" w:rsidRPr="00C34A98" w:rsidRDefault="00A840AD"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 xml:space="preserve">- воспитательные события интересны обучающимся – </w:t>
      </w:r>
      <w:r w:rsidR="007016C3" w:rsidRPr="00C34A98">
        <w:rPr>
          <w:rFonts w:asciiTheme="minorHAnsi" w:hAnsiTheme="minorHAnsi" w:cstheme="minorHAnsi"/>
        </w:rPr>
        <w:t>90</w:t>
      </w:r>
      <w:r w:rsidRPr="00C34A98">
        <w:rPr>
          <w:rFonts w:asciiTheme="minorHAnsi" w:hAnsiTheme="minorHAnsi" w:cstheme="minorHAnsi"/>
        </w:rPr>
        <w:t xml:space="preserve">% (выше на </w:t>
      </w:r>
      <w:r w:rsidR="007016C3" w:rsidRPr="00C34A98">
        <w:rPr>
          <w:rFonts w:asciiTheme="minorHAnsi" w:hAnsiTheme="minorHAnsi" w:cstheme="minorHAnsi"/>
        </w:rPr>
        <w:t>4</w:t>
      </w:r>
      <w:r w:rsidRPr="00C34A98">
        <w:rPr>
          <w:rFonts w:asciiTheme="minorHAnsi" w:hAnsiTheme="minorHAnsi" w:cstheme="minorHAnsi"/>
        </w:rPr>
        <w:t xml:space="preserve">% </w:t>
      </w:r>
      <w:bookmarkStart w:id="13" w:name="_Hlk166047254"/>
      <w:r w:rsidRPr="00C34A98">
        <w:rPr>
          <w:rFonts w:asciiTheme="minorHAnsi" w:hAnsiTheme="minorHAnsi" w:cstheme="minorHAnsi"/>
        </w:rPr>
        <w:t>показателя 202</w:t>
      </w:r>
      <w:r w:rsidR="007016C3" w:rsidRPr="00C34A98">
        <w:rPr>
          <w:rFonts w:asciiTheme="minorHAnsi" w:hAnsiTheme="minorHAnsi" w:cstheme="minorHAnsi"/>
        </w:rPr>
        <w:t>3</w:t>
      </w:r>
      <w:r w:rsidRPr="00C34A98">
        <w:rPr>
          <w:rFonts w:asciiTheme="minorHAnsi" w:hAnsiTheme="minorHAnsi" w:cstheme="minorHAnsi"/>
        </w:rPr>
        <w:t>-202</w:t>
      </w:r>
      <w:r w:rsidR="007016C3" w:rsidRPr="00C34A98">
        <w:rPr>
          <w:rFonts w:asciiTheme="minorHAnsi" w:hAnsiTheme="minorHAnsi" w:cstheme="minorHAnsi"/>
        </w:rPr>
        <w:t>4</w:t>
      </w:r>
      <w:r w:rsidRPr="00C34A98">
        <w:rPr>
          <w:rFonts w:asciiTheme="minorHAnsi" w:hAnsiTheme="minorHAnsi" w:cstheme="minorHAnsi"/>
        </w:rPr>
        <w:t xml:space="preserve"> учебного года);</w:t>
      </w:r>
    </w:p>
    <w:bookmarkEnd w:id="13"/>
    <w:p w14:paraId="4E6D6410" w14:textId="0025EBA2" w:rsidR="00A840AD" w:rsidRPr="00C34A98" w:rsidRDefault="00A840AD"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 участие обучающихся в совместных делах сопровождается их увлечением, совместной деятельностью и взаимной поддержкой – 9</w:t>
      </w:r>
      <w:r w:rsidR="007016C3" w:rsidRPr="00C34A98">
        <w:rPr>
          <w:rFonts w:asciiTheme="minorHAnsi" w:hAnsiTheme="minorHAnsi" w:cstheme="minorHAnsi"/>
        </w:rPr>
        <w:t>5</w:t>
      </w:r>
      <w:r w:rsidRPr="00C34A98">
        <w:rPr>
          <w:rFonts w:asciiTheme="minorHAnsi" w:hAnsiTheme="minorHAnsi" w:cstheme="minorHAnsi"/>
        </w:rPr>
        <w:t xml:space="preserve">% (выше на </w:t>
      </w:r>
      <w:r w:rsidR="007016C3" w:rsidRPr="00C34A98">
        <w:rPr>
          <w:rFonts w:asciiTheme="minorHAnsi" w:hAnsiTheme="minorHAnsi" w:cstheme="minorHAnsi"/>
        </w:rPr>
        <w:t>3</w:t>
      </w:r>
      <w:r w:rsidRPr="00C34A98">
        <w:rPr>
          <w:rFonts w:asciiTheme="minorHAnsi" w:hAnsiTheme="minorHAnsi" w:cstheme="minorHAnsi"/>
        </w:rPr>
        <w:t>% показателя 202</w:t>
      </w:r>
      <w:r w:rsidR="007016C3" w:rsidRPr="00C34A98">
        <w:rPr>
          <w:rFonts w:asciiTheme="minorHAnsi" w:hAnsiTheme="minorHAnsi" w:cstheme="minorHAnsi"/>
        </w:rPr>
        <w:t>3</w:t>
      </w:r>
      <w:r w:rsidRPr="00C34A98">
        <w:rPr>
          <w:rFonts w:asciiTheme="minorHAnsi" w:hAnsiTheme="minorHAnsi" w:cstheme="minorHAnsi"/>
        </w:rPr>
        <w:t>-202</w:t>
      </w:r>
      <w:r w:rsidR="007016C3" w:rsidRPr="00C34A98">
        <w:rPr>
          <w:rFonts w:asciiTheme="minorHAnsi" w:hAnsiTheme="minorHAnsi" w:cstheme="minorHAnsi"/>
        </w:rPr>
        <w:t>4</w:t>
      </w:r>
      <w:r w:rsidRPr="00C34A98">
        <w:rPr>
          <w:rFonts w:asciiTheme="minorHAnsi" w:hAnsiTheme="minorHAnsi" w:cstheme="minorHAnsi"/>
        </w:rPr>
        <w:t xml:space="preserve"> учебного года)</w:t>
      </w:r>
    </w:p>
    <w:p w14:paraId="55A49C31" w14:textId="77777777" w:rsidR="00A840AD" w:rsidRPr="00C34A98" w:rsidRDefault="00A840AD" w:rsidP="00E220D4">
      <w:pPr>
        <w:pStyle w:val="a6"/>
        <w:spacing w:before="0" w:beforeAutospacing="0" w:after="0" w:afterAutospacing="0" w:line="276" w:lineRule="auto"/>
        <w:jc w:val="both"/>
        <w:rPr>
          <w:rFonts w:asciiTheme="minorHAnsi" w:hAnsiTheme="minorHAnsi" w:cstheme="minorHAnsi"/>
        </w:rPr>
      </w:pPr>
    </w:p>
    <w:p w14:paraId="2708F099" w14:textId="5F6E7109" w:rsidR="00B24F5D" w:rsidRPr="00C34A98" w:rsidRDefault="00B24F5D"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Вывод.</w:t>
      </w:r>
      <w:bookmarkStart w:id="14" w:name="_Hlk123885238"/>
      <w:r w:rsidR="004D3B78">
        <w:rPr>
          <w:rFonts w:cstheme="minorHAnsi"/>
          <w:sz w:val="24"/>
          <w:szCs w:val="24"/>
          <w:lang w:val="ru-RU" w:eastAsia="ru-RU"/>
        </w:rPr>
        <w:t xml:space="preserve"> </w:t>
      </w:r>
    </w:p>
    <w:p w14:paraId="1D02ED88" w14:textId="77777777" w:rsidR="00B24F5D" w:rsidRPr="00C34A98" w:rsidRDefault="00B24F5D"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rPr>
      </w:pPr>
      <w:r w:rsidRPr="00C34A98">
        <w:rPr>
          <w:rFonts w:cstheme="minorHAnsi"/>
          <w:sz w:val="24"/>
          <w:szCs w:val="24"/>
          <w:lang w:val="ru-RU" w:eastAsia="ru-RU"/>
        </w:rPr>
        <w:t>1.</w:t>
      </w:r>
      <w:r w:rsidRPr="00C34A98">
        <w:rPr>
          <w:rFonts w:cstheme="minorHAnsi"/>
          <w:sz w:val="24"/>
          <w:szCs w:val="24"/>
          <w:lang w:val="ru-RU"/>
        </w:rPr>
        <w:t xml:space="preserve"> </w:t>
      </w:r>
      <w:r w:rsidR="008C7D71" w:rsidRPr="00C34A98">
        <w:rPr>
          <w:rFonts w:cstheme="minorHAnsi"/>
          <w:sz w:val="24"/>
          <w:szCs w:val="24"/>
          <w:lang w:val="ru-RU"/>
        </w:rPr>
        <w:t>Рост</w:t>
      </w:r>
      <w:r w:rsidRPr="00C34A98">
        <w:rPr>
          <w:rFonts w:cstheme="minorHAnsi"/>
          <w:sz w:val="24"/>
          <w:szCs w:val="24"/>
          <w:lang w:val="ru-RU"/>
        </w:rPr>
        <w:t xml:space="preserve"> показател</w:t>
      </w:r>
      <w:r w:rsidR="008C7D71" w:rsidRPr="00C34A98">
        <w:rPr>
          <w:rFonts w:cstheme="minorHAnsi"/>
          <w:sz w:val="24"/>
          <w:szCs w:val="24"/>
          <w:lang w:val="ru-RU"/>
        </w:rPr>
        <w:t>я</w:t>
      </w:r>
      <w:r w:rsidRPr="00C34A98">
        <w:rPr>
          <w:rFonts w:cstheme="minorHAnsi"/>
          <w:sz w:val="24"/>
          <w:szCs w:val="24"/>
          <w:lang w:val="ru-RU"/>
        </w:rPr>
        <w:t xml:space="preserve"> участия обучающихся в реализации основных общешкольных дел.</w:t>
      </w:r>
    </w:p>
    <w:p w14:paraId="145F4CFB" w14:textId="77777777" w:rsidR="008C7D71" w:rsidRPr="00C34A98" w:rsidRDefault="008C7D71"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rPr>
      </w:pPr>
      <w:r w:rsidRPr="00C34A98">
        <w:rPr>
          <w:rFonts w:cstheme="minorHAnsi"/>
          <w:sz w:val="24"/>
          <w:szCs w:val="24"/>
          <w:lang w:val="ru-RU"/>
        </w:rPr>
        <w:t>2. Мероприятия модуля реализованы не в полном объёме.</w:t>
      </w:r>
    </w:p>
    <w:p w14:paraId="2718F31B" w14:textId="77777777" w:rsidR="00B24F5D" w:rsidRPr="00C34A98" w:rsidRDefault="008C7D71" w:rsidP="00E220D4">
      <w:pPr>
        <w:pStyle w:val="a6"/>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rPr>
        <w:t xml:space="preserve">3. </w:t>
      </w:r>
      <w:r w:rsidRPr="00C34A98">
        <w:rPr>
          <w:rFonts w:asciiTheme="minorHAnsi" w:hAnsiTheme="minorHAnsi" w:cstheme="minorHAnsi"/>
          <w:color w:val="000000"/>
        </w:rPr>
        <w:t xml:space="preserve">Технология проведения </w:t>
      </w:r>
      <w:r w:rsidR="00EA5D95" w:rsidRPr="00C34A98">
        <w:rPr>
          <w:rFonts w:asciiTheme="minorHAnsi" w:hAnsiTheme="minorHAnsi" w:cstheme="minorHAnsi"/>
          <w:color w:val="000000"/>
        </w:rPr>
        <w:t>обще</w:t>
      </w:r>
      <w:r w:rsidRPr="00C34A98">
        <w:rPr>
          <w:rFonts w:asciiTheme="minorHAnsi" w:hAnsiTheme="minorHAnsi" w:cstheme="minorHAnsi"/>
          <w:color w:val="000000"/>
        </w:rPr>
        <w:t>школьных дел на уровне выше среднего.</w:t>
      </w:r>
    </w:p>
    <w:p w14:paraId="033315F3" w14:textId="77777777" w:rsidR="00B24F5D" w:rsidRPr="00C34A98" w:rsidRDefault="00B24F5D" w:rsidP="00E220D4">
      <w:pPr>
        <w:tabs>
          <w:tab w:val="left" w:pos="2124"/>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u w:val="single"/>
          <w:lang w:val="ru-RU" w:eastAsia="ru-RU"/>
        </w:rPr>
        <w:t>Рекомендация</w:t>
      </w:r>
      <w:r w:rsidRPr="00C34A98">
        <w:rPr>
          <w:rFonts w:cstheme="minorHAnsi"/>
          <w:sz w:val="24"/>
          <w:szCs w:val="24"/>
          <w:lang w:val="ru-RU" w:eastAsia="ru-RU"/>
        </w:rPr>
        <w:t xml:space="preserve">: </w:t>
      </w:r>
    </w:p>
    <w:p w14:paraId="59DDB529" w14:textId="77777777" w:rsidR="00EA5D95" w:rsidRPr="00C34A98" w:rsidRDefault="00B24F5D"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1.Мотивировать учащихся для участия в проектах, конкурсах более высокого уровня.</w:t>
      </w:r>
      <w:r w:rsidR="00EA5D95" w:rsidRPr="00C34A98">
        <w:rPr>
          <w:rFonts w:cstheme="minorHAnsi"/>
          <w:sz w:val="24"/>
          <w:szCs w:val="24"/>
          <w:lang w:val="ru-RU" w:eastAsia="ru-RU"/>
        </w:rPr>
        <w:t xml:space="preserve"> </w:t>
      </w:r>
    </w:p>
    <w:p w14:paraId="297BD458" w14:textId="77777777" w:rsidR="00EA5D95" w:rsidRPr="00C34A98" w:rsidRDefault="00EA5D95" w:rsidP="00E220D4">
      <w:pPr>
        <w:pStyle w:val="a6"/>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rPr>
        <w:t>2.</w:t>
      </w:r>
      <w:r w:rsidRPr="00C34A98">
        <w:rPr>
          <w:rFonts w:asciiTheme="minorHAnsi" w:hAnsiTheme="minorHAnsi" w:cstheme="minorHAnsi"/>
          <w:color w:val="000000"/>
        </w:rPr>
        <w:t xml:space="preserve"> </w:t>
      </w:r>
      <w:r w:rsidR="00CA0037" w:rsidRPr="00C34A98">
        <w:rPr>
          <w:rFonts w:asciiTheme="minorHAnsi" w:hAnsiTheme="minorHAnsi" w:cstheme="minorHAnsi"/>
          <w:color w:val="000000"/>
        </w:rPr>
        <w:t xml:space="preserve">Активнее привлекать к планированию и проведению общешкольных мероприятий Совет старшеклассников. </w:t>
      </w:r>
    </w:p>
    <w:p w14:paraId="0E8DF469" w14:textId="77777777" w:rsidR="00CA0037" w:rsidRPr="00C34A98" w:rsidRDefault="00CA0037" w:rsidP="00E220D4">
      <w:pPr>
        <w:pStyle w:val="a6"/>
        <w:spacing w:before="0" w:beforeAutospacing="0" w:after="0" w:afterAutospacing="0" w:line="276" w:lineRule="auto"/>
        <w:jc w:val="both"/>
        <w:textAlignment w:val="baseline"/>
        <w:rPr>
          <w:rFonts w:asciiTheme="minorHAnsi" w:hAnsiTheme="minorHAnsi" w:cstheme="minorHAnsi"/>
          <w:color w:val="000000"/>
        </w:rPr>
      </w:pPr>
      <w:r w:rsidRPr="00C34A98">
        <w:rPr>
          <w:rFonts w:asciiTheme="minorHAnsi" w:hAnsiTheme="minorHAnsi" w:cstheme="minorHAnsi"/>
          <w:color w:val="000000"/>
        </w:rPr>
        <w:t>3. При планировании мероприятий шире использовать новые воспитательные технологии.</w:t>
      </w:r>
    </w:p>
    <w:p w14:paraId="76E61BB6" w14:textId="29EC6D6D" w:rsidR="00CA0037" w:rsidRPr="00C34A98" w:rsidRDefault="00621E72" w:rsidP="00E220D4">
      <w:pPr>
        <w:jc w:val="both"/>
        <w:rPr>
          <w:rFonts w:cstheme="minorHAnsi"/>
          <w:color w:val="000000"/>
          <w:sz w:val="24"/>
          <w:szCs w:val="24"/>
          <w:lang w:val="ru-RU"/>
        </w:rPr>
      </w:pPr>
      <w:r>
        <w:rPr>
          <w:rFonts w:cstheme="minorHAnsi"/>
          <w:b/>
          <w:bCs/>
          <w:color w:val="000000"/>
          <w:sz w:val="24"/>
          <w:szCs w:val="24"/>
          <w:lang w:val="ru-RU"/>
        </w:rPr>
        <w:t xml:space="preserve">4.5 </w:t>
      </w:r>
      <w:r w:rsidR="00CA0037" w:rsidRPr="00C34A98">
        <w:rPr>
          <w:rFonts w:cstheme="minorHAnsi"/>
          <w:b/>
          <w:bCs/>
          <w:color w:val="000000"/>
          <w:sz w:val="24"/>
          <w:szCs w:val="24"/>
          <w:lang w:val="ru-RU"/>
        </w:rPr>
        <w:t>Качество реализации воспитательного потенциала внешкольных мероприятий (реализация модуля «</w:t>
      </w:r>
      <w:r w:rsidR="00B22210" w:rsidRPr="00C34A98">
        <w:rPr>
          <w:rFonts w:cstheme="minorHAnsi"/>
          <w:b/>
          <w:bCs/>
          <w:color w:val="000000"/>
          <w:sz w:val="24"/>
          <w:szCs w:val="24"/>
          <w:lang w:val="ru-RU"/>
        </w:rPr>
        <w:t>Экскурсии, экспедиции, походы</w:t>
      </w:r>
      <w:r w:rsidR="00CA0037" w:rsidRPr="00C34A98">
        <w:rPr>
          <w:rFonts w:cstheme="minorHAnsi"/>
          <w:b/>
          <w:bCs/>
          <w:color w:val="000000"/>
          <w:sz w:val="24"/>
          <w:szCs w:val="24"/>
          <w:lang w:val="ru-RU"/>
        </w:rPr>
        <w:t>»)</w:t>
      </w:r>
    </w:p>
    <w:p w14:paraId="5EF8C3BC" w14:textId="26A6409C" w:rsidR="006512A3" w:rsidRPr="00C34A98" w:rsidRDefault="00CA0037"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Реализация воспитательного потенциала внешкольных мероприятий осуществлялась через организацию экскурсий, выездных</w:t>
      </w:r>
      <w:r w:rsidRPr="00C34A98">
        <w:rPr>
          <w:rFonts w:cstheme="minorHAnsi"/>
          <w:color w:val="000000"/>
          <w:sz w:val="24"/>
          <w:szCs w:val="24"/>
        </w:rPr>
        <w:t> </w:t>
      </w:r>
      <w:r w:rsidRPr="00C34A98">
        <w:rPr>
          <w:rFonts w:cstheme="minorHAnsi"/>
          <w:color w:val="000000"/>
          <w:sz w:val="24"/>
          <w:szCs w:val="24"/>
          <w:lang w:val="ru-RU"/>
        </w:rPr>
        <w:t>массовых мероприятий</w:t>
      </w:r>
      <w:r w:rsidRPr="00C34A98">
        <w:rPr>
          <w:rFonts w:cstheme="minorHAnsi"/>
          <w:color w:val="000000"/>
          <w:sz w:val="24"/>
          <w:szCs w:val="24"/>
        </w:rPr>
        <w:t> </w:t>
      </w:r>
      <w:r w:rsidRPr="00C34A98">
        <w:rPr>
          <w:rFonts w:cstheme="minorHAnsi"/>
          <w:color w:val="000000"/>
          <w:sz w:val="24"/>
          <w:szCs w:val="24"/>
          <w:lang w:val="ru-RU"/>
        </w:rPr>
        <w:t>и участие</w:t>
      </w:r>
      <w:r w:rsidRPr="00C34A98">
        <w:rPr>
          <w:rFonts w:cstheme="minorHAnsi"/>
          <w:color w:val="000000"/>
          <w:sz w:val="24"/>
          <w:szCs w:val="24"/>
        </w:rPr>
        <w:t> </w:t>
      </w:r>
      <w:r w:rsidRPr="00C34A98">
        <w:rPr>
          <w:rFonts w:cstheme="minorHAnsi"/>
          <w:color w:val="000000"/>
          <w:sz w:val="24"/>
          <w:szCs w:val="24"/>
          <w:lang w:val="ru-RU"/>
        </w:rPr>
        <w:t xml:space="preserve">в акциях и флешмобах </w:t>
      </w:r>
      <w:r w:rsidR="0036208E" w:rsidRPr="00C34A98">
        <w:rPr>
          <w:rFonts w:cstheme="minorHAnsi"/>
          <w:color w:val="000000"/>
          <w:sz w:val="24"/>
          <w:szCs w:val="24"/>
          <w:lang w:val="ru-RU"/>
        </w:rPr>
        <w:t xml:space="preserve">и т.п. </w:t>
      </w:r>
      <w:r w:rsidRPr="00C34A98">
        <w:rPr>
          <w:rFonts w:cstheme="minorHAnsi"/>
          <w:color w:val="000000"/>
          <w:sz w:val="24"/>
          <w:szCs w:val="24"/>
          <w:lang w:val="ru-RU"/>
        </w:rPr>
        <w:t>различных уровней</w:t>
      </w:r>
      <w:r w:rsidR="008C7B29" w:rsidRPr="00C34A98">
        <w:rPr>
          <w:rFonts w:cstheme="minorHAnsi"/>
          <w:color w:val="000000"/>
          <w:sz w:val="24"/>
          <w:szCs w:val="24"/>
          <w:lang w:val="ru-RU"/>
        </w:rPr>
        <w:t xml:space="preserve"> </w:t>
      </w:r>
    </w:p>
    <w:p w14:paraId="74C1FE77" w14:textId="112B26A3" w:rsidR="0036208E" w:rsidRPr="00C34A98" w:rsidRDefault="008C7B29"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 xml:space="preserve"> </w:t>
      </w:r>
      <w:r w:rsidR="0036208E" w:rsidRPr="00C34A98">
        <w:rPr>
          <w:rFonts w:cstheme="minorHAnsi"/>
          <w:sz w:val="24"/>
          <w:szCs w:val="24"/>
          <w:lang w:val="ru-RU"/>
        </w:rPr>
        <w:t xml:space="preserve">Значимые внешкольные </w:t>
      </w:r>
      <w:r w:rsidR="004D3B78" w:rsidRPr="00C34A98">
        <w:rPr>
          <w:rFonts w:cstheme="minorHAnsi"/>
          <w:sz w:val="24"/>
          <w:szCs w:val="24"/>
          <w:lang w:val="ru-RU"/>
        </w:rPr>
        <w:t>мероприятия: районный</w:t>
      </w:r>
      <w:r w:rsidR="008C4C5D" w:rsidRPr="00C34A98">
        <w:rPr>
          <w:rFonts w:cstheme="minorHAnsi"/>
          <w:sz w:val="24"/>
          <w:szCs w:val="24"/>
          <w:lang w:val="ru-RU"/>
        </w:rPr>
        <w:t xml:space="preserve"> конкурс </w:t>
      </w:r>
      <w:r w:rsidR="00764FD0" w:rsidRPr="00C34A98">
        <w:rPr>
          <w:rFonts w:cstheme="minorHAnsi"/>
          <w:sz w:val="24"/>
          <w:szCs w:val="24"/>
          <w:lang w:val="ru-RU"/>
        </w:rPr>
        <w:t xml:space="preserve">чтецов «Про все на свете», районный конкурс литературного творчества «Ветер перемен», участие в районной интеллектуальной игре «№Что? Где? Когда?», участие в региональном конкурсе профессионального мастерства «Абилимпикс», участие во всероссийском конкурсе «Большая перемена», участие в </w:t>
      </w:r>
      <w:r w:rsidR="004D3B78" w:rsidRPr="00C34A98">
        <w:rPr>
          <w:rFonts w:cstheme="minorHAnsi"/>
          <w:sz w:val="24"/>
          <w:szCs w:val="24"/>
          <w:lang w:val="ru-RU"/>
        </w:rPr>
        <w:t>муниципальном Слете</w:t>
      </w:r>
      <w:r w:rsidR="00764FD0" w:rsidRPr="00C34A98">
        <w:rPr>
          <w:rFonts w:cstheme="minorHAnsi"/>
          <w:sz w:val="24"/>
          <w:szCs w:val="24"/>
          <w:lang w:val="ru-RU"/>
        </w:rPr>
        <w:t xml:space="preserve"> от Движения Первых, участие в районной игре «Зарница 2.0»</w:t>
      </w:r>
      <w:bookmarkStart w:id="15" w:name="_Hlk153624148"/>
    </w:p>
    <w:bookmarkEnd w:id="15"/>
    <w:p w14:paraId="1E2CE6E1" w14:textId="1CFFC561" w:rsidR="00764FD0" w:rsidRPr="00C34A98" w:rsidRDefault="008C4C5D" w:rsidP="00E220D4">
      <w:pPr>
        <w:spacing w:line="276" w:lineRule="auto"/>
        <w:jc w:val="both"/>
        <w:rPr>
          <w:rFonts w:cstheme="minorHAnsi"/>
          <w:sz w:val="24"/>
          <w:szCs w:val="24"/>
          <w:lang w:val="ru-RU"/>
        </w:rPr>
      </w:pPr>
      <w:r w:rsidRPr="00C34A98">
        <w:rPr>
          <w:rFonts w:cstheme="minorHAnsi"/>
          <w:sz w:val="24"/>
          <w:szCs w:val="24"/>
          <w:lang w:val="ru-RU"/>
        </w:rPr>
        <w:t xml:space="preserve">На основании </w:t>
      </w:r>
      <w:r w:rsidR="000767C3" w:rsidRPr="00C34A98">
        <w:rPr>
          <w:rFonts w:cstheme="minorHAnsi"/>
          <w:b/>
          <w:sz w:val="24"/>
          <w:szCs w:val="24"/>
          <w:lang w:val="ru-RU"/>
        </w:rPr>
        <w:t>мониторинговых данных</w:t>
      </w:r>
      <w:r w:rsidR="000767C3" w:rsidRPr="00C34A98">
        <w:rPr>
          <w:rFonts w:cstheme="minorHAnsi"/>
          <w:sz w:val="24"/>
          <w:szCs w:val="24"/>
          <w:lang w:val="ru-RU"/>
        </w:rPr>
        <w:t xml:space="preserve">, </w:t>
      </w:r>
      <w:r w:rsidRPr="00C34A98">
        <w:rPr>
          <w:rFonts w:cstheme="minorHAnsi"/>
          <w:sz w:val="24"/>
          <w:szCs w:val="24"/>
          <w:lang w:val="ru-RU"/>
        </w:rPr>
        <w:t xml:space="preserve">представленных классными </w:t>
      </w:r>
      <w:r w:rsidR="000767C3" w:rsidRPr="00C34A98">
        <w:rPr>
          <w:rFonts w:cstheme="minorHAnsi"/>
          <w:sz w:val="24"/>
          <w:szCs w:val="24"/>
          <w:lang w:val="ru-RU"/>
        </w:rPr>
        <w:t>руководителями, выявлен</w:t>
      </w:r>
      <w:r w:rsidR="0036208E" w:rsidRPr="00C34A98">
        <w:rPr>
          <w:rFonts w:cstheme="minorHAnsi"/>
          <w:sz w:val="24"/>
          <w:szCs w:val="24"/>
          <w:lang w:val="ru-RU"/>
        </w:rPr>
        <w:t xml:space="preserve"> количественный</w:t>
      </w:r>
      <w:r w:rsidR="000767C3" w:rsidRPr="00C34A98">
        <w:rPr>
          <w:rFonts w:cstheme="minorHAnsi"/>
          <w:sz w:val="24"/>
          <w:szCs w:val="24"/>
          <w:lang w:val="ru-RU"/>
        </w:rPr>
        <w:t xml:space="preserve"> охват обучающихся внешкольными</w:t>
      </w:r>
      <w:r w:rsidR="0036208E" w:rsidRPr="00C34A98">
        <w:rPr>
          <w:rFonts w:cstheme="minorHAnsi"/>
          <w:sz w:val="24"/>
          <w:szCs w:val="24"/>
          <w:lang w:val="ru-RU"/>
        </w:rPr>
        <w:t xml:space="preserve"> </w:t>
      </w:r>
      <w:r w:rsidR="000767C3" w:rsidRPr="00C34A98">
        <w:rPr>
          <w:rFonts w:cstheme="minorHAnsi"/>
          <w:sz w:val="24"/>
          <w:szCs w:val="24"/>
          <w:lang w:val="ru-RU"/>
        </w:rPr>
        <w:t>мероприятиями различных</w:t>
      </w:r>
      <w:r w:rsidR="0036208E" w:rsidRPr="00C34A98">
        <w:rPr>
          <w:rFonts w:cstheme="minorHAnsi"/>
          <w:sz w:val="24"/>
          <w:szCs w:val="24"/>
          <w:lang w:val="ru-RU"/>
        </w:rPr>
        <w:t xml:space="preserve"> уровнях</w:t>
      </w:r>
      <w:r w:rsidRPr="00C34A98">
        <w:rPr>
          <w:rFonts w:cstheme="minorHAnsi"/>
          <w:sz w:val="24"/>
          <w:szCs w:val="24"/>
          <w:lang w:val="ru-RU"/>
        </w:rPr>
        <w:t xml:space="preserve">. </w:t>
      </w:r>
      <w:r w:rsidR="0036208E" w:rsidRPr="00C34A98">
        <w:rPr>
          <w:rFonts w:cstheme="minorHAnsi"/>
          <w:sz w:val="24"/>
          <w:szCs w:val="24"/>
          <w:lang w:val="ru-RU"/>
        </w:rPr>
        <w:t>Установлено: высокая результативность учащихся в мероприятиях на</w:t>
      </w:r>
      <w:r w:rsidR="006512A3" w:rsidRPr="00C34A98">
        <w:rPr>
          <w:rFonts w:cstheme="minorHAnsi"/>
          <w:sz w:val="24"/>
          <w:szCs w:val="24"/>
          <w:lang w:val="ru-RU"/>
        </w:rPr>
        <w:t xml:space="preserve"> </w:t>
      </w:r>
      <w:r w:rsidR="004D3B78" w:rsidRPr="00C34A98">
        <w:rPr>
          <w:rFonts w:cstheme="minorHAnsi"/>
          <w:sz w:val="24"/>
          <w:szCs w:val="24"/>
          <w:lang w:val="ru-RU"/>
        </w:rPr>
        <w:t>школьном уровне</w:t>
      </w:r>
      <w:r w:rsidR="00764FD0" w:rsidRPr="00C34A98">
        <w:rPr>
          <w:rFonts w:cstheme="minorHAnsi"/>
          <w:sz w:val="24"/>
          <w:szCs w:val="24"/>
          <w:lang w:val="ru-RU"/>
        </w:rPr>
        <w:t xml:space="preserve">, участие на </w:t>
      </w:r>
      <w:r w:rsidR="006512A3" w:rsidRPr="00C34A98">
        <w:rPr>
          <w:rFonts w:cstheme="minorHAnsi"/>
          <w:sz w:val="24"/>
          <w:szCs w:val="24"/>
          <w:lang w:val="ru-RU"/>
        </w:rPr>
        <w:t xml:space="preserve">муниципальном, </w:t>
      </w:r>
      <w:r w:rsidR="00764FD0" w:rsidRPr="00C34A98">
        <w:rPr>
          <w:rFonts w:cstheme="minorHAnsi"/>
          <w:sz w:val="24"/>
          <w:szCs w:val="24"/>
          <w:lang w:val="ru-RU"/>
        </w:rPr>
        <w:t>региональном и всероссийском уровн</w:t>
      </w:r>
      <w:r w:rsidR="006512A3" w:rsidRPr="00C34A98">
        <w:rPr>
          <w:rFonts w:cstheme="minorHAnsi"/>
          <w:sz w:val="24"/>
          <w:szCs w:val="24"/>
          <w:lang w:val="ru-RU"/>
        </w:rPr>
        <w:t>ях</w:t>
      </w:r>
      <w:r w:rsidR="00764FD0" w:rsidRPr="00C34A98">
        <w:rPr>
          <w:rFonts w:cstheme="minorHAnsi"/>
          <w:sz w:val="24"/>
          <w:szCs w:val="24"/>
          <w:lang w:val="ru-RU"/>
        </w:rPr>
        <w:t xml:space="preserve"> находится на среднем и низком </w:t>
      </w:r>
      <w:r w:rsidR="004D3B78" w:rsidRPr="00C34A98">
        <w:rPr>
          <w:rFonts w:cstheme="minorHAnsi"/>
          <w:sz w:val="24"/>
          <w:szCs w:val="24"/>
          <w:lang w:val="ru-RU"/>
        </w:rPr>
        <w:t>показателе.</w:t>
      </w:r>
      <w:r w:rsidR="00764FD0" w:rsidRPr="00C34A98">
        <w:rPr>
          <w:rFonts w:cstheme="minorHAnsi"/>
          <w:sz w:val="24"/>
          <w:szCs w:val="24"/>
          <w:lang w:val="ru-RU"/>
        </w:rPr>
        <w:t xml:space="preserve"> </w:t>
      </w:r>
    </w:p>
    <w:p w14:paraId="77A72BB4" w14:textId="7F76D7D5" w:rsidR="00764FD0" w:rsidRPr="00C34A98" w:rsidRDefault="00764FD0" w:rsidP="00E220D4">
      <w:pPr>
        <w:spacing w:line="276" w:lineRule="auto"/>
        <w:jc w:val="both"/>
        <w:rPr>
          <w:rFonts w:cstheme="minorHAnsi"/>
          <w:sz w:val="24"/>
          <w:szCs w:val="24"/>
          <w:lang w:val="ru-RU"/>
        </w:rPr>
      </w:pPr>
      <w:r w:rsidRPr="00C34A98">
        <w:rPr>
          <w:rFonts w:cstheme="minorHAnsi"/>
          <w:sz w:val="24"/>
          <w:szCs w:val="24"/>
          <w:lang w:val="ru-RU"/>
        </w:rPr>
        <w:lastRenderedPageBreak/>
        <w:t xml:space="preserve">Победители муниципального уровня: </w:t>
      </w:r>
      <w:r w:rsidR="006512A3" w:rsidRPr="00C34A98">
        <w:rPr>
          <w:rFonts w:cstheme="minorHAnsi"/>
          <w:sz w:val="24"/>
          <w:szCs w:val="24"/>
          <w:lang w:val="ru-RU"/>
        </w:rPr>
        <w:t>Кузьмина Е., Терентьева Е., Абрамов К., Наконечная Д., Качерина В.</w:t>
      </w:r>
    </w:p>
    <w:p w14:paraId="64A9113B" w14:textId="34968A94" w:rsidR="002622A2" w:rsidRPr="00C34A98" w:rsidRDefault="00764FD0" w:rsidP="00E220D4">
      <w:pPr>
        <w:spacing w:line="276" w:lineRule="auto"/>
        <w:jc w:val="both"/>
        <w:rPr>
          <w:rFonts w:cstheme="minorHAnsi"/>
          <w:sz w:val="24"/>
          <w:szCs w:val="24"/>
          <w:lang w:val="ru-RU"/>
        </w:rPr>
      </w:pPr>
      <w:r w:rsidRPr="00C34A98">
        <w:rPr>
          <w:rFonts w:cstheme="minorHAnsi"/>
          <w:sz w:val="24"/>
          <w:szCs w:val="24"/>
          <w:lang w:val="ru-RU"/>
        </w:rPr>
        <w:t xml:space="preserve">Победитель </w:t>
      </w:r>
      <w:r w:rsidR="002622A2" w:rsidRPr="00C34A98">
        <w:rPr>
          <w:rFonts w:cstheme="minorHAnsi"/>
          <w:sz w:val="24"/>
          <w:szCs w:val="24"/>
          <w:lang w:val="ru-RU"/>
        </w:rPr>
        <w:t>р</w:t>
      </w:r>
      <w:r w:rsidRPr="00C34A98">
        <w:rPr>
          <w:rFonts w:cstheme="minorHAnsi"/>
          <w:sz w:val="24"/>
          <w:szCs w:val="24"/>
          <w:lang w:val="ru-RU"/>
        </w:rPr>
        <w:t>егионального уровня: Макаева Е.</w:t>
      </w:r>
      <w:r w:rsidR="006512A3" w:rsidRPr="00C34A98">
        <w:rPr>
          <w:rFonts w:cstheme="minorHAnsi"/>
          <w:sz w:val="24"/>
          <w:szCs w:val="24"/>
          <w:lang w:val="ru-RU"/>
        </w:rPr>
        <w:t>,</w:t>
      </w:r>
      <w:r w:rsidR="002622A2" w:rsidRPr="00C34A98">
        <w:rPr>
          <w:rFonts w:cstheme="minorHAnsi"/>
          <w:sz w:val="24"/>
          <w:szCs w:val="24"/>
          <w:lang w:val="ru-RU"/>
        </w:rPr>
        <w:t xml:space="preserve"> Терентьева Е.</w:t>
      </w:r>
      <w:r w:rsidR="006512A3" w:rsidRPr="00C34A98">
        <w:rPr>
          <w:rFonts w:cstheme="minorHAnsi"/>
          <w:sz w:val="24"/>
          <w:szCs w:val="24"/>
          <w:lang w:val="ru-RU"/>
        </w:rPr>
        <w:t>, Филиппова М., Кольцова К., Макеева Л.</w:t>
      </w:r>
    </w:p>
    <w:p w14:paraId="6C446B6B" w14:textId="1200570E" w:rsidR="0036208E" w:rsidRPr="00C34A98" w:rsidRDefault="002622A2" w:rsidP="00621E72">
      <w:pPr>
        <w:spacing w:line="276" w:lineRule="auto"/>
        <w:jc w:val="both"/>
        <w:rPr>
          <w:rFonts w:cstheme="minorHAnsi"/>
          <w:sz w:val="24"/>
          <w:szCs w:val="24"/>
          <w:lang w:val="ru-RU"/>
        </w:rPr>
      </w:pPr>
      <w:r w:rsidRPr="00C34A98">
        <w:rPr>
          <w:rFonts w:cstheme="minorHAnsi"/>
          <w:sz w:val="24"/>
          <w:szCs w:val="24"/>
          <w:lang w:val="ru-RU"/>
        </w:rPr>
        <w:t>Победитель</w:t>
      </w:r>
      <w:r w:rsidR="004D3B78">
        <w:rPr>
          <w:rFonts w:cstheme="minorHAnsi"/>
          <w:sz w:val="24"/>
          <w:szCs w:val="24"/>
          <w:lang w:val="ru-RU"/>
        </w:rPr>
        <w:t xml:space="preserve"> </w:t>
      </w:r>
      <w:r w:rsidRPr="00C34A98">
        <w:rPr>
          <w:rFonts w:cstheme="minorHAnsi"/>
          <w:sz w:val="24"/>
          <w:szCs w:val="24"/>
          <w:lang w:val="ru-RU"/>
        </w:rPr>
        <w:t xml:space="preserve">Всероссийского уровня: -  </w:t>
      </w:r>
      <w:r w:rsidR="006512A3" w:rsidRPr="00C34A98">
        <w:rPr>
          <w:rFonts w:cstheme="minorHAnsi"/>
          <w:sz w:val="24"/>
          <w:szCs w:val="24"/>
          <w:lang w:val="ru-RU"/>
        </w:rPr>
        <w:t>Терентьева Е.</w:t>
      </w:r>
      <w:r w:rsidR="00621E72">
        <w:rPr>
          <w:rFonts w:cstheme="minorHAnsi"/>
          <w:sz w:val="24"/>
          <w:szCs w:val="24"/>
          <w:lang w:val="ru-RU"/>
        </w:rPr>
        <w:t xml:space="preserve"> </w:t>
      </w:r>
    </w:p>
    <w:p w14:paraId="3F8F2709" w14:textId="496D56A1" w:rsidR="004D3B78" w:rsidRDefault="0036208E" w:rsidP="00E220D4">
      <w:pPr>
        <w:spacing w:after="0" w:line="276" w:lineRule="auto"/>
        <w:jc w:val="both"/>
        <w:rPr>
          <w:rFonts w:cstheme="minorHAnsi"/>
          <w:color w:val="000000"/>
          <w:sz w:val="24"/>
          <w:szCs w:val="24"/>
          <w:lang w:val="ru-RU"/>
        </w:rPr>
      </w:pPr>
      <w:r w:rsidRPr="00C34A98">
        <w:rPr>
          <w:rFonts w:cstheme="minorHAnsi"/>
          <w:color w:val="000000"/>
          <w:sz w:val="24"/>
          <w:szCs w:val="24"/>
          <w:lang w:val="ru-RU"/>
        </w:rPr>
        <w:t>Доля позитивных отзывов школьников об экскурсиях, походах выходного дня, организуемых в классах классными руководителями, в том числе совместно с родителями/законными представителями –</w:t>
      </w:r>
      <w:r w:rsidRPr="00C34A98">
        <w:rPr>
          <w:rFonts w:cstheme="minorHAnsi"/>
          <w:color w:val="000000"/>
          <w:sz w:val="24"/>
          <w:szCs w:val="24"/>
        </w:rPr>
        <w:t> </w:t>
      </w:r>
      <w:r w:rsidRPr="00C34A98">
        <w:rPr>
          <w:rFonts w:cstheme="minorHAnsi"/>
          <w:color w:val="000000"/>
          <w:sz w:val="24"/>
          <w:szCs w:val="24"/>
          <w:lang w:val="ru-RU"/>
        </w:rPr>
        <w:t>96</w:t>
      </w:r>
      <w:r w:rsidR="005E3E9C" w:rsidRPr="00C34A98">
        <w:rPr>
          <w:rFonts w:cstheme="minorHAnsi"/>
          <w:color w:val="000000"/>
          <w:sz w:val="24"/>
          <w:szCs w:val="24"/>
          <w:lang w:val="ru-RU"/>
        </w:rPr>
        <w:t>% (</w:t>
      </w:r>
      <w:r w:rsidR="0089531C" w:rsidRPr="00C34A98">
        <w:rPr>
          <w:rFonts w:cstheme="minorHAnsi"/>
          <w:color w:val="000000"/>
          <w:sz w:val="24"/>
          <w:szCs w:val="24"/>
          <w:lang w:val="ru-RU"/>
        </w:rPr>
        <w:t>стабильный показатель</w:t>
      </w:r>
      <w:r w:rsidRPr="00C34A98">
        <w:rPr>
          <w:rFonts w:cstheme="minorHAnsi"/>
          <w:color w:val="000000"/>
          <w:sz w:val="24"/>
          <w:szCs w:val="24"/>
          <w:lang w:val="ru-RU"/>
        </w:rPr>
        <w:t xml:space="preserve">) </w:t>
      </w:r>
    </w:p>
    <w:p w14:paraId="361DC7DD" w14:textId="7E007FED" w:rsidR="004D3B78" w:rsidRDefault="0036208E" w:rsidP="00E220D4">
      <w:pPr>
        <w:spacing w:after="0" w:line="276" w:lineRule="auto"/>
        <w:jc w:val="both"/>
        <w:rPr>
          <w:rFonts w:cstheme="minorHAnsi"/>
          <w:color w:val="000000"/>
          <w:sz w:val="24"/>
          <w:szCs w:val="24"/>
          <w:lang w:val="ru-RU"/>
        </w:rPr>
      </w:pPr>
      <w:r w:rsidRPr="00C34A98">
        <w:rPr>
          <w:rFonts w:cstheme="minorHAnsi"/>
          <w:color w:val="000000"/>
          <w:sz w:val="24"/>
          <w:szCs w:val="24"/>
          <w:lang w:val="ru-RU"/>
        </w:rPr>
        <w:t>Доля позитивных отзывов школьников и родителей о выездных событиях, включающих в себя комплекс коллективных творческих дел, в процессе которых складываются детско-взрослые</w:t>
      </w:r>
      <w:r w:rsidRPr="00C34A98">
        <w:rPr>
          <w:rFonts w:cstheme="minorHAnsi"/>
          <w:color w:val="000000"/>
          <w:sz w:val="24"/>
          <w:szCs w:val="24"/>
        </w:rPr>
        <w:t> </w:t>
      </w:r>
      <w:r w:rsidRPr="00C34A98">
        <w:rPr>
          <w:rFonts w:cstheme="minorHAnsi"/>
          <w:color w:val="000000"/>
          <w:sz w:val="24"/>
          <w:szCs w:val="24"/>
          <w:lang w:val="ru-RU"/>
        </w:rPr>
        <w:t>общности –</w:t>
      </w:r>
      <w:r w:rsidRPr="00C34A98">
        <w:rPr>
          <w:rFonts w:cstheme="minorHAnsi"/>
          <w:color w:val="000000"/>
          <w:sz w:val="24"/>
          <w:szCs w:val="24"/>
        </w:rPr>
        <w:t> </w:t>
      </w:r>
      <w:r w:rsidRPr="00C34A98">
        <w:rPr>
          <w:rFonts w:cstheme="minorHAnsi"/>
          <w:color w:val="000000"/>
          <w:sz w:val="24"/>
          <w:szCs w:val="24"/>
          <w:lang w:val="ru-RU"/>
        </w:rPr>
        <w:t>98</w:t>
      </w:r>
      <w:r w:rsidR="005E3E9C" w:rsidRPr="00C34A98">
        <w:rPr>
          <w:rFonts w:cstheme="minorHAnsi"/>
          <w:color w:val="000000"/>
          <w:sz w:val="24"/>
          <w:szCs w:val="24"/>
          <w:lang w:val="ru-RU"/>
        </w:rPr>
        <w:t>% (</w:t>
      </w:r>
      <w:r w:rsidR="0089531C" w:rsidRPr="00C34A98">
        <w:rPr>
          <w:rFonts w:cstheme="minorHAnsi"/>
          <w:color w:val="000000"/>
          <w:sz w:val="24"/>
          <w:szCs w:val="24"/>
          <w:lang w:val="ru-RU"/>
        </w:rPr>
        <w:t>стабильный показатель</w:t>
      </w:r>
      <w:r w:rsidRPr="00C34A98">
        <w:rPr>
          <w:rFonts w:cstheme="minorHAnsi"/>
          <w:color w:val="000000"/>
          <w:sz w:val="24"/>
          <w:szCs w:val="24"/>
          <w:lang w:val="ru-RU"/>
        </w:rPr>
        <w:t>)</w:t>
      </w:r>
      <w:r w:rsidR="000767C3" w:rsidRPr="00C34A98">
        <w:rPr>
          <w:rFonts w:cstheme="minorHAnsi"/>
          <w:color w:val="000000"/>
          <w:sz w:val="24"/>
          <w:szCs w:val="24"/>
          <w:lang w:val="ru-RU"/>
        </w:rPr>
        <w:t xml:space="preserve"> </w:t>
      </w:r>
    </w:p>
    <w:p w14:paraId="68C60E25" w14:textId="2A23FB33" w:rsidR="004D3B78" w:rsidRDefault="00CA0037" w:rsidP="00E220D4">
      <w:pPr>
        <w:spacing w:after="0" w:line="276" w:lineRule="auto"/>
        <w:jc w:val="both"/>
        <w:rPr>
          <w:rFonts w:cstheme="minorHAnsi"/>
          <w:color w:val="000000"/>
          <w:sz w:val="24"/>
          <w:szCs w:val="24"/>
          <w:lang w:val="ru-RU"/>
        </w:rPr>
      </w:pPr>
      <w:r w:rsidRPr="00C34A98">
        <w:rPr>
          <w:rFonts w:cstheme="minorHAnsi"/>
          <w:color w:val="000000"/>
          <w:sz w:val="24"/>
          <w:szCs w:val="24"/>
          <w:lang w:val="ru-RU"/>
        </w:rPr>
        <w:t xml:space="preserve">Во внешкольных мероприятиях приняли участие </w:t>
      </w:r>
      <w:r w:rsidR="000767C3" w:rsidRPr="00C34A98">
        <w:rPr>
          <w:rFonts w:cstheme="minorHAnsi"/>
          <w:color w:val="000000"/>
          <w:sz w:val="24"/>
          <w:szCs w:val="24"/>
          <w:lang w:val="ru-RU"/>
        </w:rPr>
        <w:t>5</w:t>
      </w:r>
      <w:r w:rsidR="0089531C" w:rsidRPr="00C34A98">
        <w:rPr>
          <w:rFonts w:cstheme="minorHAnsi"/>
          <w:color w:val="000000"/>
          <w:sz w:val="24"/>
          <w:szCs w:val="24"/>
          <w:lang w:val="ru-RU"/>
        </w:rPr>
        <w:t>5</w:t>
      </w:r>
      <w:r w:rsidR="004D3B78" w:rsidRPr="00C34A98">
        <w:rPr>
          <w:rFonts w:cstheme="minorHAnsi"/>
          <w:color w:val="000000"/>
          <w:sz w:val="24"/>
          <w:szCs w:val="24"/>
          <w:lang w:val="ru-RU"/>
        </w:rPr>
        <w:t>% обучающихся</w:t>
      </w:r>
      <w:r w:rsidRPr="00C34A98">
        <w:rPr>
          <w:rFonts w:cstheme="minorHAnsi"/>
          <w:color w:val="000000"/>
          <w:sz w:val="24"/>
          <w:szCs w:val="24"/>
          <w:lang w:val="ru-RU"/>
        </w:rPr>
        <w:t xml:space="preserve"> школы и </w:t>
      </w:r>
      <w:r w:rsidR="0089531C" w:rsidRPr="00C34A98">
        <w:rPr>
          <w:rFonts w:cstheme="minorHAnsi"/>
          <w:color w:val="000000"/>
          <w:sz w:val="24"/>
          <w:szCs w:val="24"/>
          <w:lang w:val="ru-RU"/>
        </w:rPr>
        <w:t>30</w:t>
      </w:r>
      <w:r w:rsidR="000767C3" w:rsidRPr="00C34A98">
        <w:rPr>
          <w:rFonts w:cstheme="minorHAnsi"/>
          <w:color w:val="000000"/>
          <w:sz w:val="24"/>
          <w:szCs w:val="24"/>
          <w:lang w:val="ru-RU"/>
        </w:rPr>
        <w:t xml:space="preserve">% </w:t>
      </w:r>
      <w:r w:rsidRPr="00C34A98">
        <w:rPr>
          <w:rFonts w:cstheme="minorHAnsi"/>
          <w:color w:val="000000"/>
          <w:sz w:val="24"/>
          <w:szCs w:val="24"/>
        </w:rPr>
        <w:t> </w:t>
      </w:r>
      <w:r w:rsidRPr="00C34A98">
        <w:rPr>
          <w:rFonts w:cstheme="minorHAnsi"/>
          <w:color w:val="000000"/>
          <w:sz w:val="24"/>
          <w:szCs w:val="24"/>
          <w:lang w:val="ru-RU"/>
        </w:rPr>
        <w:t xml:space="preserve"> родителей.</w:t>
      </w:r>
      <w:r w:rsidR="000767C3" w:rsidRPr="00C34A98">
        <w:rPr>
          <w:rFonts w:cstheme="minorHAnsi"/>
          <w:color w:val="000000"/>
          <w:sz w:val="24"/>
          <w:szCs w:val="24"/>
          <w:lang w:val="ru-RU"/>
        </w:rPr>
        <w:t xml:space="preserve">  </w:t>
      </w:r>
    </w:p>
    <w:p w14:paraId="3DA0C666" w14:textId="77777777" w:rsidR="004D3B78" w:rsidRDefault="000767C3" w:rsidP="00E220D4">
      <w:pPr>
        <w:spacing w:after="0" w:line="276" w:lineRule="auto"/>
        <w:jc w:val="both"/>
        <w:rPr>
          <w:rFonts w:cstheme="minorHAnsi"/>
          <w:color w:val="000000"/>
          <w:sz w:val="24"/>
          <w:szCs w:val="24"/>
          <w:lang w:val="ru-RU"/>
        </w:rPr>
      </w:pPr>
      <w:r w:rsidRPr="00C34A98">
        <w:rPr>
          <w:rFonts w:cstheme="minorHAnsi"/>
          <w:color w:val="000000"/>
          <w:sz w:val="24"/>
          <w:szCs w:val="24"/>
          <w:lang w:val="ru-RU"/>
        </w:rPr>
        <w:t xml:space="preserve">  </w:t>
      </w:r>
      <w:r w:rsidR="00CA0037" w:rsidRPr="00C34A98">
        <w:rPr>
          <w:rFonts w:cstheme="minorHAnsi"/>
          <w:color w:val="000000"/>
          <w:sz w:val="24"/>
          <w:szCs w:val="24"/>
          <w:lang w:val="ru-RU"/>
        </w:rPr>
        <w:t>По мнению большинства учеников и родителей, проведенные внешкольные мероприятия</w:t>
      </w:r>
      <w:r w:rsidR="00CA0037" w:rsidRPr="00C34A98">
        <w:rPr>
          <w:rFonts w:cstheme="minorHAnsi"/>
          <w:color w:val="000000"/>
          <w:sz w:val="24"/>
          <w:szCs w:val="24"/>
        </w:rPr>
        <w:t> </w:t>
      </w:r>
      <w:r w:rsidR="00CA0037" w:rsidRPr="00C34A98">
        <w:rPr>
          <w:rFonts w:cstheme="minorHAnsi"/>
          <w:color w:val="000000"/>
          <w:sz w:val="24"/>
          <w:szCs w:val="24"/>
          <w:lang w:val="ru-RU"/>
        </w:rPr>
        <w:t>был</w:t>
      </w:r>
      <w:r w:rsidR="004D3B78">
        <w:rPr>
          <w:rFonts w:cstheme="minorHAnsi"/>
          <w:color w:val="000000"/>
          <w:sz w:val="24"/>
          <w:szCs w:val="24"/>
          <w:lang w:val="ru-RU"/>
        </w:rPr>
        <w:t>и интересны и полезны школьникам.</w:t>
      </w:r>
    </w:p>
    <w:p w14:paraId="17D9DC03" w14:textId="6897F5C1" w:rsidR="00CA0037" w:rsidRPr="00C34A98" w:rsidRDefault="00CA0037" w:rsidP="00E220D4">
      <w:pPr>
        <w:spacing w:after="0" w:line="276" w:lineRule="auto"/>
        <w:jc w:val="both"/>
        <w:rPr>
          <w:rFonts w:cstheme="minorHAnsi"/>
          <w:color w:val="000000"/>
          <w:sz w:val="24"/>
          <w:szCs w:val="24"/>
          <w:lang w:val="ru-RU"/>
        </w:rPr>
      </w:pPr>
      <w:r w:rsidRPr="00C34A98">
        <w:rPr>
          <w:rFonts w:cstheme="minorHAnsi"/>
          <w:color w:val="000000"/>
          <w:sz w:val="24"/>
          <w:szCs w:val="24"/>
          <w:lang w:val="ru-RU"/>
        </w:rPr>
        <w:t>Анкетирование показало, что</w:t>
      </w:r>
      <w:r w:rsidR="00621E72" w:rsidRPr="00621E72">
        <w:rPr>
          <w:rFonts w:cstheme="minorHAnsi"/>
          <w:color w:val="000000"/>
          <w:sz w:val="24"/>
          <w:szCs w:val="24"/>
          <w:lang w:val="ru-RU"/>
        </w:rPr>
        <w:t xml:space="preserve"> </w:t>
      </w:r>
      <w:r w:rsidRPr="00C34A98">
        <w:rPr>
          <w:rFonts w:cstheme="minorHAnsi"/>
          <w:color w:val="000000"/>
          <w:sz w:val="24"/>
          <w:szCs w:val="24"/>
          <w:lang w:val="ru-RU"/>
        </w:rPr>
        <w:t>большинство</w:t>
      </w:r>
      <w:r w:rsidR="00621E72" w:rsidRPr="00621E72">
        <w:rPr>
          <w:rFonts w:cstheme="minorHAnsi"/>
          <w:color w:val="000000"/>
          <w:sz w:val="24"/>
          <w:szCs w:val="24"/>
          <w:lang w:val="ru-RU"/>
        </w:rPr>
        <w:t xml:space="preserve"> </w:t>
      </w:r>
      <w:r w:rsidRPr="00C34A98">
        <w:rPr>
          <w:rFonts w:cstheme="minorHAnsi"/>
          <w:color w:val="000000"/>
          <w:sz w:val="24"/>
          <w:szCs w:val="24"/>
          <w:lang w:val="ru-RU"/>
        </w:rPr>
        <w:t>учеников:</w:t>
      </w:r>
    </w:p>
    <w:p w14:paraId="1BDA278C" w14:textId="73BC1113" w:rsidR="00CA0037" w:rsidRPr="00C34A98" w:rsidRDefault="00621E72" w:rsidP="00F54D61">
      <w:pPr>
        <w:numPr>
          <w:ilvl w:val="0"/>
          <w:numId w:val="2"/>
        </w:numPr>
        <w:ind w:left="780" w:right="180"/>
        <w:contextualSpacing/>
        <w:jc w:val="both"/>
        <w:rPr>
          <w:rFonts w:cstheme="minorHAnsi"/>
          <w:color w:val="000000"/>
          <w:sz w:val="24"/>
          <w:szCs w:val="24"/>
          <w:lang w:val="ru-RU"/>
        </w:rPr>
      </w:pPr>
      <w:r w:rsidRPr="00C34A98">
        <w:rPr>
          <w:rFonts w:cstheme="minorHAnsi"/>
          <w:color w:val="000000"/>
          <w:sz w:val="24"/>
          <w:szCs w:val="24"/>
          <w:lang w:val="ru-RU"/>
        </w:rPr>
        <w:t>У</w:t>
      </w:r>
      <w:r w:rsidR="00CA0037" w:rsidRPr="00C34A98">
        <w:rPr>
          <w:rFonts w:cstheme="minorHAnsi"/>
          <w:color w:val="000000"/>
          <w:sz w:val="24"/>
          <w:szCs w:val="24"/>
          <w:lang w:val="ru-RU"/>
        </w:rPr>
        <w:t>частвуют</w:t>
      </w:r>
      <w:r w:rsidRPr="00621E72">
        <w:rPr>
          <w:rFonts w:cstheme="minorHAnsi"/>
          <w:color w:val="000000"/>
          <w:sz w:val="24"/>
          <w:szCs w:val="24"/>
          <w:lang w:val="ru-RU"/>
        </w:rPr>
        <w:t xml:space="preserve"> </w:t>
      </w:r>
      <w:r w:rsidR="00CA0037" w:rsidRPr="00C34A98">
        <w:rPr>
          <w:rFonts w:cstheme="minorHAnsi"/>
          <w:color w:val="000000"/>
          <w:sz w:val="24"/>
          <w:szCs w:val="24"/>
          <w:lang w:val="ru-RU"/>
        </w:rPr>
        <w:t>в подготовке внешкольных мероприятий периодически;</w:t>
      </w:r>
    </w:p>
    <w:p w14:paraId="1B2BF224" w14:textId="77777777" w:rsidR="00CA0037" w:rsidRPr="00C34A98" w:rsidRDefault="00CA0037" w:rsidP="00F54D61">
      <w:pPr>
        <w:numPr>
          <w:ilvl w:val="0"/>
          <w:numId w:val="2"/>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принимают участие в активностях внешкольного мероприятия;</w:t>
      </w:r>
    </w:p>
    <w:p w14:paraId="7FF4FF1B" w14:textId="77777777" w:rsidR="00CA0037" w:rsidRPr="00C34A98" w:rsidRDefault="00CA0037" w:rsidP="00F54D61">
      <w:pPr>
        <w:numPr>
          <w:ilvl w:val="0"/>
          <w:numId w:val="2"/>
        </w:numPr>
        <w:ind w:left="780" w:right="180"/>
        <w:contextualSpacing/>
        <w:jc w:val="both"/>
        <w:rPr>
          <w:rFonts w:cstheme="minorHAnsi"/>
          <w:color w:val="000000"/>
          <w:sz w:val="24"/>
          <w:szCs w:val="24"/>
          <w:lang w:val="ru-RU"/>
        </w:rPr>
      </w:pPr>
      <w:r w:rsidRPr="00C34A98">
        <w:rPr>
          <w:rFonts w:cstheme="minorHAnsi"/>
          <w:color w:val="000000"/>
          <w:sz w:val="24"/>
          <w:szCs w:val="24"/>
          <w:lang w:val="ru-RU"/>
        </w:rPr>
        <w:t>вместе с учителем и родителями участвуют в</w:t>
      </w:r>
      <w:r w:rsidRPr="00C34A98">
        <w:rPr>
          <w:rFonts w:cstheme="minorHAnsi"/>
          <w:color w:val="000000"/>
          <w:sz w:val="24"/>
          <w:szCs w:val="24"/>
        </w:rPr>
        <w:t> </w:t>
      </w:r>
      <w:r w:rsidRPr="00C34A98">
        <w:rPr>
          <w:rFonts w:cstheme="minorHAnsi"/>
          <w:color w:val="000000"/>
          <w:sz w:val="24"/>
          <w:szCs w:val="24"/>
          <w:lang w:val="ru-RU"/>
        </w:rPr>
        <w:t>анализе мероприятия и планировании следующих;</w:t>
      </w:r>
    </w:p>
    <w:p w14:paraId="74EB9934" w14:textId="77777777" w:rsidR="00CA0037" w:rsidRPr="00C34A98" w:rsidRDefault="00CA0037" w:rsidP="00E220D4">
      <w:pPr>
        <w:ind w:left="780" w:right="180"/>
        <w:contextualSpacing/>
        <w:jc w:val="both"/>
        <w:rPr>
          <w:rFonts w:cstheme="minorHAnsi"/>
          <w:color w:val="000000"/>
          <w:sz w:val="24"/>
          <w:szCs w:val="24"/>
          <w:lang w:val="ru-RU"/>
        </w:rPr>
      </w:pPr>
    </w:p>
    <w:p w14:paraId="0D615D66" w14:textId="5BE7FF95" w:rsidR="0036208E" w:rsidRPr="00C34A98" w:rsidRDefault="00CA0037"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Чаще всего родители принимают участие во внешкольных мероприятиях</w:t>
      </w:r>
      <w:r w:rsidRPr="00C34A98">
        <w:rPr>
          <w:rFonts w:cstheme="minorHAnsi"/>
          <w:color w:val="000000"/>
          <w:sz w:val="24"/>
          <w:szCs w:val="24"/>
        </w:rPr>
        <w:t> </w:t>
      </w:r>
      <w:r w:rsidRPr="00C34A98">
        <w:rPr>
          <w:rFonts w:cstheme="minorHAnsi"/>
          <w:color w:val="000000"/>
          <w:sz w:val="24"/>
          <w:szCs w:val="24"/>
          <w:lang w:val="ru-RU"/>
        </w:rPr>
        <w:t>по просьбе классного руководителя и</w:t>
      </w:r>
      <w:r w:rsidRPr="00C34A98">
        <w:rPr>
          <w:rFonts w:cstheme="minorHAnsi"/>
          <w:color w:val="000000"/>
          <w:sz w:val="24"/>
          <w:szCs w:val="24"/>
        </w:rPr>
        <w:t> </w:t>
      </w:r>
      <w:r w:rsidRPr="00C34A98">
        <w:rPr>
          <w:rFonts w:cstheme="minorHAnsi"/>
          <w:color w:val="000000"/>
          <w:sz w:val="24"/>
          <w:szCs w:val="24"/>
          <w:lang w:val="ru-RU"/>
        </w:rPr>
        <w:t>в качестве</w:t>
      </w:r>
      <w:r w:rsidRPr="00C34A98">
        <w:rPr>
          <w:rFonts w:cstheme="minorHAnsi"/>
          <w:color w:val="000000"/>
          <w:sz w:val="24"/>
          <w:szCs w:val="24"/>
        </w:rPr>
        <w:t> </w:t>
      </w:r>
      <w:r w:rsidRPr="00C34A98">
        <w:rPr>
          <w:rFonts w:cstheme="minorHAnsi"/>
          <w:color w:val="000000"/>
          <w:sz w:val="24"/>
          <w:szCs w:val="24"/>
          <w:lang w:val="ru-RU"/>
        </w:rPr>
        <w:t>сопровождающих,</w:t>
      </w:r>
      <w:r w:rsidRPr="00C34A98">
        <w:rPr>
          <w:rFonts w:cstheme="minorHAnsi"/>
          <w:color w:val="000000"/>
          <w:sz w:val="24"/>
          <w:szCs w:val="24"/>
        </w:rPr>
        <w:t> </w:t>
      </w:r>
      <w:r w:rsidRPr="00C34A98">
        <w:rPr>
          <w:rFonts w:cstheme="minorHAnsi"/>
          <w:color w:val="000000"/>
          <w:sz w:val="24"/>
          <w:szCs w:val="24"/>
          <w:lang w:val="ru-RU"/>
        </w:rPr>
        <w:t>фотографов.</w:t>
      </w:r>
      <w:r w:rsidR="000767C3" w:rsidRPr="00C34A98">
        <w:rPr>
          <w:rFonts w:cstheme="minorHAnsi"/>
          <w:color w:val="000000"/>
          <w:sz w:val="24"/>
          <w:szCs w:val="24"/>
          <w:lang w:val="ru-RU"/>
        </w:rPr>
        <w:t xml:space="preserve"> </w:t>
      </w:r>
      <w:r w:rsidR="0036208E" w:rsidRPr="00C34A98">
        <w:rPr>
          <w:rFonts w:cstheme="minorHAnsi"/>
          <w:color w:val="000000"/>
          <w:sz w:val="24"/>
          <w:szCs w:val="24"/>
          <w:lang w:val="ru-RU"/>
        </w:rPr>
        <w:t>По мнению большинства учеников и родителей, проведенные внешкольные мероприятия</w:t>
      </w:r>
      <w:r w:rsidR="0036208E" w:rsidRPr="00C34A98">
        <w:rPr>
          <w:rFonts w:cstheme="minorHAnsi"/>
          <w:color w:val="000000"/>
          <w:sz w:val="24"/>
          <w:szCs w:val="24"/>
        </w:rPr>
        <w:t> </w:t>
      </w:r>
      <w:r w:rsidR="0036208E" w:rsidRPr="00C34A98">
        <w:rPr>
          <w:rFonts w:cstheme="minorHAnsi"/>
          <w:color w:val="000000"/>
          <w:sz w:val="24"/>
          <w:szCs w:val="24"/>
          <w:lang w:val="ru-RU"/>
        </w:rPr>
        <w:t>были интересны и полезны школьникам.</w:t>
      </w:r>
    </w:p>
    <w:p w14:paraId="633EB386" w14:textId="77777777" w:rsidR="0036208E" w:rsidRPr="00C34A98" w:rsidRDefault="005031C2"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bookmarkStart w:id="16" w:name="_Hlk134724179"/>
      <w:r w:rsidRPr="00C34A98">
        <w:rPr>
          <w:rFonts w:cstheme="minorHAnsi"/>
          <w:sz w:val="24"/>
          <w:szCs w:val="24"/>
          <w:lang w:val="ru-RU" w:eastAsia="ru-RU"/>
        </w:rPr>
        <w:t>Вывод.</w:t>
      </w:r>
    </w:p>
    <w:p w14:paraId="7779FECF" w14:textId="77777777" w:rsidR="0036208E" w:rsidRPr="00C34A98" w:rsidRDefault="0036208E"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rPr>
      </w:pPr>
      <w:r w:rsidRPr="00C34A98">
        <w:rPr>
          <w:rFonts w:cstheme="minorHAnsi"/>
          <w:sz w:val="24"/>
          <w:szCs w:val="24"/>
          <w:lang w:val="ru-RU" w:eastAsia="ru-RU"/>
        </w:rPr>
        <w:t>1.</w:t>
      </w:r>
      <w:r w:rsidRPr="00C34A98">
        <w:rPr>
          <w:rFonts w:cstheme="minorHAnsi"/>
          <w:sz w:val="24"/>
          <w:szCs w:val="24"/>
          <w:lang w:val="ru-RU"/>
        </w:rPr>
        <w:t xml:space="preserve"> Положительные отзывы учащихся и родителей (законных представителей) об организации </w:t>
      </w:r>
      <w:r w:rsidRPr="00C34A98">
        <w:rPr>
          <w:rFonts w:cstheme="minorHAnsi"/>
          <w:bCs/>
          <w:color w:val="000000"/>
          <w:sz w:val="24"/>
          <w:szCs w:val="24"/>
          <w:shd w:val="clear" w:color="auto" w:fill="FFFFFF"/>
          <w:lang w:val="ru-RU"/>
        </w:rPr>
        <w:t>внешкольных</w:t>
      </w:r>
      <w:r w:rsidRPr="00C34A98">
        <w:rPr>
          <w:rFonts w:cstheme="minorHAnsi"/>
          <w:bCs/>
          <w:color w:val="000000"/>
          <w:sz w:val="24"/>
          <w:szCs w:val="24"/>
          <w:shd w:val="clear" w:color="auto" w:fill="FFFFFF"/>
        </w:rPr>
        <w:t> </w:t>
      </w:r>
      <w:r w:rsidRPr="00C34A98">
        <w:rPr>
          <w:rFonts w:cstheme="minorHAnsi"/>
          <w:bCs/>
          <w:color w:val="000000"/>
          <w:sz w:val="24"/>
          <w:szCs w:val="24"/>
          <w:shd w:val="clear" w:color="auto" w:fill="FFFFFF"/>
          <w:lang w:val="ru-RU"/>
        </w:rPr>
        <w:t>мероприятий.</w:t>
      </w:r>
    </w:p>
    <w:p w14:paraId="1E3130F4" w14:textId="77777777" w:rsidR="0036208E" w:rsidRPr="00C34A98" w:rsidRDefault="005031C2" w:rsidP="00E220D4">
      <w:pPr>
        <w:tabs>
          <w:tab w:val="left" w:pos="2124"/>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2. Зафиксирован средний показатель охвата обучающихся внешкольными мероприятиями.</w:t>
      </w:r>
    </w:p>
    <w:p w14:paraId="602FCDE4" w14:textId="77777777" w:rsidR="0036208E" w:rsidRPr="00C34A98" w:rsidRDefault="0036208E" w:rsidP="00E220D4">
      <w:pPr>
        <w:tabs>
          <w:tab w:val="left" w:pos="2124"/>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 xml:space="preserve">Рекомендация: </w:t>
      </w:r>
    </w:p>
    <w:p w14:paraId="4F03FFC1" w14:textId="30CD0FBD" w:rsidR="005A61D8" w:rsidRPr="00C34A98" w:rsidRDefault="0036208E" w:rsidP="00E220D4">
      <w:pPr>
        <w:tabs>
          <w:tab w:val="left" w:pos="708"/>
          <w:tab w:val="left" w:pos="1416"/>
          <w:tab w:val="left" w:pos="2124"/>
          <w:tab w:val="left" w:pos="2832"/>
          <w:tab w:val="left" w:pos="3540"/>
          <w:tab w:val="left" w:pos="4248"/>
          <w:tab w:val="left" w:pos="4956"/>
          <w:tab w:val="left" w:pos="5664"/>
          <w:tab w:val="left" w:pos="7770"/>
        </w:tabs>
        <w:spacing w:before="0" w:beforeAutospacing="0" w:after="0" w:afterAutospacing="0" w:line="276" w:lineRule="auto"/>
        <w:jc w:val="both"/>
        <w:rPr>
          <w:rFonts w:cstheme="minorHAnsi"/>
          <w:sz w:val="24"/>
          <w:szCs w:val="24"/>
          <w:lang w:val="ru-RU" w:eastAsia="ru-RU"/>
        </w:rPr>
      </w:pPr>
      <w:r w:rsidRPr="00C34A98">
        <w:rPr>
          <w:rFonts w:cstheme="minorHAnsi"/>
          <w:sz w:val="24"/>
          <w:szCs w:val="24"/>
          <w:lang w:val="ru-RU" w:eastAsia="ru-RU"/>
        </w:rPr>
        <w:t>1.Мотивировать учащихся для участия в проектах, мероприятиях, конкурсов вне школы.     2. Активизировать совместную работу классного руководителя, учащихся и родителей по организации экскурсий, посещения выставок в т.ч. в рамках реализации</w:t>
      </w:r>
      <w:r w:rsidR="005031C2" w:rsidRPr="00C34A98">
        <w:rPr>
          <w:rFonts w:cstheme="minorHAnsi"/>
          <w:sz w:val="24"/>
          <w:szCs w:val="24"/>
          <w:lang w:val="ru-RU" w:eastAsia="ru-RU"/>
        </w:rPr>
        <w:t xml:space="preserve"> </w:t>
      </w:r>
      <w:r w:rsidRPr="00C34A98">
        <w:rPr>
          <w:rFonts w:cstheme="minorHAnsi"/>
          <w:sz w:val="24"/>
          <w:szCs w:val="24"/>
          <w:lang w:val="ru-RU" w:eastAsia="ru-RU"/>
        </w:rPr>
        <w:t>проект</w:t>
      </w:r>
      <w:r w:rsidR="00621E72">
        <w:rPr>
          <w:rFonts w:cstheme="minorHAnsi"/>
          <w:sz w:val="24"/>
          <w:szCs w:val="24"/>
          <w:lang w:val="ru-RU" w:eastAsia="ru-RU"/>
        </w:rPr>
        <w:t>ов.</w:t>
      </w:r>
    </w:p>
    <w:bookmarkEnd w:id="16"/>
    <w:p w14:paraId="3A4368D1" w14:textId="77777777" w:rsidR="005031C2" w:rsidRPr="00C34A98" w:rsidRDefault="005031C2" w:rsidP="00E220D4">
      <w:pPr>
        <w:spacing w:after="0"/>
        <w:jc w:val="both"/>
        <w:rPr>
          <w:rFonts w:cstheme="minorHAnsi"/>
          <w:b/>
          <w:bCs/>
          <w:color w:val="000000"/>
          <w:sz w:val="24"/>
          <w:szCs w:val="24"/>
          <w:lang w:val="ru-RU"/>
        </w:rPr>
      </w:pPr>
      <w:r w:rsidRPr="00C34A98">
        <w:rPr>
          <w:rFonts w:cstheme="minorHAnsi"/>
          <w:b/>
          <w:bCs/>
          <w:color w:val="000000"/>
          <w:sz w:val="24"/>
          <w:szCs w:val="24"/>
          <w:lang w:val="ru-RU"/>
        </w:rPr>
        <w:t>Организация предметно-пространственной среды</w:t>
      </w:r>
    </w:p>
    <w:p w14:paraId="4718F5F0" w14:textId="6E44F0BC" w:rsidR="0087534E" w:rsidRPr="00C34A98" w:rsidRDefault="007A3B2E" w:rsidP="00E220D4">
      <w:pPr>
        <w:pStyle w:val="a6"/>
        <w:shd w:val="clear" w:color="auto" w:fill="FFFFFF"/>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 xml:space="preserve">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и муниципального образования, проведение церемоний поднятия и спуска </w:t>
      </w:r>
      <w:r w:rsidRPr="00C34A98">
        <w:rPr>
          <w:rFonts w:asciiTheme="minorHAnsi" w:hAnsiTheme="minorHAnsi" w:cstheme="minorHAnsi"/>
        </w:rPr>
        <w:lastRenderedPageBreak/>
        <w:t xml:space="preserve">государственного флага, исполнение государственного гимна способствуют развитию патриотических качеств личности школьников </w:t>
      </w:r>
    </w:p>
    <w:p w14:paraId="239FD420" w14:textId="77777777" w:rsidR="00720C6A" w:rsidRPr="00C34A98" w:rsidRDefault="007A3B2E"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 xml:space="preserve">В школе организованы места новостей, которые содержат актуальные материалы; экспозиции творческих работ учеников. </w:t>
      </w:r>
      <w:r w:rsidR="0087534E" w:rsidRPr="00C34A98">
        <w:rPr>
          <w:rFonts w:asciiTheme="minorHAnsi" w:hAnsiTheme="minorHAnsi" w:cstheme="minorHAnsi"/>
          <w:color w:val="000000"/>
        </w:rPr>
        <w:t>В классных кабинетах оформлены классные уголки, включающие все необходимые информационные материалы.</w:t>
      </w:r>
    </w:p>
    <w:p w14:paraId="4599A498" w14:textId="1399A629" w:rsidR="0087534E" w:rsidRPr="00C34A98" w:rsidRDefault="007A3B2E"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rPr>
        <w:t xml:space="preserve">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 учеников, родителей и педагогов. </w:t>
      </w:r>
      <w:r w:rsidR="0087534E" w:rsidRPr="00C34A98">
        <w:rPr>
          <w:rFonts w:asciiTheme="minorHAnsi" w:hAnsiTheme="minorHAnsi" w:cstheme="minorHAnsi"/>
        </w:rPr>
        <w:t>Участники Совета Первых принимали</w:t>
      </w:r>
      <w:r w:rsidRPr="00C34A98">
        <w:rPr>
          <w:rFonts w:asciiTheme="minorHAnsi" w:hAnsiTheme="minorHAnsi" w:cstheme="minorHAnsi"/>
        </w:rPr>
        <w:t xml:space="preserve"> активное участие в его создании. В школьной библиотеке в течение учебного года функционировали стеллажи свободного книгообмена</w:t>
      </w:r>
      <w:r w:rsidR="004D3B78">
        <w:rPr>
          <w:rFonts w:asciiTheme="minorHAnsi" w:hAnsiTheme="minorHAnsi" w:cstheme="minorHAnsi"/>
        </w:rPr>
        <w:t>.</w:t>
      </w:r>
      <w:r w:rsidR="00482517" w:rsidRPr="00C34A98">
        <w:rPr>
          <w:rFonts w:asciiTheme="minorHAnsi" w:hAnsiTheme="minorHAnsi" w:cstheme="minorHAnsi"/>
        </w:rPr>
        <w:t xml:space="preserve"> </w:t>
      </w:r>
    </w:p>
    <w:p w14:paraId="307F936A" w14:textId="357FDDFC" w:rsidR="00482517" w:rsidRPr="00C34A98" w:rsidRDefault="0087534E" w:rsidP="00E220D4">
      <w:pPr>
        <w:pStyle w:val="a6"/>
        <w:shd w:val="clear" w:color="auto" w:fill="FFFFFF"/>
        <w:spacing w:before="0" w:beforeAutospacing="0" w:after="0" w:afterAutospacing="0" w:line="276" w:lineRule="auto"/>
        <w:jc w:val="both"/>
        <w:rPr>
          <w:rFonts w:asciiTheme="minorHAnsi" w:hAnsiTheme="minorHAnsi" w:cstheme="minorHAnsi"/>
          <w:color w:val="000000"/>
        </w:rPr>
      </w:pPr>
      <w:r w:rsidRPr="00C34A98">
        <w:rPr>
          <w:rFonts w:asciiTheme="minorHAnsi" w:hAnsiTheme="minorHAnsi" w:cstheme="minorHAnsi"/>
          <w:color w:val="000000"/>
        </w:rPr>
        <w:t>В 202</w:t>
      </w:r>
      <w:r w:rsidR="0089531C" w:rsidRPr="00C34A98">
        <w:rPr>
          <w:rFonts w:asciiTheme="minorHAnsi" w:hAnsiTheme="minorHAnsi" w:cstheme="minorHAnsi"/>
          <w:color w:val="000000"/>
        </w:rPr>
        <w:t>4</w:t>
      </w:r>
      <w:r w:rsidRPr="00C34A98">
        <w:rPr>
          <w:rFonts w:asciiTheme="minorHAnsi" w:hAnsiTheme="minorHAnsi" w:cstheme="minorHAnsi"/>
          <w:color w:val="000000"/>
        </w:rPr>
        <w:t>-202</w:t>
      </w:r>
      <w:r w:rsidR="0089531C" w:rsidRPr="00C34A98">
        <w:rPr>
          <w:rFonts w:asciiTheme="minorHAnsi" w:hAnsiTheme="minorHAnsi" w:cstheme="minorHAnsi"/>
          <w:color w:val="000000"/>
        </w:rPr>
        <w:t>5</w:t>
      </w:r>
      <w:r w:rsidRPr="00C34A98">
        <w:rPr>
          <w:rFonts w:asciiTheme="minorHAnsi" w:hAnsiTheme="minorHAnsi" w:cstheme="minorHAnsi"/>
          <w:color w:val="000000"/>
        </w:rPr>
        <w:t xml:space="preserve"> уч. году частично обновлены экспозиции школьного музея</w:t>
      </w:r>
      <w:r w:rsidR="005A61D8" w:rsidRPr="00C34A98">
        <w:rPr>
          <w:rFonts w:asciiTheme="minorHAnsi" w:hAnsiTheme="minorHAnsi" w:cstheme="minorHAnsi"/>
          <w:color w:val="000000"/>
        </w:rPr>
        <w:t>.</w:t>
      </w:r>
    </w:p>
    <w:p w14:paraId="294725BF" w14:textId="51BA1C94" w:rsidR="0087534E" w:rsidRPr="00C34A98" w:rsidRDefault="0087534E" w:rsidP="00E220D4">
      <w:pPr>
        <w:pStyle w:val="a6"/>
        <w:spacing w:before="0" w:beforeAutospacing="0" w:after="0" w:afterAutospacing="0" w:line="276" w:lineRule="auto"/>
        <w:jc w:val="both"/>
        <w:rPr>
          <w:rFonts w:asciiTheme="minorHAnsi" w:hAnsiTheme="minorHAnsi" w:cstheme="minorHAnsi"/>
        </w:rPr>
      </w:pPr>
      <w:r w:rsidRPr="00C34A98">
        <w:rPr>
          <w:rFonts w:asciiTheme="minorHAnsi" w:hAnsiTheme="minorHAnsi" w:cstheme="minorHAnsi"/>
          <w:color w:val="000000"/>
        </w:rPr>
        <w:t xml:space="preserve">Школьные новости (фотоотчёты, видеоролики, репортажи и т.п.) систематически публикуются в школьном сообществе ВКонтакте, </w:t>
      </w:r>
      <w:r w:rsidR="005A61D8" w:rsidRPr="00C34A98">
        <w:rPr>
          <w:rFonts w:asciiTheme="minorHAnsi" w:hAnsiTheme="minorHAnsi" w:cstheme="minorHAnsi"/>
          <w:color w:val="000000"/>
        </w:rPr>
        <w:t>Сферум, в ежемесячной школьной газете «#Первая».</w:t>
      </w:r>
    </w:p>
    <w:p w14:paraId="297FDADE" w14:textId="77777777" w:rsidR="00720C6A" w:rsidRPr="00C34A98"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p>
    <w:p w14:paraId="28FC3F41" w14:textId="77777777" w:rsidR="0087534E" w:rsidRPr="00C34A98"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r w:rsidRPr="00C34A98">
        <w:rPr>
          <w:rFonts w:asciiTheme="minorHAnsi" w:hAnsiTheme="minorHAnsi" w:cstheme="minorHAnsi"/>
          <w:bCs/>
          <w:color w:val="000000"/>
        </w:rPr>
        <w:t>Вывод.</w:t>
      </w:r>
    </w:p>
    <w:p w14:paraId="70137AD3" w14:textId="77777777" w:rsidR="00720C6A" w:rsidRPr="00C34A98"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r w:rsidRPr="00C34A98">
        <w:rPr>
          <w:rFonts w:asciiTheme="minorHAnsi" w:hAnsiTheme="minorHAnsi" w:cstheme="minorHAnsi"/>
          <w:bCs/>
          <w:color w:val="000000"/>
        </w:rPr>
        <w:t>1. Организована системная работа по оформлению пространства школы к памятным датам, тематическим неделям.</w:t>
      </w:r>
    </w:p>
    <w:p w14:paraId="365BE52B" w14:textId="4B068891" w:rsidR="00720C6A" w:rsidRPr="00C34A98"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r w:rsidRPr="00C34A98">
        <w:rPr>
          <w:rFonts w:asciiTheme="minorHAnsi" w:hAnsiTheme="minorHAnsi" w:cstheme="minorHAnsi"/>
          <w:bCs/>
          <w:color w:val="000000"/>
        </w:rPr>
        <w:t xml:space="preserve">2. Оформление Информационного стенда (Классный уголок) в </w:t>
      </w:r>
      <w:r w:rsidR="005A61D8" w:rsidRPr="00C34A98">
        <w:rPr>
          <w:rFonts w:asciiTheme="minorHAnsi" w:hAnsiTheme="minorHAnsi" w:cstheme="minorHAnsi"/>
          <w:bCs/>
          <w:color w:val="000000"/>
        </w:rPr>
        <w:t xml:space="preserve">некоторых </w:t>
      </w:r>
      <w:r w:rsidRPr="00C34A98">
        <w:rPr>
          <w:rFonts w:asciiTheme="minorHAnsi" w:hAnsiTheme="minorHAnsi" w:cstheme="minorHAnsi"/>
          <w:bCs/>
          <w:color w:val="000000"/>
        </w:rPr>
        <w:t>классах носит формальный характер.</w:t>
      </w:r>
    </w:p>
    <w:p w14:paraId="7E73677A" w14:textId="77777777" w:rsidR="00720C6A" w:rsidRPr="00C34A98"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r w:rsidRPr="00C34A98">
        <w:rPr>
          <w:rFonts w:asciiTheme="minorHAnsi" w:hAnsiTheme="minorHAnsi" w:cstheme="minorHAnsi"/>
          <w:bCs/>
          <w:color w:val="000000"/>
        </w:rPr>
        <w:t>Рекомендации:</w:t>
      </w:r>
    </w:p>
    <w:p w14:paraId="2C55B0C0" w14:textId="77777777" w:rsidR="00720C6A" w:rsidRPr="00C34A98"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r w:rsidRPr="00C34A98">
        <w:rPr>
          <w:rFonts w:asciiTheme="minorHAnsi" w:hAnsiTheme="minorHAnsi" w:cstheme="minorHAnsi"/>
          <w:bCs/>
          <w:color w:val="000000"/>
        </w:rPr>
        <w:t>1. Продолжить работу по оформлению пространства школы к памятным датам, тематическим неделям в формате проведения Активностей школы.</w:t>
      </w:r>
    </w:p>
    <w:p w14:paraId="097AE0E0" w14:textId="14FD6E4C" w:rsidR="004D067B" w:rsidRPr="00621E72" w:rsidRDefault="00720C6A" w:rsidP="00E220D4">
      <w:pPr>
        <w:pStyle w:val="a6"/>
        <w:shd w:val="clear" w:color="auto" w:fill="FFFFFF"/>
        <w:spacing w:before="0" w:beforeAutospacing="0" w:after="0" w:afterAutospacing="0" w:line="276" w:lineRule="auto"/>
        <w:jc w:val="both"/>
        <w:rPr>
          <w:rFonts w:asciiTheme="minorHAnsi" w:hAnsiTheme="minorHAnsi" w:cstheme="minorHAnsi"/>
          <w:bCs/>
          <w:color w:val="000000"/>
        </w:rPr>
      </w:pPr>
      <w:r w:rsidRPr="00C34A98">
        <w:rPr>
          <w:rFonts w:asciiTheme="minorHAnsi" w:hAnsiTheme="minorHAnsi" w:cstheme="minorHAnsi"/>
          <w:bCs/>
          <w:color w:val="000000"/>
        </w:rPr>
        <w:t xml:space="preserve">2. Исключить формальный характер оформления Школьного уголка. Активно привлекать к работе по оформлению </w:t>
      </w:r>
      <w:r w:rsidR="004D067B" w:rsidRPr="00C34A98">
        <w:rPr>
          <w:rFonts w:asciiTheme="minorHAnsi" w:hAnsiTheme="minorHAnsi" w:cstheme="minorHAnsi"/>
          <w:bCs/>
          <w:color w:val="000000"/>
        </w:rPr>
        <w:t xml:space="preserve">Уголка актив класса. </w:t>
      </w:r>
    </w:p>
    <w:p w14:paraId="4A11A9A5" w14:textId="0D532A2F" w:rsidR="004D067B" w:rsidRPr="00C34A98" w:rsidRDefault="00621E72" w:rsidP="00E220D4">
      <w:pPr>
        <w:jc w:val="both"/>
        <w:rPr>
          <w:rFonts w:cstheme="minorHAnsi"/>
          <w:color w:val="000000"/>
          <w:sz w:val="24"/>
          <w:szCs w:val="24"/>
          <w:lang w:val="ru-RU"/>
        </w:rPr>
      </w:pPr>
      <w:r>
        <w:rPr>
          <w:rFonts w:cstheme="minorHAnsi"/>
          <w:b/>
          <w:bCs/>
          <w:color w:val="000000"/>
          <w:sz w:val="24"/>
          <w:szCs w:val="24"/>
          <w:lang w:val="ru-RU"/>
        </w:rPr>
        <w:t xml:space="preserve">4.6 </w:t>
      </w:r>
      <w:r w:rsidR="004D067B" w:rsidRPr="00C34A98">
        <w:rPr>
          <w:rFonts w:cstheme="minorHAnsi"/>
          <w:b/>
          <w:bCs/>
          <w:color w:val="000000"/>
          <w:sz w:val="24"/>
          <w:szCs w:val="24"/>
          <w:lang w:val="ru-RU"/>
        </w:rPr>
        <w:t>Качество реализуемого</w:t>
      </w:r>
      <w:r w:rsidR="004D067B" w:rsidRPr="00C34A98">
        <w:rPr>
          <w:rFonts w:cstheme="minorHAnsi"/>
          <w:b/>
          <w:bCs/>
          <w:color w:val="000000"/>
          <w:sz w:val="24"/>
          <w:szCs w:val="24"/>
        </w:rPr>
        <w:t> </w:t>
      </w:r>
      <w:r w:rsidR="004D067B" w:rsidRPr="00C34A98">
        <w:rPr>
          <w:rFonts w:cstheme="minorHAnsi"/>
          <w:b/>
          <w:bCs/>
          <w:color w:val="000000"/>
          <w:sz w:val="24"/>
          <w:szCs w:val="24"/>
          <w:lang w:val="ru-RU"/>
        </w:rPr>
        <w:t>в школе взаимодействия</w:t>
      </w:r>
      <w:r w:rsidR="004D067B" w:rsidRPr="00C34A98">
        <w:rPr>
          <w:rFonts w:cstheme="minorHAnsi"/>
          <w:b/>
          <w:bCs/>
          <w:color w:val="000000"/>
          <w:sz w:val="24"/>
          <w:szCs w:val="24"/>
        </w:rPr>
        <w:t> </w:t>
      </w:r>
      <w:r w:rsidR="004D067B" w:rsidRPr="00C34A98">
        <w:rPr>
          <w:rFonts w:cstheme="minorHAnsi"/>
          <w:b/>
          <w:bCs/>
          <w:color w:val="000000"/>
          <w:sz w:val="24"/>
          <w:szCs w:val="24"/>
          <w:lang w:val="ru-RU"/>
        </w:rPr>
        <w:t>с</w:t>
      </w:r>
      <w:r w:rsidR="004D067B" w:rsidRPr="00C34A98">
        <w:rPr>
          <w:rFonts w:cstheme="minorHAnsi"/>
          <w:b/>
          <w:bCs/>
          <w:color w:val="000000"/>
          <w:sz w:val="24"/>
          <w:szCs w:val="24"/>
        </w:rPr>
        <w:t> </w:t>
      </w:r>
      <w:r w:rsidR="004D067B" w:rsidRPr="00C34A98">
        <w:rPr>
          <w:rFonts w:cstheme="minorHAnsi"/>
          <w:b/>
          <w:bCs/>
          <w:color w:val="000000"/>
          <w:sz w:val="24"/>
          <w:szCs w:val="24"/>
          <w:lang w:val="ru-RU"/>
        </w:rPr>
        <w:t>родителями (в</w:t>
      </w:r>
      <w:r w:rsidR="004D067B" w:rsidRPr="00C34A98">
        <w:rPr>
          <w:rFonts w:cstheme="minorHAnsi"/>
          <w:b/>
          <w:bCs/>
          <w:color w:val="000000"/>
          <w:sz w:val="24"/>
          <w:szCs w:val="24"/>
        </w:rPr>
        <w:t> </w:t>
      </w:r>
      <w:r w:rsidR="004D067B" w:rsidRPr="00C34A98">
        <w:rPr>
          <w:rFonts w:cstheme="minorHAnsi"/>
          <w:b/>
          <w:bCs/>
          <w:color w:val="000000"/>
          <w:sz w:val="24"/>
          <w:szCs w:val="24"/>
          <w:lang w:val="ru-RU"/>
        </w:rPr>
        <w:t>рамках модуля рабочей программы воспитания «</w:t>
      </w:r>
      <w:r w:rsidR="002C2EE3">
        <w:rPr>
          <w:rFonts w:cstheme="minorHAnsi"/>
          <w:b/>
          <w:bCs/>
          <w:color w:val="000000"/>
          <w:sz w:val="24"/>
          <w:szCs w:val="24"/>
          <w:lang w:val="ru-RU"/>
        </w:rPr>
        <w:t xml:space="preserve">Работа </w:t>
      </w:r>
      <w:r w:rsidR="004D067B" w:rsidRPr="00C34A98">
        <w:rPr>
          <w:rFonts w:cstheme="minorHAnsi"/>
          <w:b/>
          <w:bCs/>
          <w:color w:val="000000"/>
          <w:sz w:val="24"/>
          <w:szCs w:val="24"/>
          <w:lang w:val="ru-RU"/>
        </w:rPr>
        <w:t>с родителями (законными представителями)»)</w:t>
      </w:r>
    </w:p>
    <w:p w14:paraId="4B5CE9FF" w14:textId="6D67F83F" w:rsidR="0089531C" w:rsidRPr="00C34A98" w:rsidRDefault="004D067B"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В</w:t>
      </w:r>
      <w:r w:rsidR="00621E72">
        <w:rPr>
          <w:rFonts w:cstheme="minorHAnsi"/>
          <w:color w:val="000000"/>
          <w:sz w:val="24"/>
          <w:szCs w:val="24"/>
          <w:lang w:val="ru-RU"/>
        </w:rPr>
        <w:t xml:space="preserve"> </w:t>
      </w:r>
      <w:r w:rsidRPr="00C34A98">
        <w:rPr>
          <w:rFonts w:cstheme="minorHAnsi"/>
          <w:color w:val="000000"/>
          <w:sz w:val="24"/>
          <w:szCs w:val="24"/>
          <w:lang w:val="ru-RU"/>
        </w:rPr>
        <w:t xml:space="preserve">течение учебного года </w:t>
      </w:r>
      <w:r w:rsidR="00914630" w:rsidRPr="00C34A98">
        <w:rPr>
          <w:rFonts w:cstheme="minorHAnsi"/>
          <w:color w:val="000000"/>
          <w:sz w:val="24"/>
          <w:szCs w:val="24"/>
          <w:lang w:val="ru-RU"/>
        </w:rPr>
        <w:t>проведено от</w:t>
      </w:r>
      <w:r w:rsidRPr="00C34A98">
        <w:rPr>
          <w:rFonts w:cstheme="minorHAnsi"/>
          <w:color w:val="000000"/>
          <w:sz w:val="24"/>
          <w:szCs w:val="24"/>
          <w:lang w:val="ru-RU"/>
        </w:rPr>
        <w:t xml:space="preserve"> </w:t>
      </w:r>
      <w:r w:rsidR="005A61D8" w:rsidRPr="00C34A98">
        <w:rPr>
          <w:rFonts w:cstheme="minorHAnsi"/>
          <w:color w:val="000000"/>
          <w:sz w:val="24"/>
          <w:szCs w:val="24"/>
          <w:lang w:val="ru-RU"/>
        </w:rPr>
        <w:t>3</w:t>
      </w:r>
      <w:r w:rsidRPr="00C34A98">
        <w:rPr>
          <w:rFonts w:cstheme="minorHAnsi"/>
          <w:color w:val="000000"/>
          <w:sz w:val="24"/>
          <w:szCs w:val="24"/>
          <w:lang w:val="ru-RU"/>
        </w:rPr>
        <w:t xml:space="preserve"> до </w:t>
      </w:r>
      <w:r w:rsidR="005A61D8" w:rsidRPr="00C34A98">
        <w:rPr>
          <w:rFonts w:cstheme="minorHAnsi"/>
          <w:color w:val="000000"/>
          <w:sz w:val="24"/>
          <w:szCs w:val="24"/>
          <w:lang w:val="ru-RU"/>
        </w:rPr>
        <w:t>5</w:t>
      </w:r>
      <w:r w:rsidRPr="00C34A98">
        <w:rPr>
          <w:rFonts w:cstheme="minorHAnsi"/>
          <w:color w:val="000000"/>
          <w:sz w:val="24"/>
          <w:szCs w:val="24"/>
          <w:lang w:val="ru-RU"/>
        </w:rPr>
        <w:t xml:space="preserve"> собраний</w:t>
      </w:r>
      <w:r w:rsidR="00621E72" w:rsidRPr="00621E72">
        <w:rPr>
          <w:rFonts w:cstheme="minorHAnsi"/>
          <w:color w:val="000000"/>
          <w:sz w:val="24"/>
          <w:szCs w:val="24"/>
          <w:lang w:val="ru-RU"/>
        </w:rPr>
        <w:t xml:space="preserve"> в </w:t>
      </w:r>
      <w:r w:rsidRPr="00C34A98">
        <w:rPr>
          <w:rFonts w:cstheme="minorHAnsi"/>
          <w:color w:val="000000"/>
          <w:sz w:val="24"/>
          <w:szCs w:val="24"/>
          <w:lang w:val="ru-RU"/>
        </w:rPr>
        <w:t>каждом классе. Все собрания проводились в</w:t>
      </w:r>
      <w:r w:rsidR="00621E72" w:rsidRPr="007546BD">
        <w:rPr>
          <w:rFonts w:cstheme="minorHAnsi"/>
          <w:color w:val="000000"/>
          <w:sz w:val="24"/>
          <w:szCs w:val="24"/>
          <w:lang w:val="ru-RU"/>
        </w:rPr>
        <w:t xml:space="preserve"> </w:t>
      </w:r>
      <w:r w:rsidRPr="00C34A98">
        <w:rPr>
          <w:rFonts w:cstheme="minorHAnsi"/>
          <w:color w:val="000000"/>
          <w:sz w:val="24"/>
          <w:szCs w:val="24"/>
          <w:lang w:val="ru-RU"/>
        </w:rPr>
        <w:t>очном</w:t>
      </w:r>
      <w:r w:rsidR="00621E72" w:rsidRPr="007546BD">
        <w:rPr>
          <w:rFonts w:cstheme="minorHAnsi"/>
          <w:color w:val="000000"/>
          <w:sz w:val="24"/>
          <w:szCs w:val="24"/>
          <w:lang w:val="ru-RU"/>
        </w:rPr>
        <w:t xml:space="preserve"> </w:t>
      </w:r>
      <w:r w:rsidRPr="00C34A98">
        <w:rPr>
          <w:rFonts w:cstheme="minorHAnsi"/>
          <w:color w:val="000000"/>
          <w:sz w:val="24"/>
          <w:szCs w:val="24"/>
          <w:lang w:val="ru-RU"/>
        </w:rPr>
        <w:t xml:space="preserve">формате. </w:t>
      </w:r>
    </w:p>
    <w:p w14:paraId="2DDB45C9" w14:textId="6E29D3AB" w:rsidR="0089531C" w:rsidRPr="00C34A98" w:rsidRDefault="004D067B"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Тематика классных родительских собраний разнообразна и</w:t>
      </w:r>
      <w:r w:rsidRPr="00C34A98">
        <w:rPr>
          <w:rFonts w:cstheme="minorHAnsi"/>
          <w:color w:val="000000"/>
          <w:sz w:val="24"/>
          <w:szCs w:val="24"/>
        </w:rPr>
        <w:t> </w:t>
      </w:r>
      <w:r w:rsidRPr="00C34A98">
        <w:rPr>
          <w:rFonts w:cstheme="minorHAnsi"/>
          <w:color w:val="000000"/>
          <w:sz w:val="24"/>
          <w:szCs w:val="24"/>
          <w:lang w:val="ru-RU"/>
        </w:rPr>
        <w:t>соответствует возрасту и</w:t>
      </w:r>
      <w:r w:rsidRPr="00C34A98">
        <w:rPr>
          <w:rFonts w:cstheme="minorHAnsi"/>
          <w:color w:val="000000"/>
          <w:sz w:val="24"/>
          <w:szCs w:val="24"/>
        </w:rPr>
        <w:t> </w:t>
      </w:r>
      <w:r w:rsidRPr="00C34A98">
        <w:rPr>
          <w:rFonts w:cstheme="minorHAnsi"/>
          <w:color w:val="000000"/>
          <w:sz w:val="24"/>
          <w:szCs w:val="24"/>
          <w:lang w:val="ru-RU"/>
        </w:rPr>
        <w:t>психологическим особенностям обучающихся</w:t>
      </w:r>
      <w:r w:rsidR="00914630" w:rsidRPr="00C34A98">
        <w:rPr>
          <w:rFonts w:cstheme="minorHAnsi"/>
          <w:color w:val="000000"/>
          <w:sz w:val="24"/>
          <w:szCs w:val="24"/>
          <w:lang w:val="ru-RU"/>
        </w:rPr>
        <w:t xml:space="preserve"> </w:t>
      </w:r>
    </w:p>
    <w:p w14:paraId="45025238" w14:textId="03559BEE" w:rsidR="0062373C" w:rsidRDefault="004D067B"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Посещаемость собраний родителями составляет в</w:t>
      </w:r>
      <w:r w:rsidRPr="00C34A98">
        <w:rPr>
          <w:rFonts w:cstheme="minorHAnsi"/>
          <w:color w:val="000000"/>
          <w:sz w:val="24"/>
          <w:szCs w:val="24"/>
        </w:rPr>
        <w:t> </w:t>
      </w:r>
      <w:r w:rsidRPr="00C34A98">
        <w:rPr>
          <w:rFonts w:cstheme="minorHAnsi"/>
          <w:color w:val="000000"/>
          <w:sz w:val="24"/>
          <w:szCs w:val="24"/>
          <w:lang w:val="ru-RU"/>
        </w:rPr>
        <w:t xml:space="preserve">среднем </w:t>
      </w:r>
      <w:r w:rsidR="0089531C" w:rsidRPr="00C34A98">
        <w:rPr>
          <w:rFonts w:cstheme="minorHAnsi"/>
          <w:color w:val="000000"/>
          <w:sz w:val="24"/>
          <w:szCs w:val="24"/>
          <w:lang w:val="ru-RU"/>
        </w:rPr>
        <w:t>80</w:t>
      </w:r>
      <w:r w:rsidRPr="00C34A98">
        <w:rPr>
          <w:rFonts w:cstheme="minorHAnsi"/>
          <w:color w:val="000000"/>
          <w:sz w:val="24"/>
          <w:szCs w:val="24"/>
        </w:rPr>
        <w:t> </w:t>
      </w:r>
      <w:r w:rsidRPr="00C34A98">
        <w:rPr>
          <w:rFonts w:cstheme="minorHAnsi"/>
          <w:color w:val="000000"/>
          <w:sz w:val="24"/>
          <w:szCs w:val="24"/>
          <w:lang w:val="ru-RU"/>
        </w:rPr>
        <w:t>процентов в</w:t>
      </w:r>
      <w:r w:rsidRPr="00C34A98">
        <w:rPr>
          <w:rFonts w:cstheme="minorHAnsi"/>
          <w:color w:val="000000"/>
          <w:sz w:val="24"/>
          <w:szCs w:val="24"/>
        </w:rPr>
        <w:t> </w:t>
      </w:r>
      <w:r w:rsidRPr="00C34A98">
        <w:rPr>
          <w:rFonts w:cstheme="minorHAnsi"/>
          <w:color w:val="000000"/>
          <w:sz w:val="24"/>
          <w:szCs w:val="24"/>
          <w:lang w:val="ru-RU"/>
        </w:rPr>
        <w:t xml:space="preserve">1–4-х классах, </w:t>
      </w:r>
      <w:r w:rsidR="00914630" w:rsidRPr="00C34A98">
        <w:rPr>
          <w:rFonts w:cstheme="minorHAnsi"/>
          <w:color w:val="000000"/>
          <w:sz w:val="24"/>
          <w:szCs w:val="24"/>
          <w:lang w:val="ru-RU"/>
        </w:rPr>
        <w:t>7</w:t>
      </w:r>
      <w:r w:rsidR="0089531C" w:rsidRPr="00C34A98">
        <w:rPr>
          <w:rFonts w:cstheme="minorHAnsi"/>
          <w:color w:val="000000"/>
          <w:sz w:val="24"/>
          <w:szCs w:val="24"/>
          <w:lang w:val="ru-RU"/>
        </w:rPr>
        <w:t>0</w:t>
      </w:r>
      <w:r w:rsidR="00621E72">
        <w:rPr>
          <w:rFonts w:cstheme="minorHAnsi"/>
          <w:color w:val="000000"/>
          <w:sz w:val="24"/>
          <w:szCs w:val="24"/>
          <w:lang w:val="ru-RU"/>
        </w:rPr>
        <w:t xml:space="preserve"> %</w:t>
      </w:r>
      <w:r w:rsidRPr="00C34A98">
        <w:rPr>
          <w:rFonts w:cstheme="minorHAnsi"/>
          <w:color w:val="000000"/>
          <w:sz w:val="24"/>
          <w:szCs w:val="24"/>
          <w:lang w:val="ru-RU"/>
        </w:rPr>
        <w:t>–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5–9-х классах и</w:t>
      </w:r>
      <w:r w:rsidR="00621E72" w:rsidRPr="00621E72">
        <w:rPr>
          <w:rFonts w:cstheme="minorHAnsi"/>
          <w:color w:val="000000"/>
          <w:sz w:val="24"/>
          <w:szCs w:val="24"/>
          <w:lang w:val="ru-RU"/>
        </w:rPr>
        <w:t xml:space="preserve"> </w:t>
      </w:r>
      <w:r w:rsidR="00914630" w:rsidRPr="00C34A98">
        <w:rPr>
          <w:rFonts w:cstheme="minorHAnsi"/>
          <w:color w:val="000000"/>
          <w:sz w:val="24"/>
          <w:szCs w:val="24"/>
          <w:lang w:val="ru-RU"/>
        </w:rPr>
        <w:t>60</w:t>
      </w:r>
      <w:r w:rsidR="00621E72" w:rsidRPr="00621E72">
        <w:rPr>
          <w:rFonts w:cstheme="minorHAnsi"/>
          <w:color w:val="000000"/>
          <w:sz w:val="24"/>
          <w:szCs w:val="24"/>
          <w:lang w:val="ru-RU"/>
        </w:rPr>
        <w:t xml:space="preserve"> </w:t>
      </w:r>
      <w:r w:rsidR="00621E72">
        <w:rPr>
          <w:rFonts w:cstheme="minorHAnsi"/>
          <w:color w:val="000000"/>
          <w:sz w:val="24"/>
          <w:szCs w:val="24"/>
          <w:lang w:val="ru-RU"/>
        </w:rPr>
        <w:t xml:space="preserve">% </w:t>
      </w:r>
      <w:r w:rsidRPr="00C34A98">
        <w:rPr>
          <w:rFonts w:cstheme="minorHAnsi"/>
          <w:color w:val="000000"/>
          <w:sz w:val="24"/>
          <w:szCs w:val="24"/>
          <w:lang w:val="ru-RU"/>
        </w:rPr>
        <w:t>в</w:t>
      </w:r>
      <w:r w:rsidR="00621E72">
        <w:rPr>
          <w:rFonts w:cstheme="minorHAnsi"/>
          <w:color w:val="000000"/>
          <w:sz w:val="24"/>
          <w:szCs w:val="24"/>
          <w:lang w:val="ru-RU"/>
        </w:rPr>
        <w:t xml:space="preserve"> </w:t>
      </w:r>
      <w:r w:rsidRPr="00C34A98">
        <w:rPr>
          <w:rFonts w:cstheme="minorHAnsi"/>
          <w:color w:val="000000"/>
          <w:sz w:val="24"/>
          <w:szCs w:val="24"/>
          <w:lang w:val="ru-RU"/>
        </w:rPr>
        <w:t>10–11-х классах.</w:t>
      </w:r>
      <w:r w:rsidR="00914630" w:rsidRPr="00C34A98">
        <w:rPr>
          <w:rFonts w:cstheme="minorHAnsi"/>
          <w:color w:val="000000"/>
          <w:sz w:val="24"/>
          <w:szCs w:val="24"/>
          <w:lang w:val="ru-RU"/>
        </w:rPr>
        <w:t xml:space="preserve"> </w:t>
      </w:r>
    </w:p>
    <w:p w14:paraId="44FFBB9A" w14:textId="63AC96A9" w:rsidR="0062373C" w:rsidRDefault="004D067B"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Классные руководители осуществляют индивидуальную работу с</w:t>
      </w:r>
      <w:r w:rsidRPr="00C34A98">
        <w:rPr>
          <w:rFonts w:cstheme="minorHAnsi"/>
          <w:color w:val="000000"/>
          <w:sz w:val="24"/>
          <w:szCs w:val="24"/>
        </w:rPr>
        <w:t> </w:t>
      </w:r>
      <w:r w:rsidRPr="00C34A98">
        <w:rPr>
          <w:rFonts w:cstheme="minorHAnsi"/>
          <w:color w:val="000000"/>
          <w:sz w:val="24"/>
          <w:szCs w:val="24"/>
          <w:lang w:val="ru-RU"/>
        </w:rPr>
        <w:t>родителями: очные и</w:t>
      </w:r>
      <w:r w:rsidR="00621E72" w:rsidRPr="00621E72">
        <w:rPr>
          <w:rFonts w:cstheme="minorHAnsi"/>
          <w:color w:val="000000"/>
          <w:sz w:val="24"/>
          <w:szCs w:val="24"/>
          <w:lang w:val="ru-RU"/>
        </w:rPr>
        <w:t xml:space="preserve"> </w:t>
      </w:r>
      <w:r w:rsidRPr="00C34A98">
        <w:rPr>
          <w:rFonts w:cstheme="minorHAnsi"/>
          <w:color w:val="000000"/>
          <w:sz w:val="24"/>
          <w:szCs w:val="24"/>
          <w:lang w:val="ru-RU"/>
        </w:rPr>
        <w:t>онлайн-консультации, беседы, организуют встречи родителей с</w:t>
      </w:r>
      <w:r w:rsidRPr="00C34A98">
        <w:rPr>
          <w:rFonts w:cstheme="minorHAnsi"/>
          <w:color w:val="000000"/>
          <w:sz w:val="24"/>
          <w:szCs w:val="24"/>
        </w:rPr>
        <w:t> </w:t>
      </w:r>
      <w:r w:rsidRPr="00C34A98">
        <w:rPr>
          <w:rFonts w:cstheme="minorHAnsi"/>
          <w:color w:val="000000"/>
          <w:sz w:val="24"/>
          <w:szCs w:val="24"/>
          <w:lang w:val="ru-RU"/>
        </w:rPr>
        <w:t>педагогами-предметниками</w:t>
      </w:r>
      <w:r w:rsidR="005A61D8" w:rsidRPr="00C34A98">
        <w:rPr>
          <w:rFonts w:cstheme="minorHAnsi"/>
          <w:color w:val="000000"/>
          <w:sz w:val="24"/>
          <w:szCs w:val="24"/>
          <w:lang w:val="ru-RU"/>
        </w:rPr>
        <w:t>, ведение школьных чатов.</w:t>
      </w:r>
      <w:r w:rsidR="00914630" w:rsidRPr="00C34A98">
        <w:rPr>
          <w:rFonts w:cstheme="minorHAnsi"/>
          <w:color w:val="000000"/>
          <w:sz w:val="24"/>
          <w:szCs w:val="24"/>
          <w:lang w:val="ru-RU"/>
        </w:rPr>
        <w:t xml:space="preserve"> </w:t>
      </w:r>
    </w:p>
    <w:p w14:paraId="22A60898" w14:textId="598890C1" w:rsidR="004D067B" w:rsidRPr="00C34A98" w:rsidRDefault="004D067B"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На</w:t>
      </w:r>
      <w:r w:rsidR="00621E72" w:rsidRPr="00621E72">
        <w:rPr>
          <w:rFonts w:cstheme="minorHAnsi"/>
          <w:color w:val="000000"/>
          <w:sz w:val="24"/>
          <w:szCs w:val="24"/>
          <w:lang w:val="ru-RU"/>
        </w:rPr>
        <w:t xml:space="preserve"> </w:t>
      </w:r>
      <w:r w:rsidRPr="00C34A98">
        <w:rPr>
          <w:rFonts w:cstheme="minorHAnsi"/>
          <w:color w:val="000000"/>
          <w:sz w:val="24"/>
          <w:szCs w:val="24"/>
          <w:lang w:val="ru-RU"/>
        </w:rPr>
        <w:t xml:space="preserve">общешкольном уровне проведены </w:t>
      </w:r>
      <w:r w:rsidR="005A61D8" w:rsidRPr="00C34A98">
        <w:rPr>
          <w:rFonts w:cstheme="minorHAnsi"/>
          <w:color w:val="000000"/>
          <w:sz w:val="24"/>
          <w:szCs w:val="24"/>
          <w:lang w:val="ru-RU"/>
        </w:rPr>
        <w:t>2</w:t>
      </w:r>
      <w:r w:rsidR="00621E72" w:rsidRPr="00621E72">
        <w:rPr>
          <w:rFonts w:cstheme="minorHAnsi"/>
          <w:color w:val="000000"/>
          <w:sz w:val="24"/>
          <w:szCs w:val="24"/>
          <w:lang w:val="ru-RU"/>
        </w:rPr>
        <w:t xml:space="preserve"> </w:t>
      </w:r>
      <w:r w:rsidRPr="00C34A98">
        <w:rPr>
          <w:rFonts w:cstheme="minorHAnsi"/>
          <w:color w:val="000000"/>
          <w:sz w:val="24"/>
          <w:szCs w:val="24"/>
          <w:lang w:val="ru-RU"/>
        </w:rPr>
        <w:t xml:space="preserve">общешкольных </w:t>
      </w:r>
      <w:r w:rsidR="0062373C" w:rsidRPr="00C34A98">
        <w:rPr>
          <w:rFonts w:cstheme="minorHAnsi"/>
          <w:color w:val="000000"/>
          <w:sz w:val="24"/>
          <w:szCs w:val="24"/>
          <w:lang w:val="ru-RU"/>
        </w:rPr>
        <w:t>собраний по</w:t>
      </w:r>
      <w:r w:rsidR="00621E72" w:rsidRPr="00621E72">
        <w:rPr>
          <w:rFonts w:cstheme="minorHAnsi"/>
          <w:color w:val="000000"/>
          <w:sz w:val="24"/>
          <w:szCs w:val="24"/>
          <w:lang w:val="ru-RU"/>
        </w:rPr>
        <w:t xml:space="preserve"> </w:t>
      </w:r>
      <w:r w:rsidR="0089531C" w:rsidRPr="00C34A98">
        <w:rPr>
          <w:rFonts w:cstheme="minorHAnsi"/>
          <w:color w:val="000000"/>
          <w:sz w:val="24"/>
          <w:szCs w:val="24"/>
          <w:lang w:val="ru-RU"/>
        </w:rPr>
        <w:t>теме</w:t>
      </w:r>
      <w:r w:rsidRPr="00C34A98">
        <w:rPr>
          <w:rFonts w:cstheme="minorHAnsi"/>
          <w:color w:val="000000"/>
          <w:sz w:val="24"/>
          <w:szCs w:val="24"/>
          <w:lang w:val="ru-RU"/>
        </w:rPr>
        <w:t xml:space="preserve"> подготовк</w:t>
      </w:r>
      <w:r w:rsidR="009D536F" w:rsidRPr="00C34A98">
        <w:rPr>
          <w:rFonts w:cstheme="minorHAnsi"/>
          <w:color w:val="000000"/>
          <w:sz w:val="24"/>
          <w:szCs w:val="24"/>
          <w:lang w:val="ru-RU"/>
        </w:rPr>
        <w:t>а</w:t>
      </w:r>
      <w:r w:rsidRPr="00C34A98">
        <w:rPr>
          <w:rFonts w:cstheme="minorHAnsi"/>
          <w:color w:val="000000"/>
          <w:sz w:val="24"/>
          <w:szCs w:val="24"/>
          <w:lang w:val="ru-RU"/>
        </w:rPr>
        <w:t xml:space="preserve"> к</w:t>
      </w:r>
      <w:r w:rsidR="00621E72" w:rsidRPr="00621E72">
        <w:rPr>
          <w:rFonts w:cstheme="minorHAnsi"/>
          <w:color w:val="000000"/>
          <w:sz w:val="24"/>
          <w:szCs w:val="24"/>
          <w:lang w:val="ru-RU"/>
        </w:rPr>
        <w:t xml:space="preserve"> </w:t>
      </w:r>
      <w:r w:rsidRPr="00C34A98">
        <w:rPr>
          <w:rFonts w:cstheme="minorHAnsi"/>
          <w:color w:val="000000"/>
          <w:sz w:val="24"/>
          <w:szCs w:val="24"/>
          <w:lang w:val="ru-RU"/>
        </w:rPr>
        <w:t>ГИА-2024</w:t>
      </w:r>
      <w:r w:rsidR="005A61D8" w:rsidRPr="00C34A98">
        <w:rPr>
          <w:rFonts w:cstheme="minorHAnsi"/>
          <w:color w:val="000000"/>
          <w:sz w:val="24"/>
          <w:szCs w:val="24"/>
          <w:lang w:val="ru-RU"/>
        </w:rPr>
        <w:t>;</w:t>
      </w:r>
      <w:r w:rsidR="009D536F" w:rsidRPr="00C34A98">
        <w:rPr>
          <w:rFonts w:cstheme="minorHAnsi"/>
          <w:color w:val="000000"/>
          <w:sz w:val="24"/>
          <w:szCs w:val="24"/>
          <w:lang w:val="ru-RU"/>
        </w:rPr>
        <w:t xml:space="preserve"> профилактика правонарушений среди детей и подростков</w:t>
      </w:r>
      <w:r w:rsidR="005A61D8" w:rsidRPr="00C34A98">
        <w:rPr>
          <w:rFonts w:cstheme="minorHAnsi"/>
          <w:color w:val="000000"/>
          <w:sz w:val="24"/>
          <w:szCs w:val="24"/>
          <w:lang w:val="ru-RU"/>
        </w:rPr>
        <w:t xml:space="preserve">. </w:t>
      </w:r>
      <w:r w:rsidR="00914630" w:rsidRPr="00C34A98">
        <w:rPr>
          <w:rFonts w:cstheme="minorHAnsi"/>
          <w:color w:val="000000"/>
          <w:sz w:val="24"/>
          <w:szCs w:val="24"/>
          <w:lang w:val="ru-RU"/>
        </w:rPr>
        <w:t>П</w:t>
      </w:r>
      <w:r w:rsidRPr="00C34A98">
        <w:rPr>
          <w:rFonts w:cstheme="minorHAnsi"/>
          <w:color w:val="000000"/>
          <w:sz w:val="24"/>
          <w:szCs w:val="24"/>
          <w:lang w:val="ru-RU"/>
        </w:rPr>
        <w:t xml:space="preserve">риняли участие около </w:t>
      </w:r>
      <w:r w:rsidR="00914630" w:rsidRPr="00C34A98">
        <w:rPr>
          <w:rFonts w:cstheme="minorHAnsi"/>
          <w:color w:val="000000"/>
          <w:sz w:val="24"/>
          <w:szCs w:val="24"/>
          <w:lang w:val="ru-RU"/>
        </w:rPr>
        <w:t>3</w:t>
      </w:r>
      <w:r w:rsidRPr="00C34A98">
        <w:rPr>
          <w:rFonts w:cstheme="minorHAnsi"/>
          <w:color w:val="000000"/>
          <w:sz w:val="24"/>
          <w:szCs w:val="24"/>
          <w:lang w:val="ru-RU"/>
        </w:rPr>
        <w:t>40 человек.</w:t>
      </w:r>
    </w:p>
    <w:p w14:paraId="5C1A5B85" w14:textId="6EA955DC" w:rsidR="0089531C" w:rsidRPr="00C34A98" w:rsidRDefault="00914630"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lastRenderedPageBreak/>
        <w:t xml:space="preserve">78% родителей приняли участие во Всероссийских родительских собраниях в рамках реализации профминимума </w:t>
      </w:r>
    </w:p>
    <w:p w14:paraId="56A4670A" w14:textId="26BF0632" w:rsidR="001D58F4" w:rsidRPr="00C34A98" w:rsidRDefault="00914630"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t xml:space="preserve"> </w:t>
      </w:r>
      <w:r w:rsidR="004D067B" w:rsidRPr="00C34A98">
        <w:rPr>
          <w:rFonts w:cstheme="minorHAnsi"/>
          <w:color w:val="000000"/>
          <w:sz w:val="24"/>
          <w:szCs w:val="24"/>
          <w:lang w:val="ru-RU"/>
        </w:rPr>
        <w:t>Работа с</w:t>
      </w:r>
      <w:r w:rsidR="00621E72" w:rsidRPr="00621E72">
        <w:rPr>
          <w:rFonts w:cstheme="minorHAnsi"/>
          <w:color w:val="000000"/>
          <w:sz w:val="24"/>
          <w:szCs w:val="24"/>
          <w:lang w:val="ru-RU"/>
        </w:rPr>
        <w:t xml:space="preserve"> </w:t>
      </w:r>
      <w:r w:rsidR="004D067B" w:rsidRPr="00C34A98">
        <w:rPr>
          <w:rFonts w:cstheme="minorHAnsi"/>
          <w:color w:val="000000"/>
          <w:sz w:val="24"/>
          <w:szCs w:val="24"/>
          <w:lang w:val="ru-RU"/>
        </w:rPr>
        <w:t>родителями проводилась также в</w:t>
      </w:r>
      <w:r w:rsidR="00621E72" w:rsidRPr="00621E72">
        <w:rPr>
          <w:rFonts w:cstheme="minorHAnsi"/>
          <w:color w:val="000000"/>
          <w:sz w:val="24"/>
          <w:szCs w:val="24"/>
          <w:lang w:val="ru-RU"/>
        </w:rPr>
        <w:t xml:space="preserve"> </w:t>
      </w:r>
      <w:r w:rsidR="004D067B" w:rsidRPr="00C34A98">
        <w:rPr>
          <w:rFonts w:cstheme="minorHAnsi"/>
          <w:color w:val="000000"/>
          <w:sz w:val="24"/>
          <w:szCs w:val="24"/>
          <w:lang w:val="ru-RU"/>
        </w:rPr>
        <w:t>форме индивидуальных встреч с</w:t>
      </w:r>
      <w:r w:rsidR="00621E72" w:rsidRPr="00621E72">
        <w:rPr>
          <w:rFonts w:cstheme="minorHAnsi"/>
          <w:color w:val="000000"/>
          <w:sz w:val="24"/>
          <w:szCs w:val="24"/>
          <w:lang w:val="ru-RU"/>
        </w:rPr>
        <w:t xml:space="preserve"> </w:t>
      </w:r>
      <w:r w:rsidR="004D067B" w:rsidRPr="00C34A98">
        <w:rPr>
          <w:rFonts w:cstheme="minorHAnsi"/>
          <w:color w:val="000000"/>
          <w:sz w:val="24"/>
          <w:szCs w:val="24"/>
          <w:lang w:val="ru-RU"/>
        </w:rPr>
        <w:t>классными руководителями, педагогами-предметниками, работниками социально-психологической службы, представителями администрации школы.</w:t>
      </w:r>
      <w:r w:rsidRPr="00C34A98">
        <w:rPr>
          <w:rFonts w:cstheme="minorHAnsi"/>
          <w:color w:val="000000"/>
          <w:sz w:val="24"/>
          <w:szCs w:val="24"/>
          <w:lang w:val="ru-RU"/>
        </w:rPr>
        <w:t xml:space="preserve"> </w:t>
      </w:r>
      <w:r w:rsidR="004D067B" w:rsidRPr="00C34A98">
        <w:rPr>
          <w:rFonts w:cstheme="minorHAnsi"/>
          <w:color w:val="000000"/>
          <w:sz w:val="24"/>
          <w:szCs w:val="24"/>
          <w:lang w:val="ru-RU"/>
        </w:rPr>
        <w:t>Представители школьного родительского комитета принимали участие в</w:t>
      </w:r>
      <w:r w:rsidR="00621E72" w:rsidRPr="00621E72">
        <w:rPr>
          <w:rFonts w:cstheme="minorHAnsi"/>
          <w:color w:val="000000"/>
          <w:sz w:val="24"/>
          <w:szCs w:val="24"/>
          <w:lang w:val="ru-RU"/>
        </w:rPr>
        <w:t xml:space="preserve"> </w:t>
      </w:r>
      <w:r w:rsidR="004D067B" w:rsidRPr="00C34A98">
        <w:rPr>
          <w:rFonts w:cstheme="minorHAnsi"/>
          <w:color w:val="000000"/>
          <w:sz w:val="24"/>
          <w:szCs w:val="24"/>
          <w:lang w:val="ru-RU"/>
        </w:rPr>
        <w:t>организации экскурсий в</w:t>
      </w:r>
      <w:r w:rsidR="00621E72" w:rsidRPr="00621E72">
        <w:rPr>
          <w:rFonts w:cstheme="minorHAnsi"/>
          <w:color w:val="000000"/>
          <w:sz w:val="24"/>
          <w:szCs w:val="24"/>
          <w:lang w:val="ru-RU"/>
        </w:rPr>
        <w:t xml:space="preserve"> </w:t>
      </w:r>
      <w:r w:rsidR="004D067B" w:rsidRPr="00C34A98">
        <w:rPr>
          <w:rFonts w:cstheme="minorHAnsi"/>
          <w:color w:val="000000"/>
          <w:sz w:val="24"/>
          <w:szCs w:val="24"/>
          <w:lang w:val="ru-RU"/>
        </w:rPr>
        <w:t>рамках модулей «</w:t>
      </w:r>
      <w:r w:rsidR="005A61D8" w:rsidRPr="00C34A98">
        <w:rPr>
          <w:rFonts w:cstheme="minorHAnsi"/>
          <w:color w:val="000000"/>
          <w:sz w:val="24"/>
          <w:szCs w:val="24"/>
          <w:lang w:val="ru-RU"/>
        </w:rPr>
        <w:t>Курсы в</w:t>
      </w:r>
      <w:r w:rsidR="004D067B" w:rsidRPr="00C34A98">
        <w:rPr>
          <w:rFonts w:cstheme="minorHAnsi"/>
          <w:color w:val="000000"/>
          <w:sz w:val="24"/>
          <w:szCs w:val="24"/>
          <w:lang w:val="ru-RU"/>
        </w:rPr>
        <w:t>неурочн</w:t>
      </w:r>
      <w:r w:rsidR="005A61D8" w:rsidRPr="00C34A98">
        <w:rPr>
          <w:rFonts w:cstheme="minorHAnsi"/>
          <w:color w:val="000000"/>
          <w:sz w:val="24"/>
          <w:szCs w:val="24"/>
          <w:lang w:val="ru-RU"/>
        </w:rPr>
        <w:t>ой</w:t>
      </w:r>
      <w:r w:rsidR="004D067B" w:rsidRPr="00C34A98">
        <w:rPr>
          <w:rFonts w:cstheme="minorHAnsi"/>
          <w:color w:val="000000"/>
          <w:sz w:val="24"/>
          <w:szCs w:val="24"/>
          <w:lang w:val="ru-RU"/>
        </w:rPr>
        <w:t xml:space="preserve"> деятельность» </w:t>
      </w:r>
      <w:r w:rsidRPr="00C34A98">
        <w:rPr>
          <w:rFonts w:cstheme="minorHAnsi"/>
          <w:color w:val="000000"/>
          <w:sz w:val="24"/>
          <w:szCs w:val="24"/>
          <w:lang w:val="ru-RU"/>
        </w:rPr>
        <w:t xml:space="preserve">и «Профориентация». </w:t>
      </w:r>
      <w:r w:rsidR="001D58F4" w:rsidRPr="00C34A98">
        <w:rPr>
          <w:rFonts w:cstheme="minorHAnsi"/>
          <w:color w:val="000000"/>
          <w:sz w:val="24"/>
          <w:szCs w:val="24"/>
          <w:lang w:val="ru-RU"/>
        </w:rPr>
        <w:t>Отмечена стабильные положительный показатель участия родителей в работе Советов, различных комиссий, сообществ: Управляющий совет, комиссия по урегулированию споров между участниками образовательных отношений, Комиссия по контролю организации питания</w:t>
      </w:r>
      <w:r w:rsidR="008D7202" w:rsidRPr="00C34A98">
        <w:rPr>
          <w:rFonts w:cstheme="minorHAnsi"/>
          <w:color w:val="000000"/>
          <w:sz w:val="24"/>
          <w:szCs w:val="24"/>
          <w:lang w:val="ru-RU"/>
        </w:rPr>
        <w:t>, обще</w:t>
      </w:r>
      <w:r w:rsidR="0062373C">
        <w:rPr>
          <w:rFonts w:cstheme="minorHAnsi"/>
          <w:color w:val="000000"/>
          <w:sz w:val="24"/>
          <w:szCs w:val="24"/>
          <w:lang w:val="ru-RU"/>
        </w:rPr>
        <w:t xml:space="preserve">школьный родительский </w:t>
      </w:r>
      <w:r w:rsidR="005E3E9C">
        <w:rPr>
          <w:rFonts w:cstheme="minorHAnsi"/>
          <w:color w:val="000000"/>
          <w:sz w:val="24"/>
          <w:szCs w:val="24"/>
          <w:lang w:val="ru-RU"/>
        </w:rPr>
        <w:t>комитет.</w:t>
      </w:r>
      <w:r w:rsidR="005E3E9C" w:rsidRPr="00C34A98">
        <w:rPr>
          <w:rFonts w:cstheme="minorHAnsi"/>
          <w:color w:val="000000"/>
          <w:sz w:val="24"/>
          <w:szCs w:val="24"/>
          <w:lang w:val="ru-RU"/>
        </w:rPr>
        <w:t xml:space="preserve"> Вся</w:t>
      </w:r>
      <w:r w:rsidR="001D58F4" w:rsidRPr="00C34A98">
        <w:rPr>
          <w:rFonts w:cstheme="minorHAnsi"/>
          <w:color w:val="000000"/>
          <w:sz w:val="24"/>
          <w:szCs w:val="24"/>
          <w:lang w:val="ru-RU"/>
        </w:rPr>
        <w:t xml:space="preserve"> работа осуществлялась в соответствии с утверждёнными планами. Количество родителей, принявших участие в работе </w:t>
      </w:r>
      <w:r w:rsidR="008D7202" w:rsidRPr="00C34A98">
        <w:rPr>
          <w:rFonts w:cstheme="minorHAnsi"/>
          <w:color w:val="000000"/>
          <w:sz w:val="24"/>
          <w:szCs w:val="24"/>
          <w:lang w:val="ru-RU"/>
        </w:rPr>
        <w:t>Советов, комиссий – 68.</w:t>
      </w:r>
    </w:p>
    <w:p w14:paraId="17B07EB3" w14:textId="015EE6FA" w:rsidR="0089531C" w:rsidRPr="00C34A98" w:rsidRDefault="004D067B"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t>По</w:t>
      </w:r>
      <w:r w:rsidR="00621E72" w:rsidRPr="00621E72">
        <w:rPr>
          <w:rFonts w:cstheme="minorHAnsi"/>
          <w:color w:val="000000"/>
          <w:sz w:val="24"/>
          <w:szCs w:val="24"/>
          <w:lang w:val="ru-RU"/>
        </w:rPr>
        <w:t xml:space="preserve"> </w:t>
      </w:r>
      <w:r w:rsidRPr="00C34A98">
        <w:rPr>
          <w:rFonts w:cstheme="minorHAnsi"/>
          <w:color w:val="000000"/>
          <w:sz w:val="24"/>
          <w:szCs w:val="24"/>
          <w:lang w:val="ru-RU"/>
        </w:rPr>
        <w:t>сравнению с</w:t>
      </w:r>
      <w:r w:rsidR="00621E72" w:rsidRPr="00621E72">
        <w:rPr>
          <w:rFonts w:cstheme="minorHAnsi"/>
          <w:color w:val="000000"/>
          <w:sz w:val="24"/>
          <w:szCs w:val="24"/>
          <w:lang w:val="ru-RU"/>
        </w:rPr>
        <w:t xml:space="preserve"> </w:t>
      </w:r>
      <w:r w:rsidRPr="00C34A98">
        <w:rPr>
          <w:rFonts w:cstheme="minorHAnsi"/>
          <w:color w:val="000000"/>
          <w:sz w:val="24"/>
          <w:szCs w:val="24"/>
          <w:lang w:val="ru-RU"/>
        </w:rPr>
        <w:t>202</w:t>
      </w:r>
      <w:r w:rsidR="0089531C" w:rsidRPr="00C34A98">
        <w:rPr>
          <w:rFonts w:cstheme="minorHAnsi"/>
          <w:color w:val="000000"/>
          <w:sz w:val="24"/>
          <w:szCs w:val="24"/>
          <w:lang w:val="ru-RU"/>
        </w:rPr>
        <w:t>3</w:t>
      </w:r>
      <w:r w:rsidRPr="00C34A98">
        <w:rPr>
          <w:rFonts w:cstheme="minorHAnsi"/>
          <w:color w:val="000000"/>
          <w:sz w:val="24"/>
          <w:szCs w:val="24"/>
          <w:lang w:val="ru-RU"/>
        </w:rPr>
        <w:t>/2</w:t>
      </w:r>
      <w:r w:rsidR="0089531C" w:rsidRPr="00C34A98">
        <w:rPr>
          <w:rFonts w:cstheme="minorHAnsi"/>
          <w:color w:val="000000"/>
          <w:sz w:val="24"/>
          <w:szCs w:val="24"/>
          <w:lang w:val="ru-RU"/>
        </w:rPr>
        <w:t>4</w:t>
      </w:r>
      <w:r w:rsidRPr="00C34A98">
        <w:rPr>
          <w:rFonts w:cstheme="minorHAnsi"/>
          <w:color w:val="000000"/>
          <w:sz w:val="24"/>
          <w:szCs w:val="24"/>
        </w:rPr>
        <w:t> </w:t>
      </w:r>
      <w:r w:rsidRPr="00C34A98">
        <w:rPr>
          <w:rFonts w:cstheme="minorHAnsi"/>
          <w:color w:val="000000"/>
          <w:sz w:val="24"/>
          <w:szCs w:val="24"/>
          <w:lang w:val="ru-RU"/>
        </w:rPr>
        <w:t>учебным годом удалосьповысить посещаемость родительских собраний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среднем на</w:t>
      </w:r>
      <w:r w:rsidR="00621E72" w:rsidRPr="00621E72">
        <w:rPr>
          <w:rFonts w:cstheme="minorHAnsi"/>
          <w:color w:val="000000"/>
          <w:sz w:val="24"/>
          <w:szCs w:val="24"/>
          <w:lang w:val="ru-RU"/>
        </w:rPr>
        <w:t xml:space="preserve"> </w:t>
      </w:r>
      <w:r w:rsidRPr="00C34A98">
        <w:rPr>
          <w:rFonts w:cstheme="minorHAnsi"/>
          <w:color w:val="000000"/>
          <w:sz w:val="24"/>
          <w:szCs w:val="24"/>
          <w:lang w:val="ru-RU"/>
        </w:rPr>
        <w:t>4</w:t>
      </w:r>
      <w:r w:rsidR="00621E72" w:rsidRPr="00621E72">
        <w:rPr>
          <w:rFonts w:cstheme="minorHAnsi"/>
          <w:color w:val="000000"/>
          <w:sz w:val="24"/>
          <w:szCs w:val="24"/>
          <w:lang w:val="ru-RU"/>
        </w:rPr>
        <w:t xml:space="preserve"> </w:t>
      </w:r>
      <w:r w:rsidRPr="00C34A98">
        <w:rPr>
          <w:rFonts w:cstheme="minorHAnsi"/>
          <w:color w:val="000000"/>
          <w:sz w:val="24"/>
          <w:szCs w:val="24"/>
          <w:lang w:val="ru-RU"/>
        </w:rPr>
        <w:t>процента по</w:t>
      </w:r>
      <w:r w:rsidR="00621E72" w:rsidRPr="00621E72">
        <w:rPr>
          <w:rFonts w:cstheme="minorHAnsi"/>
          <w:color w:val="000000"/>
          <w:sz w:val="24"/>
          <w:szCs w:val="24"/>
          <w:lang w:val="ru-RU"/>
        </w:rPr>
        <w:t xml:space="preserve"> </w:t>
      </w:r>
      <w:r w:rsidRPr="00C34A98">
        <w:rPr>
          <w:rFonts w:cstheme="minorHAnsi"/>
          <w:color w:val="000000"/>
          <w:sz w:val="24"/>
          <w:szCs w:val="24"/>
          <w:lang w:val="ru-RU"/>
        </w:rPr>
        <w:t>школе;</w:t>
      </w:r>
      <w:r w:rsidR="00914630" w:rsidRPr="00C34A98">
        <w:rPr>
          <w:rFonts w:cstheme="minorHAnsi"/>
          <w:color w:val="000000"/>
          <w:sz w:val="24"/>
          <w:szCs w:val="24"/>
          <w:lang w:val="ru-RU"/>
        </w:rPr>
        <w:t xml:space="preserve"> </w:t>
      </w:r>
      <w:r w:rsidRPr="00C34A98">
        <w:rPr>
          <w:rFonts w:cstheme="minorHAnsi"/>
          <w:color w:val="000000"/>
          <w:sz w:val="24"/>
          <w:szCs w:val="24"/>
          <w:lang w:val="ru-RU"/>
        </w:rPr>
        <w:t>повысить уровень участия родителей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классных и</w:t>
      </w:r>
      <w:r w:rsidR="00621E72" w:rsidRPr="00621E72">
        <w:rPr>
          <w:rFonts w:cstheme="minorHAnsi"/>
          <w:color w:val="000000"/>
          <w:sz w:val="24"/>
          <w:szCs w:val="24"/>
          <w:lang w:val="ru-RU"/>
        </w:rPr>
        <w:t xml:space="preserve"> </w:t>
      </w:r>
      <w:r w:rsidRPr="00C34A98">
        <w:rPr>
          <w:rFonts w:cstheme="minorHAnsi"/>
          <w:color w:val="000000"/>
          <w:sz w:val="24"/>
          <w:szCs w:val="24"/>
          <w:lang w:val="ru-RU"/>
        </w:rPr>
        <w:t>общешкольных делах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среднем на</w:t>
      </w:r>
      <w:r w:rsidR="00621E72" w:rsidRPr="00621E72">
        <w:rPr>
          <w:rFonts w:cstheme="minorHAnsi"/>
          <w:color w:val="000000"/>
          <w:sz w:val="24"/>
          <w:szCs w:val="24"/>
          <w:lang w:val="ru-RU"/>
        </w:rPr>
        <w:t xml:space="preserve"> </w:t>
      </w:r>
      <w:r w:rsidRPr="00C34A98">
        <w:rPr>
          <w:rFonts w:cstheme="minorHAnsi"/>
          <w:color w:val="000000"/>
          <w:sz w:val="24"/>
          <w:szCs w:val="24"/>
          <w:lang w:val="ru-RU"/>
        </w:rPr>
        <w:t>3</w:t>
      </w:r>
      <w:r w:rsidR="00621E72" w:rsidRPr="00621E72">
        <w:rPr>
          <w:rFonts w:cstheme="minorHAnsi"/>
          <w:color w:val="000000"/>
          <w:sz w:val="24"/>
          <w:szCs w:val="24"/>
          <w:lang w:val="ru-RU"/>
        </w:rPr>
        <w:t xml:space="preserve"> </w:t>
      </w:r>
      <w:r w:rsidR="0062373C">
        <w:rPr>
          <w:rFonts w:cstheme="minorHAnsi"/>
          <w:color w:val="000000"/>
          <w:sz w:val="24"/>
          <w:szCs w:val="24"/>
          <w:lang w:val="ru-RU"/>
        </w:rPr>
        <w:t xml:space="preserve">процента, </w:t>
      </w:r>
      <w:r w:rsidRPr="00C34A98">
        <w:rPr>
          <w:rFonts w:cstheme="minorHAnsi"/>
          <w:color w:val="000000"/>
          <w:sz w:val="24"/>
          <w:szCs w:val="24"/>
          <w:lang w:val="ru-RU"/>
        </w:rPr>
        <w:t>повысить уровень удовлетворенности родителей деятельностью школы в</w:t>
      </w:r>
      <w:r w:rsidR="00621E72" w:rsidRPr="00621E72">
        <w:rPr>
          <w:rFonts w:cstheme="minorHAnsi"/>
          <w:color w:val="000000"/>
          <w:sz w:val="24"/>
          <w:szCs w:val="24"/>
          <w:lang w:val="ru-RU"/>
        </w:rPr>
        <w:t xml:space="preserve"> </w:t>
      </w:r>
      <w:r w:rsidRPr="00C34A98">
        <w:rPr>
          <w:rFonts w:cstheme="minorHAnsi"/>
          <w:color w:val="000000"/>
          <w:sz w:val="24"/>
          <w:szCs w:val="24"/>
          <w:lang w:val="ru-RU"/>
        </w:rPr>
        <w:t>среднем на</w:t>
      </w:r>
      <w:r w:rsidR="00621E72" w:rsidRPr="00621E72">
        <w:rPr>
          <w:rFonts w:cstheme="minorHAnsi"/>
          <w:color w:val="000000"/>
          <w:sz w:val="24"/>
          <w:szCs w:val="24"/>
          <w:lang w:val="ru-RU"/>
        </w:rPr>
        <w:t xml:space="preserve"> </w:t>
      </w:r>
      <w:r w:rsidRPr="00C34A98">
        <w:rPr>
          <w:rFonts w:cstheme="minorHAnsi"/>
          <w:color w:val="000000"/>
          <w:sz w:val="24"/>
          <w:szCs w:val="24"/>
          <w:lang w:val="ru-RU"/>
        </w:rPr>
        <w:t>8</w:t>
      </w:r>
      <w:r w:rsidR="00621E72" w:rsidRPr="00621E72">
        <w:rPr>
          <w:rFonts w:cstheme="minorHAnsi"/>
          <w:color w:val="000000"/>
          <w:sz w:val="24"/>
          <w:szCs w:val="24"/>
          <w:lang w:val="ru-RU"/>
        </w:rPr>
        <w:t xml:space="preserve"> </w:t>
      </w:r>
      <w:r w:rsidRPr="00C34A98">
        <w:rPr>
          <w:rFonts w:cstheme="minorHAnsi"/>
          <w:color w:val="000000"/>
          <w:sz w:val="24"/>
          <w:szCs w:val="24"/>
          <w:lang w:val="ru-RU"/>
        </w:rPr>
        <w:t>процентов;</w:t>
      </w:r>
    </w:p>
    <w:p w14:paraId="1CAB23C8" w14:textId="1E917EF4" w:rsidR="003C01DE" w:rsidRPr="00C34A98" w:rsidRDefault="00C91AD7" w:rsidP="00E220D4">
      <w:pPr>
        <w:pStyle w:val="a3"/>
        <w:spacing w:line="276" w:lineRule="auto"/>
        <w:jc w:val="both"/>
        <w:rPr>
          <w:rFonts w:cstheme="minorHAnsi"/>
          <w:sz w:val="24"/>
          <w:szCs w:val="24"/>
          <w:lang w:val="ru-RU" w:eastAsia="ru-RU"/>
        </w:rPr>
      </w:pPr>
      <w:r w:rsidRPr="00C34A98">
        <w:rPr>
          <w:rFonts w:cstheme="minorHAnsi"/>
          <w:color w:val="000000"/>
          <w:sz w:val="24"/>
          <w:szCs w:val="24"/>
          <w:lang w:val="ru-RU"/>
        </w:rPr>
        <w:t xml:space="preserve"> </w:t>
      </w:r>
      <w:r w:rsidRPr="00C34A98">
        <w:rPr>
          <w:rFonts w:cstheme="minorHAnsi"/>
          <w:sz w:val="24"/>
          <w:szCs w:val="24"/>
          <w:lang w:val="ru-RU" w:eastAsia="ru-RU"/>
        </w:rPr>
        <w:t xml:space="preserve">С родителями детей, требующих постоянного внимания, осуществляется непрерывное взаимодействие при непосредственном участии классных руководителей, психоло-педагогической службы школы. Количество семей категории СОП – </w:t>
      </w:r>
      <w:r w:rsidR="0089531C" w:rsidRPr="00C34A98">
        <w:rPr>
          <w:rFonts w:cstheme="minorHAnsi"/>
          <w:sz w:val="24"/>
          <w:szCs w:val="24"/>
          <w:lang w:val="ru-RU" w:eastAsia="ru-RU"/>
        </w:rPr>
        <w:t>4</w:t>
      </w:r>
      <w:r w:rsidRPr="00C34A98">
        <w:rPr>
          <w:rFonts w:cstheme="minorHAnsi"/>
          <w:sz w:val="24"/>
          <w:szCs w:val="24"/>
          <w:lang w:val="ru-RU" w:eastAsia="ru-RU"/>
        </w:rPr>
        <w:t xml:space="preserve">, всего детей – </w:t>
      </w:r>
      <w:r w:rsidR="0089531C" w:rsidRPr="00C34A98">
        <w:rPr>
          <w:rFonts w:cstheme="minorHAnsi"/>
          <w:sz w:val="24"/>
          <w:szCs w:val="24"/>
          <w:lang w:val="ru-RU" w:eastAsia="ru-RU"/>
        </w:rPr>
        <w:t>4</w:t>
      </w:r>
      <w:r w:rsidRPr="00C34A98">
        <w:rPr>
          <w:rFonts w:cstheme="minorHAnsi"/>
          <w:sz w:val="24"/>
          <w:szCs w:val="24"/>
          <w:lang w:val="ru-RU" w:eastAsia="ru-RU"/>
        </w:rPr>
        <w:t xml:space="preserve">. </w:t>
      </w:r>
    </w:p>
    <w:p w14:paraId="7C11D0D5" w14:textId="1A467960" w:rsidR="00C91AD7" w:rsidRPr="00C34A98" w:rsidRDefault="00C91AD7" w:rsidP="00E220D4">
      <w:pPr>
        <w:pStyle w:val="a3"/>
        <w:spacing w:line="276" w:lineRule="auto"/>
        <w:jc w:val="both"/>
        <w:rPr>
          <w:rFonts w:cstheme="minorHAnsi"/>
          <w:sz w:val="24"/>
          <w:szCs w:val="24"/>
          <w:lang w:val="ru-RU" w:eastAsia="ru-RU"/>
        </w:rPr>
      </w:pPr>
      <w:r w:rsidRPr="00C34A98">
        <w:rPr>
          <w:rFonts w:cstheme="minorHAnsi"/>
          <w:sz w:val="24"/>
          <w:szCs w:val="24"/>
          <w:lang w:val="ru-RU" w:eastAsia="ru-RU"/>
        </w:rPr>
        <w:t xml:space="preserve">Классными руководителями в системе осуществлялось информационное оповещение через школьный сайт, родительский чат. </w:t>
      </w:r>
    </w:p>
    <w:p w14:paraId="647E64E9" w14:textId="77777777" w:rsidR="008D7202" w:rsidRPr="00C34A98" w:rsidRDefault="008D7202"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Вывод.</w:t>
      </w:r>
    </w:p>
    <w:p w14:paraId="5FF22B4A" w14:textId="77777777" w:rsidR="008D7202" w:rsidRPr="00C34A98" w:rsidRDefault="008D7202"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1. Положительный показатель уровня доверия родителей к школе.</w:t>
      </w:r>
    </w:p>
    <w:p w14:paraId="68739E41" w14:textId="14E56C26" w:rsidR="008D7202" w:rsidRPr="00C34A98" w:rsidRDefault="008D7202"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2. Не во всех классах</w:t>
      </w:r>
      <w:r w:rsidR="00D76797" w:rsidRPr="00C34A98">
        <w:rPr>
          <w:rFonts w:eastAsia="Times New Roman" w:cstheme="minorHAnsi"/>
          <w:sz w:val="24"/>
          <w:szCs w:val="24"/>
          <w:lang w:val="ru-RU" w:eastAsia="ru-RU"/>
        </w:rPr>
        <w:t xml:space="preserve"> (</w:t>
      </w:r>
      <w:r w:rsidR="0089531C" w:rsidRPr="00C34A98">
        <w:rPr>
          <w:rFonts w:eastAsia="Times New Roman" w:cstheme="minorHAnsi"/>
          <w:sz w:val="24"/>
          <w:szCs w:val="24"/>
          <w:lang w:val="ru-RU" w:eastAsia="ru-RU"/>
        </w:rPr>
        <w:t>1б</w:t>
      </w:r>
      <w:r w:rsidR="003C01DE" w:rsidRPr="00C34A98">
        <w:rPr>
          <w:rFonts w:eastAsia="Times New Roman" w:cstheme="minorHAnsi"/>
          <w:sz w:val="24"/>
          <w:szCs w:val="24"/>
          <w:lang w:val="ru-RU" w:eastAsia="ru-RU"/>
        </w:rPr>
        <w:t>, 8</w:t>
      </w:r>
      <w:r w:rsidR="0089531C" w:rsidRPr="00C34A98">
        <w:rPr>
          <w:rFonts w:eastAsia="Times New Roman" w:cstheme="minorHAnsi"/>
          <w:sz w:val="24"/>
          <w:szCs w:val="24"/>
          <w:lang w:val="ru-RU" w:eastAsia="ru-RU"/>
        </w:rPr>
        <w:t>а, 9а</w:t>
      </w:r>
      <w:r w:rsidR="00D76797" w:rsidRPr="00C34A98">
        <w:rPr>
          <w:rFonts w:eastAsia="Times New Roman" w:cstheme="minorHAnsi"/>
          <w:sz w:val="24"/>
          <w:szCs w:val="24"/>
          <w:lang w:val="ru-RU" w:eastAsia="ru-RU"/>
        </w:rPr>
        <w:t xml:space="preserve">) </w:t>
      </w:r>
      <w:r w:rsidRPr="00C34A98">
        <w:rPr>
          <w:rFonts w:eastAsia="Times New Roman" w:cstheme="minorHAnsi"/>
          <w:sz w:val="24"/>
          <w:szCs w:val="24"/>
          <w:lang w:val="ru-RU" w:eastAsia="ru-RU"/>
        </w:rPr>
        <w:t>организованы и проведены классные родительские собрания в соответствии с утверждённым планом</w:t>
      </w:r>
      <w:r w:rsidR="00D76797" w:rsidRPr="00C34A98">
        <w:rPr>
          <w:rFonts w:eastAsia="Times New Roman" w:cstheme="minorHAnsi"/>
          <w:sz w:val="24"/>
          <w:szCs w:val="24"/>
          <w:lang w:val="ru-RU" w:eastAsia="ru-RU"/>
        </w:rPr>
        <w:t>.</w:t>
      </w:r>
    </w:p>
    <w:p w14:paraId="368B24CA" w14:textId="77777777" w:rsidR="008D7202" w:rsidRPr="00C34A98" w:rsidRDefault="008D7202"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Рекомендации.</w:t>
      </w:r>
    </w:p>
    <w:p w14:paraId="130F38EB" w14:textId="21927B38" w:rsidR="00D76797" w:rsidRPr="00C34A98" w:rsidRDefault="008D7202"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 xml:space="preserve">1. </w:t>
      </w:r>
      <w:r w:rsidR="00D76797" w:rsidRPr="00C34A98">
        <w:rPr>
          <w:rFonts w:eastAsia="Times New Roman" w:cstheme="minorHAnsi"/>
          <w:sz w:val="24"/>
          <w:szCs w:val="24"/>
          <w:lang w:val="ru-RU" w:eastAsia="ru-RU"/>
        </w:rPr>
        <w:t>Классным руководителям в системе реализовывать мероприятия с родительской общественностью в</w:t>
      </w:r>
      <w:r w:rsidR="0062373C">
        <w:rPr>
          <w:rFonts w:eastAsia="Times New Roman" w:cstheme="minorHAnsi"/>
          <w:sz w:val="24"/>
          <w:szCs w:val="24"/>
          <w:lang w:val="ru-RU" w:eastAsia="ru-RU"/>
        </w:rPr>
        <w:t xml:space="preserve"> соответствии с планом работы. </w:t>
      </w:r>
    </w:p>
    <w:p w14:paraId="4A07598D" w14:textId="77777777" w:rsidR="00D76797" w:rsidRPr="00C34A98" w:rsidRDefault="00D76797"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2. Применять активные формы и методы работы с родителями.</w:t>
      </w:r>
    </w:p>
    <w:p w14:paraId="17034952" w14:textId="77777777" w:rsidR="00D76797" w:rsidRPr="00C34A98" w:rsidRDefault="00D76797" w:rsidP="00E220D4">
      <w:pPr>
        <w:tabs>
          <w:tab w:val="left" w:pos="851"/>
        </w:tabs>
        <w:spacing w:before="0" w:beforeAutospacing="0" w:after="0" w:afterAutospacing="0" w:line="276" w:lineRule="auto"/>
        <w:jc w:val="both"/>
        <w:rPr>
          <w:rFonts w:eastAsia="Times New Roman" w:cstheme="minorHAnsi"/>
          <w:sz w:val="24"/>
          <w:szCs w:val="24"/>
          <w:lang w:val="ru-RU" w:eastAsia="ru-RU"/>
        </w:rPr>
      </w:pPr>
      <w:r w:rsidRPr="00C34A98">
        <w:rPr>
          <w:rFonts w:eastAsia="Times New Roman" w:cstheme="minorHAnsi"/>
          <w:sz w:val="24"/>
          <w:szCs w:val="24"/>
          <w:lang w:val="ru-RU" w:eastAsia="ru-RU"/>
        </w:rPr>
        <w:t>3. Шире использовать формат проведения совместных мероприятий школы и родителей.</w:t>
      </w:r>
    </w:p>
    <w:p w14:paraId="7420931F" w14:textId="33E5C2AB" w:rsidR="00D82532" w:rsidRPr="00C34A98" w:rsidRDefault="006F140E" w:rsidP="00E220D4">
      <w:pPr>
        <w:jc w:val="both"/>
        <w:rPr>
          <w:rFonts w:cstheme="minorHAnsi"/>
          <w:b/>
          <w:bCs/>
          <w:color w:val="000000"/>
          <w:sz w:val="24"/>
          <w:szCs w:val="24"/>
          <w:lang w:val="ru-RU"/>
        </w:rPr>
      </w:pPr>
      <w:r w:rsidRPr="00621E72">
        <w:rPr>
          <w:rFonts w:eastAsia="Times New Roman" w:cstheme="minorHAnsi"/>
          <w:b/>
          <w:sz w:val="24"/>
          <w:szCs w:val="24"/>
          <w:lang w:val="ru-RU" w:eastAsia="ru-RU"/>
        </w:rPr>
        <w:t>4.7</w:t>
      </w:r>
      <w:r>
        <w:rPr>
          <w:rFonts w:eastAsia="Times New Roman" w:cstheme="minorHAnsi"/>
          <w:sz w:val="24"/>
          <w:szCs w:val="24"/>
          <w:lang w:val="ru-RU" w:eastAsia="ru-RU"/>
        </w:rPr>
        <w:t xml:space="preserve"> </w:t>
      </w:r>
      <w:r w:rsidRPr="00C34A98">
        <w:rPr>
          <w:rFonts w:eastAsia="Times New Roman" w:cstheme="minorHAnsi"/>
          <w:sz w:val="24"/>
          <w:szCs w:val="24"/>
          <w:lang w:val="ru-RU" w:eastAsia="ru-RU"/>
        </w:rPr>
        <w:t>Качество</w:t>
      </w:r>
      <w:r w:rsidR="00D76797" w:rsidRPr="00C34A98">
        <w:rPr>
          <w:rFonts w:cstheme="minorHAnsi"/>
          <w:b/>
          <w:bCs/>
          <w:color w:val="000000"/>
          <w:sz w:val="24"/>
          <w:szCs w:val="24"/>
          <w:lang w:val="ru-RU"/>
        </w:rPr>
        <w:t xml:space="preserve"> существующего в школ</w:t>
      </w:r>
      <w:r w:rsidR="0062373C">
        <w:rPr>
          <w:rFonts w:cstheme="minorHAnsi"/>
          <w:b/>
          <w:bCs/>
          <w:color w:val="000000"/>
          <w:sz w:val="24"/>
          <w:szCs w:val="24"/>
          <w:lang w:val="ru-RU"/>
        </w:rPr>
        <w:t xml:space="preserve">е ученического самоуправления </w:t>
      </w:r>
      <w:r w:rsidR="00D76797" w:rsidRPr="00C34A98">
        <w:rPr>
          <w:rFonts w:cstheme="minorHAnsi"/>
          <w:b/>
          <w:bCs/>
          <w:color w:val="000000"/>
          <w:sz w:val="24"/>
          <w:szCs w:val="24"/>
          <w:lang w:val="ru-RU"/>
        </w:rPr>
        <w:t>(реализация модуля «Самоуправление»)</w:t>
      </w:r>
    </w:p>
    <w:p w14:paraId="2E9F67A2" w14:textId="0E4BDD28" w:rsidR="0062373C" w:rsidRDefault="00D76797"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t>В</w:t>
      </w:r>
      <w:r w:rsidRPr="00C34A98">
        <w:rPr>
          <w:rFonts w:cstheme="minorHAnsi"/>
          <w:color w:val="000000"/>
          <w:sz w:val="24"/>
          <w:szCs w:val="24"/>
        </w:rPr>
        <w:t> </w:t>
      </w:r>
      <w:r w:rsidRPr="00C34A98">
        <w:rPr>
          <w:rFonts w:cstheme="minorHAnsi"/>
          <w:color w:val="000000"/>
          <w:sz w:val="24"/>
          <w:szCs w:val="24"/>
          <w:lang w:val="ru-RU"/>
        </w:rPr>
        <w:t>течение учебного года в</w:t>
      </w:r>
      <w:r w:rsidRPr="00C34A98">
        <w:rPr>
          <w:rFonts w:cstheme="minorHAnsi"/>
          <w:color w:val="000000"/>
          <w:sz w:val="24"/>
          <w:szCs w:val="24"/>
        </w:rPr>
        <w:t> </w:t>
      </w:r>
      <w:r w:rsidRPr="00C34A98">
        <w:rPr>
          <w:rFonts w:cstheme="minorHAnsi"/>
          <w:color w:val="000000"/>
          <w:sz w:val="24"/>
          <w:szCs w:val="24"/>
          <w:lang w:val="ru-RU"/>
        </w:rPr>
        <w:t>школе функционировал Совет старшеклассников</w:t>
      </w:r>
      <w:r w:rsidRPr="00C34A98">
        <w:rPr>
          <w:rFonts w:cstheme="minorHAnsi"/>
          <w:color w:val="000000"/>
          <w:sz w:val="24"/>
          <w:szCs w:val="24"/>
        </w:rPr>
        <w:t> </w:t>
      </w:r>
      <w:r w:rsidRPr="00C34A98">
        <w:rPr>
          <w:rFonts w:cstheme="minorHAnsi"/>
          <w:color w:val="000000"/>
          <w:sz w:val="24"/>
          <w:szCs w:val="24"/>
          <w:lang w:val="ru-RU"/>
        </w:rPr>
        <w:t>– орган школьного ученического самоуправления, который участвует в</w:t>
      </w:r>
      <w:r w:rsidRPr="00C34A98">
        <w:rPr>
          <w:rFonts w:cstheme="minorHAnsi"/>
          <w:color w:val="000000"/>
          <w:sz w:val="24"/>
          <w:szCs w:val="24"/>
        </w:rPr>
        <w:t> </w:t>
      </w:r>
      <w:r w:rsidRPr="00C34A98">
        <w:rPr>
          <w:rFonts w:cstheme="minorHAnsi"/>
          <w:color w:val="000000"/>
          <w:sz w:val="24"/>
          <w:szCs w:val="24"/>
          <w:lang w:val="ru-RU"/>
        </w:rPr>
        <w:t>планировании общешкольных дел и</w:t>
      </w:r>
      <w:r w:rsidRPr="00C34A98">
        <w:rPr>
          <w:rFonts w:cstheme="minorHAnsi"/>
          <w:color w:val="000000"/>
          <w:sz w:val="24"/>
          <w:szCs w:val="24"/>
        </w:rPr>
        <w:t> </w:t>
      </w:r>
      <w:r w:rsidRPr="00C34A98">
        <w:rPr>
          <w:rFonts w:cstheme="minorHAnsi"/>
          <w:color w:val="000000"/>
          <w:sz w:val="24"/>
          <w:szCs w:val="24"/>
          <w:lang w:val="ru-RU"/>
        </w:rPr>
        <w:t>их</w:t>
      </w:r>
      <w:r w:rsidRPr="00C34A98">
        <w:rPr>
          <w:rFonts w:cstheme="minorHAnsi"/>
          <w:color w:val="000000"/>
          <w:sz w:val="24"/>
          <w:szCs w:val="24"/>
        </w:rPr>
        <w:t> </w:t>
      </w:r>
      <w:r w:rsidRPr="00C34A98">
        <w:rPr>
          <w:rFonts w:cstheme="minorHAnsi"/>
          <w:color w:val="000000"/>
          <w:sz w:val="24"/>
          <w:szCs w:val="24"/>
          <w:lang w:val="ru-RU"/>
        </w:rPr>
        <w:t>организации, а</w:t>
      </w:r>
      <w:r w:rsidRPr="00C34A98">
        <w:rPr>
          <w:rFonts w:cstheme="minorHAnsi"/>
          <w:color w:val="000000"/>
          <w:sz w:val="24"/>
          <w:szCs w:val="24"/>
        </w:rPr>
        <w:t> </w:t>
      </w:r>
      <w:r w:rsidRPr="00C34A98">
        <w:rPr>
          <w:rFonts w:cstheme="minorHAnsi"/>
          <w:color w:val="000000"/>
          <w:sz w:val="24"/>
          <w:szCs w:val="24"/>
          <w:lang w:val="ru-RU"/>
        </w:rPr>
        <w:t>также осуществляет контроль деятельности органов самоуправления 2–11-х классо</w:t>
      </w:r>
      <w:r w:rsidR="0059105E" w:rsidRPr="00C34A98">
        <w:rPr>
          <w:rFonts w:cstheme="minorHAnsi"/>
          <w:color w:val="000000"/>
          <w:sz w:val="24"/>
          <w:szCs w:val="24"/>
          <w:lang w:val="ru-RU"/>
        </w:rPr>
        <w:t xml:space="preserve">в. </w:t>
      </w:r>
      <w:r w:rsidRPr="00C34A98">
        <w:rPr>
          <w:rFonts w:cstheme="minorHAnsi"/>
          <w:color w:val="000000"/>
          <w:sz w:val="24"/>
          <w:szCs w:val="24"/>
          <w:lang w:val="ru-RU"/>
        </w:rPr>
        <w:t>Школьное ученическое самоуправление осуществлял</w:t>
      </w:r>
      <w:r w:rsidR="0059105E" w:rsidRPr="00C34A98">
        <w:rPr>
          <w:rFonts w:cstheme="minorHAnsi"/>
          <w:color w:val="000000"/>
          <w:sz w:val="24"/>
          <w:szCs w:val="24"/>
          <w:lang w:val="ru-RU"/>
        </w:rPr>
        <w:t xml:space="preserve"> деятельност</w:t>
      </w:r>
      <w:r w:rsidR="00A0206B" w:rsidRPr="00C34A98">
        <w:rPr>
          <w:rFonts w:cstheme="minorHAnsi"/>
          <w:color w:val="000000"/>
          <w:sz w:val="24"/>
          <w:szCs w:val="24"/>
          <w:lang w:val="ru-RU"/>
        </w:rPr>
        <w:t>ь</w:t>
      </w:r>
      <w:r w:rsidR="0059105E" w:rsidRPr="00C34A98">
        <w:rPr>
          <w:rFonts w:cstheme="minorHAnsi"/>
          <w:color w:val="000000"/>
          <w:sz w:val="24"/>
          <w:szCs w:val="24"/>
          <w:lang w:val="ru-RU"/>
        </w:rPr>
        <w:t xml:space="preserve"> по шести направлениям. </w:t>
      </w:r>
      <w:r w:rsidRPr="00C34A98">
        <w:rPr>
          <w:rFonts w:cstheme="minorHAnsi"/>
          <w:color w:val="000000"/>
          <w:sz w:val="24"/>
          <w:szCs w:val="24"/>
          <w:lang w:val="ru-RU"/>
        </w:rPr>
        <w:t>Совет старшеклассников работал в</w:t>
      </w:r>
      <w:r w:rsidRPr="00C34A98">
        <w:rPr>
          <w:rFonts w:cstheme="minorHAnsi"/>
          <w:color w:val="000000"/>
          <w:sz w:val="24"/>
          <w:szCs w:val="24"/>
        </w:rPr>
        <w:t> </w:t>
      </w:r>
      <w:r w:rsidRPr="00C34A98">
        <w:rPr>
          <w:rFonts w:cstheme="minorHAnsi"/>
          <w:color w:val="000000"/>
          <w:sz w:val="24"/>
          <w:szCs w:val="24"/>
          <w:lang w:val="ru-RU"/>
        </w:rPr>
        <w:t>соответствии с</w:t>
      </w:r>
      <w:r w:rsidRPr="00C34A98">
        <w:rPr>
          <w:rFonts w:cstheme="minorHAnsi"/>
          <w:color w:val="000000"/>
          <w:sz w:val="24"/>
          <w:szCs w:val="24"/>
        </w:rPr>
        <w:t> </w:t>
      </w:r>
      <w:r w:rsidRPr="00C34A98">
        <w:rPr>
          <w:rFonts w:cstheme="minorHAnsi"/>
          <w:color w:val="000000"/>
          <w:sz w:val="24"/>
          <w:szCs w:val="24"/>
          <w:lang w:val="ru-RU"/>
        </w:rPr>
        <w:t>планом, который был составлен совместно с</w:t>
      </w:r>
      <w:r w:rsidRPr="00C34A98">
        <w:rPr>
          <w:rFonts w:cstheme="minorHAnsi"/>
          <w:color w:val="000000"/>
          <w:sz w:val="24"/>
          <w:szCs w:val="24"/>
        </w:rPr>
        <w:t> </w:t>
      </w:r>
      <w:r w:rsidRPr="00C34A98">
        <w:rPr>
          <w:rFonts w:cstheme="minorHAnsi"/>
          <w:color w:val="000000"/>
          <w:sz w:val="24"/>
          <w:szCs w:val="24"/>
          <w:lang w:val="ru-RU"/>
        </w:rPr>
        <w:t>педагогом-</w:t>
      </w:r>
      <w:r w:rsidR="00961A54" w:rsidRPr="00C34A98">
        <w:rPr>
          <w:rFonts w:cstheme="minorHAnsi"/>
          <w:color w:val="000000"/>
          <w:sz w:val="24"/>
          <w:szCs w:val="24"/>
          <w:lang w:val="ru-RU"/>
        </w:rPr>
        <w:t xml:space="preserve">наставником и советником директора по </w:t>
      </w:r>
      <w:r w:rsidR="0062373C" w:rsidRPr="00C34A98">
        <w:rPr>
          <w:rFonts w:cstheme="minorHAnsi"/>
          <w:color w:val="000000"/>
          <w:sz w:val="24"/>
          <w:szCs w:val="24"/>
          <w:lang w:val="ru-RU"/>
        </w:rPr>
        <w:t>воспитанию. Значимыми</w:t>
      </w:r>
      <w:r w:rsidR="00DA6E58" w:rsidRPr="00C34A98">
        <w:rPr>
          <w:rFonts w:cstheme="minorHAnsi"/>
          <w:color w:val="000000"/>
          <w:sz w:val="24"/>
          <w:szCs w:val="24"/>
          <w:lang w:val="ru-RU"/>
        </w:rPr>
        <w:t xml:space="preserve"> мероприятиями стали </w:t>
      </w:r>
      <w:r w:rsidRPr="00C34A98">
        <w:rPr>
          <w:rFonts w:cstheme="minorHAnsi"/>
          <w:color w:val="000000"/>
          <w:sz w:val="24"/>
          <w:szCs w:val="24"/>
          <w:lang w:val="ru-RU"/>
        </w:rPr>
        <w:t>День самоуправления на</w:t>
      </w:r>
      <w:r w:rsidRPr="00C34A98">
        <w:rPr>
          <w:rFonts w:cstheme="minorHAnsi"/>
          <w:color w:val="000000"/>
          <w:sz w:val="24"/>
          <w:szCs w:val="24"/>
        </w:rPr>
        <w:t> </w:t>
      </w:r>
      <w:r w:rsidRPr="00C34A98">
        <w:rPr>
          <w:rFonts w:cstheme="minorHAnsi"/>
          <w:color w:val="000000"/>
          <w:sz w:val="24"/>
          <w:szCs w:val="24"/>
          <w:lang w:val="ru-RU"/>
        </w:rPr>
        <w:t>День учителя</w:t>
      </w:r>
      <w:r w:rsidR="00DA6E58" w:rsidRPr="00C34A98">
        <w:rPr>
          <w:rFonts w:cstheme="minorHAnsi"/>
          <w:color w:val="000000"/>
          <w:sz w:val="24"/>
          <w:szCs w:val="24"/>
          <w:lang w:val="ru-RU"/>
        </w:rPr>
        <w:t xml:space="preserve">, военно-спортивная игра «Зарница», Неделя </w:t>
      </w:r>
      <w:r w:rsidR="00961A54" w:rsidRPr="00C34A98">
        <w:rPr>
          <w:rFonts w:cstheme="minorHAnsi"/>
          <w:color w:val="000000"/>
          <w:sz w:val="24"/>
          <w:szCs w:val="24"/>
          <w:lang w:val="ru-RU"/>
        </w:rPr>
        <w:t>психологии</w:t>
      </w:r>
      <w:r w:rsidR="00DA6E58" w:rsidRPr="00C34A98">
        <w:rPr>
          <w:rFonts w:cstheme="minorHAnsi"/>
          <w:color w:val="000000"/>
          <w:sz w:val="24"/>
          <w:szCs w:val="24"/>
          <w:lang w:val="ru-RU"/>
        </w:rPr>
        <w:t>,</w:t>
      </w:r>
      <w:r w:rsidR="00A0206B" w:rsidRPr="00C34A98">
        <w:rPr>
          <w:rFonts w:cstheme="minorHAnsi"/>
          <w:color w:val="000000"/>
          <w:sz w:val="24"/>
          <w:szCs w:val="24"/>
          <w:lang w:val="ru-RU"/>
        </w:rPr>
        <w:t xml:space="preserve"> подготовка к конкурсу</w:t>
      </w:r>
      <w:r w:rsidR="00DA6E58" w:rsidRPr="00C34A98">
        <w:rPr>
          <w:rFonts w:cstheme="minorHAnsi"/>
          <w:color w:val="000000"/>
          <w:sz w:val="24"/>
          <w:szCs w:val="24"/>
          <w:lang w:val="ru-RU"/>
        </w:rPr>
        <w:t xml:space="preserve"> </w:t>
      </w:r>
      <w:r w:rsidR="00961A54" w:rsidRPr="00C34A98">
        <w:rPr>
          <w:rFonts w:cstheme="minorHAnsi"/>
          <w:color w:val="000000"/>
          <w:sz w:val="24"/>
          <w:szCs w:val="24"/>
          <w:lang w:val="ru-RU"/>
        </w:rPr>
        <w:t>патриотической</w:t>
      </w:r>
      <w:r w:rsidR="00DA6E58" w:rsidRPr="00C34A98">
        <w:rPr>
          <w:rFonts w:cstheme="minorHAnsi"/>
          <w:color w:val="000000"/>
          <w:sz w:val="24"/>
          <w:szCs w:val="24"/>
          <w:lang w:val="ru-RU"/>
        </w:rPr>
        <w:t xml:space="preserve"> </w:t>
      </w:r>
      <w:r w:rsidR="0062373C" w:rsidRPr="00C34A98">
        <w:rPr>
          <w:rFonts w:cstheme="minorHAnsi"/>
          <w:color w:val="000000"/>
          <w:sz w:val="24"/>
          <w:szCs w:val="24"/>
          <w:lang w:val="ru-RU"/>
        </w:rPr>
        <w:t>песни к</w:t>
      </w:r>
      <w:r w:rsidR="00961A54" w:rsidRPr="00C34A98">
        <w:rPr>
          <w:rFonts w:cstheme="minorHAnsi"/>
          <w:color w:val="000000"/>
          <w:sz w:val="24"/>
          <w:szCs w:val="24"/>
          <w:lang w:val="ru-RU"/>
        </w:rPr>
        <w:t xml:space="preserve"> 23 февраля;</w:t>
      </w:r>
      <w:r w:rsidR="00A0206B" w:rsidRPr="00C34A98">
        <w:rPr>
          <w:rFonts w:cstheme="minorHAnsi"/>
          <w:color w:val="000000"/>
          <w:sz w:val="24"/>
          <w:szCs w:val="24"/>
          <w:lang w:val="ru-RU"/>
        </w:rPr>
        <w:t xml:space="preserve"> проведение </w:t>
      </w:r>
      <w:r w:rsidR="00A0206B" w:rsidRPr="00C34A98">
        <w:rPr>
          <w:rFonts w:cstheme="minorHAnsi"/>
          <w:color w:val="000000"/>
          <w:sz w:val="24"/>
          <w:szCs w:val="24"/>
          <w:lang w:val="ru-RU"/>
        </w:rPr>
        <w:lastRenderedPageBreak/>
        <w:t>активных перемен</w:t>
      </w:r>
      <w:r w:rsidR="00961A54" w:rsidRPr="00C34A98">
        <w:rPr>
          <w:rFonts w:cstheme="minorHAnsi"/>
          <w:color w:val="000000"/>
          <w:sz w:val="24"/>
          <w:szCs w:val="24"/>
          <w:lang w:val="ru-RU"/>
        </w:rPr>
        <w:t xml:space="preserve">. </w:t>
      </w:r>
      <w:r w:rsidR="00A0206B" w:rsidRPr="00C34A98">
        <w:rPr>
          <w:rFonts w:cstheme="minorHAnsi"/>
          <w:color w:val="000000"/>
          <w:sz w:val="24"/>
          <w:szCs w:val="24"/>
          <w:lang w:val="ru-RU"/>
        </w:rPr>
        <w:t xml:space="preserve">Активисты </w:t>
      </w:r>
      <w:r w:rsidR="002F20B1" w:rsidRPr="00C34A98">
        <w:rPr>
          <w:rFonts w:cstheme="minorHAnsi"/>
          <w:color w:val="000000"/>
          <w:sz w:val="24"/>
          <w:szCs w:val="24"/>
          <w:lang w:val="ru-RU"/>
        </w:rPr>
        <w:t xml:space="preserve">Совета старшеклассников </w:t>
      </w:r>
      <w:r w:rsidR="00A0206B" w:rsidRPr="00C34A98">
        <w:rPr>
          <w:rFonts w:cstheme="minorHAnsi"/>
          <w:color w:val="000000"/>
          <w:sz w:val="24"/>
          <w:szCs w:val="24"/>
          <w:lang w:val="ru-RU"/>
        </w:rPr>
        <w:t>принимали участие в работе Управляющего совета школы, Совета профилактики</w:t>
      </w:r>
      <w:r w:rsidR="002F20B1" w:rsidRPr="00C34A98">
        <w:rPr>
          <w:rFonts w:cstheme="minorHAnsi"/>
          <w:color w:val="000000"/>
          <w:sz w:val="24"/>
          <w:szCs w:val="24"/>
          <w:lang w:val="ru-RU"/>
        </w:rPr>
        <w:t>, также вошли в состав рабочей группы по   корректировке рабочей программы воспитания, составлении календарного плана воспитательной работы,</w:t>
      </w:r>
      <w:r w:rsidR="00AA2D29" w:rsidRPr="00C34A98">
        <w:rPr>
          <w:rFonts w:cstheme="minorHAnsi"/>
          <w:color w:val="000000"/>
          <w:sz w:val="24"/>
          <w:szCs w:val="24"/>
          <w:lang w:val="ru-RU"/>
        </w:rPr>
        <w:t xml:space="preserve"> </w:t>
      </w:r>
    </w:p>
    <w:p w14:paraId="1E1C0F79" w14:textId="3E768D67" w:rsidR="002B25CB" w:rsidRPr="00C34A98" w:rsidRDefault="0062373C" w:rsidP="00E220D4">
      <w:pPr>
        <w:pStyle w:val="a3"/>
        <w:spacing w:line="276" w:lineRule="auto"/>
        <w:jc w:val="both"/>
        <w:rPr>
          <w:rFonts w:cstheme="minorHAnsi"/>
          <w:color w:val="000000"/>
          <w:sz w:val="24"/>
          <w:szCs w:val="24"/>
          <w:lang w:val="ru-RU"/>
        </w:rPr>
      </w:pPr>
      <w:r>
        <w:rPr>
          <w:rFonts w:cstheme="minorHAnsi"/>
          <w:color w:val="000000"/>
          <w:sz w:val="24"/>
          <w:szCs w:val="24"/>
          <w:lang w:val="ru-RU"/>
        </w:rPr>
        <w:t>Вывод.</w:t>
      </w:r>
    </w:p>
    <w:p w14:paraId="7C5BA00D" w14:textId="7BC92C1F" w:rsidR="0062373C" w:rsidRDefault="00AA2D29"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t xml:space="preserve"> 1. Работу Совета старшеклассников можно </w:t>
      </w:r>
      <w:r w:rsidR="0062373C" w:rsidRPr="00C34A98">
        <w:rPr>
          <w:rFonts w:cstheme="minorHAnsi"/>
          <w:color w:val="000000"/>
          <w:sz w:val="24"/>
          <w:szCs w:val="24"/>
          <w:lang w:val="ru-RU"/>
        </w:rPr>
        <w:t>оценить,</w:t>
      </w:r>
      <w:r w:rsidRPr="00C34A98">
        <w:rPr>
          <w:rFonts w:cstheme="minorHAnsi"/>
          <w:color w:val="000000"/>
          <w:sz w:val="24"/>
          <w:szCs w:val="24"/>
          <w:lang w:val="ru-RU"/>
        </w:rPr>
        <w:t xml:space="preserve"> как хорошую.</w:t>
      </w:r>
    </w:p>
    <w:p w14:paraId="74B6446B" w14:textId="3C073A7D" w:rsidR="001939C0" w:rsidRPr="00C34A98" w:rsidRDefault="00AA2D29"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t xml:space="preserve">2.Уровень организации школьного самоуправления в целом – средний. </w:t>
      </w:r>
    </w:p>
    <w:p w14:paraId="1A1441EE" w14:textId="675A135B" w:rsidR="002B25CB" w:rsidRPr="00C34A98" w:rsidRDefault="001939C0" w:rsidP="00E220D4">
      <w:pPr>
        <w:pStyle w:val="a3"/>
        <w:spacing w:line="276" w:lineRule="auto"/>
        <w:jc w:val="both"/>
        <w:rPr>
          <w:rFonts w:cstheme="minorHAnsi"/>
          <w:sz w:val="24"/>
          <w:szCs w:val="24"/>
          <w:lang w:val="ru-RU"/>
        </w:rPr>
      </w:pPr>
      <w:r w:rsidRPr="00C34A98">
        <w:rPr>
          <w:rFonts w:cstheme="minorHAnsi"/>
          <w:sz w:val="24"/>
          <w:szCs w:val="24"/>
          <w:lang w:val="ru-RU"/>
        </w:rPr>
        <w:t>Рекомендации</w:t>
      </w:r>
      <w:r w:rsidR="0062373C">
        <w:rPr>
          <w:rFonts w:cstheme="minorHAnsi"/>
          <w:sz w:val="24"/>
          <w:szCs w:val="24"/>
          <w:lang w:val="ru-RU"/>
        </w:rPr>
        <w:t>:</w:t>
      </w:r>
      <w:r w:rsidR="00A0206B" w:rsidRPr="00C34A98">
        <w:rPr>
          <w:rFonts w:cstheme="minorHAnsi"/>
          <w:sz w:val="24"/>
          <w:szCs w:val="24"/>
          <w:lang w:val="ru-RU"/>
        </w:rPr>
        <w:t xml:space="preserve"> </w:t>
      </w:r>
    </w:p>
    <w:p w14:paraId="1ACD08D0" w14:textId="1E7A6C08" w:rsidR="002B25CB" w:rsidRPr="00C34A98" w:rsidRDefault="002F20B1" w:rsidP="00E220D4">
      <w:pPr>
        <w:pStyle w:val="a3"/>
        <w:spacing w:line="276" w:lineRule="auto"/>
        <w:jc w:val="both"/>
        <w:rPr>
          <w:rFonts w:cstheme="minorHAnsi"/>
          <w:sz w:val="24"/>
          <w:szCs w:val="24"/>
          <w:lang w:val="ru-RU"/>
        </w:rPr>
      </w:pPr>
      <w:r w:rsidRPr="00C34A98">
        <w:rPr>
          <w:rFonts w:cstheme="minorHAnsi"/>
          <w:sz w:val="24"/>
          <w:szCs w:val="24"/>
          <w:lang w:val="ru-RU"/>
        </w:rPr>
        <w:t>1.</w:t>
      </w:r>
      <w:r w:rsidR="000823E9" w:rsidRPr="00C34A98">
        <w:rPr>
          <w:rFonts w:cstheme="minorHAnsi"/>
          <w:sz w:val="24"/>
          <w:szCs w:val="24"/>
          <w:lang w:val="ru-RU"/>
        </w:rPr>
        <w:t xml:space="preserve"> Разработать методические рекомендации для классных руководителей </w:t>
      </w:r>
      <w:r w:rsidR="00132F56" w:rsidRPr="00C34A98">
        <w:rPr>
          <w:rFonts w:cstheme="minorHAnsi"/>
          <w:sz w:val="24"/>
          <w:szCs w:val="24"/>
          <w:lang w:val="ru-RU"/>
        </w:rPr>
        <w:t>«Воспитание общественной активности учащихся и организация школьного самоуправления на уровне класса»</w:t>
      </w:r>
      <w:r w:rsidR="0062373C">
        <w:rPr>
          <w:rFonts w:cstheme="minorHAnsi"/>
          <w:sz w:val="24"/>
          <w:szCs w:val="24"/>
          <w:lang w:val="ru-RU"/>
        </w:rPr>
        <w:t>.</w:t>
      </w:r>
    </w:p>
    <w:p w14:paraId="0F6BB848" w14:textId="311CEC3C" w:rsidR="00D82532" w:rsidRPr="00C34A98" w:rsidRDefault="002F20B1" w:rsidP="00E220D4">
      <w:pPr>
        <w:pStyle w:val="a3"/>
        <w:spacing w:line="276" w:lineRule="auto"/>
        <w:jc w:val="both"/>
        <w:rPr>
          <w:rFonts w:eastAsia="Times New Roman" w:cstheme="minorHAnsi"/>
          <w:color w:val="222222"/>
          <w:sz w:val="24"/>
          <w:szCs w:val="24"/>
          <w:lang w:val="ru-RU" w:eastAsia="ru-RU"/>
        </w:rPr>
      </w:pPr>
      <w:r w:rsidRPr="00C34A98">
        <w:rPr>
          <w:rFonts w:cstheme="minorHAnsi"/>
          <w:sz w:val="24"/>
          <w:szCs w:val="24"/>
          <w:lang w:val="ru-RU"/>
        </w:rPr>
        <w:t>2.</w:t>
      </w:r>
      <w:r w:rsidR="00DA6E58" w:rsidRPr="00C34A98">
        <w:rPr>
          <w:rFonts w:cstheme="minorHAnsi"/>
          <w:sz w:val="24"/>
          <w:szCs w:val="24"/>
          <w:lang w:val="ru-RU"/>
        </w:rPr>
        <w:t xml:space="preserve"> </w:t>
      </w:r>
      <w:r w:rsidRPr="00C34A98">
        <w:rPr>
          <w:rFonts w:cstheme="minorHAnsi"/>
          <w:sz w:val="24"/>
          <w:szCs w:val="24"/>
          <w:lang w:val="ru-RU"/>
        </w:rPr>
        <w:t xml:space="preserve">В реализации мероприятий, направленных на развитие самоуправления, </w:t>
      </w:r>
      <w:r w:rsidRPr="00C34A98">
        <w:rPr>
          <w:rFonts w:eastAsia="Times New Roman" w:cstheme="minorHAnsi"/>
          <w:color w:val="222222"/>
          <w:sz w:val="24"/>
          <w:szCs w:val="24"/>
          <w:lang w:val="ru-RU" w:eastAsia="ru-RU"/>
        </w:rPr>
        <w:t>использовать новые формы и методы, направленные на решение задач данного модуля, используя в полной мере необходимые воспитательные ресурсы.</w:t>
      </w:r>
    </w:p>
    <w:p w14:paraId="32895BED" w14:textId="4BEF3B8D" w:rsidR="00E8352A" w:rsidRPr="00C34A98" w:rsidRDefault="006F140E" w:rsidP="00E220D4">
      <w:pPr>
        <w:jc w:val="both"/>
        <w:rPr>
          <w:rFonts w:cstheme="minorHAnsi"/>
          <w:b/>
          <w:bCs/>
          <w:color w:val="000000"/>
          <w:sz w:val="24"/>
          <w:szCs w:val="24"/>
          <w:lang w:val="ru-RU"/>
        </w:rPr>
      </w:pPr>
      <w:r>
        <w:rPr>
          <w:rFonts w:cstheme="minorHAnsi"/>
          <w:b/>
          <w:bCs/>
          <w:color w:val="000000"/>
          <w:sz w:val="24"/>
          <w:szCs w:val="24"/>
          <w:lang w:val="ru-RU"/>
        </w:rPr>
        <w:t>4.8 Качество</w:t>
      </w:r>
      <w:r w:rsidR="00E8352A" w:rsidRPr="00C34A98">
        <w:rPr>
          <w:rFonts w:cstheme="minorHAnsi"/>
          <w:b/>
          <w:bCs/>
          <w:color w:val="000000"/>
          <w:sz w:val="24"/>
          <w:szCs w:val="24"/>
          <w:lang w:val="ru-RU"/>
        </w:rPr>
        <w:t xml:space="preserve"> организуемой в школе профилактической работы (в рамках модулей рабочей программы воспитания «</w:t>
      </w:r>
      <w:bookmarkStart w:id="17" w:name="_Hlk134863488"/>
      <w:r w:rsidR="00E8352A" w:rsidRPr="00C34A98">
        <w:rPr>
          <w:rFonts w:cstheme="minorHAnsi"/>
          <w:b/>
          <w:bCs/>
          <w:color w:val="000000"/>
          <w:sz w:val="24"/>
          <w:szCs w:val="24"/>
          <w:lang w:val="ru-RU"/>
        </w:rPr>
        <w:t>Профилактика и безопасность</w:t>
      </w:r>
      <w:bookmarkEnd w:id="17"/>
      <w:r w:rsidR="00E8352A" w:rsidRPr="00C34A98">
        <w:rPr>
          <w:rFonts w:cstheme="minorHAnsi"/>
          <w:b/>
          <w:bCs/>
          <w:color w:val="000000"/>
          <w:sz w:val="24"/>
          <w:szCs w:val="24"/>
          <w:lang w:val="ru-RU"/>
        </w:rPr>
        <w:t>»)</w:t>
      </w:r>
    </w:p>
    <w:p w14:paraId="32571BF0" w14:textId="77777777" w:rsidR="0062373C"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xml:space="preserve">Модуль реализуется через профилактические мероприятия по основным направлениям. </w:t>
      </w:r>
      <w:r w:rsidR="00355436" w:rsidRPr="00C34A98">
        <w:rPr>
          <w:rFonts w:cstheme="minorHAnsi"/>
          <w:sz w:val="24"/>
          <w:szCs w:val="24"/>
          <w:lang w:val="ru-RU"/>
        </w:rPr>
        <w:t>-</w:t>
      </w:r>
      <w:r w:rsidRPr="00C34A98">
        <w:rPr>
          <w:rFonts w:cstheme="minorHAnsi"/>
          <w:sz w:val="24"/>
          <w:szCs w:val="24"/>
          <w:lang w:val="ru-RU"/>
        </w:rPr>
        <w:t xml:space="preserve">профилактика правонарушений и безнадзорности; </w:t>
      </w:r>
    </w:p>
    <w:p w14:paraId="335484F3" w14:textId="77777777" w:rsidR="0062373C"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профилактика экстремизма и терроризма, гармонизация межконфессиональных, межэтническ</w:t>
      </w:r>
      <w:r w:rsidR="0062373C">
        <w:rPr>
          <w:rFonts w:cstheme="minorHAnsi"/>
          <w:sz w:val="24"/>
          <w:szCs w:val="24"/>
          <w:lang w:val="ru-RU"/>
        </w:rPr>
        <w:t>их и межличностных отношений;</w:t>
      </w:r>
    </w:p>
    <w:p w14:paraId="37D1BCAF" w14:textId="77777777" w:rsidR="0062373C"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xml:space="preserve">- профилактика жестокого обращения с детьми; </w:t>
      </w:r>
    </w:p>
    <w:p w14:paraId="22EB1605" w14:textId="77777777" w:rsidR="0062373C"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профилактика суицидального поведения;</w:t>
      </w:r>
    </w:p>
    <w:p w14:paraId="323F6B63" w14:textId="459650A8" w:rsidR="0062373C"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xml:space="preserve"> - профилактика наркомании, токсикомании, алкоголизма, табакокурения, ВИЧ, СПИДа</w:t>
      </w:r>
      <w:r w:rsidR="0062373C">
        <w:rPr>
          <w:rFonts w:cstheme="minorHAnsi"/>
          <w:sz w:val="24"/>
          <w:szCs w:val="24"/>
          <w:lang w:val="ru-RU"/>
        </w:rPr>
        <w:t xml:space="preserve"> </w:t>
      </w:r>
      <w:r w:rsidRPr="00C34A98">
        <w:rPr>
          <w:rFonts w:cstheme="minorHAnsi"/>
          <w:sz w:val="24"/>
          <w:szCs w:val="24"/>
          <w:lang w:val="ru-RU"/>
        </w:rPr>
        <w:t xml:space="preserve">- профилактика половой неприкосновенности, формирование сексуального воспитания и репродуктивного здоровья;  </w:t>
      </w:r>
    </w:p>
    <w:p w14:paraId="5A986EA9" w14:textId="3726FA2D" w:rsidR="00E8352A" w:rsidRPr="00C34A98"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безопасность жизнедеятельности</w:t>
      </w:r>
      <w:r w:rsidR="00355436" w:rsidRPr="00C34A98">
        <w:rPr>
          <w:rFonts w:cstheme="minorHAnsi"/>
          <w:sz w:val="24"/>
          <w:szCs w:val="24"/>
          <w:lang w:val="ru-RU"/>
        </w:rPr>
        <w:t>;</w:t>
      </w:r>
      <w:r w:rsidR="0062373C">
        <w:rPr>
          <w:rFonts w:cstheme="minorHAnsi"/>
          <w:sz w:val="24"/>
          <w:szCs w:val="24"/>
          <w:lang w:val="ru-RU"/>
        </w:rPr>
        <w:t xml:space="preserve"> </w:t>
      </w:r>
    </w:p>
    <w:p w14:paraId="262A08E8" w14:textId="77777777" w:rsidR="0062373C" w:rsidRDefault="00355436" w:rsidP="00E220D4">
      <w:pPr>
        <w:pStyle w:val="a3"/>
        <w:spacing w:line="276" w:lineRule="auto"/>
        <w:jc w:val="both"/>
        <w:rPr>
          <w:rFonts w:cstheme="minorHAnsi"/>
          <w:sz w:val="24"/>
          <w:szCs w:val="24"/>
          <w:lang w:val="ru-RU"/>
        </w:rPr>
      </w:pPr>
      <w:r w:rsidRPr="00C34A98">
        <w:rPr>
          <w:rFonts w:cstheme="minorHAnsi"/>
          <w:sz w:val="24"/>
          <w:szCs w:val="24"/>
          <w:lang w:val="ru-RU"/>
        </w:rPr>
        <w:t xml:space="preserve">Значимые мероприятия </w:t>
      </w:r>
      <w:r w:rsidR="009D10C5" w:rsidRPr="00C34A98">
        <w:rPr>
          <w:rFonts w:cstheme="minorHAnsi"/>
          <w:sz w:val="24"/>
          <w:szCs w:val="24"/>
          <w:lang w:val="ru-RU"/>
        </w:rPr>
        <w:t>п</w:t>
      </w:r>
      <w:r w:rsidR="00E8352A" w:rsidRPr="00C34A98">
        <w:rPr>
          <w:rFonts w:cstheme="minorHAnsi"/>
          <w:sz w:val="24"/>
          <w:szCs w:val="24"/>
          <w:lang w:val="ru-RU"/>
        </w:rPr>
        <w:t>рофилактическ</w:t>
      </w:r>
      <w:r w:rsidR="009D10C5" w:rsidRPr="00C34A98">
        <w:rPr>
          <w:rFonts w:cstheme="minorHAnsi"/>
          <w:sz w:val="24"/>
          <w:szCs w:val="24"/>
          <w:lang w:val="ru-RU"/>
        </w:rPr>
        <w:t xml:space="preserve">ой направленности, реализуемые </w:t>
      </w:r>
      <w:r w:rsidR="00C05279" w:rsidRPr="00C34A98">
        <w:rPr>
          <w:rFonts w:cstheme="minorHAnsi"/>
          <w:sz w:val="24"/>
          <w:szCs w:val="24"/>
          <w:lang w:val="ru-RU"/>
        </w:rPr>
        <w:t xml:space="preserve">в течение </w:t>
      </w:r>
      <w:r w:rsidR="009D10C5" w:rsidRPr="00C34A98">
        <w:rPr>
          <w:rFonts w:cstheme="minorHAnsi"/>
          <w:sz w:val="24"/>
          <w:szCs w:val="24"/>
          <w:lang w:val="ru-RU"/>
        </w:rPr>
        <w:t>202</w:t>
      </w:r>
      <w:r w:rsidR="002B25CB" w:rsidRPr="00C34A98">
        <w:rPr>
          <w:rFonts w:cstheme="minorHAnsi"/>
          <w:sz w:val="24"/>
          <w:szCs w:val="24"/>
          <w:lang w:val="ru-RU"/>
        </w:rPr>
        <w:t>4</w:t>
      </w:r>
      <w:r w:rsidR="009D10C5" w:rsidRPr="00C34A98">
        <w:rPr>
          <w:rFonts w:cstheme="minorHAnsi"/>
          <w:sz w:val="24"/>
          <w:szCs w:val="24"/>
          <w:lang w:val="ru-RU"/>
        </w:rPr>
        <w:t>-202</w:t>
      </w:r>
      <w:r w:rsidR="002B25CB" w:rsidRPr="00C34A98">
        <w:rPr>
          <w:rFonts w:cstheme="minorHAnsi"/>
          <w:sz w:val="24"/>
          <w:szCs w:val="24"/>
          <w:lang w:val="ru-RU"/>
        </w:rPr>
        <w:t>5</w:t>
      </w:r>
      <w:r w:rsidR="009D10C5" w:rsidRPr="00C34A98">
        <w:rPr>
          <w:rFonts w:cstheme="minorHAnsi"/>
          <w:sz w:val="24"/>
          <w:szCs w:val="24"/>
          <w:lang w:val="ru-RU"/>
        </w:rPr>
        <w:t xml:space="preserve"> учебного года</w:t>
      </w:r>
      <w:r w:rsidR="00E8352A" w:rsidRPr="00C34A98">
        <w:rPr>
          <w:rFonts w:cstheme="minorHAnsi"/>
          <w:sz w:val="24"/>
          <w:szCs w:val="24"/>
          <w:lang w:val="ru-RU"/>
        </w:rPr>
        <w:t xml:space="preserve">: </w:t>
      </w:r>
    </w:p>
    <w:p w14:paraId="17FB76A2" w14:textId="7AF52BE1" w:rsidR="0062373C"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 xml:space="preserve">Неделя безопасности дорожного движения в рамках декады </w:t>
      </w:r>
      <w:r w:rsidR="0062373C" w:rsidRPr="00C34A98">
        <w:rPr>
          <w:rFonts w:cstheme="minorHAnsi"/>
          <w:sz w:val="24"/>
          <w:szCs w:val="24"/>
          <w:lang w:val="ru-RU"/>
        </w:rPr>
        <w:t>БДД,</w:t>
      </w:r>
    </w:p>
    <w:p w14:paraId="4DDD04B6" w14:textId="77777777" w:rsidR="0062373C"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 xml:space="preserve"> </w:t>
      </w:r>
      <w:r w:rsidR="00E8352A" w:rsidRPr="00C34A98">
        <w:rPr>
          <w:rFonts w:cstheme="minorHAnsi"/>
          <w:sz w:val="24"/>
          <w:szCs w:val="24"/>
          <w:lang w:val="ru-RU"/>
        </w:rPr>
        <w:t>Единый день безопасности</w:t>
      </w:r>
      <w:r w:rsidRPr="00C34A98">
        <w:rPr>
          <w:rFonts w:cstheme="minorHAnsi"/>
          <w:sz w:val="24"/>
          <w:szCs w:val="24"/>
          <w:lang w:val="ru-RU"/>
        </w:rPr>
        <w:t xml:space="preserve"> (ежемесячно): </w:t>
      </w:r>
    </w:p>
    <w:p w14:paraId="3B3948E1" w14:textId="77777777" w:rsidR="0062373C"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 xml:space="preserve">мероприятия, направленные на дорожную безопасность </w:t>
      </w:r>
      <w:r w:rsidR="0062373C" w:rsidRPr="00C34A98">
        <w:rPr>
          <w:rFonts w:cstheme="minorHAnsi"/>
          <w:sz w:val="24"/>
          <w:szCs w:val="24"/>
          <w:lang w:val="ru-RU"/>
        </w:rPr>
        <w:t>несовершеннолетних, безопасность</w:t>
      </w:r>
      <w:r w:rsidR="00355436" w:rsidRPr="00C34A98">
        <w:rPr>
          <w:rFonts w:cstheme="minorHAnsi"/>
          <w:sz w:val="24"/>
          <w:szCs w:val="24"/>
          <w:lang w:val="ru-RU"/>
        </w:rPr>
        <w:t xml:space="preserve"> на водных объектах, </w:t>
      </w:r>
    </w:p>
    <w:p w14:paraId="65568437" w14:textId="77777777" w:rsidR="0062373C" w:rsidRDefault="00355436" w:rsidP="00E220D4">
      <w:pPr>
        <w:pStyle w:val="a3"/>
        <w:spacing w:line="276" w:lineRule="auto"/>
        <w:jc w:val="both"/>
        <w:rPr>
          <w:rFonts w:cstheme="minorHAnsi"/>
          <w:sz w:val="24"/>
          <w:szCs w:val="24"/>
          <w:lang w:val="ru-RU"/>
        </w:rPr>
      </w:pPr>
      <w:r w:rsidRPr="00C34A98">
        <w:rPr>
          <w:rFonts w:cstheme="minorHAnsi"/>
          <w:sz w:val="24"/>
          <w:szCs w:val="24"/>
          <w:lang w:val="ru-RU"/>
        </w:rPr>
        <w:lastRenderedPageBreak/>
        <w:t xml:space="preserve">интернет-безопасность, </w:t>
      </w:r>
    </w:p>
    <w:p w14:paraId="002B42C2" w14:textId="77777777" w:rsidR="0062373C" w:rsidRDefault="00355436" w:rsidP="00E220D4">
      <w:pPr>
        <w:pStyle w:val="a3"/>
        <w:spacing w:line="276" w:lineRule="auto"/>
        <w:jc w:val="both"/>
        <w:rPr>
          <w:rFonts w:cstheme="minorHAnsi"/>
          <w:sz w:val="24"/>
          <w:szCs w:val="24"/>
          <w:lang w:val="ru-RU"/>
        </w:rPr>
      </w:pPr>
      <w:r w:rsidRPr="00C34A98">
        <w:rPr>
          <w:rFonts w:cstheme="minorHAnsi"/>
          <w:sz w:val="24"/>
          <w:szCs w:val="24"/>
          <w:lang w:val="ru-RU"/>
        </w:rPr>
        <w:t>пожарная безопасность.</w:t>
      </w:r>
      <w:r w:rsidR="00C42EFA" w:rsidRPr="00C34A98">
        <w:rPr>
          <w:rFonts w:cstheme="minorHAnsi"/>
          <w:sz w:val="24"/>
          <w:szCs w:val="24"/>
          <w:lang w:val="ru-RU"/>
        </w:rPr>
        <w:t xml:space="preserve"> </w:t>
      </w:r>
    </w:p>
    <w:p w14:paraId="7B55906F" w14:textId="77777777" w:rsidR="0062373C"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Единый день профилактики</w:t>
      </w:r>
      <w:r w:rsidR="00C42EFA" w:rsidRPr="00C34A98">
        <w:rPr>
          <w:rFonts w:cstheme="minorHAnsi"/>
          <w:sz w:val="24"/>
          <w:szCs w:val="24"/>
          <w:lang w:val="ru-RU"/>
        </w:rPr>
        <w:t xml:space="preserve"> (ежемесячно)</w:t>
      </w:r>
      <w:r w:rsidR="00355436" w:rsidRPr="00C34A98">
        <w:rPr>
          <w:rFonts w:cstheme="minorHAnsi"/>
          <w:sz w:val="24"/>
          <w:szCs w:val="24"/>
          <w:lang w:val="ru-RU"/>
        </w:rPr>
        <w:t xml:space="preserve">, </w:t>
      </w:r>
    </w:p>
    <w:p w14:paraId="4A23D926" w14:textId="77777777" w:rsidR="0062373C" w:rsidRDefault="00355436" w:rsidP="00E220D4">
      <w:pPr>
        <w:pStyle w:val="a3"/>
        <w:spacing w:line="276" w:lineRule="auto"/>
        <w:jc w:val="both"/>
        <w:rPr>
          <w:rFonts w:cstheme="minorHAnsi"/>
          <w:sz w:val="24"/>
          <w:szCs w:val="24"/>
          <w:lang w:val="ru-RU"/>
        </w:rPr>
      </w:pPr>
      <w:r w:rsidRPr="00C34A98">
        <w:rPr>
          <w:rFonts w:cstheme="minorHAnsi"/>
          <w:sz w:val="24"/>
          <w:szCs w:val="24"/>
          <w:lang w:val="ru-RU"/>
        </w:rPr>
        <w:t>Месяц правовых знаний</w:t>
      </w:r>
      <w:r w:rsidR="00C42EFA" w:rsidRPr="00C34A98">
        <w:rPr>
          <w:rFonts w:cstheme="minorHAnsi"/>
          <w:sz w:val="24"/>
          <w:szCs w:val="24"/>
          <w:lang w:val="ru-RU"/>
        </w:rPr>
        <w:t xml:space="preserve">: мероприятия, направленные на профилактику преступлений и правонарушений среди несовершеннолетних. </w:t>
      </w:r>
      <w:r w:rsidR="009D10C5" w:rsidRPr="00C34A98">
        <w:rPr>
          <w:rFonts w:cstheme="minorHAnsi"/>
          <w:sz w:val="24"/>
          <w:szCs w:val="24"/>
          <w:lang w:val="ru-RU"/>
        </w:rPr>
        <w:t>органов.</w:t>
      </w:r>
    </w:p>
    <w:p w14:paraId="0AD21A53" w14:textId="1C92E33A" w:rsidR="00317EE0" w:rsidRPr="00C34A98" w:rsidRDefault="0062373C" w:rsidP="00E220D4">
      <w:pPr>
        <w:pStyle w:val="a3"/>
        <w:spacing w:line="276" w:lineRule="auto"/>
        <w:jc w:val="both"/>
        <w:rPr>
          <w:rFonts w:cstheme="minorHAnsi"/>
          <w:sz w:val="24"/>
          <w:szCs w:val="24"/>
          <w:lang w:val="ru-RU"/>
        </w:rPr>
      </w:pPr>
      <w:r>
        <w:rPr>
          <w:rFonts w:cstheme="minorHAnsi"/>
          <w:sz w:val="24"/>
          <w:szCs w:val="24"/>
          <w:lang w:val="ru-RU"/>
        </w:rPr>
        <w:t xml:space="preserve"> </w:t>
      </w:r>
      <w:r w:rsidR="009D10C5" w:rsidRPr="00C34A98">
        <w:rPr>
          <w:rFonts w:cstheme="minorHAnsi"/>
          <w:sz w:val="24"/>
          <w:szCs w:val="24"/>
          <w:lang w:val="ru-RU"/>
        </w:rPr>
        <w:t>Мероприятия, направленные на профилактику экстремизма и терроризма</w:t>
      </w:r>
      <w:r w:rsidR="002B25CB" w:rsidRPr="00C34A98">
        <w:rPr>
          <w:rFonts w:cstheme="minorHAnsi"/>
          <w:sz w:val="24"/>
          <w:szCs w:val="24"/>
          <w:lang w:val="ru-RU"/>
        </w:rPr>
        <w:t>.</w:t>
      </w:r>
    </w:p>
    <w:p w14:paraId="35541AA7" w14:textId="45B90D4B" w:rsidR="002B25CB" w:rsidRPr="00C34A98"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С</w:t>
      </w:r>
      <w:r w:rsidR="00E8352A" w:rsidRPr="00C34A98">
        <w:rPr>
          <w:rFonts w:cstheme="minorHAnsi"/>
          <w:sz w:val="24"/>
          <w:szCs w:val="24"/>
          <w:lang w:val="ru-RU"/>
        </w:rPr>
        <w:t>оциально-психологическое тестирование</w:t>
      </w:r>
      <w:r w:rsidRPr="00C34A98">
        <w:rPr>
          <w:rFonts w:cstheme="minorHAnsi"/>
          <w:sz w:val="24"/>
          <w:szCs w:val="24"/>
          <w:lang w:val="ru-RU"/>
        </w:rPr>
        <w:t xml:space="preserve">: приняли участие обучающиеся 13-18 лет - 100% целевой аудитории. Выявлено </w:t>
      </w:r>
      <w:r w:rsidR="00FA3DB7" w:rsidRPr="00C34A98">
        <w:rPr>
          <w:rFonts w:cstheme="minorHAnsi"/>
          <w:sz w:val="24"/>
          <w:szCs w:val="24"/>
          <w:lang w:val="ru-RU"/>
        </w:rPr>
        <w:t>15</w:t>
      </w:r>
      <w:r w:rsidRPr="00C34A98">
        <w:rPr>
          <w:rFonts w:cstheme="minorHAnsi"/>
          <w:sz w:val="24"/>
          <w:szCs w:val="24"/>
          <w:lang w:val="ru-RU"/>
        </w:rPr>
        <w:t xml:space="preserve"> обучающихся</w:t>
      </w:r>
      <w:r w:rsidR="00FA3DB7" w:rsidRPr="00C34A98">
        <w:rPr>
          <w:rFonts w:cstheme="minorHAnsi"/>
          <w:sz w:val="24"/>
          <w:szCs w:val="24"/>
          <w:lang w:val="ru-RU"/>
        </w:rPr>
        <w:t xml:space="preserve"> (0,75 от общего количества опрошенных)</w:t>
      </w:r>
      <w:r w:rsidRPr="00C34A98">
        <w:rPr>
          <w:rFonts w:cstheme="minorHAnsi"/>
          <w:sz w:val="24"/>
          <w:szCs w:val="24"/>
          <w:lang w:val="ru-RU"/>
        </w:rPr>
        <w:t xml:space="preserve">, находящихся в «группе риска». </w:t>
      </w:r>
    </w:p>
    <w:p w14:paraId="728E2035" w14:textId="4FABC65A" w:rsidR="002B25CB" w:rsidRPr="00C34A98"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Д</w:t>
      </w:r>
      <w:r w:rsidR="00E8352A" w:rsidRPr="00C34A98">
        <w:rPr>
          <w:rFonts w:cstheme="minorHAnsi"/>
          <w:sz w:val="24"/>
          <w:szCs w:val="24"/>
          <w:lang w:val="ru-RU"/>
        </w:rPr>
        <w:t>иагностики, классные часы, социальные акции, тренинги, беседы, конкурсы</w:t>
      </w:r>
      <w:r w:rsidR="0062373C">
        <w:rPr>
          <w:rFonts w:cstheme="minorHAnsi"/>
          <w:sz w:val="24"/>
          <w:szCs w:val="24"/>
          <w:lang w:val="ru-RU"/>
        </w:rPr>
        <w:t>: охват – 100%.</w:t>
      </w:r>
    </w:p>
    <w:p w14:paraId="02A559A8" w14:textId="77777777" w:rsidR="0062373C" w:rsidRDefault="00355436" w:rsidP="00E220D4">
      <w:pPr>
        <w:pStyle w:val="a3"/>
        <w:spacing w:line="276" w:lineRule="auto"/>
        <w:jc w:val="both"/>
        <w:rPr>
          <w:rFonts w:cstheme="minorHAnsi"/>
          <w:sz w:val="24"/>
          <w:szCs w:val="24"/>
          <w:lang w:val="ru-RU"/>
        </w:rPr>
      </w:pPr>
      <w:r w:rsidRPr="00C34A98">
        <w:rPr>
          <w:rFonts w:cstheme="minorHAnsi"/>
          <w:sz w:val="24"/>
          <w:szCs w:val="24"/>
          <w:lang w:val="ru-RU"/>
        </w:rPr>
        <w:t>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w:t>
      </w:r>
      <w:r w:rsidR="002B25CB" w:rsidRPr="00C34A98">
        <w:rPr>
          <w:rFonts w:cstheme="minorHAnsi"/>
          <w:sz w:val="24"/>
          <w:szCs w:val="24"/>
          <w:lang w:val="ru-RU"/>
        </w:rPr>
        <w:t xml:space="preserve"> </w:t>
      </w:r>
      <w:r w:rsidRPr="00C34A98">
        <w:rPr>
          <w:rFonts w:cstheme="minorHAnsi"/>
          <w:sz w:val="24"/>
          <w:szCs w:val="24"/>
          <w:lang w:val="ru-RU"/>
        </w:rPr>
        <w:t>руководителей)</w:t>
      </w:r>
      <w:r w:rsidR="0062373C">
        <w:rPr>
          <w:rFonts w:cstheme="minorHAnsi"/>
          <w:sz w:val="24"/>
          <w:szCs w:val="24"/>
          <w:lang w:val="ru-RU"/>
        </w:rPr>
        <w:t xml:space="preserve"> </w:t>
      </w:r>
    </w:p>
    <w:p w14:paraId="402A27D4" w14:textId="1C6D252D" w:rsidR="002B25CB" w:rsidRPr="00C34A98"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В</w:t>
      </w:r>
      <w:r w:rsidR="00E8352A" w:rsidRPr="00C34A98">
        <w:rPr>
          <w:rFonts w:cstheme="minorHAnsi"/>
          <w:sz w:val="24"/>
          <w:szCs w:val="24"/>
          <w:lang w:val="ru-RU"/>
        </w:rPr>
        <w:t>стречи с сотрудниками КДН, ПДН</w:t>
      </w:r>
      <w:r w:rsidR="002B25CB" w:rsidRPr="00C34A98">
        <w:rPr>
          <w:rFonts w:cstheme="minorHAnsi"/>
          <w:sz w:val="24"/>
          <w:szCs w:val="24"/>
          <w:lang w:val="ru-RU"/>
        </w:rPr>
        <w:t>, ГИБДД</w:t>
      </w:r>
      <w:r w:rsidRPr="00C34A98">
        <w:rPr>
          <w:rFonts w:cstheme="minorHAnsi"/>
          <w:sz w:val="24"/>
          <w:szCs w:val="24"/>
          <w:lang w:val="ru-RU"/>
        </w:rPr>
        <w:t xml:space="preserve">: проведено </w:t>
      </w:r>
      <w:r w:rsidR="00317EE0" w:rsidRPr="00C34A98">
        <w:rPr>
          <w:rFonts w:cstheme="minorHAnsi"/>
          <w:sz w:val="24"/>
          <w:szCs w:val="24"/>
          <w:lang w:val="ru-RU"/>
        </w:rPr>
        <w:t>3</w:t>
      </w:r>
      <w:r w:rsidRPr="00C34A98">
        <w:rPr>
          <w:rFonts w:cstheme="minorHAnsi"/>
          <w:sz w:val="24"/>
          <w:szCs w:val="24"/>
          <w:lang w:val="ru-RU"/>
        </w:rPr>
        <w:t xml:space="preserve"> совместных со школой мероприятий. </w:t>
      </w:r>
    </w:p>
    <w:p w14:paraId="24DA21E3" w14:textId="48B418D9" w:rsidR="00FA3DB7" w:rsidRPr="00C34A98" w:rsidRDefault="00C42EFA" w:rsidP="00E220D4">
      <w:pPr>
        <w:pStyle w:val="a3"/>
        <w:spacing w:line="276" w:lineRule="auto"/>
        <w:jc w:val="both"/>
        <w:rPr>
          <w:rFonts w:cstheme="minorHAnsi"/>
          <w:sz w:val="24"/>
          <w:szCs w:val="24"/>
          <w:lang w:val="ru-RU"/>
        </w:rPr>
      </w:pPr>
      <w:r w:rsidRPr="00C34A98">
        <w:rPr>
          <w:rFonts w:cstheme="minorHAnsi"/>
          <w:sz w:val="24"/>
          <w:szCs w:val="24"/>
          <w:lang w:val="ru-RU"/>
        </w:rPr>
        <w:t>Е</w:t>
      </w:r>
      <w:r w:rsidR="00E8352A" w:rsidRPr="00C34A98">
        <w:rPr>
          <w:rFonts w:cstheme="minorHAnsi"/>
          <w:sz w:val="24"/>
          <w:szCs w:val="24"/>
          <w:lang w:val="ru-RU"/>
        </w:rPr>
        <w:t xml:space="preserve">жедневный мониторинг посещаемости учебных занятий, занятости внеурочной деятельности. </w:t>
      </w:r>
      <w:r w:rsidR="00355436" w:rsidRPr="00C34A98">
        <w:rPr>
          <w:rFonts w:cstheme="minorHAnsi"/>
          <w:sz w:val="24"/>
          <w:szCs w:val="24"/>
          <w:lang w:val="ru-RU"/>
        </w:rPr>
        <w:t xml:space="preserve">   </w:t>
      </w:r>
    </w:p>
    <w:p w14:paraId="34EE0EE2" w14:textId="2237EA19" w:rsidR="002B25CB" w:rsidRPr="00C34A98" w:rsidRDefault="00E8352A" w:rsidP="00E220D4">
      <w:pPr>
        <w:pStyle w:val="a3"/>
        <w:spacing w:line="276" w:lineRule="auto"/>
        <w:jc w:val="both"/>
        <w:rPr>
          <w:rFonts w:cstheme="minorHAnsi"/>
          <w:sz w:val="24"/>
          <w:szCs w:val="24"/>
          <w:lang w:val="ru-RU"/>
        </w:rPr>
      </w:pPr>
      <w:r w:rsidRPr="00C34A98">
        <w:rPr>
          <w:rFonts w:cstheme="minorHAnsi"/>
          <w:sz w:val="24"/>
          <w:szCs w:val="24"/>
          <w:lang w:val="ru-RU"/>
        </w:rPr>
        <w:t xml:space="preserve">Охват учащихся </w:t>
      </w:r>
      <w:r w:rsidR="00C05279" w:rsidRPr="00C34A98">
        <w:rPr>
          <w:rFonts w:cstheme="minorHAnsi"/>
          <w:sz w:val="24"/>
          <w:szCs w:val="24"/>
          <w:lang w:val="ru-RU"/>
        </w:rPr>
        <w:t xml:space="preserve">(в том числе состоящих на учёте ПДК, СОП) </w:t>
      </w:r>
      <w:r w:rsidRPr="00C34A98">
        <w:rPr>
          <w:rFonts w:cstheme="minorHAnsi"/>
          <w:sz w:val="24"/>
          <w:szCs w:val="24"/>
          <w:lang w:val="ru-RU"/>
        </w:rPr>
        <w:t>профилактическими мероприятиями – 100%</w:t>
      </w:r>
      <w:r w:rsidR="00C05279" w:rsidRPr="00C34A98">
        <w:rPr>
          <w:rFonts w:cstheme="minorHAnsi"/>
          <w:sz w:val="24"/>
          <w:szCs w:val="24"/>
          <w:lang w:val="ru-RU"/>
        </w:rPr>
        <w:t xml:space="preserve"> </w:t>
      </w:r>
    </w:p>
    <w:p w14:paraId="5F52C8CC" w14:textId="2C46D88B" w:rsidR="00E8352A" w:rsidRPr="00C34A98" w:rsidRDefault="00C05279" w:rsidP="00E220D4">
      <w:pPr>
        <w:pStyle w:val="a3"/>
        <w:spacing w:line="276" w:lineRule="auto"/>
        <w:jc w:val="both"/>
        <w:rPr>
          <w:rFonts w:cstheme="minorHAnsi"/>
          <w:color w:val="000000"/>
          <w:sz w:val="24"/>
          <w:szCs w:val="24"/>
          <w:lang w:val="ru-RU"/>
        </w:rPr>
      </w:pPr>
      <w:r w:rsidRPr="00C34A98">
        <w:rPr>
          <w:rFonts w:cstheme="minorHAnsi"/>
          <w:color w:val="000000"/>
          <w:sz w:val="24"/>
          <w:szCs w:val="24"/>
          <w:lang w:val="ru-RU"/>
        </w:rPr>
        <w:t xml:space="preserve">Всего проведено заседаний </w:t>
      </w:r>
      <w:r w:rsidR="00E8352A" w:rsidRPr="00C34A98">
        <w:rPr>
          <w:rFonts w:cstheme="minorHAnsi"/>
          <w:color w:val="000000"/>
          <w:sz w:val="24"/>
          <w:szCs w:val="24"/>
          <w:lang w:val="ru-RU"/>
        </w:rPr>
        <w:t xml:space="preserve">Совета </w:t>
      </w:r>
      <w:r w:rsidRPr="00C34A98">
        <w:rPr>
          <w:rFonts w:cstheme="minorHAnsi"/>
          <w:color w:val="000000"/>
          <w:sz w:val="24"/>
          <w:szCs w:val="24"/>
          <w:lang w:val="ru-RU"/>
        </w:rPr>
        <w:t>профилактики –</w:t>
      </w:r>
      <w:r w:rsidR="00E8352A" w:rsidRPr="00C34A98">
        <w:rPr>
          <w:rFonts w:cstheme="minorHAnsi"/>
          <w:color w:val="000000"/>
          <w:sz w:val="24"/>
          <w:szCs w:val="24"/>
          <w:lang w:val="ru-RU"/>
        </w:rPr>
        <w:t xml:space="preserve"> </w:t>
      </w:r>
      <w:r w:rsidR="00317EE0" w:rsidRPr="00C34A98">
        <w:rPr>
          <w:rFonts w:cstheme="minorHAnsi"/>
          <w:color w:val="000000"/>
          <w:sz w:val="24"/>
          <w:szCs w:val="24"/>
          <w:lang w:val="ru-RU"/>
        </w:rPr>
        <w:t>9</w:t>
      </w:r>
      <w:r w:rsidRPr="00C34A98">
        <w:rPr>
          <w:rFonts w:cstheme="minorHAnsi"/>
          <w:color w:val="000000"/>
          <w:sz w:val="24"/>
          <w:szCs w:val="24"/>
          <w:lang w:val="ru-RU"/>
        </w:rPr>
        <w:t xml:space="preserve"> из 9 запланированных</w:t>
      </w:r>
      <w:r w:rsidR="00E8352A" w:rsidRPr="00C34A98">
        <w:rPr>
          <w:rFonts w:cstheme="minorHAnsi"/>
          <w:color w:val="000000"/>
          <w:sz w:val="24"/>
          <w:szCs w:val="24"/>
          <w:lang w:val="ru-RU"/>
        </w:rPr>
        <w:t xml:space="preserve">. </w:t>
      </w:r>
    </w:p>
    <w:p w14:paraId="05EE10F5" w14:textId="77777777" w:rsidR="009D10C5" w:rsidRPr="00C34A98" w:rsidRDefault="009D10C5" w:rsidP="00E220D4">
      <w:pPr>
        <w:pStyle w:val="a3"/>
        <w:spacing w:line="276" w:lineRule="auto"/>
        <w:jc w:val="both"/>
        <w:rPr>
          <w:rFonts w:cstheme="minorHAnsi"/>
          <w:sz w:val="24"/>
          <w:szCs w:val="24"/>
          <w:lang w:val="ru-RU"/>
        </w:rPr>
      </w:pPr>
      <w:r w:rsidRPr="00C34A98">
        <w:rPr>
          <w:rFonts w:cstheme="minorHAnsi"/>
          <w:sz w:val="24"/>
          <w:szCs w:val="24"/>
          <w:lang w:val="ru-RU"/>
        </w:rPr>
        <w:t xml:space="preserve">Результат мониторинга социальных сетей по выявлению фактов распространения информации, склоняющей несовершеннолетних к асоциальному поведению: </w:t>
      </w:r>
    </w:p>
    <w:tbl>
      <w:tblPr>
        <w:tblStyle w:val="a5"/>
        <w:tblW w:w="0" w:type="auto"/>
        <w:tblInd w:w="-113" w:type="dxa"/>
        <w:tblLook w:val="04A0" w:firstRow="1" w:lastRow="0" w:firstColumn="1" w:lastColumn="0" w:noHBand="0" w:noVBand="1"/>
      </w:tblPr>
      <w:tblGrid>
        <w:gridCol w:w="4617"/>
        <w:gridCol w:w="4536"/>
      </w:tblGrid>
      <w:tr w:rsidR="009D10C5" w:rsidRPr="00C34A98" w14:paraId="44C5EF3C" w14:textId="77777777" w:rsidTr="00624EA4">
        <w:tc>
          <w:tcPr>
            <w:tcW w:w="4785" w:type="dxa"/>
          </w:tcPr>
          <w:p w14:paraId="190D2820" w14:textId="77777777" w:rsidR="009D10C5" w:rsidRPr="00C34A98" w:rsidRDefault="009D10C5" w:rsidP="00E220D4">
            <w:pPr>
              <w:jc w:val="both"/>
              <w:rPr>
                <w:rFonts w:cstheme="minorHAnsi"/>
                <w:sz w:val="24"/>
                <w:szCs w:val="24"/>
              </w:rPr>
            </w:pPr>
            <w:r w:rsidRPr="00C34A98">
              <w:rPr>
                <w:rFonts w:cstheme="minorHAnsi"/>
                <w:sz w:val="24"/>
                <w:szCs w:val="24"/>
                <w:lang w:val="ru-RU"/>
              </w:rPr>
              <w:t xml:space="preserve">                           К</w:t>
            </w:r>
            <w:r w:rsidRPr="00C34A98">
              <w:rPr>
                <w:rFonts w:cstheme="minorHAnsi"/>
                <w:sz w:val="24"/>
                <w:szCs w:val="24"/>
              </w:rPr>
              <w:t>ритерий</w:t>
            </w:r>
          </w:p>
        </w:tc>
        <w:tc>
          <w:tcPr>
            <w:tcW w:w="4786" w:type="dxa"/>
          </w:tcPr>
          <w:p w14:paraId="28C9120B" w14:textId="77777777" w:rsidR="009D10C5" w:rsidRPr="00C34A98" w:rsidRDefault="009D10C5" w:rsidP="00E220D4">
            <w:pPr>
              <w:jc w:val="both"/>
              <w:rPr>
                <w:rFonts w:cstheme="minorHAnsi"/>
                <w:sz w:val="24"/>
                <w:szCs w:val="24"/>
              </w:rPr>
            </w:pPr>
            <w:r w:rsidRPr="00C34A98">
              <w:rPr>
                <w:rFonts w:cstheme="minorHAnsi"/>
                <w:sz w:val="24"/>
                <w:szCs w:val="24"/>
                <w:lang w:val="ru-RU"/>
              </w:rPr>
              <w:t xml:space="preserve">                             Р</w:t>
            </w:r>
            <w:r w:rsidRPr="00C34A98">
              <w:rPr>
                <w:rFonts w:cstheme="minorHAnsi"/>
                <w:sz w:val="24"/>
                <w:szCs w:val="24"/>
              </w:rPr>
              <w:t>езультат</w:t>
            </w:r>
          </w:p>
        </w:tc>
      </w:tr>
      <w:tr w:rsidR="009D10C5" w:rsidRPr="00C34A98" w14:paraId="764964F2" w14:textId="77777777" w:rsidTr="00624EA4">
        <w:tc>
          <w:tcPr>
            <w:tcW w:w="4785" w:type="dxa"/>
          </w:tcPr>
          <w:p w14:paraId="7877B652" w14:textId="77777777" w:rsidR="009D10C5" w:rsidRPr="00C34A98" w:rsidRDefault="009D10C5" w:rsidP="00E220D4">
            <w:pPr>
              <w:jc w:val="both"/>
              <w:rPr>
                <w:rFonts w:cstheme="minorHAnsi"/>
                <w:sz w:val="24"/>
                <w:szCs w:val="24"/>
              </w:rPr>
            </w:pPr>
            <w:r w:rsidRPr="00C34A98">
              <w:rPr>
                <w:rFonts w:cstheme="minorHAnsi"/>
                <w:sz w:val="24"/>
                <w:szCs w:val="24"/>
              </w:rPr>
              <w:t>Факторы риска деструктивного поведения</w:t>
            </w:r>
          </w:p>
        </w:tc>
        <w:tc>
          <w:tcPr>
            <w:tcW w:w="4786" w:type="dxa"/>
          </w:tcPr>
          <w:p w14:paraId="239A6CB7" w14:textId="77777777" w:rsidR="009D10C5" w:rsidRPr="00C34A98" w:rsidRDefault="009D10C5" w:rsidP="00E220D4">
            <w:pPr>
              <w:jc w:val="both"/>
              <w:rPr>
                <w:rFonts w:cstheme="minorHAnsi"/>
                <w:sz w:val="24"/>
                <w:szCs w:val="24"/>
              </w:rPr>
            </w:pPr>
            <w:r w:rsidRPr="00C34A98">
              <w:rPr>
                <w:rFonts w:cstheme="minorHAnsi"/>
                <w:sz w:val="24"/>
                <w:szCs w:val="24"/>
              </w:rPr>
              <w:t>Не выявлено</w:t>
            </w:r>
          </w:p>
        </w:tc>
      </w:tr>
      <w:tr w:rsidR="009D10C5" w:rsidRPr="00C34A98" w14:paraId="482DC789" w14:textId="77777777" w:rsidTr="00624EA4">
        <w:tc>
          <w:tcPr>
            <w:tcW w:w="4785" w:type="dxa"/>
          </w:tcPr>
          <w:p w14:paraId="78B28827" w14:textId="77777777" w:rsidR="009D10C5" w:rsidRPr="00C34A98" w:rsidRDefault="009D10C5" w:rsidP="00E220D4">
            <w:pPr>
              <w:jc w:val="both"/>
              <w:rPr>
                <w:rFonts w:cstheme="minorHAnsi"/>
                <w:sz w:val="24"/>
                <w:szCs w:val="24"/>
                <w:lang w:val="ru-RU"/>
              </w:rPr>
            </w:pPr>
            <w:r w:rsidRPr="00C34A98">
              <w:rPr>
                <w:rFonts w:cstheme="minorHAnsi"/>
                <w:sz w:val="24"/>
                <w:szCs w:val="24"/>
                <w:lang w:val="ru-RU"/>
              </w:rPr>
              <w:t>Факторы вовлечения несовершеннолетних в совершение противоправных действий, представляющих опасность для жизни и здоровья несовершеннолетних</w:t>
            </w:r>
          </w:p>
        </w:tc>
        <w:tc>
          <w:tcPr>
            <w:tcW w:w="4786" w:type="dxa"/>
          </w:tcPr>
          <w:p w14:paraId="741E4444" w14:textId="77777777" w:rsidR="009D10C5" w:rsidRPr="00C34A98" w:rsidRDefault="009D10C5" w:rsidP="00E220D4">
            <w:pPr>
              <w:jc w:val="both"/>
              <w:rPr>
                <w:rFonts w:cstheme="minorHAnsi"/>
                <w:sz w:val="24"/>
                <w:szCs w:val="24"/>
              </w:rPr>
            </w:pPr>
            <w:r w:rsidRPr="00C34A98">
              <w:rPr>
                <w:rFonts w:cstheme="minorHAnsi"/>
                <w:sz w:val="24"/>
                <w:szCs w:val="24"/>
              </w:rPr>
              <w:t>Не выявлено</w:t>
            </w:r>
          </w:p>
        </w:tc>
      </w:tr>
      <w:tr w:rsidR="009D10C5" w:rsidRPr="00C34A98" w14:paraId="068B8E8B" w14:textId="77777777" w:rsidTr="00624EA4">
        <w:tc>
          <w:tcPr>
            <w:tcW w:w="4785" w:type="dxa"/>
          </w:tcPr>
          <w:p w14:paraId="1F4C9CBA" w14:textId="77777777" w:rsidR="009D10C5" w:rsidRPr="00C34A98" w:rsidRDefault="009D10C5" w:rsidP="00E220D4">
            <w:pPr>
              <w:jc w:val="both"/>
              <w:rPr>
                <w:rFonts w:cstheme="minorHAnsi"/>
                <w:sz w:val="24"/>
                <w:szCs w:val="24"/>
                <w:lang w:val="ru-RU"/>
              </w:rPr>
            </w:pPr>
            <w:r w:rsidRPr="00C34A98">
              <w:rPr>
                <w:rFonts w:cstheme="minorHAnsi"/>
                <w:sz w:val="24"/>
                <w:szCs w:val="24"/>
                <w:lang w:val="ru-RU"/>
              </w:rPr>
              <w:t>Факторы распространения информации, склоняющей обучающихся к асоциальному поведению обучающихся</w:t>
            </w:r>
          </w:p>
        </w:tc>
        <w:tc>
          <w:tcPr>
            <w:tcW w:w="4786" w:type="dxa"/>
          </w:tcPr>
          <w:p w14:paraId="592549C2" w14:textId="77777777" w:rsidR="009D10C5" w:rsidRPr="00C34A98" w:rsidRDefault="009D10C5" w:rsidP="00E220D4">
            <w:pPr>
              <w:jc w:val="both"/>
              <w:rPr>
                <w:rFonts w:cstheme="minorHAnsi"/>
                <w:sz w:val="24"/>
                <w:szCs w:val="24"/>
              </w:rPr>
            </w:pPr>
            <w:r w:rsidRPr="00C34A98">
              <w:rPr>
                <w:rFonts w:cstheme="minorHAnsi"/>
                <w:sz w:val="24"/>
                <w:szCs w:val="24"/>
              </w:rPr>
              <w:t>Не выявлено</w:t>
            </w:r>
          </w:p>
        </w:tc>
      </w:tr>
    </w:tbl>
    <w:p w14:paraId="32E80FA9" w14:textId="77777777" w:rsidR="00E8352A" w:rsidRPr="00C34A98" w:rsidRDefault="00E8352A" w:rsidP="00E220D4">
      <w:pPr>
        <w:spacing w:after="0"/>
        <w:jc w:val="both"/>
        <w:rPr>
          <w:rFonts w:cstheme="minorHAnsi"/>
          <w:color w:val="000000"/>
          <w:sz w:val="24"/>
          <w:szCs w:val="24"/>
          <w:lang w:val="ru-RU"/>
        </w:rPr>
      </w:pPr>
      <w:r w:rsidRPr="00C34A98">
        <w:rPr>
          <w:rFonts w:cstheme="minorHAnsi"/>
          <w:color w:val="000000"/>
          <w:sz w:val="24"/>
          <w:szCs w:val="24"/>
          <w:lang w:val="ru-RU"/>
        </w:rPr>
        <w:t>За отчётный период определены показатели качества организации профилактической работы:</w:t>
      </w:r>
    </w:p>
    <w:tbl>
      <w:tblPr>
        <w:tblStyle w:val="a5"/>
        <w:tblW w:w="0" w:type="auto"/>
        <w:tblLook w:val="04A0" w:firstRow="1" w:lastRow="0" w:firstColumn="1" w:lastColumn="0" w:noHBand="0" w:noVBand="1"/>
      </w:tblPr>
      <w:tblGrid>
        <w:gridCol w:w="4576"/>
        <w:gridCol w:w="4441"/>
      </w:tblGrid>
      <w:tr w:rsidR="00E8352A" w:rsidRPr="00C34A98" w14:paraId="166B82BD" w14:textId="77777777" w:rsidTr="00FA3DB7">
        <w:tc>
          <w:tcPr>
            <w:tcW w:w="4576" w:type="dxa"/>
          </w:tcPr>
          <w:p w14:paraId="0BADA3D5"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Показатели</w:t>
            </w:r>
          </w:p>
        </w:tc>
        <w:tc>
          <w:tcPr>
            <w:tcW w:w="4441" w:type="dxa"/>
          </w:tcPr>
          <w:p w14:paraId="1F72E943"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Результат</w:t>
            </w:r>
          </w:p>
        </w:tc>
      </w:tr>
      <w:tr w:rsidR="00E8352A" w:rsidRPr="0084058A" w14:paraId="66B9E80F" w14:textId="77777777" w:rsidTr="00FA3DB7">
        <w:tc>
          <w:tcPr>
            <w:tcW w:w="4576" w:type="dxa"/>
          </w:tcPr>
          <w:p w14:paraId="35834681"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lastRenderedPageBreak/>
              <w:t>учащиеся, пропускающие учебные занятия по неуважительной причине</w:t>
            </w:r>
          </w:p>
        </w:tc>
        <w:tc>
          <w:tcPr>
            <w:tcW w:w="4441" w:type="dxa"/>
          </w:tcPr>
          <w:p w14:paraId="1346E26B" w14:textId="1CB9033C" w:rsidR="00E8352A" w:rsidRPr="00C34A98" w:rsidRDefault="00F0586F" w:rsidP="00E220D4">
            <w:pPr>
              <w:jc w:val="both"/>
              <w:rPr>
                <w:rFonts w:cstheme="minorHAnsi"/>
                <w:color w:val="000000"/>
                <w:sz w:val="24"/>
                <w:szCs w:val="24"/>
                <w:lang w:val="ru-RU"/>
              </w:rPr>
            </w:pPr>
            <w:r w:rsidRPr="00C34A98">
              <w:rPr>
                <w:rFonts w:cstheme="minorHAnsi"/>
                <w:color w:val="000000"/>
                <w:sz w:val="24"/>
                <w:szCs w:val="24"/>
                <w:lang w:val="ru-RU"/>
              </w:rPr>
              <w:t xml:space="preserve">Егорова К., </w:t>
            </w:r>
            <w:r w:rsidR="002B25CB" w:rsidRPr="00C34A98">
              <w:rPr>
                <w:rFonts w:cstheme="minorHAnsi"/>
                <w:color w:val="000000"/>
                <w:sz w:val="24"/>
                <w:szCs w:val="24"/>
                <w:lang w:val="ru-RU"/>
              </w:rPr>
              <w:t>8</w:t>
            </w:r>
            <w:r w:rsidR="0062373C" w:rsidRPr="00C34A98">
              <w:rPr>
                <w:rFonts w:cstheme="minorHAnsi"/>
                <w:color w:val="000000"/>
                <w:sz w:val="24"/>
                <w:szCs w:val="24"/>
                <w:lang w:val="ru-RU"/>
              </w:rPr>
              <w:t>а класс</w:t>
            </w:r>
          </w:p>
          <w:p w14:paraId="0834A566" w14:textId="5EC5A64A" w:rsidR="002B25CB" w:rsidRPr="00C34A98" w:rsidRDefault="002B25CB" w:rsidP="00E220D4">
            <w:pPr>
              <w:jc w:val="both"/>
              <w:rPr>
                <w:rFonts w:cstheme="minorHAnsi"/>
                <w:color w:val="000000"/>
                <w:sz w:val="24"/>
                <w:szCs w:val="24"/>
                <w:lang w:val="ru-RU"/>
              </w:rPr>
            </w:pPr>
            <w:r w:rsidRPr="00C34A98">
              <w:rPr>
                <w:rFonts w:cstheme="minorHAnsi"/>
                <w:color w:val="000000"/>
                <w:sz w:val="24"/>
                <w:szCs w:val="24"/>
                <w:lang w:val="ru-RU"/>
              </w:rPr>
              <w:t>Ли-Юн Е., 10 кл.</w:t>
            </w:r>
          </w:p>
        </w:tc>
      </w:tr>
      <w:tr w:rsidR="00E8352A" w:rsidRPr="00C34A98" w14:paraId="4FB64074" w14:textId="77777777" w:rsidTr="00FA3DB7">
        <w:tc>
          <w:tcPr>
            <w:tcW w:w="4576" w:type="dxa"/>
          </w:tcPr>
          <w:p w14:paraId="05087586"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 xml:space="preserve">динамика негативных проявлений – дисциплинарных нарушений, конфликтных ситуаций, в том числе случаев буллинга, в том числе случаи кибербуллинга                                               </w:t>
            </w:r>
          </w:p>
        </w:tc>
        <w:tc>
          <w:tcPr>
            <w:tcW w:w="4441" w:type="dxa"/>
          </w:tcPr>
          <w:p w14:paraId="309142A3"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отсутствие</w:t>
            </w:r>
          </w:p>
        </w:tc>
      </w:tr>
      <w:tr w:rsidR="00E8352A" w:rsidRPr="0084058A" w14:paraId="4C05522D" w14:textId="77777777" w:rsidTr="00FA3DB7">
        <w:tc>
          <w:tcPr>
            <w:tcW w:w="4576" w:type="dxa"/>
          </w:tcPr>
          <w:p w14:paraId="1DD388CB"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динамика случаев постановки обучающихся на учет КДН, ПДН</w:t>
            </w:r>
          </w:p>
        </w:tc>
        <w:tc>
          <w:tcPr>
            <w:tcW w:w="4441" w:type="dxa"/>
          </w:tcPr>
          <w:p w14:paraId="5733A7BD" w14:textId="35B7868E" w:rsidR="00E8352A" w:rsidRPr="00C34A98" w:rsidRDefault="0062373C" w:rsidP="00E220D4">
            <w:pPr>
              <w:pStyle w:val="a3"/>
              <w:jc w:val="both"/>
              <w:rPr>
                <w:rFonts w:cstheme="minorHAnsi"/>
                <w:sz w:val="24"/>
                <w:szCs w:val="24"/>
                <w:lang w:val="ru-RU"/>
              </w:rPr>
            </w:pPr>
            <w:r w:rsidRPr="00C34A98">
              <w:rPr>
                <w:rFonts w:cstheme="minorHAnsi"/>
                <w:sz w:val="24"/>
                <w:szCs w:val="24"/>
                <w:lang w:val="ru-RU"/>
              </w:rPr>
              <w:t>отрицательная динамика</w:t>
            </w:r>
            <w:r w:rsidR="00E8352A" w:rsidRPr="00C34A98">
              <w:rPr>
                <w:rFonts w:cstheme="minorHAnsi"/>
                <w:sz w:val="24"/>
                <w:szCs w:val="24"/>
                <w:lang w:val="ru-RU"/>
              </w:rPr>
              <w:t xml:space="preserve">                                                                            </w:t>
            </w:r>
            <w:r w:rsidR="002B25CB" w:rsidRPr="00C34A98">
              <w:rPr>
                <w:rFonts w:cstheme="minorHAnsi"/>
                <w:sz w:val="24"/>
                <w:szCs w:val="24"/>
                <w:lang w:val="ru-RU"/>
              </w:rPr>
              <w:t xml:space="preserve">есть </w:t>
            </w:r>
            <w:r w:rsidR="00E8352A" w:rsidRPr="00C34A98">
              <w:rPr>
                <w:rFonts w:cstheme="minorHAnsi"/>
                <w:sz w:val="24"/>
                <w:szCs w:val="24"/>
                <w:lang w:val="ru-RU"/>
              </w:rPr>
              <w:t>новы</w:t>
            </w:r>
            <w:r w:rsidR="002B25CB" w:rsidRPr="00C34A98">
              <w:rPr>
                <w:rFonts w:cstheme="minorHAnsi"/>
                <w:sz w:val="24"/>
                <w:szCs w:val="24"/>
                <w:lang w:val="ru-RU"/>
              </w:rPr>
              <w:t>е</w:t>
            </w:r>
            <w:r w:rsidR="00E8352A" w:rsidRPr="00C34A98">
              <w:rPr>
                <w:rFonts w:cstheme="minorHAnsi"/>
                <w:sz w:val="24"/>
                <w:szCs w:val="24"/>
                <w:lang w:val="ru-RU"/>
              </w:rPr>
              <w:t xml:space="preserve"> случ</w:t>
            </w:r>
            <w:r w:rsidR="002B25CB" w:rsidRPr="00C34A98">
              <w:rPr>
                <w:rFonts w:cstheme="minorHAnsi"/>
                <w:sz w:val="24"/>
                <w:szCs w:val="24"/>
                <w:lang w:val="ru-RU"/>
              </w:rPr>
              <w:t>аи</w:t>
            </w:r>
            <w:r w:rsidR="00E8352A" w:rsidRPr="00C34A98">
              <w:rPr>
                <w:rFonts w:cstheme="minorHAnsi"/>
                <w:sz w:val="24"/>
                <w:szCs w:val="24"/>
                <w:lang w:val="ru-RU"/>
              </w:rPr>
              <w:t xml:space="preserve"> постановки на учёт</w:t>
            </w:r>
          </w:p>
          <w:p w14:paraId="73B6EF40" w14:textId="77777777" w:rsidR="00E8352A" w:rsidRPr="00C34A98" w:rsidRDefault="00E8352A" w:rsidP="00E220D4">
            <w:pPr>
              <w:jc w:val="both"/>
              <w:rPr>
                <w:rFonts w:cstheme="minorHAnsi"/>
                <w:color w:val="000000"/>
                <w:sz w:val="24"/>
                <w:szCs w:val="24"/>
                <w:lang w:val="ru-RU"/>
              </w:rPr>
            </w:pPr>
          </w:p>
        </w:tc>
      </w:tr>
      <w:tr w:rsidR="00E8352A" w:rsidRPr="0084058A" w14:paraId="66D0B70D" w14:textId="77777777" w:rsidTr="00FA3DB7">
        <w:tc>
          <w:tcPr>
            <w:tcW w:w="4576" w:type="dxa"/>
          </w:tcPr>
          <w:p w14:paraId="032E5FCB"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динамика случаев постановки на учёт СОП</w:t>
            </w:r>
          </w:p>
        </w:tc>
        <w:tc>
          <w:tcPr>
            <w:tcW w:w="4441" w:type="dxa"/>
          </w:tcPr>
          <w:p w14:paraId="251DA140" w14:textId="63D84E8C" w:rsidR="00E8352A" w:rsidRPr="00C34A98" w:rsidRDefault="00E8352A" w:rsidP="00E220D4">
            <w:pPr>
              <w:pStyle w:val="a3"/>
              <w:jc w:val="both"/>
              <w:rPr>
                <w:rFonts w:cstheme="minorHAnsi"/>
                <w:sz w:val="24"/>
                <w:szCs w:val="24"/>
                <w:lang w:val="ru-RU"/>
              </w:rPr>
            </w:pPr>
            <w:r w:rsidRPr="00C34A98">
              <w:rPr>
                <w:rFonts w:cstheme="minorHAnsi"/>
                <w:sz w:val="24"/>
                <w:szCs w:val="24"/>
                <w:lang w:val="ru-RU"/>
              </w:rPr>
              <w:t xml:space="preserve">отрицательная динамика                                                                            новых случает постановки на учёт - </w:t>
            </w:r>
            <w:r w:rsidR="002B25CB" w:rsidRPr="00C34A98">
              <w:rPr>
                <w:rFonts w:cstheme="minorHAnsi"/>
                <w:sz w:val="24"/>
                <w:szCs w:val="24"/>
                <w:lang w:val="ru-RU"/>
              </w:rPr>
              <w:t>2</w:t>
            </w:r>
          </w:p>
          <w:p w14:paraId="7CBFD80F" w14:textId="77777777" w:rsidR="00E8352A" w:rsidRPr="00C34A98" w:rsidRDefault="00E8352A" w:rsidP="00E220D4">
            <w:pPr>
              <w:jc w:val="both"/>
              <w:rPr>
                <w:rFonts w:cstheme="minorHAnsi"/>
                <w:color w:val="000000"/>
                <w:sz w:val="24"/>
                <w:szCs w:val="24"/>
                <w:lang w:val="ru-RU"/>
              </w:rPr>
            </w:pPr>
          </w:p>
        </w:tc>
      </w:tr>
      <w:tr w:rsidR="00E8352A" w:rsidRPr="00C34A98" w14:paraId="6E443247" w14:textId="77777777" w:rsidTr="00FA3DB7">
        <w:tc>
          <w:tcPr>
            <w:tcW w:w="4576" w:type="dxa"/>
          </w:tcPr>
          <w:p w14:paraId="700B5472"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динамика охвата обучающихся, требующих особого педагогического внимания, дополнительным образованием</w:t>
            </w:r>
          </w:p>
        </w:tc>
        <w:tc>
          <w:tcPr>
            <w:tcW w:w="4441" w:type="dxa"/>
          </w:tcPr>
          <w:p w14:paraId="7DB39ABD"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сохранение 100%</w:t>
            </w:r>
          </w:p>
        </w:tc>
      </w:tr>
      <w:tr w:rsidR="00E8352A" w:rsidRPr="00C34A98" w14:paraId="2DD1D365" w14:textId="77777777" w:rsidTr="00FA3DB7">
        <w:tc>
          <w:tcPr>
            <w:tcW w:w="4576" w:type="dxa"/>
          </w:tcPr>
          <w:p w14:paraId="4949C41B"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динамика охвата обучающихся, требующих особого педагогического внимания, внеурочной деятельностью</w:t>
            </w:r>
          </w:p>
        </w:tc>
        <w:tc>
          <w:tcPr>
            <w:tcW w:w="4441" w:type="dxa"/>
          </w:tcPr>
          <w:p w14:paraId="2DF51275"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сохранение 100%</w:t>
            </w:r>
          </w:p>
        </w:tc>
      </w:tr>
      <w:tr w:rsidR="00E8352A" w:rsidRPr="0084058A" w14:paraId="569584AA" w14:textId="77777777" w:rsidTr="00FA3DB7">
        <w:tc>
          <w:tcPr>
            <w:tcW w:w="4576" w:type="dxa"/>
          </w:tcPr>
          <w:p w14:paraId="65A788B4"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 xml:space="preserve">динамика случаев снятия обучающихся с внутришкольного учета, учета в КДН, ПДН и т. п. в связи со стойким улучшением ситуации в сравнении с предыдущим периодом                              </w:t>
            </w:r>
          </w:p>
        </w:tc>
        <w:tc>
          <w:tcPr>
            <w:tcW w:w="4441" w:type="dxa"/>
          </w:tcPr>
          <w:p w14:paraId="67345860" w14:textId="6126D30E" w:rsidR="00E8352A" w:rsidRPr="00C34A98" w:rsidRDefault="0062373C" w:rsidP="00E220D4">
            <w:pPr>
              <w:jc w:val="both"/>
              <w:rPr>
                <w:rFonts w:cstheme="minorHAnsi"/>
                <w:color w:val="000000"/>
                <w:sz w:val="24"/>
                <w:szCs w:val="24"/>
                <w:lang w:val="ru-RU"/>
              </w:rPr>
            </w:pPr>
            <w:r>
              <w:rPr>
                <w:rFonts w:cstheme="minorHAnsi"/>
                <w:color w:val="000000"/>
                <w:sz w:val="24"/>
                <w:szCs w:val="24"/>
                <w:lang w:val="ru-RU"/>
              </w:rPr>
              <w:t>отриц</w:t>
            </w:r>
            <w:r w:rsidR="002B25CB" w:rsidRPr="00C34A98">
              <w:rPr>
                <w:rFonts w:cstheme="minorHAnsi"/>
                <w:color w:val="000000"/>
                <w:sz w:val="24"/>
                <w:szCs w:val="24"/>
                <w:lang w:val="ru-RU"/>
              </w:rPr>
              <w:t>ательная</w:t>
            </w:r>
          </w:p>
          <w:p w14:paraId="5E2F45CC" w14:textId="620428F1" w:rsidR="00E8352A" w:rsidRPr="00C34A98" w:rsidRDefault="002B25CB" w:rsidP="00E220D4">
            <w:pPr>
              <w:jc w:val="both"/>
              <w:rPr>
                <w:rFonts w:cstheme="minorHAnsi"/>
                <w:color w:val="000000"/>
                <w:sz w:val="24"/>
                <w:szCs w:val="24"/>
                <w:lang w:val="ru-RU"/>
              </w:rPr>
            </w:pPr>
            <w:r w:rsidRPr="00C34A98">
              <w:rPr>
                <w:rFonts w:cstheme="minorHAnsi"/>
                <w:color w:val="000000"/>
                <w:sz w:val="24"/>
                <w:szCs w:val="24"/>
                <w:lang w:val="ru-RU"/>
              </w:rPr>
              <w:t>на</w:t>
            </w:r>
            <w:r w:rsidR="00E8352A" w:rsidRPr="00C34A98">
              <w:rPr>
                <w:rFonts w:cstheme="minorHAnsi"/>
                <w:color w:val="000000"/>
                <w:sz w:val="24"/>
                <w:szCs w:val="24"/>
                <w:lang w:val="ru-RU"/>
              </w:rPr>
              <w:t xml:space="preserve"> учёта </w:t>
            </w:r>
            <w:r w:rsidRPr="00C34A98">
              <w:rPr>
                <w:rFonts w:cstheme="minorHAnsi"/>
                <w:color w:val="000000"/>
                <w:sz w:val="24"/>
                <w:szCs w:val="24"/>
                <w:lang w:val="ru-RU"/>
              </w:rPr>
              <w:t>поставлены</w:t>
            </w:r>
            <w:r w:rsidR="00E8352A" w:rsidRPr="00C34A98">
              <w:rPr>
                <w:rFonts w:cstheme="minorHAnsi"/>
                <w:color w:val="000000"/>
                <w:sz w:val="24"/>
                <w:szCs w:val="24"/>
                <w:lang w:val="ru-RU"/>
              </w:rPr>
              <w:t xml:space="preserve"> </w:t>
            </w:r>
            <w:r w:rsidRPr="00C34A98">
              <w:rPr>
                <w:rFonts w:cstheme="minorHAnsi"/>
                <w:color w:val="000000"/>
                <w:sz w:val="24"/>
                <w:szCs w:val="24"/>
                <w:lang w:val="ru-RU"/>
              </w:rPr>
              <w:t>–</w:t>
            </w:r>
            <w:r w:rsidR="00E8352A" w:rsidRPr="00C34A98">
              <w:rPr>
                <w:rFonts w:cstheme="minorHAnsi"/>
                <w:color w:val="000000"/>
                <w:sz w:val="24"/>
                <w:szCs w:val="24"/>
                <w:lang w:val="ru-RU"/>
              </w:rPr>
              <w:t xml:space="preserve"> </w:t>
            </w:r>
            <w:r w:rsidR="00FA3DB7" w:rsidRPr="00C34A98">
              <w:rPr>
                <w:rFonts w:cstheme="minorHAnsi"/>
                <w:color w:val="000000"/>
                <w:sz w:val="24"/>
                <w:szCs w:val="24"/>
                <w:lang w:val="ru-RU"/>
              </w:rPr>
              <w:t>4</w:t>
            </w:r>
            <w:r w:rsidRPr="00C34A98">
              <w:rPr>
                <w:rFonts w:cstheme="minorHAnsi"/>
                <w:color w:val="000000"/>
                <w:sz w:val="24"/>
                <w:szCs w:val="24"/>
                <w:lang w:val="ru-RU"/>
              </w:rPr>
              <w:t xml:space="preserve"> человека</w:t>
            </w:r>
          </w:p>
        </w:tc>
      </w:tr>
      <w:tr w:rsidR="00E8352A" w:rsidRPr="00C34A98" w14:paraId="04B3C93C" w14:textId="77777777" w:rsidTr="00FA3DB7">
        <w:tc>
          <w:tcPr>
            <w:tcW w:w="4576" w:type="dxa"/>
          </w:tcPr>
          <w:p w14:paraId="410F5AA1"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случаи вандализма по отношению к школьному имуществу</w:t>
            </w:r>
          </w:p>
        </w:tc>
        <w:tc>
          <w:tcPr>
            <w:tcW w:w="4441" w:type="dxa"/>
          </w:tcPr>
          <w:p w14:paraId="0514A969" w14:textId="13CC8DE1" w:rsidR="00E8352A" w:rsidRPr="00C34A98" w:rsidRDefault="002B25CB" w:rsidP="00E220D4">
            <w:pPr>
              <w:jc w:val="both"/>
              <w:rPr>
                <w:rFonts w:cstheme="minorHAnsi"/>
                <w:color w:val="000000"/>
                <w:sz w:val="24"/>
                <w:szCs w:val="24"/>
                <w:lang w:val="ru-RU"/>
              </w:rPr>
            </w:pPr>
            <w:r w:rsidRPr="00C34A98">
              <w:rPr>
                <w:rFonts w:cstheme="minorHAnsi"/>
                <w:color w:val="000000"/>
                <w:sz w:val="24"/>
                <w:szCs w:val="24"/>
                <w:lang w:val="ru-RU"/>
              </w:rPr>
              <w:t>Положительная</w:t>
            </w:r>
            <w:r w:rsidR="00F0586F" w:rsidRPr="00C34A98">
              <w:rPr>
                <w:rFonts w:cstheme="minorHAnsi"/>
                <w:color w:val="000000"/>
                <w:sz w:val="24"/>
                <w:szCs w:val="24"/>
                <w:lang w:val="ru-RU"/>
              </w:rPr>
              <w:t xml:space="preserve"> динамика – </w:t>
            </w:r>
            <w:r w:rsidRPr="00C34A98">
              <w:rPr>
                <w:rFonts w:cstheme="minorHAnsi"/>
                <w:color w:val="000000"/>
                <w:sz w:val="24"/>
                <w:szCs w:val="24"/>
                <w:lang w:val="ru-RU"/>
              </w:rPr>
              <w:t>0</w:t>
            </w:r>
            <w:r w:rsidR="00F0586F" w:rsidRPr="00C34A98">
              <w:rPr>
                <w:rFonts w:cstheme="minorHAnsi"/>
                <w:color w:val="000000"/>
                <w:sz w:val="24"/>
                <w:szCs w:val="24"/>
                <w:lang w:val="ru-RU"/>
              </w:rPr>
              <w:t xml:space="preserve"> случа</w:t>
            </w:r>
            <w:r w:rsidRPr="00C34A98">
              <w:rPr>
                <w:rFonts w:cstheme="minorHAnsi"/>
                <w:color w:val="000000"/>
                <w:sz w:val="24"/>
                <w:szCs w:val="24"/>
                <w:lang w:val="ru-RU"/>
              </w:rPr>
              <w:t>ев</w:t>
            </w:r>
          </w:p>
        </w:tc>
      </w:tr>
      <w:tr w:rsidR="00E8352A" w:rsidRPr="00C34A98" w14:paraId="2989FBE3" w14:textId="77777777" w:rsidTr="00FA3DB7">
        <w:tc>
          <w:tcPr>
            <w:tcW w:w="4576" w:type="dxa"/>
          </w:tcPr>
          <w:p w14:paraId="003BBD18"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случаи проявления экстремизма и терроризма</w:t>
            </w:r>
          </w:p>
        </w:tc>
        <w:tc>
          <w:tcPr>
            <w:tcW w:w="4441" w:type="dxa"/>
          </w:tcPr>
          <w:p w14:paraId="0ED20156" w14:textId="77777777" w:rsidR="00E8352A" w:rsidRPr="00C34A98" w:rsidRDefault="00FA3DB7" w:rsidP="00E220D4">
            <w:pPr>
              <w:jc w:val="both"/>
              <w:rPr>
                <w:rFonts w:cstheme="minorHAnsi"/>
                <w:color w:val="000000"/>
                <w:sz w:val="24"/>
                <w:szCs w:val="24"/>
                <w:lang w:val="ru-RU"/>
              </w:rPr>
            </w:pPr>
            <w:r w:rsidRPr="00C34A98">
              <w:rPr>
                <w:rFonts w:cstheme="minorHAnsi"/>
                <w:color w:val="000000"/>
                <w:sz w:val="24"/>
                <w:szCs w:val="24"/>
                <w:lang w:val="ru-RU"/>
              </w:rPr>
              <w:t>отсутствие</w:t>
            </w:r>
          </w:p>
        </w:tc>
      </w:tr>
      <w:tr w:rsidR="00E8352A" w:rsidRPr="00C34A98" w14:paraId="6DAB6CCC" w14:textId="77777777" w:rsidTr="00FA3DB7">
        <w:tc>
          <w:tcPr>
            <w:tcW w:w="4576" w:type="dxa"/>
          </w:tcPr>
          <w:p w14:paraId="2D910BCA" w14:textId="77777777" w:rsidR="00E8352A" w:rsidRPr="00C34A98" w:rsidRDefault="00E8352A" w:rsidP="00E220D4">
            <w:pPr>
              <w:jc w:val="both"/>
              <w:rPr>
                <w:rFonts w:cstheme="minorHAnsi"/>
                <w:color w:val="000000"/>
                <w:sz w:val="24"/>
                <w:szCs w:val="24"/>
                <w:lang w:val="ru-RU"/>
              </w:rPr>
            </w:pPr>
            <w:r w:rsidRPr="00C34A98">
              <w:rPr>
                <w:rFonts w:cstheme="minorHAnsi"/>
                <w:color w:val="000000"/>
                <w:sz w:val="24"/>
                <w:szCs w:val="24"/>
                <w:lang w:val="ru-RU"/>
              </w:rPr>
              <w:t>случаи жестокого обращения с детьми</w:t>
            </w:r>
          </w:p>
        </w:tc>
        <w:tc>
          <w:tcPr>
            <w:tcW w:w="4441" w:type="dxa"/>
          </w:tcPr>
          <w:p w14:paraId="307E05A6" w14:textId="77777777" w:rsidR="00E8352A" w:rsidRPr="00C34A98" w:rsidRDefault="00FA3DB7" w:rsidP="00E220D4">
            <w:pPr>
              <w:jc w:val="both"/>
              <w:rPr>
                <w:rFonts w:cstheme="minorHAnsi"/>
                <w:color w:val="000000"/>
                <w:sz w:val="24"/>
                <w:szCs w:val="24"/>
                <w:lang w:val="ru-RU"/>
              </w:rPr>
            </w:pPr>
            <w:r w:rsidRPr="00C34A98">
              <w:rPr>
                <w:rFonts w:cstheme="minorHAnsi"/>
                <w:color w:val="000000"/>
                <w:sz w:val="24"/>
                <w:szCs w:val="24"/>
                <w:lang w:val="ru-RU"/>
              </w:rPr>
              <w:t>отсутствие</w:t>
            </w:r>
          </w:p>
        </w:tc>
      </w:tr>
      <w:tr w:rsidR="00E8352A" w:rsidRPr="00C34A98" w14:paraId="3302D913" w14:textId="77777777" w:rsidTr="00FA3DB7">
        <w:tc>
          <w:tcPr>
            <w:tcW w:w="4576" w:type="dxa"/>
          </w:tcPr>
          <w:p w14:paraId="6479B07D"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случаи суицидальные</w:t>
            </w:r>
          </w:p>
        </w:tc>
        <w:tc>
          <w:tcPr>
            <w:tcW w:w="4441" w:type="dxa"/>
          </w:tcPr>
          <w:p w14:paraId="2B749848" w14:textId="77777777" w:rsidR="00E8352A" w:rsidRPr="00C34A98" w:rsidRDefault="00FA3DB7" w:rsidP="00E220D4">
            <w:pPr>
              <w:jc w:val="both"/>
              <w:rPr>
                <w:rFonts w:cstheme="minorHAnsi"/>
                <w:color w:val="000000"/>
                <w:sz w:val="24"/>
                <w:szCs w:val="24"/>
                <w:lang w:val="ru-RU"/>
              </w:rPr>
            </w:pPr>
            <w:r w:rsidRPr="00C34A98">
              <w:rPr>
                <w:rFonts w:cstheme="minorHAnsi"/>
                <w:color w:val="000000"/>
                <w:sz w:val="24"/>
                <w:szCs w:val="24"/>
                <w:lang w:val="ru-RU"/>
              </w:rPr>
              <w:t>отсутствие</w:t>
            </w:r>
          </w:p>
        </w:tc>
      </w:tr>
      <w:tr w:rsidR="00E8352A" w:rsidRPr="00C34A98" w14:paraId="57A787AC" w14:textId="77777777" w:rsidTr="00FA3DB7">
        <w:tc>
          <w:tcPr>
            <w:tcW w:w="4576" w:type="dxa"/>
          </w:tcPr>
          <w:p w14:paraId="0F4E7C5B" w14:textId="77777777" w:rsidR="00E8352A" w:rsidRPr="00C34A98" w:rsidRDefault="00E8352A" w:rsidP="00E220D4">
            <w:pPr>
              <w:jc w:val="both"/>
              <w:rPr>
                <w:rFonts w:cstheme="minorHAnsi"/>
                <w:color w:val="000000"/>
                <w:sz w:val="24"/>
                <w:szCs w:val="24"/>
              </w:rPr>
            </w:pPr>
            <w:r w:rsidRPr="00C34A98">
              <w:rPr>
                <w:rFonts w:cstheme="minorHAnsi"/>
                <w:color w:val="000000"/>
                <w:sz w:val="24"/>
                <w:szCs w:val="24"/>
              </w:rPr>
              <w:t>случаи половой неприкосновенности несовершеннолетних</w:t>
            </w:r>
          </w:p>
        </w:tc>
        <w:tc>
          <w:tcPr>
            <w:tcW w:w="4441" w:type="dxa"/>
          </w:tcPr>
          <w:p w14:paraId="5105695A" w14:textId="4B860F47" w:rsidR="00E8352A" w:rsidRPr="00C34A98" w:rsidRDefault="00F0586F" w:rsidP="00E220D4">
            <w:pPr>
              <w:jc w:val="both"/>
              <w:rPr>
                <w:rFonts w:cstheme="minorHAnsi"/>
                <w:color w:val="000000"/>
                <w:sz w:val="24"/>
                <w:szCs w:val="24"/>
                <w:lang w:val="ru-RU"/>
              </w:rPr>
            </w:pPr>
            <w:r w:rsidRPr="00C34A98">
              <w:rPr>
                <w:rFonts w:cstheme="minorHAnsi"/>
                <w:color w:val="000000"/>
                <w:sz w:val="24"/>
                <w:szCs w:val="24"/>
                <w:lang w:val="ru-RU"/>
              </w:rPr>
              <w:t>отсутствие</w:t>
            </w:r>
          </w:p>
        </w:tc>
      </w:tr>
    </w:tbl>
    <w:p w14:paraId="510CB37D" w14:textId="77777777" w:rsidR="008D7202" w:rsidRPr="00C34A98" w:rsidRDefault="008D7202" w:rsidP="00E220D4">
      <w:pPr>
        <w:tabs>
          <w:tab w:val="left" w:pos="851"/>
        </w:tabs>
        <w:spacing w:before="0" w:beforeAutospacing="0" w:after="0" w:afterAutospacing="0" w:line="276" w:lineRule="auto"/>
        <w:jc w:val="both"/>
        <w:rPr>
          <w:rFonts w:eastAsia="Times New Roman" w:cstheme="minorHAnsi"/>
          <w:sz w:val="24"/>
          <w:szCs w:val="24"/>
          <w:lang w:val="ru-RU" w:eastAsia="ru-RU"/>
        </w:rPr>
      </w:pPr>
    </w:p>
    <w:p w14:paraId="6F4EB2BA" w14:textId="77777777" w:rsidR="001C4C26" w:rsidRPr="00C34A98" w:rsidRDefault="001C4C26" w:rsidP="00E220D4">
      <w:pPr>
        <w:jc w:val="both"/>
        <w:rPr>
          <w:rFonts w:cstheme="minorHAnsi"/>
          <w:sz w:val="24"/>
          <w:szCs w:val="24"/>
          <w:u w:val="single"/>
          <w:lang w:val="ru-RU" w:eastAsia="ru-RU"/>
        </w:rPr>
      </w:pPr>
      <w:r w:rsidRPr="00C34A98">
        <w:rPr>
          <w:rFonts w:cstheme="minorHAnsi"/>
          <w:sz w:val="24"/>
          <w:szCs w:val="24"/>
          <w:u w:val="single"/>
          <w:lang w:val="ru-RU" w:eastAsia="ru-RU"/>
        </w:rPr>
        <w:t>Сравнительный анализ состоящих на различных видах учёта</w:t>
      </w:r>
    </w:p>
    <w:tbl>
      <w:tblPr>
        <w:tblStyle w:val="a5"/>
        <w:tblW w:w="0" w:type="auto"/>
        <w:tblLook w:val="04A0" w:firstRow="1" w:lastRow="0" w:firstColumn="1" w:lastColumn="0" w:noHBand="0" w:noVBand="1"/>
      </w:tblPr>
      <w:tblGrid>
        <w:gridCol w:w="2205"/>
        <w:gridCol w:w="3409"/>
        <w:gridCol w:w="3403"/>
      </w:tblGrid>
      <w:tr w:rsidR="008A6B1C" w:rsidRPr="0084058A" w14:paraId="6968D56D" w14:textId="77777777" w:rsidTr="008A6B1C">
        <w:tc>
          <w:tcPr>
            <w:tcW w:w="2205" w:type="dxa"/>
          </w:tcPr>
          <w:p w14:paraId="392B6E20" w14:textId="77777777" w:rsidR="001C4C26" w:rsidRPr="00C34A98" w:rsidRDefault="001C4C26" w:rsidP="00E220D4">
            <w:pPr>
              <w:jc w:val="both"/>
              <w:rPr>
                <w:rFonts w:cstheme="minorHAnsi"/>
                <w:sz w:val="24"/>
                <w:szCs w:val="24"/>
                <w:lang w:val="ru-RU" w:eastAsia="ru-RU"/>
              </w:rPr>
            </w:pPr>
            <w:r w:rsidRPr="00C34A98">
              <w:rPr>
                <w:rFonts w:cstheme="minorHAnsi"/>
                <w:sz w:val="24"/>
                <w:szCs w:val="24"/>
                <w:lang w:val="ru-RU" w:eastAsia="ru-RU"/>
              </w:rPr>
              <w:t>категория</w:t>
            </w:r>
          </w:p>
        </w:tc>
        <w:tc>
          <w:tcPr>
            <w:tcW w:w="3409" w:type="dxa"/>
          </w:tcPr>
          <w:p w14:paraId="522C9279" w14:textId="2C9AA82B" w:rsidR="001C4C26" w:rsidRPr="00C34A98" w:rsidRDefault="001C4C26" w:rsidP="00E220D4">
            <w:pPr>
              <w:jc w:val="both"/>
              <w:rPr>
                <w:rFonts w:cstheme="minorHAnsi"/>
                <w:sz w:val="24"/>
                <w:szCs w:val="24"/>
                <w:lang w:val="ru-RU" w:eastAsia="ru-RU"/>
              </w:rPr>
            </w:pPr>
            <w:r w:rsidRPr="00C34A98">
              <w:rPr>
                <w:rFonts w:cstheme="minorHAnsi"/>
                <w:sz w:val="24"/>
                <w:szCs w:val="24"/>
                <w:lang w:val="ru-RU" w:eastAsia="ru-RU"/>
              </w:rPr>
              <w:t>202</w:t>
            </w:r>
            <w:r w:rsidR="001A1E5C" w:rsidRPr="00C34A98">
              <w:rPr>
                <w:rFonts w:cstheme="minorHAnsi"/>
                <w:sz w:val="24"/>
                <w:szCs w:val="24"/>
                <w:lang w:val="ru-RU" w:eastAsia="ru-RU"/>
              </w:rPr>
              <w:t>3</w:t>
            </w:r>
            <w:r w:rsidRPr="00C34A98">
              <w:rPr>
                <w:rFonts w:cstheme="minorHAnsi"/>
                <w:sz w:val="24"/>
                <w:szCs w:val="24"/>
                <w:lang w:val="ru-RU" w:eastAsia="ru-RU"/>
              </w:rPr>
              <w:t>-202</w:t>
            </w:r>
            <w:r w:rsidR="001A1E5C" w:rsidRPr="00C34A98">
              <w:rPr>
                <w:rFonts w:cstheme="minorHAnsi"/>
                <w:sz w:val="24"/>
                <w:szCs w:val="24"/>
                <w:lang w:val="ru-RU" w:eastAsia="ru-RU"/>
              </w:rPr>
              <w:t>4</w:t>
            </w:r>
            <w:r w:rsidRPr="00C34A98">
              <w:rPr>
                <w:rFonts w:cstheme="minorHAnsi"/>
                <w:sz w:val="24"/>
                <w:szCs w:val="24"/>
                <w:lang w:val="ru-RU" w:eastAsia="ru-RU"/>
              </w:rPr>
              <w:t xml:space="preserve"> </w:t>
            </w:r>
            <w:r w:rsidR="008A6B1C" w:rsidRPr="00C34A98">
              <w:rPr>
                <w:rFonts w:cstheme="minorHAnsi"/>
                <w:sz w:val="24"/>
                <w:szCs w:val="24"/>
                <w:lang w:val="ru-RU" w:eastAsia="ru-RU"/>
              </w:rPr>
              <w:t>г.                         (показатели на конец года)</w:t>
            </w:r>
          </w:p>
        </w:tc>
        <w:tc>
          <w:tcPr>
            <w:tcW w:w="3403" w:type="dxa"/>
          </w:tcPr>
          <w:p w14:paraId="12FC056D" w14:textId="1F323A41" w:rsidR="001C4C26" w:rsidRPr="00C34A98" w:rsidRDefault="008A6B1C" w:rsidP="00E220D4">
            <w:pPr>
              <w:jc w:val="both"/>
              <w:rPr>
                <w:rFonts w:cstheme="minorHAnsi"/>
                <w:sz w:val="24"/>
                <w:szCs w:val="24"/>
                <w:lang w:val="ru-RU" w:eastAsia="ru-RU"/>
              </w:rPr>
            </w:pPr>
            <w:r w:rsidRPr="00C34A98">
              <w:rPr>
                <w:rFonts w:cstheme="minorHAnsi"/>
                <w:sz w:val="24"/>
                <w:szCs w:val="24"/>
                <w:lang w:val="ru-RU" w:eastAsia="ru-RU"/>
              </w:rPr>
              <w:t>202</w:t>
            </w:r>
            <w:r w:rsidR="001A1E5C" w:rsidRPr="00C34A98">
              <w:rPr>
                <w:rFonts w:cstheme="minorHAnsi"/>
                <w:sz w:val="24"/>
                <w:szCs w:val="24"/>
                <w:lang w:val="ru-RU" w:eastAsia="ru-RU"/>
              </w:rPr>
              <w:t>4</w:t>
            </w:r>
            <w:r w:rsidRPr="00C34A98">
              <w:rPr>
                <w:rFonts w:cstheme="minorHAnsi"/>
                <w:sz w:val="24"/>
                <w:szCs w:val="24"/>
                <w:lang w:val="ru-RU" w:eastAsia="ru-RU"/>
              </w:rPr>
              <w:t>-202</w:t>
            </w:r>
            <w:r w:rsidR="001A1E5C" w:rsidRPr="00C34A98">
              <w:rPr>
                <w:rFonts w:cstheme="minorHAnsi"/>
                <w:sz w:val="24"/>
                <w:szCs w:val="24"/>
                <w:lang w:val="ru-RU" w:eastAsia="ru-RU"/>
              </w:rPr>
              <w:t>5</w:t>
            </w:r>
            <w:r w:rsidRPr="00C34A98">
              <w:rPr>
                <w:rFonts w:cstheme="minorHAnsi"/>
                <w:sz w:val="24"/>
                <w:szCs w:val="24"/>
                <w:lang w:val="ru-RU" w:eastAsia="ru-RU"/>
              </w:rPr>
              <w:t xml:space="preserve"> г.                        (показатели на конец года)</w:t>
            </w:r>
          </w:p>
        </w:tc>
      </w:tr>
      <w:tr w:rsidR="008A6B1C" w:rsidRPr="00C34A98" w14:paraId="579AB434" w14:textId="77777777" w:rsidTr="008A6B1C">
        <w:tc>
          <w:tcPr>
            <w:tcW w:w="2205" w:type="dxa"/>
          </w:tcPr>
          <w:p w14:paraId="75D0A497" w14:textId="3A5C169B" w:rsidR="001C4C26" w:rsidRPr="00C34A98" w:rsidRDefault="00D96871" w:rsidP="00E220D4">
            <w:pPr>
              <w:jc w:val="both"/>
              <w:rPr>
                <w:rFonts w:cstheme="minorHAnsi"/>
                <w:sz w:val="24"/>
                <w:szCs w:val="24"/>
                <w:lang w:val="ru-RU" w:eastAsia="ru-RU"/>
              </w:rPr>
            </w:pPr>
            <w:r w:rsidRPr="00C34A98">
              <w:rPr>
                <w:rFonts w:cstheme="minorHAnsi"/>
                <w:sz w:val="24"/>
                <w:szCs w:val="24"/>
                <w:lang w:val="ru-RU" w:eastAsia="ru-RU"/>
              </w:rPr>
              <w:t>ОДН</w:t>
            </w:r>
          </w:p>
        </w:tc>
        <w:tc>
          <w:tcPr>
            <w:tcW w:w="3409" w:type="dxa"/>
          </w:tcPr>
          <w:p w14:paraId="60472792" w14:textId="20B1D5DB" w:rsidR="001C4C26" w:rsidRPr="00C34A98" w:rsidRDefault="001A1E5C" w:rsidP="00E220D4">
            <w:pPr>
              <w:jc w:val="both"/>
              <w:rPr>
                <w:rFonts w:cstheme="minorHAnsi"/>
                <w:sz w:val="24"/>
                <w:szCs w:val="24"/>
                <w:lang w:val="ru-RU" w:eastAsia="ru-RU"/>
              </w:rPr>
            </w:pPr>
            <w:r w:rsidRPr="00C34A98">
              <w:rPr>
                <w:rFonts w:cstheme="minorHAnsi"/>
                <w:sz w:val="24"/>
                <w:szCs w:val="24"/>
                <w:lang w:val="ru-RU" w:eastAsia="ru-RU"/>
              </w:rPr>
              <w:t>8</w:t>
            </w:r>
          </w:p>
        </w:tc>
        <w:tc>
          <w:tcPr>
            <w:tcW w:w="3403" w:type="dxa"/>
          </w:tcPr>
          <w:p w14:paraId="24C5E97A" w14:textId="2C869E36" w:rsidR="001C4C26" w:rsidRPr="00C34A98" w:rsidRDefault="000641FC" w:rsidP="00E220D4">
            <w:pPr>
              <w:jc w:val="both"/>
              <w:rPr>
                <w:rFonts w:cstheme="minorHAnsi"/>
                <w:sz w:val="24"/>
                <w:szCs w:val="24"/>
                <w:lang w:val="ru-RU" w:eastAsia="ru-RU"/>
              </w:rPr>
            </w:pPr>
            <w:r w:rsidRPr="00C34A98">
              <w:rPr>
                <w:rFonts w:cstheme="minorHAnsi"/>
                <w:sz w:val="24"/>
                <w:szCs w:val="24"/>
                <w:lang w:val="ru-RU" w:eastAsia="ru-RU"/>
              </w:rPr>
              <w:t>9</w:t>
            </w:r>
          </w:p>
        </w:tc>
      </w:tr>
      <w:tr w:rsidR="008A6B1C" w:rsidRPr="00C34A98" w14:paraId="307D8DD1" w14:textId="77777777" w:rsidTr="008A6B1C">
        <w:tc>
          <w:tcPr>
            <w:tcW w:w="2205" w:type="dxa"/>
          </w:tcPr>
          <w:p w14:paraId="65000249" w14:textId="53B4EFB9" w:rsidR="001C4C26" w:rsidRPr="00C34A98" w:rsidRDefault="00D96871" w:rsidP="00E220D4">
            <w:pPr>
              <w:jc w:val="both"/>
              <w:rPr>
                <w:rFonts w:cstheme="minorHAnsi"/>
                <w:sz w:val="24"/>
                <w:szCs w:val="24"/>
                <w:lang w:val="ru-RU" w:eastAsia="ru-RU"/>
              </w:rPr>
            </w:pPr>
            <w:r w:rsidRPr="00C34A98">
              <w:rPr>
                <w:rFonts w:cstheme="minorHAnsi"/>
                <w:sz w:val="24"/>
                <w:szCs w:val="24"/>
                <w:lang w:val="ru-RU" w:eastAsia="ru-RU"/>
              </w:rPr>
              <w:t>КДН</w:t>
            </w:r>
          </w:p>
        </w:tc>
        <w:tc>
          <w:tcPr>
            <w:tcW w:w="3409" w:type="dxa"/>
          </w:tcPr>
          <w:p w14:paraId="4C648ABA" w14:textId="54C03C3C" w:rsidR="001C4C26" w:rsidRPr="00C34A98" w:rsidRDefault="001A1E5C" w:rsidP="00E220D4">
            <w:pPr>
              <w:jc w:val="both"/>
              <w:rPr>
                <w:rFonts w:cstheme="minorHAnsi"/>
                <w:sz w:val="24"/>
                <w:szCs w:val="24"/>
                <w:lang w:val="ru-RU" w:eastAsia="ru-RU"/>
              </w:rPr>
            </w:pPr>
            <w:r w:rsidRPr="00C34A98">
              <w:rPr>
                <w:rFonts w:cstheme="minorHAnsi"/>
                <w:sz w:val="24"/>
                <w:szCs w:val="24"/>
                <w:lang w:val="ru-RU" w:eastAsia="ru-RU"/>
              </w:rPr>
              <w:t>8</w:t>
            </w:r>
          </w:p>
        </w:tc>
        <w:tc>
          <w:tcPr>
            <w:tcW w:w="3403" w:type="dxa"/>
          </w:tcPr>
          <w:p w14:paraId="482AE41A" w14:textId="4445DE4D" w:rsidR="001C4C26" w:rsidRPr="00C34A98" w:rsidRDefault="000641FC" w:rsidP="00E220D4">
            <w:pPr>
              <w:jc w:val="both"/>
              <w:rPr>
                <w:rFonts w:cstheme="minorHAnsi"/>
                <w:sz w:val="24"/>
                <w:szCs w:val="24"/>
                <w:lang w:val="ru-RU" w:eastAsia="ru-RU"/>
              </w:rPr>
            </w:pPr>
            <w:r w:rsidRPr="00C34A98">
              <w:rPr>
                <w:rFonts w:cstheme="minorHAnsi"/>
                <w:sz w:val="24"/>
                <w:szCs w:val="24"/>
                <w:lang w:val="ru-RU" w:eastAsia="ru-RU"/>
              </w:rPr>
              <w:t>7</w:t>
            </w:r>
          </w:p>
        </w:tc>
      </w:tr>
      <w:tr w:rsidR="00D96871" w:rsidRPr="00C34A98" w14:paraId="6072C61F" w14:textId="77777777" w:rsidTr="008A6B1C">
        <w:tc>
          <w:tcPr>
            <w:tcW w:w="2205" w:type="dxa"/>
          </w:tcPr>
          <w:p w14:paraId="59D3EDD7" w14:textId="08EEB76B" w:rsidR="00D96871" w:rsidRPr="00C34A98" w:rsidRDefault="00D96871" w:rsidP="00E220D4">
            <w:pPr>
              <w:jc w:val="both"/>
              <w:rPr>
                <w:rFonts w:cstheme="minorHAnsi"/>
                <w:sz w:val="24"/>
                <w:szCs w:val="24"/>
                <w:lang w:val="ru-RU" w:eastAsia="ru-RU"/>
              </w:rPr>
            </w:pPr>
            <w:r w:rsidRPr="00C34A98">
              <w:rPr>
                <w:rFonts w:cstheme="minorHAnsi"/>
                <w:sz w:val="24"/>
                <w:szCs w:val="24"/>
                <w:lang w:val="ru-RU" w:eastAsia="ru-RU"/>
              </w:rPr>
              <w:t>ВШК</w:t>
            </w:r>
          </w:p>
        </w:tc>
        <w:tc>
          <w:tcPr>
            <w:tcW w:w="3409" w:type="dxa"/>
          </w:tcPr>
          <w:p w14:paraId="32583510" w14:textId="5B0F65BF" w:rsidR="00D96871" w:rsidRPr="00C34A98" w:rsidRDefault="001A1E5C" w:rsidP="00E220D4">
            <w:pPr>
              <w:jc w:val="both"/>
              <w:rPr>
                <w:rFonts w:cstheme="minorHAnsi"/>
                <w:sz w:val="24"/>
                <w:szCs w:val="24"/>
                <w:lang w:val="ru-RU" w:eastAsia="ru-RU"/>
              </w:rPr>
            </w:pPr>
            <w:r w:rsidRPr="00C34A98">
              <w:rPr>
                <w:rFonts w:cstheme="minorHAnsi"/>
                <w:sz w:val="24"/>
                <w:szCs w:val="24"/>
                <w:lang w:val="ru-RU" w:eastAsia="ru-RU"/>
              </w:rPr>
              <w:t>25</w:t>
            </w:r>
          </w:p>
        </w:tc>
        <w:tc>
          <w:tcPr>
            <w:tcW w:w="3403" w:type="dxa"/>
          </w:tcPr>
          <w:p w14:paraId="7CF86620" w14:textId="377E675D" w:rsidR="00D96871" w:rsidRPr="00C34A98" w:rsidRDefault="000641FC" w:rsidP="00E220D4">
            <w:pPr>
              <w:jc w:val="both"/>
              <w:rPr>
                <w:rFonts w:cstheme="minorHAnsi"/>
                <w:sz w:val="24"/>
                <w:szCs w:val="24"/>
                <w:lang w:val="ru-RU" w:eastAsia="ru-RU"/>
              </w:rPr>
            </w:pPr>
            <w:r w:rsidRPr="00C34A98">
              <w:rPr>
                <w:rFonts w:cstheme="minorHAnsi"/>
                <w:sz w:val="24"/>
                <w:szCs w:val="24"/>
                <w:lang w:val="ru-RU" w:eastAsia="ru-RU"/>
              </w:rPr>
              <w:t>32</w:t>
            </w:r>
          </w:p>
        </w:tc>
      </w:tr>
      <w:tr w:rsidR="00D96871" w:rsidRPr="00C34A98" w14:paraId="3EDE826F" w14:textId="77777777" w:rsidTr="00181AE3">
        <w:tc>
          <w:tcPr>
            <w:tcW w:w="2205" w:type="dxa"/>
          </w:tcPr>
          <w:p w14:paraId="5BB652A1" w14:textId="77777777" w:rsidR="00D96871" w:rsidRPr="00C34A98" w:rsidRDefault="00D96871" w:rsidP="00E220D4">
            <w:pPr>
              <w:jc w:val="both"/>
              <w:rPr>
                <w:rFonts w:cstheme="minorHAnsi"/>
                <w:sz w:val="24"/>
                <w:szCs w:val="24"/>
                <w:lang w:val="ru-RU" w:eastAsia="ru-RU"/>
              </w:rPr>
            </w:pPr>
            <w:r w:rsidRPr="00C34A98">
              <w:rPr>
                <w:rFonts w:cstheme="minorHAnsi"/>
                <w:sz w:val="24"/>
                <w:szCs w:val="24"/>
                <w:lang w:val="ru-RU" w:eastAsia="ru-RU"/>
              </w:rPr>
              <w:t>итог</w:t>
            </w:r>
          </w:p>
        </w:tc>
        <w:tc>
          <w:tcPr>
            <w:tcW w:w="6812" w:type="dxa"/>
            <w:gridSpan w:val="2"/>
          </w:tcPr>
          <w:p w14:paraId="441A4539" w14:textId="2BA581A0" w:rsidR="00D96871" w:rsidRPr="00C34A98" w:rsidRDefault="00D96871" w:rsidP="00E220D4">
            <w:pPr>
              <w:jc w:val="both"/>
              <w:rPr>
                <w:rFonts w:cstheme="minorHAnsi"/>
                <w:sz w:val="24"/>
                <w:szCs w:val="24"/>
                <w:lang w:val="ru-RU" w:eastAsia="ru-RU"/>
              </w:rPr>
            </w:pPr>
            <w:r w:rsidRPr="00C34A98">
              <w:rPr>
                <w:rFonts w:cstheme="minorHAnsi"/>
                <w:sz w:val="24"/>
                <w:szCs w:val="24"/>
                <w:lang w:val="ru-RU" w:eastAsia="ru-RU"/>
              </w:rPr>
              <w:t xml:space="preserve">Показатель </w:t>
            </w:r>
            <w:r w:rsidR="000641FC" w:rsidRPr="00C34A98">
              <w:rPr>
                <w:rFonts w:cstheme="minorHAnsi"/>
                <w:sz w:val="24"/>
                <w:szCs w:val="24"/>
                <w:lang w:val="ru-RU" w:eastAsia="ru-RU"/>
              </w:rPr>
              <w:t>повышен</w:t>
            </w:r>
          </w:p>
        </w:tc>
      </w:tr>
    </w:tbl>
    <w:p w14:paraId="793EB749" w14:textId="06101EF8" w:rsidR="001C4C26" w:rsidRPr="00C34A98" w:rsidRDefault="001C4C26" w:rsidP="00E220D4">
      <w:pPr>
        <w:pStyle w:val="a3"/>
        <w:spacing w:line="276" w:lineRule="auto"/>
        <w:jc w:val="both"/>
        <w:rPr>
          <w:rFonts w:cstheme="minorHAnsi"/>
          <w:sz w:val="24"/>
          <w:szCs w:val="24"/>
          <w:lang w:val="ru-RU"/>
        </w:rPr>
      </w:pPr>
      <w:r w:rsidRPr="00C34A98">
        <w:rPr>
          <w:rFonts w:eastAsia="Times New Roman" w:cstheme="minorHAnsi"/>
          <w:sz w:val="24"/>
          <w:szCs w:val="24"/>
          <w:shd w:val="clear" w:color="auto" w:fill="FFFFFF"/>
          <w:lang w:val="ru-RU" w:eastAsia="ru-RU"/>
        </w:rPr>
        <w:t>Классные руководители обучающихся, состоящих на</w:t>
      </w:r>
      <w:r w:rsidR="008A6B1C" w:rsidRPr="00C34A98">
        <w:rPr>
          <w:rFonts w:eastAsia="Times New Roman" w:cstheme="minorHAnsi"/>
          <w:sz w:val="24"/>
          <w:szCs w:val="24"/>
          <w:shd w:val="clear" w:color="auto" w:fill="FFFFFF"/>
          <w:lang w:val="ru-RU" w:eastAsia="ru-RU"/>
        </w:rPr>
        <w:t xml:space="preserve"> </w:t>
      </w:r>
      <w:r w:rsidR="00621E72">
        <w:rPr>
          <w:rFonts w:eastAsia="Times New Roman" w:cstheme="minorHAnsi"/>
          <w:sz w:val="24"/>
          <w:szCs w:val="24"/>
          <w:shd w:val="clear" w:color="auto" w:fill="FFFFFF"/>
          <w:lang w:val="ru-RU" w:eastAsia="ru-RU"/>
        </w:rPr>
        <w:t xml:space="preserve">учёте, </w:t>
      </w:r>
      <w:r w:rsidR="00621E72">
        <w:rPr>
          <w:rFonts w:eastAsia="Times New Roman" w:cstheme="minorHAnsi"/>
          <w:iCs/>
          <w:sz w:val="24"/>
          <w:szCs w:val="24"/>
          <w:shd w:val="clear" w:color="auto" w:fill="FFFFFF"/>
          <w:lang w:val="ru-RU" w:eastAsia="ru-RU"/>
        </w:rPr>
        <w:t xml:space="preserve">имеют планы </w:t>
      </w:r>
      <w:hyperlink r:id="rId10" w:tooltip="Анализ эффективности индивидуальной профилактической работы с семьей Хасановых, находящейся в социально опасном положении за iii квартал 2020 год" w:history="1">
        <w:r w:rsidRPr="00C34A98">
          <w:rPr>
            <w:rFonts w:eastAsia="Times New Roman" w:cstheme="minorHAnsi"/>
            <w:iCs/>
            <w:sz w:val="24"/>
            <w:szCs w:val="24"/>
            <w:shd w:val="clear" w:color="auto" w:fill="FFFFFF"/>
            <w:lang w:val="ru-RU" w:eastAsia="ru-RU"/>
          </w:rPr>
          <w:t>индивидуа</w:t>
        </w:r>
        <w:r w:rsidR="00621E72">
          <w:rPr>
            <w:rFonts w:eastAsia="Times New Roman" w:cstheme="minorHAnsi"/>
            <w:iCs/>
            <w:sz w:val="24"/>
            <w:szCs w:val="24"/>
            <w:shd w:val="clear" w:color="auto" w:fill="FFFFFF"/>
            <w:lang w:val="ru-RU" w:eastAsia="ru-RU"/>
          </w:rPr>
          <w:t xml:space="preserve">льной профилактической работы с </w:t>
        </w:r>
        <w:r w:rsidRPr="00C34A98">
          <w:rPr>
            <w:rFonts w:eastAsia="Times New Roman" w:cstheme="minorHAnsi"/>
            <w:iCs/>
            <w:sz w:val="24"/>
            <w:szCs w:val="24"/>
            <w:shd w:val="clear" w:color="auto" w:fill="FFFFFF"/>
            <w:lang w:val="ru-RU" w:eastAsia="ru-RU"/>
          </w:rPr>
          <w:t>учениками</w:t>
        </w:r>
      </w:hyperlink>
      <w:r w:rsidR="00621E72">
        <w:rPr>
          <w:rFonts w:eastAsia="Times New Roman" w:cstheme="minorHAnsi"/>
          <w:iCs/>
          <w:sz w:val="24"/>
          <w:szCs w:val="24"/>
          <w:shd w:val="clear" w:color="auto" w:fill="FFFFFF"/>
          <w:lang w:val="ru-RU" w:eastAsia="ru-RU"/>
        </w:rPr>
        <w:t xml:space="preserve">, </w:t>
      </w:r>
      <w:r w:rsidRPr="00C34A98">
        <w:rPr>
          <w:rFonts w:eastAsia="Times New Roman" w:cstheme="minorHAnsi"/>
          <w:iCs/>
          <w:sz w:val="24"/>
          <w:szCs w:val="24"/>
          <w:shd w:val="clear" w:color="auto" w:fill="FFFFFF"/>
          <w:lang w:val="ru-RU" w:eastAsia="ru-RU"/>
        </w:rPr>
        <w:t xml:space="preserve">своевременно проводят индивидуальные </w:t>
      </w:r>
      <w:r w:rsidR="00621E72">
        <w:rPr>
          <w:rFonts w:eastAsia="Times New Roman" w:cstheme="minorHAnsi"/>
          <w:iCs/>
          <w:sz w:val="24"/>
          <w:szCs w:val="24"/>
          <w:shd w:val="clear" w:color="auto" w:fill="FFFFFF"/>
          <w:lang w:val="ru-RU" w:eastAsia="ru-RU"/>
        </w:rPr>
        <w:t xml:space="preserve">беседы, встречи, консультации с детьми и с их </w:t>
      </w:r>
      <w:r w:rsidRPr="00C34A98">
        <w:rPr>
          <w:rFonts w:eastAsia="Times New Roman" w:cstheme="minorHAnsi"/>
          <w:iCs/>
          <w:sz w:val="24"/>
          <w:szCs w:val="24"/>
          <w:shd w:val="clear" w:color="auto" w:fill="FFFFFF"/>
          <w:lang w:val="ru-RU" w:eastAsia="ru-RU"/>
        </w:rPr>
        <w:t>родителями</w:t>
      </w:r>
      <w:r w:rsidRPr="00C34A98">
        <w:rPr>
          <w:rFonts w:eastAsia="Times New Roman" w:cstheme="minorHAnsi"/>
          <w:sz w:val="24"/>
          <w:szCs w:val="24"/>
          <w:shd w:val="clear" w:color="auto" w:fill="FFFFFF"/>
          <w:lang w:val="ru-RU" w:eastAsia="ru-RU"/>
        </w:rPr>
        <w:t xml:space="preserve">. </w:t>
      </w:r>
      <w:r w:rsidRPr="00C34A98">
        <w:rPr>
          <w:rFonts w:cstheme="minorHAnsi"/>
          <w:sz w:val="24"/>
          <w:szCs w:val="24"/>
          <w:lang w:val="ru-RU"/>
        </w:rPr>
        <w:t>Охват обучающихся, состоящих на различных видах учёта, внеурочной занятостью составляет-</w:t>
      </w:r>
      <w:r w:rsidR="008A6B1C" w:rsidRPr="00C34A98">
        <w:rPr>
          <w:rFonts w:cstheme="minorHAnsi"/>
          <w:sz w:val="24"/>
          <w:szCs w:val="24"/>
          <w:lang w:val="ru-RU"/>
        </w:rPr>
        <w:t>100</w:t>
      </w:r>
      <w:r w:rsidRPr="00C34A98">
        <w:rPr>
          <w:rFonts w:cstheme="minorHAnsi"/>
          <w:sz w:val="24"/>
          <w:szCs w:val="24"/>
          <w:lang w:val="ru-RU"/>
        </w:rPr>
        <w:t xml:space="preserve">%. </w:t>
      </w:r>
    </w:p>
    <w:p w14:paraId="6B4B7B3E" w14:textId="3380D28E" w:rsidR="00E64152" w:rsidRPr="00C34A98" w:rsidRDefault="008A6B1C" w:rsidP="0062373C">
      <w:pPr>
        <w:pStyle w:val="a3"/>
        <w:spacing w:line="276" w:lineRule="auto"/>
        <w:jc w:val="both"/>
        <w:rPr>
          <w:rFonts w:cstheme="minorHAnsi"/>
          <w:sz w:val="24"/>
          <w:szCs w:val="24"/>
          <w:lang w:val="ru-RU"/>
        </w:rPr>
      </w:pPr>
      <w:r w:rsidRPr="00C34A98">
        <w:rPr>
          <w:rFonts w:cstheme="minorHAnsi"/>
          <w:sz w:val="24"/>
          <w:szCs w:val="24"/>
          <w:lang w:val="ru-RU"/>
        </w:rPr>
        <w:lastRenderedPageBreak/>
        <w:t>1.</w:t>
      </w:r>
      <w:r w:rsidR="00034D77" w:rsidRPr="00C34A98">
        <w:rPr>
          <w:rFonts w:cstheme="minorHAnsi"/>
          <w:sz w:val="24"/>
          <w:szCs w:val="24"/>
          <w:lang w:val="ru-RU"/>
        </w:rPr>
        <w:t xml:space="preserve"> </w:t>
      </w:r>
      <w:r w:rsidRPr="00C34A98">
        <w:rPr>
          <w:rFonts w:cstheme="minorHAnsi"/>
          <w:sz w:val="24"/>
          <w:szCs w:val="24"/>
          <w:lang w:val="ru-RU"/>
        </w:rPr>
        <w:t>Работа по профилактике и безопасности обучающихся ведётся в системе. 2.</w:t>
      </w:r>
      <w:r w:rsidR="000D5BF2" w:rsidRPr="00C34A98">
        <w:rPr>
          <w:rFonts w:eastAsia="Times New Roman" w:cstheme="minorHAnsi"/>
          <w:sz w:val="24"/>
          <w:szCs w:val="24"/>
          <w:shd w:val="clear" w:color="auto" w:fill="FFFFFF"/>
          <w:lang w:val="ru-RU" w:eastAsia="ru-RU"/>
        </w:rPr>
        <w:t>Повышение показателя</w:t>
      </w:r>
      <w:r w:rsidR="00034D77" w:rsidRPr="00C34A98">
        <w:rPr>
          <w:rFonts w:eastAsia="Times New Roman" w:cstheme="minorHAnsi"/>
          <w:sz w:val="24"/>
          <w:szCs w:val="24"/>
          <w:shd w:val="clear" w:color="auto" w:fill="FFFFFF"/>
          <w:lang w:val="ru-RU" w:eastAsia="ru-RU"/>
        </w:rPr>
        <w:t xml:space="preserve"> постановки на профилактический учёт</w:t>
      </w:r>
      <w:r w:rsidR="00E64152" w:rsidRPr="00C34A98">
        <w:rPr>
          <w:rFonts w:eastAsia="Times New Roman" w:cstheme="minorHAnsi"/>
          <w:sz w:val="24"/>
          <w:szCs w:val="24"/>
          <w:shd w:val="clear" w:color="auto" w:fill="FFFFFF"/>
          <w:lang w:val="ru-RU" w:eastAsia="ru-RU"/>
        </w:rPr>
        <w:t xml:space="preserve"> показывает, что работа ведется на недостаточном уровне.</w:t>
      </w:r>
      <w:r w:rsidRPr="00C34A98">
        <w:rPr>
          <w:rFonts w:eastAsia="Times New Roman" w:cstheme="minorHAnsi"/>
          <w:color w:val="222222"/>
          <w:sz w:val="24"/>
          <w:szCs w:val="24"/>
          <w:lang w:val="ru-RU" w:eastAsia="ru-RU"/>
        </w:rPr>
        <w:t xml:space="preserve"> </w:t>
      </w:r>
    </w:p>
    <w:p w14:paraId="6EFF6790" w14:textId="77777777" w:rsidR="0062373C" w:rsidRDefault="008A6B1C" w:rsidP="00E220D4">
      <w:pPr>
        <w:pStyle w:val="a3"/>
        <w:spacing w:line="276" w:lineRule="auto"/>
        <w:jc w:val="both"/>
        <w:rPr>
          <w:rFonts w:cstheme="minorHAnsi"/>
          <w:sz w:val="24"/>
          <w:szCs w:val="24"/>
          <w:lang w:val="ru-RU"/>
        </w:rPr>
      </w:pPr>
      <w:r w:rsidRPr="00C34A98">
        <w:rPr>
          <w:rFonts w:cstheme="minorHAnsi"/>
          <w:sz w:val="24"/>
          <w:szCs w:val="24"/>
          <w:lang w:val="ru-RU"/>
        </w:rPr>
        <w:t>1. Продолжить работу по формированию навыков безопасной жизнедеятельности.</w:t>
      </w:r>
    </w:p>
    <w:p w14:paraId="32C53C91" w14:textId="77777777" w:rsidR="0062373C" w:rsidRDefault="008A6B1C" w:rsidP="00E220D4">
      <w:pPr>
        <w:pStyle w:val="a3"/>
        <w:spacing w:line="276" w:lineRule="auto"/>
        <w:jc w:val="both"/>
        <w:rPr>
          <w:rFonts w:cstheme="minorHAnsi"/>
          <w:sz w:val="24"/>
          <w:szCs w:val="24"/>
          <w:lang w:val="ru-RU"/>
        </w:rPr>
      </w:pPr>
      <w:r w:rsidRPr="00C34A98">
        <w:rPr>
          <w:rFonts w:cstheme="minorHAnsi"/>
          <w:sz w:val="24"/>
          <w:szCs w:val="24"/>
          <w:lang w:val="ru-RU"/>
        </w:rPr>
        <w:t xml:space="preserve">2. Продолжить осуществление системы профилактических мер деструктивного </w:t>
      </w:r>
      <w:r w:rsidR="0062373C">
        <w:rPr>
          <w:rFonts w:cstheme="minorHAnsi"/>
          <w:sz w:val="24"/>
          <w:szCs w:val="24"/>
          <w:lang w:val="ru-RU"/>
        </w:rPr>
        <w:t>поведения детей и подростков.</w:t>
      </w:r>
    </w:p>
    <w:p w14:paraId="0004FE1C" w14:textId="77777777" w:rsidR="0062373C" w:rsidRDefault="008A6B1C" w:rsidP="00E220D4">
      <w:pPr>
        <w:pStyle w:val="a3"/>
        <w:spacing w:line="276" w:lineRule="auto"/>
        <w:jc w:val="both"/>
        <w:rPr>
          <w:rFonts w:cstheme="minorHAnsi"/>
          <w:sz w:val="24"/>
          <w:szCs w:val="24"/>
          <w:lang w:val="ru-RU"/>
        </w:rPr>
      </w:pPr>
      <w:r w:rsidRPr="00C34A98">
        <w:rPr>
          <w:rFonts w:cstheme="minorHAnsi"/>
          <w:sz w:val="24"/>
          <w:szCs w:val="24"/>
          <w:lang w:val="ru-RU"/>
        </w:rPr>
        <w:t>3. Анализировать и распространять лучшие практики, технологии и методы профилактики, используемые в сфере прав</w:t>
      </w:r>
      <w:r w:rsidR="0062373C">
        <w:rPr>
          <w:rFonts w:cstheme="minorHAnsi"/>
          <w:sz w:val="24"/>
          <w:szCs w:val="24"/>
          <w:lang w:val="ru-RU"/>
        </w:rPr>
        <w:t>онарушений несовершеннолетних.</w:t>
      </w:r>
    </w:p>
    <w:p w14:paraId="65E9F832" w14:textId="77777777" w:rsidR="0062373C" w:rsidRDefault="008A6B1C" w:rsidP="00E220D4">
      <w:pPr>
        <w:pStyle w:val="a3"/>
        <w:spacing w:line="276" w:lineRule="auto"/>
        <w:jc w:val="both"/>
        <w:rPr>
          <w:rFonts w:cstheme="minorHAnsi"/>
          <w:sz w:val="24"/>
          <w:szCs w:val="24"/>
          <w:lang w:val="ru-RU"/>
        </w:rPr>
      </w:pPr>
      <w:r w:rsidRPr="00C34A98">
        <w:rPr>
          <w:rFonts w:cstheme="minorHAnsi"/>
          <w:sz w:val="24"/>
          <w:szCs w:val="24"/>
          <w:lang w:val="ru-RU"/>
        </w:rPr>
        <w:t>3. Разработать и реализовать в следующем учебном году методические мероприятия для педагогов, направленные на выработку и реализацию действи</w:t>
      </w:r>
      <w:r w:rsidR="00034D77" w:rsidRPr="00C34A98">
        <w:rPr>
          <w:rFonts w:cstheme="minorHAnsi"/>
          <w:sz w:val="24"/>
          <w:szCs w:val="24"/>
          <w:lang w:val="ru-RU"/>
        </w:rPr>
        <w:t>й</w:t>
      </w:r>
      <w:r w:rsidRPr="00C34A98">
        <w:rPr>
          <w:rFonts w:cstheme="minorHAnsi"/>
          <w:sz w:val="24"/>
          <w:szCs w:val="24"/>
          <w:lang w:val="ru-RU"/>
        </w:rPr>
        <w:t>, направленных на формирование законопослушного поведения несовершеннолетних.</w:t>
      </w:r>
    </w:p>
    <w:p w14:paraId="0604CA4A" w14:textId="42BCF403" w:rsidR="00034D77" w:rsidRPr="00C34A98" w:rsidRDefault="008A6B1C" w:rsidP="00E220D4">
      <w:pPr>
        <w:pStyle w:val="a3"/>
        <w:spacing w:line="276" w:lineRule="auto"/>
        <w:jc w:val="both"/>
        <w:rPr>
          <w:rFonts w:cstheme="minorHAnsi"/>
          <w:sz w:val="24"/>
          <w:szCs w:val="24"/>
          <w:lang w:val="ru-RU"/>
        </w:rPr>
      </w:pPr>
      <w:r w:rsidRPr="00C34A98">
        <w:rPr>
          <w:rFonts w:cstheme="minorHAnsi"/>
          <w:sz w:val="24"/>
          <w:szCs w:val="24"/>
          <w:lang w:val="ru-RU"/>
        </w:rPr>
        <w:t xml:space="preserve"> 4. Осуществлять раннее выявление несовершеннолетних, находящихся в социально-опасном положении</w:t>
      </w:r>
      <w:r w:rsidR="00034D77" w:rsidRPr="00C34A98">
        <w:rPr>
          <w:rFonts w:cstheme="minorHAnsi"/>
          <w:sz w:val="24"/>
          <w:szCs w:val="24"/>
          <w:lang w:val="ru-RU"/>
        </w:rPr>
        <w:t xml:space="preserve">, а также обучающихся группы риска. </w:t>
      </w:r>
    </w:p>
    <w:bookmarkEnd w:id="14"/>
    <w:p w14:paraId="4A6E2ED2" w14:textId="33C0450C" w:rsidR="00D33453" w:rsidRPr="00C34A98" w:rsidRDefault="006F140E" w:rsidP="00E220D4">
      <w:pPr>
        <w:pStyle w:val="a3"/>
        <w:spacing w:line="276" w:lineRule="auto"/>
        <w:jc w:val="both"/>
        <w:rPr>
          <w:rFonts w:cstheme="minorHAnsi"/>
          <w:b/>
          <w:sz w:val="24"/>
          <w:szCs w:val="24"/>
          <w:lang w:val="ru-RU"/>
        </w:rPr>
      </w:pPr>
      <w:r>
        <w:rPr>
          <w:rFonts w:cstheme="minorHAnsi"/>
          <w:b/>
          <w:sz w:val="24"/>
          <w:szCs w:val="24"/>
          <w:lang w:val="ru-RU"/>
        </w:rPr>
        <w:t xml:space="preserve">4.9 </w:t>
      </w:r>
      <w:r w:rsidR="007651B3" w:rsidRPr="00C34A98">
        <w:rPr>
          <w:rFonts w:cstheme="minorHAnsi"/>
          <w:b/>
          <w:sz w:val="24"/>
          <w:szCs w:val="24"/>
          <w:lang w:val="ru-RU"/>
        </w:rPr>
        <w:t xml:space="preserve">Качество профориентационной работы </w:t>
      </w:r>
      <w:r w:rsidR="000D5BF2" w:rsidRPr="00C34A98">
        <w:rPr>
          <w:rFonts w:cstheme="minorHAnsi"/>
          <w:b/>
          <w:sz w:val="24"/>
          <w:szCs w:val="24"/>
          <w:lang w:val="ru-RU"/>
        </w:rPr>
        <w:t>школы (</w:t>
      </w:r>
      <w:r w:rsidR="007651B3" w:rsidRPr="00C34A98">
        <w:rPr>
          <w:rFonts w:cstheme="minorHAnsi"/>
          <w:b/>
          <w:sz w:val="24"/>
          <w:szCs w:val="24"/>
          <w:lang w:val="ru-RU"/>
        </w:rPr>
        <w:t>реализация модуля «Профориентация»)</w:t>
      </w:r>
    </w:p>
    <w:p w14:paraId="23FD2ECE" w14:textId="77777777" w:rsidR="000D5BF2" w:rsidRDefault="007651B3"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Качество профориентационной работы в</w:t>
      </w:r>
      <w:r w:rsidRPr="00C34A98">
        <w:rPr>
          <w:rFonts w:cstheme="minorHAnsi"/>
          <w:color w:val="000000"/>
          <w:sz w:val="24"/>
          <w:szCs w:val="24"/>
        </w:rPr>
        <w:t> </w:t>
      </w:r>
      <w:r w:rsidRPr="00C34A98">
        <w:rPr>
          <w:rFonts w:cstheme="minorHAnsi"/>
          <w:color w:val="000000"/>
          <w:sz w:val="24"/>
          <w:szCs w:val="24"/>
          <w:lang w:val="ru-RU"/>
        </w:rPr>
        <w:t>школе определялось по</w:t>
      </w:r>
      <w:r w:rsidRPr="00C34A98">
        <w:rPr>
          <w:rFonts w:cstheme="minorHAnsi"/>
          <w:color w:val="000000"/>
          <w:sz w:val="24"/>
          <w:szCs w:val="24"/>
        </w:rPr>
        <w:t> </w:t>
      </w:r>
      <w:r w:rsidRPr="00C34A98">
        <w:rPr>
          <w:rFonts w:cstheme="minorHAnsi"/>
          <w:color w:val="000000"/>
          <w:sz w:val="24"/>
          <w:szCs w:val="24"/>
          <w:lang w:val="ru-RU"/>
        </w:rPr>
        <w:t>критериям ее</w:t>
      </w:r>
      <w:r w:rsidRPr="00C34A98">
        <w:rPr>
          <w:rFonts w:cstheme="minorHAnsi"/>
          <w:color w:val="000000"/>
          <w:sz w:val="24"/>
          <w:szCs w:val="24"/>
        </w:rPr>
        <w:t> </w:t>
      </w:r>
      <w:r w:rsidRPr="00C34A98">
        <w:rPr>
          <w:rFonts w:cstheme="minorHAnsi"/>
          <w:color w:val="000000"/>
          <w:sz w:val="24"/>
          <w:szCs w:val="24"/>
          <w:lang w:val="ru-RU"/>
        </w:rPr>
        <w:t>эффективности:</w:t>
      </w:r>
      <w:r w:rsidR="00746B8B" w:rsidRPr="00C34A98">
        <w:rPr>
          <w:rFonts w:cstheme="minorHAnsi"/>
          <w:color w:val="000000"/>
          <w:sz w:val="24"/>
          <w:szCs w:val="24"/>
          <w:lang w:val="ru-RU"/>
        </w:rPr>
        <w:t xml:space="preserve"> </w:t>
      </w:r>
    </w:p>
    <w:p w14:paraId="5EC6584D" w14:textId="77777777" w:rsidR="000D5BF2" w:rsidRDefault="00D35337"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w:t>
      </w:r>
      <w:r w:rsidR="007651B3" w:rsidRPr="00C34A98">
        <w:rPr>
          <w:rFonts w:cstheme="minorHAnsi"/>
          <w:color w:val="000000"/>
          <w:sz w:val="24"/>
          <w:szCs w:val="24"/>
          <w:lang w:val="ru-RU"/>
        </w:rPr>
        <w:t>достаточная информированность обучающихся о</w:t>
      </w:r>
      <w:r w:rsidR="007651B3" w:rsidRPr="00C34A98">
        <w:rPr>
          <w:rFonts w:cstheme="minorHAnsi"/>
          <w:color w:val="000000"/>
          <w:sz w:val="24"/>
          <w:szCs w:val="24"/>
        </w:rPr>
        <w:t> </w:t>
      </w:r>
      <w:r w:rsidR="007651B3" w:rsidRPr="00C34A98">
        <w:rPr>
          <w:rFonts w:cstheme="minorHAnsi"/>
          <w:color w:val="000000"/>
          <w:sz w:val="24"/>
          <w:szCs w:val="24"/>
          <w:lang w:val="ru-RU"/>
        </w:rPr>
        <w:t>профессии и</w:t>
      </w:r>
      <w:r w:rsidR="007651B3" w:rsidRPr="00C34A98">
        <w:rPr>
          <w:rFonts w:cstheme="minorHAnsi"/>
          <w:color w:val="000000"/>
          <w:sz w:val="24"/>
          <w:szCs w:val="24"/>
        </w:rPr>
        <w:t> </w:t>
      </w:r>
      <w:r w:rsidR="007651B3" w:rsidRPr="00C34A98">
        <w:rPr>
          <w:rFonts w:cstheme="minorHAnsi"/>
          <w:color w:val="000000"/>
          <w:sz w:val="24"/>
          <w:szCs w:val="24"/>
          <w:lang w:val="ru-RU"/>
        </w:rPr>
        <w:t>путях ее</w:t>
      </w:r>
      <w:r w:rsidR="007651B3" w:rsidRPr="00C34A98">
        <w:rPr>
          <w:rFonts w:cstheme="minorHAnsi"/>
          <w:color w:val="000000"/>
          <w:sz w:val="24"/>
          <w:szCs w:val="24"/>
        </w:rPr>
        <w:t> </w:t>
      </w:r>
      <w:r w:rsidR="007651B3" w:rsidRPr="00C34A98">
        <w:rPr>
          <w:rFonts w:cstheme="minorHAnsi"/>
          <w:color w:val="000000"/>
          <w:sz w:val="24"/>
          <w:szCs w:val="24"/>
          <w:lang w:val="ru-RU"/>
        </w:rPr>
        <w:t>получения (сформированное ясное представление о</w:t>
      </w:r>
      <w:r w:rsidR="007651B3" w:rsidRPr="00C34A98">
        <w:rPr>
          <w:rFonts w:cstheme="minorHAnsi"/>
          <w:color w:val="000000"/>
          <w:sz w:val="24"/>
          <w:szCs w:val="24"/>
        </w:rPr>
        <w:t> </w:t>
      </w:r>
      <w:r w:rsidR="007651B3" w:rsidRPr="00C34A98">
        <w:rPr>
          <w:rFonts w:cstheme="minorHAnsi"/>
          <w:color w:val="000000"/>
          <w:sz w:val="24"/>
          <w:szCs w:val="24"/>
          <w:lang w:val="ru-RU"/>
        </w:rPr>
        <w:t>требованиях профессии к</w:t>
      </w:r>
      <w:r w:rsidR="007651B3" w:rsidRPr="00C34A98">
        <w:rPr>
          <w:rFonts w:cstheme="minorHAnsi"/>
          <w:color w:val="000000"/>
          <w:sz w:val="24"/>
          <w:szCs w:val="24"/>
        </w:rPr>
        <w:t> </w:t>
      </w:r>
      <w:r w:rsidR="007651B3" w:rsidRPr="00C34A98">
        <w:rPr>
          <w:rFonts w:cstheme="minorHAnsi"/>
          <w:color w:val="000000"/>
          <w:sz w:val="24"/>
          <w:szCs w:val="24"/>
          <w:lang w:val="ru-RU"/>
        </w:rPr>
        <w:t>человеку, конкретном месте ее</w:t>
      </w:r>
      <w:r w:rsidR="007651B3" w:rsidRPr="00C34A98">
        <w:rPr>
          <w:rFonts w:cstheme="minorHAnsi"/>
          <w:color w:val="000000"/>
          <w:sz w:val="24"/>
          <w:szCs w:val="24"/>
        </w:rPr>
        <w:t> </w:t>
      </w:r>
      <w:r w:rsidR="007651B3" w:rsidRPr="00C34A98">
        <w:rPr>
          <w:rFonts w:cstheme="minorHAnsi"/>
          <w:color w:val="000000"/>
          <w:sz w:val="24"/>
          <w:szCs w:val="24"/>
          <w:lang w:val="ru-RU"/>
        </w:rPr>
        <w:t>получения, потребностях общества в</w:t>
      </w:r>
      <w:r w:rsidR="007651B3" w:rsidRPr="00C34A98">
        <w:rPr>
          <w:rFonts w:cstheme="minorHAnsi"/>
          <w:color w:val="000000"/>
          <w:sz w:val="24"/>
          <w:szCs w:val="24"/>
        </w:rPr>
        <w:t> </w:t>
      </w:r>
      <w:r w:rsidR="007651B3" w:rsidRPr="00C34A98">
        <w:rPr>
          <w:rFonts w:cstheme="minorHAnsi"/>
          <w:color w:val="000000"/>
          <w:sz w:val="24"/>
          <w:szCs w:val="24"/>
          <w:lang w:val="ru-RU"/>
        </w:rPr>
        <w:t>данных специалистах);</w:t>
      </w:r>
    </w:p>
    <w:p w14:paraId="780DCDE5" w14:textId="77777777" w:rsidR="000D5BF2" w:rsidRDefault="00D35337"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w:t>
      </w:r>
      <w:r w:rsidR="007651B3" w:rsidRPr="00C34A98">
        <w:rPr>
          <w:rFonts w:cstheme="minorHAnsi"/>
          <w:color w:val="000000"/>
          <w:sz w:val="24"/>
          <w:szCs w:val="24"/>
          <w:lang w:val="ru-RU"/>
        </w:rPr>
        <w:t>потребность в</w:t>
      </w:r>
      <w:r w:rsidR="007651B3" w:rsidRPr="00C34A98">
        <w:rPr>
          <w:rFonts w:cstheme="minorHAnsi"/>
          <w:color w:val="000000"/>
          <w:sz w:val="24"/>
          <w:szCs w:val="24"/>
        </w:rPr>
        <w:t> </w:t>
      </w:r>
      <w:r w:rsidR="007651B3" w:rsidRPr="00C34A98">
        <w:rPr>
          <w:rFonts w:cstheme="minorHAnsi"/>
          <w:color w:val="000000"/>
          <w:sz w:val="24"/>
          <w:szCs w:val="24"/>
          <w:lang w:val="ru-RU"/>
        </w:rPr>
        <w:t>обоснованном выборе профессии (самостоятельно проявляемая школьником активность по</w:t>
      </w:r>
      <w:r w:rsidR="007651B3" w:rsidRPr="00C34A98">
        <w:rPr>
          <w:rFonts w:cstheme="minorHAnsi"/>
          <w:color w:val="000000"/>
          <w:sz w:val="24"/>
          <w:szCs w:val="24"/>
        </w:rPr>
        <w:t> </w:t>
      </w:r>
      <w:r w:rsidR="007651B3" w:rsidRPr="00C34A98">
        <w:rPr>
          <w:rFonts w:cstheme="minorHAnsi"/>
          <w:color w:val="000000"/>
          <w:sz w:val="24"/>
          <w:szCs w:val="24"/>
          <w:lang w:val="ru-RU"/>
        </w:rPr>
        <w:t>получению необходимой информации о</w:t>
      </w:r>
      <w:r w:rsidR="007651B3" w:rsidRPr="00C34A98">
        <w:rPr>
          <w:rFonts w:cstheme="minorHAnsi"/>
          <w:color w:val="000000"/>
          <w:sz w:val="24"/>
          <w:szCs w:val="24"/>
        </w:rPr>
        <w:t> </w:t>
      </w:r>
      <w:r w:rsidR="007651B3" w:rsidRPr="00C34A98">
        <w:rPr>
          <w:rFonts w:cstheme="minorHAnsi"/>
          <w:color w:val="000000"/>
          <w:sz w:val="24"/>
          <w:szCs w:val="24"/>
          <w:lang w:val="ru-RU"/>
        </w:rPr>
        <w:t>той или иной профессии, желание пробы своих сил в</w:t>
      </w:r>
      <w:r w:rsidR="007651B3" w:rsidRPr="00C34A98">
        <w:rPr>
          <w:rFonts w:cstheme="minorHAnsi"/>
          <w:color w:val="000000"/>
          <w:sz w:val="24"/>
          <w:szCs w:val="24"/>
        </w:rPr>
        <w:t> </w:t>
      </w:r>
      <w:r w:rsidR="007651B3" w:rsidRPr="00C34A98">
        <w:rPr>
          <w:rFonts w:cstheme="minorHAnsi"/>
          <w:color w:val="000000"/>
          <w:sz w:val="24"/>
          <w:szCs w:val="24"/>
          <w:lang w:val="ru-RU"/>
        </w:rPr>
        <w:t>конкретных областях деятельности, самостоятельное составление своего профессионального плана);</w:t>
      </w:r>
    </w:p>
    <w:p w14:paraId="7334F774" w14:textId="77777777" w:rsidR="000D5BF2" w:rsidRDefault="00D35337"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w:t>
      </w:r>
      <w:r w:rsidR="007651B3" w:rsidRPr="00C34A98">
        <w:rPr>
          <w:rFonts w:cstheme="minorHAnsi"/>
          <w:color w:val="000000"/>
          <w:sz w:val="24"/>
          <w:szCs w:val="24"/>
          <w:lang w:val="ru-RU"/>
        </w:rPr>
        <w:t>уверенность школьника в</w:t>
      </w:r>
      <w:r w:rsidR="007651B3" w:rsidRPr="00C34A98">
        <w:rPr>
          <w:rFonts w:cstheme="minorHAnsi"/>
          <w:color w:val="000000"/>
          <w:sz w:val="24"/>
          <w:szCs w:val="24"/>
        </w:rPr>
        <w:t> </w:t>
      </w:r>
      <w:r w:rsidR="007651B3" w:rsidRPr="00C34A98">
        <w:rPr>
          <w:rFonts w:cstheme="minorHAnsi"/>
          <w:color w:val="000000"/>
          <w:sz w:val="24"/>
          <w:szCs w:val="24"/>
          <w:lang w:val="ru-RU"/>
        </w:rPr>
        <w:t>социальной значимости труда (сформированное отношение к</w:t>
      </w:r>
      <w:r w:rsidR="007651B3" w:rsidRPr="00C34A98">
        <w:rPr>
          <w:rFonts w:cstheme="minorHAnsi"/>
          <w:color w:val="000000"/>
          <w:sz w:val="24"/>
          <w:szCs w:val="24"/>
        </w:rPr>
        <w:t> </w:t>
      </w:r>
      <w:r w:rsidR="007651B3" w:rsidRPr="00C34A98">
        <w:rPr>
          <w:rFonts w:cstheme="minorHAnsi"/>
          <w:color w:val="000000"/>
          <w:sz w:val="24"/>
          <w:szCs w:val="24"/>
          <w:lang w:val="ru-RU"/>
        </w:rPr>
        <w:t>труду как к</w:t>
      </w:r>
      <w:r w:rsidR="007651B3" w:rsidRPr="00C34A98">
        <w:rPr>
          <w:rFonts w:cstheme="minorHAnsi"/>
          <w:color w:val="000000"/>
          <w:sz w:val="24"/>
          <w:szCs w:val="24"/>
        </w:rPr>
        <w:t> </w:t>
      </w:r>
      <w:r w:rsidR="007651B3" w:rsidRPr="00C34A98">
        <w:rPr>
          <w:rFonts w:cstheme="minorHAnsi"/>
          <w:color w:val="000000"/>
          <w:sz w:val="24"/>
          <w:szCs w:val="24"/>
          <w:lang w:val="ru-RU"/>
        </w:rPr>
        <w:t>жизненной ценности);</w:t>
      </w:r>
    </w:p>
    <w:p w14:paraId="3A083CD3" w14:textId="45D5BCA7" w:rsidR="000D5BF2" w:rsidRDefault="00D35337"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w:t>
      </w:r>
      <w:r w:rsidR="007651B3" w:rsidRPr="00C34A98">
        <w:rPr>
          <w:rFonts w:cstheme="minorHAnsi"/>
          <w:color w:val="000000"/>
          <w:sz w:val="24"/>
          <w:szCs w:val="24"/>
          <w:lang w:val="ru-RU"/>
        </w:rPr>
        <w:t>степень самопознания школьника (изу</w:t>
      </w:r>
      <w:r w:rsidR="000D5BF2">
        <w:rPr>
          <w:rFonts w:cstheme="minorHAnsi"/>
          <w:color w:val="000000"/>
          <w:sz w:val="24"/>
          <w:szCs w:val="24"/>
          <w:lang w:val="ru-RU"/>
        </w:rPr>
        <w:t>чение школьником своих качеств)</w:t>
      </w:r>
    </w:p>
    <w:p w14:paraId="00071039" w14:textId="0E85B1F2" w:rsidR="00D33453" w:rsidRPr="00C34A98" w:rsidRDefault="00746B8B"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 xml:space="preserve"> </w:t>
      </w:r>
      <w:r w:rsidR="007651B3" w:rsidRPr="00C34A98">
        <w:rPr>
          <w:rFonts w:cstheme="minorHAnsi"/>
          <w:color w:val="000000"/>
          <w:sz w:val="24"/>
          <w:szCs w:val="24"/>
          <w:lang w:val="ru-RU"/>
        </w:rPr>
        <w:t>наличие у</w:t>
      </w:r>
      <w:r w:rsidR="007651B3" w:rsidRPr="00C34A98">
        <w:rPr>
          <w:rFonts w:cstheme="minorHAnsi"/>
          <w:color w:val="000000"/>
          <w:sz w:val="24"/>
          <w:szCs w:val="24"/>
        </w:rPr>
        <w:t> </w:t>
      </w:r>
      <w:r w:rsidR="007651B3" w:rsidRPr="00C34A98">
        <w:rPr>
          <w:rFonts w:cstheme="minorHAnsi"/>
          <w:color w:val="000000"/>
          <w:sz w:val="24"/>
          <w:szCs w:val="24"/>
          <w:lang w:val="ru-RU"/>
        </w:rPr>
        <w:t>школьника обоснованного профессионального плана.</w:t>
      </w:r>
    </w:p>
    <w:p w14:paraId="2A061DB2" w14:textId="77777777" w:rsidR="00D35337" w:rsidRPr="00C34A98" w:rsidRDefault="00D35337" w:rsidP="00E220D4">
      <w:pPr>
        <w:jc w:val="both"/>
        <w:rPr>
          <w:rFonts w:cstheme="minorHAnsi"/>
          <w:color w:val="000000"/>
          <w:sz w:val="24"/>
          <w:szCs w:val="24"/>
          <w:lang w:val="ru-RU"/>
        </w:rPr>
      </w:pPr>
      <w:r w:rsidRPr="00C34A98">
        <w:rPr>
          <w:rFonts w:cstheme="minorHAnsi"/>
          <w:color w:val="000000"/>
          <w:sz w:val="24"/>
          <w:szCs w:val="24"/>
          <w:lang w:val="ru-RU"/>
        </w:rPr>
        <w:t>Количественные показатели реализации профориентационного минимума:</w:t>
      </w:r>
    </w:p>
    <w:p w14:paraId="40AC9693" w14:textId="77777777" w:rsidR="0018066A" w:rsidRPr="00C34A98" w:rsidRDefault="00D35337" w:rsidP="00E220D4">
      <w:pPr>
        <w:spacing w:after="0" w:line="276" w:lineRule="auto"/>
        <w:jc w:val="both"/>
        <w:rPr>
          <w:rFonts w:cstheme="minorHAnsi"/>
          <w:sz w:val="24"/>
          <w:szCs w:val="24"/>
          <w:lang w:val="ru-RU"/>
        </w:rPr>
      </w:pPr>
      <w:r w:rsidRPr="00C34A98">
        <w:rPr>
          <w:rFonts w:cstheme="minorHAnsi"/>
          <w:sz w:val="24"/>
          <w:szCs w:val="24"/>
          <w:lang w:val="ru-RU"/>
        </w:rPr>
        <w:t xml:space="preserve">Внедрение программ по ранней профориентации </w:t>
      </w:r>
      <w:r w:rsidR="0018066A" w:rsidRPr="00C34A98">
        <w:rPr>
          <w:rFonts w:cstheme="minorHAnsi"/>
          <w:sz w:val="24"/>
          <w:szCs w:val="24"/>
          <w:lang w:val="ru-RU"/>
        </w:rPr>
        <w:t>путем прохождения курсов внеурочной деятельности «Билет в будущее», а именно:</w:t>
      </w:r>
    </w:p>
    <w:p w14:paraId="7A17A90D" w14:textId="77777777" w:rsidR="0018066A" w:rsidRPr="00C34A98" w:rsidRDefault="0018066A" w:rsidP="00E220D4">
      <w:pPr>
        <w:spacing w:after="0" w:line="276" w:lineRule="auto"/>
        <w:jc w:val="both"/>
        <w:rPr>
          <w:rFonts w:cstheme="minorHAnsi"/>
          <w:sz w:val="24"/>
          <w:szCs w:val="24"/>
          <w:lang w:val="ru-RU"/>
        </w:rPr>
      </w:pPr>
      <w:r w:rsidRPr="00C34A98">
        <w:rPr>
          <w:rFonts w:cstheme="minorHAnsi"/>
          <w:sz w:val="24"/>
          <w:szCs w:val="24"/>
          <w:lang w:val="ru-RU"/>
        </w:rPr>
        <w:t>6-9 классы – базовый уровень – реализация курсов внеурочной деятельности «Россия – мои горизонты» - 100% обучающихся получили «зачет»;</w:t>
      </w:r>
    </w:p>
    <w:p w14:paraId="27277F04" w14:textId="6B33AF2F" w:rsidR="0018066A" w:rsidRPr="00C34A98" w:rsidRDefault="0018066A" w:rsidP="00E220D4">
      <w:pPr>
        <w:spacing w:after="0" w:line="276" w:lineRule="auto"/>
        <w:jc w:val="both"/>
        <w:rPr>
          <w:rFonts w:cstheme="minorHAnsi"/>
          <w:sz w:val="24"/>
          <w:szCs w:val="24"/>
          <w:lang w:val="ru-RU"/>
        </w:rPr>
      </w:pPr>
      <w:r w:rsidRPr="00C34A98">
        <w:rPr>
          <w:rFonts w:cstheme="minorHAnsi"/>
          <w:sz w:val="24"/>
          <w:szCs w:val="24"/>
          <w:lang w:val="ru-RU"/>
        </w:rPr>
        <w:lastRenderedPageBreak/>
        <w:t>10-11 классы – продвинутый уровень - реализация курсов внеурочной деятельности «Россия – мои горизонты» - 100% обучающихся получили «зачет». Обучающиеся 10 класса про</w:t>
      </w:r>
      <w:r w:rsidR="0097151C" w:rsidRPr="00C34A98">
        <w:rPr>
          <w:rFonts w:cstheme="minorHAnsi"/>
          <w:sz w:val="24"/>
          <w:szCs w:val="24"/>
          <w:lang w:val="ru-RU"/>
        </w:rPr>
        <w:t>ходят</w:t>
      </w:r>
      <w:r w:rsidRPr="00C34A98">
        <w:rPr>
          <w:rFonts w:cstheme="minorHAnsi"/>
          <w:sz w:val="24"/>
          <w:szCs w:val="24"/>
          <w:lang w:val="ru-RU"/>
        </w:rPr>
        <w:t xml:space="preserve"> профессиональное обучение по специальности «</w:t>
      </w:r>
      <w:r w:rsidR="0097151C" w:rsidRPr="00C34A98">
        <w:rPr>
          <w:rFonts w:cstheme="minorHAnsi"/>
          <w:sz w:val="24"/>
          <w:szCs w:val="24"/>
          <w:lang w:val="ru-RU"/>
        </w:rPr>
        <w:t>Вожатый</w:t>
      </w:r>
      <w:r w:rsidRPr="00C34A98">
        <w:rPr>
          <w:rFonts w:cstheme="minorHAnsi"/>
          <w:sz w:val="24"/>
          <w:szCs w:val="24"/>
          <w:lang w:val="ru-RU"/>
        </w:rPr>
        <w:t>»</w:t>
      </w:r>
      <w:r w:rsidR="0097151C" w:rsidRPr="00C34A98">
        <w:rPr>
          <w:rFonts w:cstheme="minorHAnsi"/>
          <w:sz w:val="24"/>
          <w:szCs w:val="24"/>
          <w:lang w:val="ru-RU"/>
        </w:rPr>
        <w:t>.</w:t>
      </w:r>
    </w:p>
    <w:p w14:paraId="248BF51F" w14:textId="77777777" w:rsidR="000D5BF2" w:rsidRDefault="00D35337" w:rsidP="00E220D4">
      <w:pPr>
        <w:spacing w:after="0" w:line="276" w:lineRule="auto"/>
        <w:jc w:val="both"/>
        <w:rPr>
          <w:rFonts w:cstheme="minorHAnsi"/>
          <w:sz w:val="24"/>
          <w:szCs w:val="24"/>
          <w:lang w:val="ru-RU"/>
        </w:rPr>
      </w:pPr>
      <w:r w:rsidRPr="00C34A98">
        <w:rPr>
          <w:rFonts w:cstheme="minorHAnsi"/>
          <w:sz w:val="24"/>
          <w:szCs w:val="24"/>
          <w:lang w:val="ru-RU"/>
        </w:rPr>
        <w:t xml:space="preserve">Доля учащихся 1-11 классов, принявших участие в открытых онлайн-уроках проекта «Шоу профессий», реализуемые с учётом опыта цикла открытых уроков «ПроеКТОриЯ» - 68% </w:t>
      </w:r>
      <w:r w:rsidR="0018066A" w:rsidRPr="00C34A98">
        <w:rPr>
          <w:rFonts w:cstheme="minorHAnsi"/>
          <w:sz w:val="24"/>
          <w:szCs w:val="24"/>
          <w:lang w:val="ru-RU"/>
        </w:rPr>
        <w:t>(</w:t>
      </w:r>
      <w:r w:rsidR="00DE5FFC" w:rsidRPr="00C34A98">
        <w:rPr>
          <w:rFonts w:cstheme="minorHAnsi"/>
          <w:sz w:val="24"/>
          <w:szCs w:val="24"/>
          <w:lang w:val="ru-RU"/>
        </w:rPr>
        <w:t>202</w:t>
      </w:r>
      <w:r w:rsidR="0097151C" w:rsidRPr="00C34A98">
        <w:rPr>
          <w:rFonts w:cstheme="minorHAnsi"/>
          <w:sz w:val="24"/>
          <w:szCs w:val="24"/>
          <w:lang w:val="ru-RU"/>
        </w:rPr>
        <w:t>3</w:t>
      </w:r>
      <w:r w:rsidR="00DE5FFC" w:rsidRPr="00C34A98">
        <w:rPr>
          <w:rFonts w:cstheme="minorHAnsi"/>
          <w:sz w:val="24"/>
          <w:szCs w:val="24"/>
          <w:lang w:val="ru-RU"/>
        </w:rPr>
        <w:t>-202</w:t>
      </w:r>
      <w:r w:rsidR="0097151C" w:rsidRPr="00C34A98">
        <w:rPr>
          <w:rFonts w:cstheme="minorHAnsi"/>
          <w:sz w:val="24"/>
          <w:szCs w:val="24"/>
          <w:lang w:val="ru-RU"/>
        </w:rPr>
        <w:t>4</w:t>
      </w:r>
      <w:r w:rsidR="00DE5FFC" w:rsidRPr="00C34A98">
        <w:rPr>
          <w:rFonts w:cstheme="minorHAnsi"/>
          <w:sz w:val="24"/>
          <w:szCs w:val="24"/>
          <w:lang w:val="ru-RU"/>
        </w:rPr>
        <w:t xml:space="preserve"> году – 60%</w:t>
      </w:r>
      <w:r w:rsidR="0018066A" w:rsidRPr="00C34A98">
        <w:rPr>
          <w:rFonts w:cstheme="minorHAnsi"/>
          <w:sz w:val="24"/>
          <w:szCs w:val="24"/>
          <w:lang w:val="ru-RU"/>
        </w:rPr>
        <w:t>)</w:t>
      </w:r>
    </w:p>
    <w:p w14:paraId="2C9FC202" w14:textId="1C5BA65C" w:rsidR="000D5BF2" w:rsidRDefault="00D35337" w:rsidP="00E220D4">
      <w:pPr>
        <w:spacing w:after="0" w:line="276" w:lineRule="auto"/>
        <w:jc w:val="both"/>
        <w:rPr>
          <w:rFonts w:cstheme="minorHAnsi"/>
          <w:sz w:val="24"/>
          <w:szCs w:val="24"/>
          <w:lang w:val="ru-RU"/>
        </w:rPr>
      </w:pPr>
      <w:r w:rsidRPr="00C34A98">
        <w:rPr>
          <w:rFonts w:cstheme="minorHAnsi"/>
          <w:sz w:val="24"/>
          <w:szCs w:val="24"/>
          <w:lang w:val="ru-RU"/>
        </w:rPr>
        <w:t xml:space="preserve">Количество </w:t>
      </w:r>
      <w:r w:rsidR="000D5BF2" w:rsidRPr="00C34A98">
        <w:rPr>
          <w:rFonts w:cstheme="minorHAnsi"/>
          <w:sz w:val="24"/>
          <w:szCs w:val="24"/>
          <w:lang w:val="ru-RU"/>
        </w:rPr>
        <w:t>организованных встреч</w:t>
      </w:r>
      <w:r w:rsidRPr="00C34A98">
        <w:rPr>
          <w:rFonts w:cstheme="minorHAnsi"/>
          <w:sz w:val="24"/>
          <w:szCs w:val="24"/>
          <w:lang w:val="ru-RU"/>
        </w:rPr>
        <w:t xml:space="preserve"> с представителями ВУЗов и СУЗов по профессиональной </w:t>
      </w:r>
      <w:r w:rsidR="000D5BF2" w:rsidRPr="00C34A98">
        <w:rPr>
          <w:rFonts w:cstheme="minorHAnsi"/>
          <w:sz w:val="24"/>
          <w:szCs w:val="24"/>
          <w:lang w:val="ru-RU"/>
        </w:rPr>
        <w:t>ориентации –</w:t>
      </w:r>
      <w:r w:rsidR="0018066A" w:rsidRPr="00C34A98">
        <w:rPr>
          <w:rFonts w:cstheme="minorHAnsi"/>
          <w:sz w:val="24"/>
          <w:szCs w:val="24"/>
          <w:lang w:val="ru-RU"/>
        </w:rPr>
        <w:t xml:space="preserve"> 5</w:t>
      </w:r>
      <w:r w:rsidRPr="00C34A98">
        <w:rPr>
          <w:rFonts w:cstheme="minorHAnsi"/>
          <w:sz w:val="24"/>
          <w:szCs w:val="24"/>
          <w:lang w:val="ru-RU"/>
        </w:rPr>
        <w:t xml:space="preserve"> </w:t>
      </w:r>
    </w:p>
    <w:p w14:paraId="764A82ED" w14:textId="77777777" w:rsidR="000D5BF2" w:rsidRDefault="00D35337" w:rsidP="00E220D4">
      <w:pPr>
        <w:spacing w:after="0" w:line="276" w:lineRule="auto"/>
        <w:jc w:val="both"/>
        <w:rPr>
          <w:rFonts w:cstheme="minorHAnsi"/>
          <w:sz w:val="24"/>
          <w:szCs w:val="24"/>
          <w:lang w:val="ru-RU"/>
        </w:rPr>
      </w:pPr>
      <w:r w:rsidRPr="00C34A98">
        <w:rPr>
          <w:rFonts w:cstheme="minorHAnsi"/>
          <w:sz w:val="24"/>
          <w:szCs w:val="24"/>
          <w:lang w:val="ru-RU"/>
        </w:rPr>
        <w:t xml:space="preserve">Всего проведенных общешкольных мероприятий профориентационной направленности в 1-11 классах– </w:t>
      </w:r>
      <w:r w:rsidR="00624EA4" w:rsidRPr="00C34A98">
        <w:rPr>
          <w:rFonts w:cstheme="minorHAnsi"/>
          <w:sz w:val="24"/>
          <w:szCs w:val="24"/>
          <w:lang w:val="ru-RU"/>
        </w:rPr>
        <w:t>5</w:t>
      </w:r>
      <w:r w:rsidR="000D5BF2">
        <w:rPr>
          <w:rFonts w:cstheme="minorHAnsi"/>
          <w:sz w:val="24"/>
          <w:szCs w:val="24"/>
          <w:lang w:val="ru-RU"/>
        </w:rPr>
        <w:t xml:space="preserve"> </w:t>
      </w:r>
    </w:p>
    <w:p w14:paraId="47ADF7FA" w14:textId="07558135" w:rsidR="00D35337" w:rsidRPr="00C34A98" w:rsidRDefault="00D35337" w:rsidP="00E220D4">
      <w:pPr>
        <w:spacing w:after="0" w:line="276" w:lineRule="auto"/>
        <w:jc w:val="both"/>
        <w:rPr>
          <w:rFonts w:cstheme="minorHAnsi"/>
          <w:sz w:val="24"/>
          <w:szCs w:val="24"/>
          <w:lang w:val="ru-RU"/>
        </w:rPr>
      </w:pPr>
      <w:r w:rsidRPr="00C34A98">
        <w:rPr>
          <w:rFonts w:cstheme="minorHAnsi"/>
          <w:sz w:val="24"/>
          <w:szCs w:val="24"/>
          <w:lang w:val="ru-RU"/>
        </w:rPr>
        <w:t>Результаты анкетирования обучающихся 9 и 11 классов по вопросам профессионального самоопределения показали: обучающиеся имеют предварительное представление о том, какую профессию выбрать. Основная часть обучающихся определилась с выбором своей дальнейшей образовательной траектории.</w:t>
      </w:r>
    </w:p>
    <w:p w14:paraId="780F0FC7" w14:textId="238DB28A" w:rsidR="001662E5" w:rsidRPr="00C34A98" w:rsidRDefault="00624EA4" w:rsidP="00E220D4">
      <w:pPr>
        <w:pStyle w:val="a6"/>
        <w:spacing w:before="0" w:beforeAutospacing="0" w:after="0" w:afterAutospacing="0" w:line="276" w:lineRule="auto"/>
        <w:ind w:right="-7"/>
        <w:jc w:val="both"/>
        <w:textAlignment w:val="baseline"/>
        <w:rPr>
          <w:rFonts w:asciiTheme="minorHAnsi" w:hAnsiTheme="minorHAnsi" w:cstheme="minorHAnsi"/>
        </w:rPr>
      </w:pPr>
      <w:r w:rsidRPr="00C34A98">
        <w:rPr>
          <w:rFonts w:asciiTheme="minorHAnsi" w:hAnsiTheme="minorHAnsi" w:cstheme="minorHAnsi"/>
        </w:rPr>
        <w:t xml:space="preserve">Вывод. </w:t>
      </w:r>
    </w:p>
    <w:p w14:paraId="74DD3CF3" w14:textId="680FC472" w:rsidR="001662E5" w:rsidRPr="00C34A98" w:rsidRDefault="001662E5" w:rsidP="00E220D4">
      <w:pPr>
        <w:pStyle w:val="a6"/>
        <w:spacing w:before="0" w:beforeAutospacing="0" w:after="0" w:afterAutospacing="0" w:line="276" w:lineRule="auto"/>
        <w:ind w:right="-7"/>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1.Профориентационный минимум </w:t>
      </w:r>
      <w:r w:rsidR="0018066A" w:rsidRPr="00C34A98">
        <w:rPr>
          <w:rFonts w:asciiTheme="minorHAnsi" w:hAnsiTheme="minorHAnsi" w:cstheme="minorHAnsi"/>
          <w:color w:val="000000"/>
        </w:rPr>
        <w:t>базового и продвинутого</w:t>
      </w:r>
      <w:r w:rsidRPr="00C34A98">
        <w:rPr>
          <w:rFonts w:asciiTheme="minorHAnsi" w:hAnsiTheme="minorHAnsi" w:cstheme="minorHAnsi"/>
          <w:color w:val="000000"/>
        </w:rPr>
        <w:t xml:space="preserve"> уровня реализован в полном объеме.</w:t>
      </w:r>
    </w:p>
    <w:p w14:paraId="667839A0" w14:textId="6B570040" w:rsidR="001662E5" w:rsidRPr="00C34A98" w:rsidRDefault="001662E5" w:rsidP="00E220D4">
      <w:pPr>
        <w:pStyle w:val="a6"/>
        <w:spacing w:before="0" w:beforeAutospacing="0" w:after="0" w:afterAutospacing="0" w:line="276" w:lineRule="auto"/>
        <w:ind w:right="-7"/>
        <w:jc w:val="both"/>
        <w:textAlignment w:val="baseline"/>
        <w:rPr>
          <w:rFonts w:asciiTheme="minorHAnsi" w:hAnsiTheme="minorHAnsi" w:cstheme="minorHAnsi"/>
          <w:color w:val="000000"/>
        </w:rPr>
      </w:pPr>
      <w:r w:rsidRPr="00C34A98">
        <w:rPr>
          <w:rFonts w:asciiTheme="minorHAnsi" w:hAnsiTheme="minorHAnsi" w:cstheme="minorHAnsi"/>
          <w:color w:val="000000"/>
        </w:rPr>
        <w:t>2.Использование профориентационных онлайн-ресурсов «Шоу профессий</w:t>
      </w:r>
      <w:r w:rsidR="000D5BF2" w:rsidRPr="00C34A98">
        <w:rPr>
          <w:rFonts w:asciiTheme="minorHAnsi" w:hAnsiTheme="minorHAnsi" w:cstheme="minorHAnsi"/>
          <w:color w:val="000000"/>
        </w:rPr>
        <w:t>», «</w:t>
      </w:r>
      <w:r w:rsidRPr="00C34A98">
        <w:rPr>
          <w:rFonts w:asciiTheme="minorHAnsi" w:hAnsiTheme="minorHAnsi" w:cstheme="minorHAnsi"/>
          <w:color w:val="000000"/>
        </w:rPr>
        <w:t xml:space="preserve">ПроеКТОриЯ» и др. -  </w:t>
      </w:r>
      <w:r w:rsidR="0018066A" w:rsidRPr="00C34A98">
        <w:rPr>
          <w:rFonts w:asciiTheme="minorHAnsi" w:hAnsiTheme="minorHAnsi" w:cstheme="minorHAnsi"/>
          <w:color w:val="000000"/>
        </w:rPr>
        <w:t>4</w:t>
      </w:r>
      <w:r w:rsidRPr="00C34A98">
        <w:rPr>
          <w:rFonts w:asciiTheme="minorHAnsi" w:hAnsiTheme="minorHAnsi" w:cstheme="minorHAnsi"/>
          <w:color w:val="000000"/>
        </w:rPr>
        <w:t xml:space="preserve">5%, что </w:t>
      </w:r>
      <w:r w:rsidR="000D5BF2" w:rsidRPr="00C34A98">
        <w:rPr>
          <w:rFonts w:asciiTheme="minorHAnsi" w:hAnsiTheme="minorHAnsi" w:cstheme="minorHAnsi"/>
          <w:color w:val="000000"/>
        </w:rPr>
        <w:t>является средним</w:t>
      </w:r>
      <w:r w:rsidRPr="00C34A98">
        <w:rPr>
          <w:rFonts w:asciiTheme="minorHAnsi" w:hAnsiTheme="minorHAnsi" w:cstheme="minorHAnsi"/>
          <w:color w:val="000000"/>
        </w:rPr>
        <w:t xml:space="preserve"> показате</w:t>
      </w:r>
      <w:r w:rsidR="0018066A" w:rsidRPr="00C34A98">
        <w:rPr>
          <w:rFonts w:asciiTheme="minorHAnsi" w:hAnsiTheme="minorHAnsi" w:cstheme="minorHAnsi"/>
          <w:color w:val="000000"/>
        </w:rPr>
        <w:t>лем</w:t>
      </w:r>
      <w:r w:rsidR="000D5BF2">
        <w:rPr>
          <w:rFonts w:asciiTheme="minorHAnsi" w:hAnsiTheme="minorHAnsi" w:cstheme="minorHAnsi"/>
          <w:color w:val="000000"/>
        </w:rPr>
        <w:t>.</w:t>
      </w:r>
      <w:r w:rsidRPr="00C34A98">
        <w:rPr>
          <w:rFonts w:asciiTheme="minorHAnsi" w:hAnsiTheme="minorHAnsi" w:cstheme="minorHAnsi"/>
          <w:color w:val="000000"/>
        </w:rPr>
        <w:t xml:space="preserve"> </w:t>
      </w:r>
    </w:p>
    <w:p w14:paraId="2D479900" w14:textId="77777777" w:rsidR="001662E5" w:rsidRPr="00C34A98" w:rsidRDefault="001662E5" w:rsidP="00E220D4">
      <w:pPr>
        <w:pStyle w:val="a6"/>
        <w:spacing w:before="0" w:beforeAutospacing="0" w:after="0" w:afterAutospacing="0" w:line="276" w:lineRule="auto"/>
        <w:ind w:right="-7"/>
        <w:jc w:val="both"/>
        <w:textAlignment w:val="baseline"/>
        <w:rPr>
          <w:rFonts w:asciiTheme="minorHAnsi" w:hAnsiTheme="minorHAnsi" w:cstheme="minorHAnsi"/>
          <w:color w:val="000000"/>
        </w:rPr>
      </w:pPr>
    </w:p>
    <w:p w14:paraId="2EC561BA" w14:textId="77777777" w:rsidR="00C2516C" w:rsidRPr="00C34A98" w:rsidRDefault="00C2516C" w:rsidP="00E220D4">
      <w:pPr>
        <w:pStyle w:val="a6"/>
        <w:spacing w:before="0" w:beforeAutospacing="0" w:after="0" w:afterAutospacing="0" w:line="276" w:lineRule="auto"/>
        <w:ind w:right="-7"/>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Рекомендации. </w:t>
      </w:r>
    </w:p>
    <w:p w14:paraId="43CCFBA9" w14:textId="77777777" w:rsidR="000D5BF2" w:rsidRDefault="00C2516C" w:rsidP="00E220D4">
      <w:pPr>
        <w:pStyle w:val="a6"/>
        <w:spacing w:before="0" w:beforeAutospacing="0" w:after="0" w:afterAutospacing="0" w:line="276" w:lineRule="auto"/>
        <w:ind w:right="-7"/>
        <w:jc w:val="both"/>
        <w:textAlignment w:val="baseline"/>
        <w:rPr>
          <w:rFonts w:asciiTheme="minorHAnsi" w:hAnsiTheme="minorHAnsi" w:cstheme="minorHAnsi"/>
          <w:color w:val="000000"/>
        </w:rPr>
      </w:pPr>
      <w:r w:rsidRPr="00C34A98">
        <w:rPr>
          <w:rFonts w:asciiTheme="minorHAnsi" w:hAnsiTheme="minorHAnsi" w:cstheme="minorHAnsi"/>
          <w:color w:val="000000"/>
        </w:rPr>
        <w:t>1. При реализации модуля использовать профориентационные онлайн-ресурсы.</w:t>
      </w:r>
    </w:p>
    <w:p w14:paraId="6542F668" w14:textId="3D5D6A8A" w:rsidR="00C2516C" w:rsidRPr="00C34A98" w:rsidRDefault="00C2516C" w:rsidP="00E220D4">
      <w:pPr>
        <w:pStyle w:val="a6"/>
        <w:spacing w:before="0" w:beforeAutospacing="0" w:after="0" w:afterAutospacing="0" w:line="276" w:lineRule="auto"/>
        <w:ind w:right="-7"/>
        <w:jc w:val="both"/>
        <w:textAlignment w:val="baseline"/>
        <w:rPr>
          <w:rFonts w:asciiTheme="minorHAnsi" w:hAnsiTheme="minorHAnsi" w:cstheme="minorHAnsi"/>
          <w:color w:val="000000"/>
        </w:rPr>
      </w:pPr>
      <w:r w:rsidRPr="00C34A98">
        <w:rPr>
          <w:rFonts w:asciiTheme="minorHAnsi" w:hAnsiTheme="minorHAnsi" w:cstheme="minorHAnsi"/>
          <w:color w:val="000000"/>
        </w:rPr>
        <w:t xml:space="preserve">2. </w:t>
      </w:r>
      <w:r w:rsidR="00CC48E2" w:rsidRPr="00C34A98">
        <w:rPr>
          <w:rFonts w:asciiTheme="minorHAnsi" w:hAnsiTheme="minorHAnsi" w:cstheme="minorHAnsi"/>
          <w:color w:val="000000"/>
        </w:rPr>
        <w:t>Классным руководителям в системе проводить занятия внеурочной деятельности «Россия – мои горизонты»</w:t>
      </w:r>
    </w:p>
    <w:p w14:paraId="54F3EBD1" w14:textId="77777777" w:rsidR="00D35337" w:rsidRPr="00C34A98" w:rsidRDefault="00CC48E2" w:rsidP="00E220D4">
      <w:pPr>
        <w:spacing w:after="0" w:line="276" w:lineRule="auto"/>
        <w:jc w:val="both"/>
        <w:rPr>
          <w:rFonts w:cstheme="minorHAnsi"/>
          <w:b/>
          <w:sz w:val="24"/>
          <w:szCs w:val="24"/>
          <w:lang w:val="ru-RU"/>
        </w:rPr>
      </w:pPr>
      <w:r w:rsidRPr="00C34A98">
        <w:rPr>
          <w:rFonts w:cstheme="minorHAnsi"/>
          <w:b/>
          <w:sz w:val="24"/>
          <w:szCs w:val="24"/>
          <w:lang w:val="ru-RU"/>
        </w:rPr>
        <w:t xml:space="preserve">Реализация </w:t>
      </w:r>
      <w:r w:rsidR="00A4209E" w:rsidRPr="00C34A98">
        <w:rPr>
          <w:rFonts w:cstheme="minorHAnsi"/>
          <w:b/>
          <w:sz w:val="24"/>
          <w:szCs w:val="24"/>
          <w:lang w:val="ru-RU"/>
        </w:rPr>
        <w:t xml:space="preserve">вариативного </w:t>
      </w:r>
      <w:r w:rsidRPr="00C34A98">
        <w:rPr>
          <w:rFonts w:cstheme="minorHAnsi"/>
          <w:b/>
          <w:sz w:val="24"/>
          <w:szCs w:val="24"/>
          <w:lang w:val="ru-RU"/>
        </w:rPr>
        <w:t xml:space="preserve">модуля </w:t>
      </w:r>
      <w:r w:rsidR="00A4209E" w:rsidRPr="00C34A98">
        <w:rPr>
          <w:rFonts w:cstheme="minorHAnsi"/>
          <w:b/>
          <w:sz w:val="24"/>
          <w:szCs w:val="24"/>
          <w:lang w:val="ru-RU"/>
        </w:rPr>
        <w:t>«</w:t>
      </w:r>
      <w:r w:rsidRPr="00C34A98">
        <w:rPr>
          <w:rFonts w:cstheme="minorHAnsi"/>
          <w:b/>
          <w:sz w:val="24"/>
          <w:szCs w:val="24"/>
          <w:lang w:val="ru-RU"/>
        </w:rPr>
        <w:t>Детские общественные объединения»</w:t>
      </w:r>
    </w:p>
    <w:p w14:paraId="30AC8E70" w14:textId="18111881" w:rsidR="0097151C" w:rsidRPr="00C34A98" w:rsidRDefault="00431CC5" w:rsidP="00E220D4">
      <w:pPr>
        <w:pStyle w:val="a3"/>
        <w:spacing w:line="276" w:lineRule="auto"/>
        <w:jc w:val="both"/>
        <w:rPr>
          <w:rFonts w:cstheme="minorHAnsi"/>
          <w:sz w:val="24"/>
          <w:szCs w:val="24"/>
          <w:lang w:val="ru-RU"/>
        </w:rPr>
      </w:pPr>
      <w:r w:rsidRPr="00C34A98">
        <w:rPr>
          <w:rFonts w:cstheme="minorHAnsi"/>
          <w:sz w:val="24"/>
          <w:szCs w:val="24"/>
          <w:lang w:val="ru-RU"/>
        </w:rPr>
        <w:t>В 202</w:t>
      </w:r>
      <w:r w:rsidR="0097151C" w:rsidRPr="00C34A98">
        <w:rPr>
          <w:rFonts w:cstheme="minorHAnsi"/>
          <w:sz w:val="24"/>
          <w:szCs w:val="24"/>
          <w:lang w:val="ru-RU"/>
        </w:rPr>
        <w:t>4</w:t>
      </w:r>
      <w:r w:rsidRPr="00C34A98">
        <w:rPr>
          <w:rFonts w:cstheme="minorHAnsi"/>
          <w:sz w:val="24"/>
          <w:szCs w:val="24"/>
          <w:lang w:val="ru-RU"/>
        </w:rPr>
        <w:t>-202</w:t>
      </w:r>
      <w:r w:rsidR="0097151C" w:rsidRPr="00C34A98">
        <w:rPr>
          <w:rFonts w:cstheme="minorHAnsi"/>
          <w:sz w:val="24"/>
          <w:szCs w:val="24"/>
          <w:lang w:val="ru-RU"/>
        </w:rPr>
        <w:t>5</w:t>
      </w:r>
      <w:r w:rsidRPr="00C34A98">
        <w:rPr>
          <w:rFonts w:cstheme="minorHAnsi"/>
          <w:sz w:val="24"/>
          <w:szCs w:val="24"/>
          <w:lang w:val="ru-RU"/>
        </w:rPr>
        <w:t xml:space="preserve"> учебном году </w:t>
      </w:r>
      <w:r w:rsidR="00A4209E" w:rsidRPr="00C34A98">
        <w:rPr>
          <w:rFonts w:cstheme="minorHAnsi"/>
          <w:sz w:val="24"/>
          <w:szCs w:val="24"/>
          <w:lang w:val="ru-RU"/>
        </w:rPr>
        <w:t xml:space="preserve">в </w:t>
      </w:r>
      <w:r w:rsidRPr="00C34A98">
        <w:rPr>
          <w:rFonts w:cstheme="minorHAnsi"/>
          <w:sz w:val="24"/>
          <w:szCs w:val="24"/>
          <w:lang w:val="ru-RU"/>
        </w:rPr>
        <w:t>школе осуществлялась деятельность детских организаций: 1. П</w:t>
      </w:r>
      <w:r w:rsidR="00426237" w:rsidRPr="00C34A98">
        <w:rPr>
          <w:rFonts w:cstheme="minorHAnsi"/>
          <w:sz w:val="24"/>
          <w:szCs w:val="24"/>
          <w:lang w:val="ru-RU"/>
        </w:rPr>
        <w:t>ервичное отделение общероссийского общественно-государственного движения детей и молодежи «Движение первых»</w:t>
      </w:r>
      <w:r w:rsidR="00A4209E" w:rsidRPr="00C34A98">
        <w:rPr>
          <w:rFonts w:cstheme="minorHAnsi"/>
          <w:sz w:val="24"/>
          <w:szCs w:val="24"/>
          <w:lang w:val="ru-RU"/>
        </w:rPr>
        <w:t xml:space="preserve"> (руководитель советник по воспитанию и детским общественным объединениям</w:t>
      </w:r>
      <w:r w:rsidR="002D2440" w:rsidRPr="00C34A98">
        <w:rPr>
          <w:rFonts w:cstheme="minorHAnsi"/>
          <w:sz w:val="24"/>
          <w:szCs w:val="24"/>
          <w:lang w:val="ru-RU"/>
        </w:rPr>
        <w:t xml:space="preserve"> Чижик М.А.</w:t>
      </w:r>
      <w:r w:rsidR="00A4209E" w:rsidRPr="00C34A98">
        <w:rPr>
          <w:rFonts w:cstheme="minorHAnsi"/>
          <w:sz w:val="24"/>
          <w:szCs w:val="24"/>
          <w:lang w:val="ru-RU"/>
        </w:rPr>
        <w:t>)</w:t>
      </w:r>
      <w:r w:rsidR="0050272E" w:rsidRPr="00C34A98">
        <w:rPr>
          <w:rFonts w:cstheme="minorHAnsi"/>
          <w:sz w:val="24"/>
          <w:szCs w:val="24"/>
          <w:lang w:val="ru-RU"/>
        </w:rPr>
        <w:t xml:space="preserve"> организовано по 12 направлениям</w:t>
      </w:r>
      <w:r w:rsidR="00A4209E" w:rsidRPr="00C34A98">
        <w:rPr>
          <w:rFonts w:cstheme="minorHAnsi"/>
          <w:sz w:val="24"/>
          <w:szCs w:val="24"/>
          <w:lang w:val="ru-RU"/>
        </w:rPr>
        <w:t xml:space="preserve">. </w:t>
      </w:r>
      <w:r w:rsidR="00426237" w:rsidRPr="00C34A98">
        <w:rPr>
          <w:rFonts w:cstheme="minorHAnsi"/>
          <w:sz w:val="24"/>
          <w:szCs w:val="24"/>
          <w:lang w:val="ru-RU"/>
        </w:rPr>
        <w:t xml:space="preserve"> </w:t>
      </w:r>
      <w:r w:rsidR="0050272E" w:rsidRPr="00C34A98">
        <w:rPr>
          <w:rFonts w:cstheme="minorHAnsi"/>
          <w:sz w:val="24"/>
          <w:szCs w:val="24"/>
          <w:lang w:val="ru-RU"/>
        </w:rPr>
        <w:t xml:space="preserve"> </w:t>
      </w:r>
      <w:r w:rsidR="00A4209E" w:rsidRPr="00C34A98">
        <w:rPr>
          <w:rFonts w:cstheme="minorHAnsi"/>
          <w:sz w:val="24"/>
          <w:szCs w:val="24"/>
          <w:lang w:val="ru-RU"/>
        </w:rPr>
        <w:t>В</w:t>
      </w:r>
      <w:r w:rsidR="00426237" w:rsidRPr="00C34A98">
        <w:rPr>
          <w:rFonts w:cstheme="minorHAnsi"/>
          <w:sz w:val="24"/>
          <w:szCs w:val="24"/>
          <w:lang w:val="ru-RU"/>
        </w:rPr>
        <w:t xml:space="preserve"> состав </w:t>
      </w:r>
      <w:r w:rsidR="0050272E" w:rsidRPr="00C34A98">
        <w:rPr>
          <w:rFonts w:cstheme="minorHAnsi"/>
          <w:sz w:val="24"/>
          <w:szCs w:val="24"/>
          <w:lang w:val="ru-RU"/>
        </w:rPr>
        <w:t xml:space="preserve">Первичного </w:t>
      </w:r>
      <w:r w:rsidR="00265146" w:rsidRPr="00C34A98">
        <w:rPr>
          <w:rFonts w:cstheme="minorHAnsi"/>
          <w:sz w:val="24"/>
          <w:szCs w:val="24"/>
          <w:lang w:val="ru-RU"/>
        </w:rPr>
        <w:t>отделения вход</w:t>
      </w:r>
      <w:r w:rsidR="002D2440" w:rsidRPr="00C34A98">
        <w:rPr>
          <w:rFonts w:cstheme="minorHAnsi"/>
          <w:sz w:val="24"/>
          <w:szCs w:val="24"/>
          <w:lang w:val="ru-RU"/>
        </w:rPr>
        <w:t>и</w:t>
      </w:r>
      <w:r w:rsidR="00265146" w:rsidRPr="00C34A98">
        <w:rPr>
          <w:rFonts w:cstheme="minorHAnsi"/>
          <w:sz w:val="24"/>
          <w:szCs w:val="24"/>
          <w:lang w:val="ru-RU"/>
        </w:rPr>
        <w:t>т</w:t>
      </w:r>
      <w:r w:rsidR="00426237" w:rsidRPr="00C34A98">
        <w:rPr>
          <w:rFonts w:cstheme="minorHAnsi"/>
          <w:sz w:val="24"/>
          <w:szCs w:val="24"/>
          <w:lang w:val="ru-RU"/>
        </w:rPr>
        <w:t xml:space="preserve"> </w:t>
      </w:r>
      <w:r w:rsidR="0097151C" w:rsidRPr="00C34A98">
        <w:rPr>
          <w:rFonts w:cstheme="minorHAnsi"/>
          <w:sz w:val="24"/>
          <w:szCs w:val="24"/>
          <w:lang w:val="ru-RU"/>
        </w:rPr>
        <w:t>40</w:t>
      </w:r>
      <w:r w:rsidR="002D2440" w:rsidRPr="00C34A98">
        <w:rPr>
          <w:rFonts w:cstheme="minorHAnsi"/>
          <w:sz w:val="24"/>
          <w:szCs w:val="24"/>
          <w:lang w:val="ru-RU"/>
        </w:rPr>
        <w:t>%</w:t>
      </w:r>
      <w:r w:rsidR="00426237" w:rsidRPr="00C34A98">
        <w:rPr>
          <w:rFonts w:cstheme="minorHAnsi"/>
          <w:sz w:val="24"/>
          <w:szCs w:val="24"/>
          <w:lang w:val="ru-RU"/>
        </w:rPr>
        <w:t xml:space="preserve"> активистов (в 202</w:t>
      </w:r>
      <w:r w:rsidR="0097151C" w:rsidRPr="00C34A98">
        <w:rPr>
          <w:rFonts w:cstheme="minorHAnsi"/>
          <w:sz w:val="24"/>
          <w:szCs w:val="24"/>
          <w:lang w:val="ru-RU"/>
        </w:rPr>
        <w:t>3</w:t>
      </w:r>
      <w:r w:rsidR="00426237" w:rsidRPr="00C34A98">
        <w:rPr>
          <w:rFonts w:cstheme="minorHAnsi"/>
          <w:sz w:val="24"/>
          <w:szCs w:val="24"/>
          <w:lang w:val="ru-RU"/>
        </w:rPr>
        <w:t>-202</w:t>
      </w:r>
      <w:r w:rsidR="0097151C" w:rsidRPr="00C34A98">
        <w:rPr>
          <w:rFonts w:cstheme="minorHAnsi"/>
          <w:sz w:val="24"/>
          <w:szCs w:val="24"/>
          <w:lang w:val="ru-RU"/>
        </w:rPr>
        <w:t>4</w:t>
      </w:r>
      <w:r w:rsidR="00426237" w:rsidRPr="00C34A98">
        <w:rPr>
          <w:rFonts w:cstheme="minorHAnsi"/>
          <w:sz w:val="24"/>
          <w:szCs w:val="24"/>
          <w:lang w:val="ru-RU"/>
        </w:rPr>
        <w:t xml:space="preserve"> уч. г. – </w:t>
      </w:r>
      <w:r w:rsidR="0097151C" w:rsidRPr="00C34A98">
        <w:rPr>
          <w:rFonts w:cstheme="minorHAnsi"/>
          <w:sz w:val="24"/>
          <w:szCs w:val="24"/>
          <w:lang w:val="ru-RU"/>
        </w:rPr>
        <w:t>35</w:t>
      </w:r>
      <w:r w:rsidR="002D2440" w:rsidRPr="00C34A98">
        <w:rPr>
          <w:rFonts w:cstheme="minorHAnsi"/>
          <w:sz w:val="24"/>
          <w:szCs w:val="24"/>
          <w:lang w:val="ru-RU"/>
        </w:rPr>
        <w:t>%</w:t>
      </w:r>
      <w:r w:rsidR="00426237" w:rsidRPr="00C34A98">
        <w:rPr>
          <w:rFonts w:cstheme="minorHAnsi"/>
          <w:sz w:val="24"/>
          <w:szCs w:val="24"/>
          <w:lang w:val="ru-RU"/>
        </w:rPr>
        <w:t>)</w:t>
      </w:r>
      <w:r w:rsidR="000D5BF2">
        <w:rPr>
          <w:rFonts w:cstheme="minorHAnsi"/>
          <w:sz w:val="24"/>
          <w:szCs w:val="24"/>
          <w:lang w:val="ru-RU"/>
        </w:rPr>
        <w:t>.</w:t>
      </w:r>
    </w:p>
    <w:p w14:paraId="63E1D042" w14:textId="78B45F2B" w:rsidR="002D2440" w:rsidRPr="00C34A98" w:rsidRDefault="00A4209E" w:rsidP="00E220D4">
      <w:pPr>
        <w:pStyle w:val="a3"/>
        <w:spacing w:line="276" w:lineRule="auto"/>
        <w:jc w:val="both"/>
        <w:rPr>
          <w:rFonts w:cstheme="minorHAnsi"/>
          <w:sz w:val="24"/>
          <w:szCs w:val="24"/>
          <w:lang w:val="ru-RU"/>
        </w:rPr>
      </w:pPr>
      <w:r w:rsidRPr="00C34A98">
        <w:rPr>
          <w:rFonts w:cstheme="minorHAnsi"/>
          <w:sz w:val="24"/>
          <w:szCs w:val="24"/>
          <w:lang w:val="ru-RU"/>
        </w:rPr>
        <w:t>Вся деятельность первичного отделения была направлена на личностное</w:t>
      </w:r>
      <w:r w:rsidR="00265146" w:rsidRPr="00C34A98">
        <w:rPr>
          <w:rFonts w:cstheme="minorHAnsi"/>
          <w:sz w:val="24"/>
          <w:szCs w:val="24"/>
          <w:lang w:val="ru-RU"/>
        </w:rPr>
        <w:t>, нравственное развитие</w:t>
      </w:r>
      <w:r w:rsidRPr="00C34A98">
        <w:rPr>
          <w:rFonts w:cstheme="minorHAnsi"/>
          <w:sz w:val="24"/>
          <w:szCs w:val="24"/>
          <w:lang w:val="ru-RU"/>
        </w:rPr>
        <w:t xml:space="preserve"> </w:t>
      </w:r>
      <w:r w:rsidR="0050272E" w:rsidRPr="00C34A98">
        <w:rPr>
          <w:rFonts w:cstheme="minorHAnsi"/>
          <w:sz w:val="24"/>
          <w:szCs w:val="24"/>
          <w:lang w:val="ru-RU"/>
        </w:rPr>
        <w:t xml:space="preserve">школьников, их гражданскую позицию, </w:t>
      </w:r>
      <w:r w:rsidR="00265146" w:rsidRPr="00C34A98">
        <w:rPr>
          <w:rFonts w:cstheme="minorHAnsi"/>
          <w:sz w:val="24"/>
          <w:szCs w:val="24"/>
          <w:lang w:val="ru-RU"/>
        </w:rPr>
        <w:t xml:space="preserve">социализацию. Активисты движения «Первых» принимали участие в мероприятиях, включённых в календарь дней единых действий РДДМ.  План первичного отделения РДДМ реализован на </w:t>
      </w:r>
      <w:r w:rsidR="0097151C" w:rsidRPr="00C34A98">
        <w:rPr>
          <w:rFonts w:cstheme="minorHAnsi"/>
          <w:sz w:val="24"/>
          <w:szCs w:val="24"/>
          <w:lang w:val="ru-RU"/>
        </w:rPr>
        <w:t>80</w:t>
      </w:r>
      <w:r w:rsidR="00265146" w:rsidRPr="00C34A98">
        <w:rPr>
          <w:rFonts w:cstheme="minorHAnsi"/>
          <w:sz w:val="24"/>
          <w:szCs w:val="24"/>
          <w:lang w:val="ru-RU"/>
        </w:rPr>
        <w:t xml:space="preserve">0%. Особенно активная деятельность осуществлялась </w:t>
      </w:r>
      <w:r w:rsidR="005B410B" w:rsidRPr="00C34A98">
        <w:rPr>
          <w:rFonts w:cstheme="minorHAnsi"/>
          <w:sz w:val="24"/>
          <w:szCs w:val="24"/>
          <w:lang w:val="ru-RU"/>
        </w:rPr>
        <w:t>по таким</w:t>
      </w:r>
      <w:r w:rsidR="00265146" w:rsidRPr="00C34A98">
        <w:rPr>
          <w:rFonts w:cstheme="minorHAnsi"/>
          <w:sz w:val="24"/>
          <w:szCs w:val="24"/>
          <w:lang w:val="ru-RU"/>
        </w:rPr>
        <w:t xml:space="preserve"> направлениям как </w:t>
      </w:r>
      <w:r w:rsidR="005B410B" w:rsidRPr="00C34A98">
        <w:rPr>
          <w:rFonts w:cstheme="minorHAnsi"/>
          <w:sz w:val="24"/>
          <w:szCs w:val="24"/>
          <w:lang w:val="ru-RU"/>
        </w:rPr>
        <w:t>Волонтёрство</w:t>
      </w:r>
      <w:r w:rsidR="002D2440" w:rsidRPr="00C34A98">
        <w:rPr>
          <w:rFonts w:cstheme="minorHAnsi"/>
          <w:sz w:val="24"/>
          <w:szCs w:val="24"/>
          <w:lang w:val="ru-RU"/>
        </w:rPr>
        <w:t xml:space="preserve">, </w:t>
      </w:r>
      <w:r w:rsidR="005B410B" w:rsidRPr="00C34A98">
        <w:rPr>
          <w:rFonts w:cstheme="minorHAnsi"/>
          <w:sz w:val="24"/>
          <w:szCs w:val="24"/>
          <w:lang w:val="ru-RU"/>
        </w:rPr>
        <w:t>Здоровый образ жизни «Будь здоров», Патриотизм и историческая память</w:t>
      </w:r>
      <w:r w:rsidR="002D2440" w:rsidRPr="00C34A98">
        <w:rPr>
          <w:rFonts w:cstheme="minorHAnsi"/>
          <w:sz w:val="24"/>
          <w:szCs w:val="24"/>
          <w:lang w:val="ru-RU"/>
        </w:rPr>
        <w:t>.</w:t>
      </w:r>
      <w:r w:rsidR="009C300E" w:rsidRPr="00C34A98">
        <w:rPr>
          <w:rFonts w:cstheme="minorHAnsi"/>
          <w:sz w:val="24"/>
          <w:szCs w:val="24"/>
          <w:lang w:val="ru-RU"/>
        </w:rPr>
        <w:t xml:space="preserve"> Участники движения в течение года становились инициаторами и участниками акций по сбору помощи в поддержку участников СВО (изготовление окопных свечей</w:t>
      </w:r>
      <w:r w:rsidR="002D2440" w:rsidRPr="00C34A98">
        <w:rPr>
          <w:rFonts w:cstheme="minorHAnsi"/>
          <w:sz w:val="24"/>
          <w:szCs w:val="24"/>
          <w:lang w:val="ru-RU"/>
        </w:rPr>
        <w:t xml:space="preserve">, </w:t>
      </w:r>
      <w:r w:rsidR="009C300E" w:rsidRPr="00C34A98">
        <w:rPr>
          <w:rFonts w:cstheme="minorHAnsi"/>
          <w:sz w:val="24"/>
          <w:szCs w:val="24"/>
          <w:lang w:val="ru-RU"/>
        </w:rPr>
        <w:t xml:space="preserve">сбор посылок). </w:t>
      </w:r>
    </w:p>
    <w:p w14:paraId="5D4FAAF6" w14:textId="5C3BC8A1" w:rsidR="0097151C" w:rsidRPr="00C34A98" w:rsidRDefault="002D2440" w:rsidP="00E220D4">
      <w:pPr>
        <w:pStyle w:val="a3"/>
        <w:spacing w:line="276" w:lineRule="auto"/>
        <w:jc w:val="both"/>
        <w:rPr>
          <w:rFonts w:cstheme="minorHAnsi"/>
          <w:sz w:val="24"/>
          <w:szCs w:val="24"/>
          <w:lang w:val="ru-RU"/>
        </w:rPr>
      </w:pPr>
      <w:r w:rsidRPr="00C34A98">
        <w:rPr>
          <w:rFonts w:cstheme="minorHAnsi"/>
          <w:sz w:val="24"/>
          <w:szCs w:val="24"/>
          <w:lang w:val="ru-RU"/>
        </w:rPr>
        <w:t xml:space="preserve">Представители юнармейского </w:t>
      </w:r>
      <w:r w:rsidR="000D5BF2" w:rsidRPr="00C34A98">
        <w:rPr>
          <w:rFonts w:cstheme="minorHAnsi"/>
          <w:sz w:val="24"/>
          <w:szCs w:val="24"/>
          <w:lang w:val="ru-RU"/>
        </w:rPr>
        <w:t>отряда)</w:t>
      </w:r>
      <w:r w:rsidR="0097151C" w:rsidRPr="00C34A98">
        <w:rPr>
          <w:rFonts w:cstheme="minorHAnsi"/>
          <w:sz w:val="24"/>
          <w:szCs w:val="24"/>
          <w:lang w:val="ru-RU"/>
        </w:rPr>
        <w:t xml:space="preserve"> </w:t>
      </w:r>
      <w:r w:rsidRPr="00C34A98">
        <w:rPr>
          <w:rFonts w:cstheme="minorHAnsi"/>
          <w:sz w:val="24"/>
          <w:szCs w:val="24"/>
          <w:lang w:val="ru-RU"/>
        </w:rPr>
        <w:t>руководитель – Ханцевич А.Д.)</w:t>
      </w:r>
      <w:r w:rsidR="009C300E" w:rsidRPr="00C34A98">
        <w:rPr>
          <w:rFonts w:cstheme="minorHAnsi"/>
          <w:sz w:val="24"/>
          <w:szCs w:val="24"/>
          <w:lang w:val="ru-RU"/>
        </w:rPr>
        <w:t xml:space="preserve"> </w:t>
      </w:r>
      <w:r w:rsidRPr="00C34A98">
        <w:rPr>
          <w:rFonts w:cstheme="minorHAnsi"/>
          <w:sz w:val="24"/>
          <w:szCs w:val="24"/>
          <w:lang w:val="ru-RU"/>
        </w:rPr>
        <w:t xml:space="preserve">приняли </w:t>
      </w:r>
      <w:r w:rsidR="009C300E" w:rsidRPr="00C34A98">
        <w:rPr>
          <w:rFonts w:cstheme="minorHAnsi"/>
          <w:sz w:val="24"/>
          <w:szCs w:val="24"/>
          <w:lang w:val="ru-RU"/>
        </w:rPr>
        <w:t xml:space="preserve">активное участие в различных мероприятиях патриотической направленности. Всего </w:t>
      </w:r>
      <w:r w:rsidR="009C300E" w:rsidRPr="00C34A98">
        <w:rPr>
          <w:rFonts w:cstheme="minorHAnsi"/>
          <w:sz w:val="24"/>
          <w:szCs w:val="24"/>
          <w:lang w:val="ru-RU"/>
        </w:rPr>
        <w:lastRenderedPageBreak/>
        <w:t>проведённых мероприятий: 5 районного уровня</w:t>
      </w:r>
      <w:r w:rsidR="00D87414" w:rsidRPr="00C34A98">
        <w:rPr>
          <w:rFonts w:cstheme="minorHAnsi"/>
          <w:sz w:val="24"/>
          <w:szCs w:val="24"/>
          <w:lang w:val="ru-RU"/>
        </w:rPr>
        <w:t xml:space="preserve">, 15 школьного уровня. </w:t>
      </w:r>
      <w:r w:rsidR="009C300E" w:rsidRPr="00C34A98">
        <w:rPr>
          <w:rFonts w:cstheme="minorHAnsi"/>
          <w:sz w:val="24"/>
          <w:szCs w:val="24"/>
          <w:lang w:val="ru-RU"/>
        </w:rPr>
        <w:t xml:space="preserve">Охват участников </w:t>
      </w:r>
      <w:r w:rsidR="00D87414" w:rsidRPr="00C34A98">
        <w:rPr>
          <w:rFonts w:cstheme="minorHAnsi"/>
          <w:sz w:val="24"/>
          <w:szCs w:val="24"/>
          <w:lang w:val="ru-RU"/>
        </w:rPr>
        <w:t>мероприятиями - 100%.</w:t>
      </w:r>
    </w:p>
    <w:p w14:paraId="335ED930" w14:textId="7C8CA89E" w:rsidR="0097151C" w:rsidRPr="00C34A98" w:rsidRDefault="00D87414" w:rsidP="00E220D4">
      <w:pPr>
        <w:pStyle w:val="a3"/>
        <w:spacing w:line="276" w:lineRule="auto"/>
        <w:jc w:val="both"/>
        <w:rPr>
          <w:rFonts w:cstheme="minorHAnsi"/>
          <w:sz w:val="24"/>
          <w:szCs w:val="24"/>
          <w:lang w:val="ru-RU"/>
        </w:rPr>
      </w:pPr>
      <w:r w:rsidRPr="00C34A98">
        <w:rPr>
          <w:rFonts w:cstheme="minorHAnsi"/>
          <w:sz w:val="24"/>
          <w:szCs w:val="24"/>
          <w:lang w:val="ru-RU"/>
        </w:rPr>
        <w:t xml:space="preserve"> В начальных классах в текущем учебном году реализована программа развития социальной активности «Орлята России», в которой задействованы </w:t>
      </w:r>
      <w:r w:rsidR="0097151C" w:rsidRPr="00C34A98">
        <w:rPr>
          <w:rFonts w:cstheme="minorHAnsi"/>
          <w:sz w:val="24"/>
          <w:szCs w:val="24"/>
          <w:lang w:val="ru-RU"/>
        </w:rPr>
        <w:t>все</w:t>
      </w:r>
      <w:r w:rsidR="002D2440" w:rsidRPr="00C34A98">
        <w:rPr>
          <w:rFonts w:cstheme="minorHAnsi"/>
          <w:sz w:val="24"/>
          <w:szCs w:val="24"/>
          <w:lang w:val="ru-RU"/>
        </w:rPr>
        <w:t xml:space="preserve"> </w:t>
      </w:r>
      <w:r w:rsidRPr="00C34A98">
        <w:rPr>
          <w:rFonts w:cstheme="minorHAnsi"/>
          <w:sz w:val="24"/>
          <w:szCs w:val="24"/>
          <w:lang w:val="ru-RU"/>
        </w:rPr>
        <w:t>классы</w:t>
      </w:r>
      <w:r w:rsidR="0097151C" w:rsidRPr="00C34A98">
        <w:rPr>
          <w:rFonts w:cstheme="minorHAnsi"/>
          <w:sz w:val="24"/>
          <w:szCs w:val="24"/>
          <w:lang w:val="ru-RU"/>
        </w:rPr>
        <w:t xml:space="preserve"> начальной школы</w:t>
      </w:r>
      <w:r w:rsidRPr="00C34A98">
        <w:rPr>
          <w:rFonts w:cstheme="minorHAnsi"/>
          <w:sz w:val="24"/>
          <w:szCs w:val="24"/>
          <w:lang w:val="ru-RU"/>
        </w:rPr>
        <w:t xml:space="preserve">, что составило </w:t>
      </w:r>
      <w:r w:rsidR="0097151C" w:rsidRPr="00C34A98">
        <w:rPr>
          <w:rFonts w:cstheme="minorHAnsi"/>
          <w:sz w:val="24"/>
          <w:szCs w:val="24"/>
          <w:lang w:val="ru-RU"/>
        </w:rPr>
        <w:t>100</w:t>
      </w:r>
      <w:r w:rsidRPr="00C34A98">
        <w:rPr>
          <w:rFonts w:cstheme="minorHAnsi"/>
          <w:sz w:val="24"/>
          <w:szCs w:val="24"/>
          <w:lang w:val="ru-RU"/>
        </w:rPr>
        <w:t xml:space="preserve">% от общего количества обучающихся начальных классов. </w:t>
      </w:r>
    </w:p>
    <w:p w14:paraId="2CAA8A51" w14:textId="740A1803" w:rsidR="00D87414" w:rsidRPr="00C34A98" w:rsidRDefault="00D87414" w:rsidP="00E220D4">
      <w:pPr>
        <w:pStyle w:val="a3"/>
        <w:spacing w:line="276" w:lineRule="auto"/>
        <w:jc w:val="both"/>
        <w:rPr>
          <w:rFonts w:cstheme="minorHAnsi"/>
          <w:sz w:val="24"/>
          <w:szCs w:val="24"/>
          <w:lang w:val="ru-RU"/>
        </w:rPr>
      </w:pPr>
      <w:r w:rsidRPr="00C34A98">
        <w:rPr>
          <w:rFonts w:cstheme="minorHAnsi"/>
          <w:sz w:val="24"/>
          <w:szCs w:val="24"/>
          <w:lang w:val="ru-RU"/>
        </w:rPr>
        <w:t xml:space="preserve">В течение учебного года участники проходили обучение по образовательным трекам.  В рамках </w:t>
      </w:r>
      <w:r w:rsidR="000D5BF2" w:rsidRPr="00C34A98">
        <w:rPr>
          <w:rFonts w:cstheme="minorHAnsi"/>
          <w:sz w:val="24"/>
          <w:szCs w:val="24"/>
          <w:lang w:val="ru-RU"/>
        </w:rPr>
        <w:t>программы,</w:t>
      </w:r>
      <w:r w:rsidRPr="00C34A98">
        <w:rPr>
          <w:rFonts w:cstheme="minorHAnsi"/>
          <w:sz w:val="24"/>
          <w:szCs w:val="24"/>
          <w:lang w:val="ru-RU"/>
        </w:rPr>
        <w:t xml:space="preserve"> учащиеся приняли участие в значимых всероссийских мероприятиях.</w:t>
      </w:r>
    </w:p>
    <w:p w14:paraId="262D9722" w14:textId="7E98F2C7" w:rsidR="002D2440" w:rsidRPr="00C34A98" w:rsidRDefault="002D2440" w:rsidP="00E220D4">
      <w:pPr>
        <w:pStyle w:val="a3"/>
        <w:spacing w:line="276" w:lineRule="auto"/>
        <w:jc w:val="both"/>
        <w:rPr>
          <w:rFonts w:cstheme="minorHAnsi"/>
          <w:sz w:val="24"/>
          <w:szCs w:val="24"/>
          <w:lang w:val="ru-RU"/>
        </w:rPr>
      </w:pPr>
      <w:r w:rsidRPr="00C34A98">
        <w:rPr>
          <w:rFonts w:cstheme="minorHAnsi"/>
          <w:sz w:val="24"/>
          <w:szCs w:val="24"/>
          <w:lang w:val="ru-RU"/>
        </w:rPr>
        <w:t>Участники отряда ЮИД «</w:t>
      </w:r>
      <w:r w:rsidR="000D5BF2" w:rsidRPr="00C34A98">
        <w:rPr>
          <w:rFonts w:cstheme="minorHAnsi"/>
          <w:sz w:val="24"/>
          <w:szCs w:val="24"/>
          <w:lang w:val="ru-RU"/>
        </w:rPr>
        <w:t>БОНД» (руководитель -</w:t>
      </w:r>
      <w:r w:rsidRPr="00C34A98">
        <w:rPr>
          <w:rFonts w:cstheme="minorHAnsi"/>
          <w:sz w:val="24"/>
          <w:szCs w:val="24"/>
          <w:lang w:val="ru-RU"/>
        </w:rPr>
        <w:t xml:space="preserve"> Калекаева А.С. провели более 10 внутришкольных мероприятий – тематических линеек, пятиминуток безопасности), участвовали в 5 районных конкурсах и акциях.</w:t>
      </w:r>
    </w:p>
    <w:p w14:paraId="0E5FB216" w14:textId="37A02D1E" w:rsidR="0097151C" w:rsidRPr="00C34A98" w:rsidRDefault="000D5BF2" w:rsidP="00E220D4">
      <w:pPr>
        <w:pStyle w:val="a3"/>
        <w:spacing w:line="276" w:lineRule="auto"/>
        <w:jc w:val="both"/>
        <w:rPr>
          <w:rFonts w:cstheme="minorHAnsi"/>
          <w:sz w:val="24"/>
          <w:szCs w:val="24"/>
          <w:lang w:val="ru-RU"/>
        </w:rPr>
      </w:pPr>
      <w:r>
        <w:rPr>
          <w:rFonts w:cstheme="minorHAnsi"/>
          <w:sz w:val="24"/>
          <w:szCs w:val="24"/>
          <w:lang w:val="ru-RU"/>
        </w:rPr>
        <w:t>Выводы.</w:t>
      </w:r>
    </w:p>
    <w:p w14:paraId="104D333B" w14:textId="16EFB7BC" w:rsidR="0097151C" w:rsidRPr="00C34A98" w:rsidRDefault="00D87414" w:rsidP="00E220D4">
      <w:pPr>
        <w:pStyle w:val="a3"/>
        <w:spacing w:line="276" w:lineRule="auto"/>
        <w:jc w:val="both"/>
        <w:rPr>
          <w:rFonts w:cstheme="minorHAnsi"/>
          <w:sz w:val="24"/>
          <w:szCs w:val="24"/>
          <w:lang w:val="ru-RU"/>
        </w:rPr>
      </w:pPr>
      <w:r w:rsidRPr="00C34A98">
        <w:rPr>
          <w:rFonts w:cstheme="minorHAnsi"/>
          <w:sz w:val="24"/>
          <w:szCs w:val="24"/>
          <w:lang w:val="ru-RU"/>
        </w:rPr>
        <w:t>1. Деятельность школьных первичных отделений всероссийских общественных организаций в 202</w:t>
      </w:r>
      <w:r w:rsidR="0097151C" w:rsidRPr="00C34A98">
        <w:rPr>
          <w:rFonts w:cstheme="minorHAnsi"/>
          <w:sz w:val="24"/>
          <w:szCs w:val="24"/>
          <w:lang w:val="ru-RU"/>
        </w:rPr>
        <w:t>4</w:t>
      </w:r>
      <w:r w:rsidRPr="00C34A98">
        <w:rPr>
          <w:rFonts w:cstheme="minorHAnsi"/>
          <w:sz w:val="24"/>
          <w:szCs w:val="24"/>
          <w:lang w:val="ru-RU"/>
        </w:rPr>
        <w:t>-202</w:t>
      </w:r>
      <w:r w:rsidR="0097151C" w:rsidRPr="00C34A98">
        <w:rPr>
          <w:rFonts w:cstheme="minorHAnsi"/>
          <w:sz w:val="24"/>
          <w:szCs w:val="24"/>
          <w:lang w:val="ru-RU"/>
        </w:rPr>
        <w:t>5</w:t>
      </w:r>
      <w:r w:rsidRPr="00C34A98">
        <w:rPr>
          <w:rFonts w:cstheme="minorHAnsi"/>
          <w:sz w:val="24"/>
          <w:szCs w:val="24"/>
          <w:lang w:val="ru-RU"/>
        </w:rPr>
        <w:t xml:space="preserve"> учебном го</w:t>
      </w:r>
      <w:r w:rsidR="003C5F2C" w:rsidRPr="00C34A98">
        <w:rPr>
          <w:rFonts w:cstheme="minorHAnsi"/>
          <w:sz w:val="24"/>
          <w:szCs w:val="24"/>
          <w:lang w:val="ru-RU"/>
        </w:rPr>
        <w:t xml:space="preserve">ду осуществлялась в системе, в соответствии с утверждённым планом. </w:t>
      </w:r>
    </w:p>
    <w:p w14:paraId="6E75376B" w14:textId="77777777" w:rsidR="000D5BF2" w:rsidRDefault="003C5F2C" w:rsidP="00E220D4">
      <w:pPr>
        <w:pStyle w:val="a3"/>
        <w:spacing w:line="276" w:lineRule="auto"/>
        <w:jc w:val="both"/>
        <w:rPr>
          <w:rFonts w:cstheme="minorHAnsi"/>
          <w:sz w:val="24"/>
          <w:szCs w:val="24"/>
          <w:lang w:val="ru-RU"/>
        </w:rPr>
      </w:pPr>
      <w:r w:rsidRPr="00C34A98">
        <w:rPr>
          <w:rFonts w:cstheme="minorHAnsi"/>
          <w:sz w:val="24"/>
          <w:szCs w:val="24"/>
          <w:lang w:val="ru-RU"/>
        </w:rPr>
        <w:t>2. Значительно увеличен количественный состав участников первичного отделения РДДМ</w:t>
      </w:r>
      <w:r w:rsidR="0097151C" w:rsidRPr="00C34A98">
        <w:rPr>
          <w:rFonts w:cstheme="minorHAnsi"/>
          <w:sz w:val="24"/>
          <w:szCs w:val="24"/>
          <w:lang w:val="ru-RU"/>
        </w:rPr>
        <w:t>. Качественный рост проведенных мероприятий от движения.</w:t>
      </w:r>
    </w:p>
    <w:p w14:paraId="258913A7" w14:textId="02F0E45B" w:rsidR="004B2EB8" w:rsidRPr="00C34A98" w:rsidRDefault="003C5F2C" w:rsidP="00E220D4">
      <w:pPr>
        <w:pStyle w:val="a3"/>
        <w:spacing w:line="276" w:lineRule="auto"/>
        <w:jc w:val="both"/>
        <w:rPr>
          <w:rFonts w:cstheme="minorHAnsi"/>
          <w:sz w:val="24"/>
          <w:szCs w:val="24"/>
          <w:lang w:val="ru-RU"/>
        </w:rPr>
      </w:pPr>
      <w:r w:rsidRPr="00C34A98">
        <w:rPr>
          <w:rFonts w:cstheme="minorHAnsi"/>
          <w:sz w:val="24"/>
          <w:szCs w:val="24"/>
          <w:lang w:val="ru-RU"/>
        </w:rPr>
        <w:t xml:space="preserve">3. </w:t>
      </w:r>
      <w:r w:rsidR="0097151C" w:rsidRPr="00C34A98">
        <w:rPr>
          <w:rFonts w:cstheme="minorHAnsi"/>
          <w:sz w:val="24"/>
          <w:szCs w:val="24"/>
          <w:lang w:val="ru-RU"/>
        </w:rPr>
        <w:t xml:space="preserve">Хорошая </w:t>
      </w:r>
      <w:r w:rsidRPr="00C34A98">
        <w:rPr>
          <w:rFonts w:cstheme="minorHAnsi"/>
          <w:sz w:val="24"/>
          <w:szCs w:val="24"/>
          <w:lang w:val="ru-RU"/>
        </w:rPr>
        <w:t>вовлечен</w:t>
      </w:r>
      <w:r w:rsidR="0097151C" w:rsidRPr="00C34A98">
        <w:rPr>
          <w:rFonts w:cstheme="minorHAnsi"/>
          <w:sz w:val="24"/>
          <w:szCs w:val="24"/>
          <w:lang w:val="ru-RU"/>
        </w:rPr>
        <w:t>ность</w:t>
      </w:r>
      <w:r w:rsidRPr="00C34A98">
        <w:rPr>
          <w:rFonts w:cstheme="minorHAnsi"/>
          <w:sz w:val="24"/>
          <w:szCs w:val="24"/>
          <w:lang w:val="ru-RU"/>
        </w:rPr>
        <w:t xml:space="preserve"> учащихся начальной школы в </w:t>
      </w:r>
      <w:r w:rsidR="00D87414" w:rsidRPr="00C34A98">
        <w:rPr>
          <w:rFonts w:cstheme="minorHAnsi"/>
          <w:sz w:val="24"/>
          <w:szCs w:val="24"/>
          <w:lang w:val="ru-RU"/>
        </w:rPr>
        <w:t>программ</w:t>
      </w:r>
      <w:r w:rsidRPr="00C34A98">
        <w:rPr>
          <w:rFonts w:cstheme="minorHAnsi"/>
          <w:sz w:val="24"/>
          <w:szCs w:val="24"/>
          <w:lang w:val="ru-RU"/>
        </w:rPr>
        <w:t>у</w:t>
      </w:r>
      <w:r w:rsidR="00D87414" w:rsidRPr="00C34A98">
        <w:rPr>
          <w:rFonts w:cstheme="minorHAnsi"/>
          <w:sz w:val="24"/>
          <w:szCs w:val="24"/>
          <w:lang w:val="ru-RU"/>
        </w:rPr>
        <w:t xml:space="preserve"> «Орлята России».</w:t>
      </w:r>
    </w:p>
    <w:p w14:paraId="4DC42E49" w14:textId="21DC0534" w:rsidR="0097151C" w:rsidRPr="00C34A98" w:rsidRDefault="00D87414" w:rsidP="00E220D4">
      <w:pPr>
        <w:pStyle w:val="a3"/>
        <w:spacing w:line="276" w:lineRule="auto"/>
        <w:jc w:val="both"/>
        <w:rPr>
          <w:rFonts w:cstheme="minorHAnsi"/>
          <w:sz w:val="24"/>
          <w:szCs w:val="24"/>
          <w:lang w:val="ru-RU"/>
        </w:rPr>
      </w:pPr>
      <w:r w:rsidRPr="00C34A98">
        <w:rPr>
          <w:rFonts w:cstheme="minorHAnsi"/>
          <w:sz w:val="24"/>
          <w:szCs w:val="24"/>
          <w:lang w:val="ru-RU"/>
        </w:rPr>
        <w:t>Рекомендации</w:t>
      </w:r>
      <w:r w:rsidR="003C5F2C" w:rsidRPr="00C34A98">
        <w:rPr>
          <w:rFonts w:cstheme="minorHAnsi"/>
          <w:sz w:val="24"/>
          <w:szCs w:val="24"/>
          <w:lang w:val="ru-RU"/>
        </w:rPr>
        <w:t xml:space="preserve"> </w:t>
      </w:r>
    </w:p>
    <w:p w14:paraId="6F411074" w14:textId="10C053B7" w:rsidR="0097151C" w:rsidRPr="00C34A98" w:rsidRDefault="003C5F2C" w:rsidP="00E220D4">
      <w:pPr>
        <w:pStyle w:val="a3"/>
        <w:spacing w:line="276" w:lineRule="auto"/>
        <w:jc w:val="both"/>
        <w:rPr>
          <w:rFonts w:cstheme="minorHAnsi"/>
          <w:sz w:val="24"/>
          <w:szCs w:val="24"/>
          <w:lang w:val="ru-RU"/>
        </w:rPr>
      </w:pPr>
      <w:r w:rsidRPr="00C34A98">
        <w:rPr>
          <w:rFonts w:cstheme="minorHAnsi"/>
          <w:sz w:val="24"/>
          <w:szCs w:val="24"/>
          <w:lang w:val="ru-RU"/>
        </w:rPr>
        <w:t>1.</w:t>
      </w:r>
      <w:r w:rsidR="00D87414" w:rsidRPr="00C34A98">
        <w:rPr>
          <w:rFonts w:cstheme="minorHAnsi"/>
          <w:sz w:val="24"/>
          <w:szCs w:val="24"/>
          <w:lang w:val="ru-RU"/>
        </w:rPr>
        <w:t xml:space="preserve">Продолжить </w:t>
      </w:r>
      <w:r w:rsidRPr="00C34A98">
        <w:rPr>
          <w:rFonts w:cstheme="minorHAnsi"/>
          <w:sz w:val="24"/>
          <w:szCs w:val="24"/>
          <w:lang w:val="ru-RU"/>
        </w:rPr>
        <w:t xml:space="preserve">деятельность первичного отделения </w:t>
      </w:r>
      <w:r w:rsidR="00D87414" w:rsidRPr="00C34A98">
        <w:rPr>
          <w:rFonts w:cstheme="minorHAnsi"/>
          <w:sz w:val="24"/>
          <w:szCs w:val="24"/>
          <w:lang w:val="ru-RU"/>
        </w:rPr>
        <w:t>РДДМ «Движение первых»</w:t>
      </w:r>
      <w:r w:rsidRPr="00C34A98">
        <w:rPr>
          <w:rFonts w:cstheme="minorHAnsi"/>
          <w:sz w:val="24"/>
          <w:szCs w:val="24"/>
          <w:lang w:val="ru-RU"/>
        </w:rPr>
        <w:t>, увеличив охват участников до</w:t>
      </w:r>
      <w:r w:rsidR="002D2440" w:rsidRPr="00C34A98">
        <w:rPr>
          <w:rFonts w:cstheme="minorHAnsi"/>
          <w:sz w:val="24"/>
          <w:szCs w:val="24"/>
          <w:lang w:val="ru-RU"/>
        </w:rPr>
        <w:t xml:space="preserve"> </w:t>
      </w:r>
      <w:r w:rsidR="0097151C" w:rsidRPr="00C34A98">
        <w:rPr>
          <w:rFonts w:cstheme="minorHAnsi"/>
          <w:sz w:val="24"/>
          <w:szCs w:val="24"/>
          <w:lang w:val="ru-RU"/>
        </w:rPr>
        <w:t>8</w:t>
      </w:r>
      <w:r w:rsidR="002D2440" w:rsidRPr="00C34A98">
        <w:rPr>
          <w:rFonts w:cstheme="minorHAnsi"/>
          <w:sz w:val="24"/>
          <w:szCs w:val="24"/>
          <w:lang w:val="ru-RU"/>
        </w:rPr>
        <w:t xml:space="preserve">0 </w:t>
      </w:r>
      <w:r w:rsidRPr="00C34A98">
        <w:rPr>
          <w:rFonts w:cstheme="minorHAnsi"/>
          <w:sz w:val="24"/>
          <w:szCs w:val="24"/>
          <w:lang w:val="ru-RU"/>
        </w:rPr>
        <w:t xml:space="preserve">%. </w:t>
      </w:r>
    </w:p>
    <w:p w14:paraId="4A9AEB75" w14:textId="00814157" w:rsidR="0097151C" w:rsidRPr="00C34A98" w:rsidRDefault="003C5F2C" w:rsidP="00E220D4">
      <w:pPr>
        <w:pStyle w:val="a3"/>
        <w:spacing w:line="276" w:lineRule="auto"/>
        <w:jc w:val="both"/>
        <w:rPr>
          <w:rFonts w:cstheme="minorHAnsi"/>
          <w:sz w:val="24"/>
          <w:szCs w:val="24"/>
          <w:lang w:val="ru-RU"/>
        </w:rPr>
      </w:pPr>
      <w:r w:rsidRPr="00C34A98">
        <w:rPr>
          <w:rFonts w:cstheme="minorHAnsi"/>
          <w:sz w:val="24"/>
          <w:szCs w:val="24"/>
          <w:lang w:val="ru-RU"/>
        </w:rPr>
        <w:t>2.</w:t>
      </w:r>
      <w:r w:rsidR="00D87414" w:rsidRPr="00C34A98">
        <w:rPr>
          <w:rFonts w:cstheme="minorHAnsi"/>
          <w:sz w:val="24"/>
          <w:szCs w:val="24"/>
          <w:lang w:val="ru-RU"/>
        </w:rPr>
        <w:t>Обеспечить участие в программе «Орлята России»</w:t>
      </w:r>
      <w:r w:rsidR="002D2440" w:rsidRPr="00C34A98">
        <w:rPr>
          <w:rFonts w:cstheme="minorHAnsi"/>
          <w:sz w:val="24"/>
          <w:szCs w:val="24"/>
          <w:lang w:val="ru-RU"/>
        </w:rPr>
        <w:t xml:space="preserve"> всех </w:t>
      </w:r>
      <w:r w:rsidRPr="00C34A98">
        <w:rPr>
          <w:rFonts w:cstheme="minorHAnsi"/>
          <w:sz w:val="24"/>
          <w:szCs w:val="24"/>
          <w:lang w:val="ru-RU"/>
        </w:rPr>
        <w:t>начальных классов</w:t>
      </w:r>
      <w:r w:rsidR="000D5BF2">
        <w:rPr>
          <w:rFonts w:cstheme="minorHAnsi"/>
          <w:sz w:val="24"/>
          <w:szCs w:val="24"/>
          <w:lang w:val="ru-RU"/>
        </w:rPr>
        <w:t>.</w:t>
      </w:r>
      <w:r w:rsidRPr="00C34A98">
        <w:rPr>
          <w:rFonts w:cstheme="minorHAnsi"/>
          <w:sz w:val="24"/>
          <w:szCs w:val="24"/>
          <w:lang w:val="ru-RU"/>
        </w:rPr>
        <w:t xml:space="preserve"> </w:t>
      </w:r>
    </w:p>
    <w:p w14:paraId="16C3B96C" w14:textId="1874B7D8" w:rsidR="00CC48E2" w:rsidRPr="00C34A98" w:rsidRDefault="003C5F2C" w:rsidP="00E220D4">
      <w:pPr>
        <w:pStyle w:val="a3"/>
        <w:spacing w:line="276" w:lineRule="auto"/>
        <w:jc w:val="both"/>
        <w:rPr>
          <w:rFonts w:cstheme="minorHAnsi"/>
          <w:sz w:val="24"/>
          <w:szCs w:val="24"/>
          <w:lang w:val="ru-RU"/>
        </w:rPr>
      </w:pPr>
      <w:r w:rsidRPr="00C34A98">
        <w:rPr>
          <w:rFonts w:cstheme="minorHAnsi"/>
          <w:sz w:val="24"/>
          <w:szCs w:val="24"/>
          <w:lang w:val="ru-RU"/>
        </w:rPr>
        <w:t>3.</w:t>
      </w:r>
      <w:r w:rsidR="009C300E" w:rsidRPr="00C34A98">
        <w:rPr>
          <w:rFonts w:cstheme="minorHAnsi"/>
          <w:sz w:val="24"/>
          <w:szCs w:val="24"/>
          <w:lang w:val="ru-RU"/>
        </w:rPr>
        <w:t xml:space="preserve"> </w:t>
      </w:r>
      <w:r w:rsidRPr="00C34A98">
        <w:rPr>
          <w:rFonts w:cstheme="minorHAnsi"/>
          <w:sz w:val="24"/>
          <w:szCs w:val="24"/>
          <w:lang w:val="ru-RU"/>
        </w:rPr>
        <w:t xml:space="preserve">Активно демонстрировать деятельность </w:t>
      </w:r>
      <w:r w:rsidR="0097151C" w:rsidRPr="00C34A98">
        <w:rPr>
          <w:rFonts w:cstheme="minorHAnsi"/>
          <w:sz w:val="24"/>
          <w:szCs w:val="24"/>
          <w:lang w:val="ru-RU"/>
        </w:rPr>
        <w:t>учреждения</w:t>
      </w:r>
      <w:r w:rsidRPr="00C34A98">
        <w:rPr>
          <w:rFonts w:cstheme="minorHAnsi"/>
          <w:sz w:val="24"/>
          <w:szCs w:val="24"/>
          <w:lang w:val="ru-RU"/>
        </w:rPr>
        <w:t xml:space="preserve"> в социальны</w:t>
      </w:r>
      <w:r w:rsidR="002D2440" w:rsidRPr="00C34A98">
        <w:rPr>
          <w:rFonts w:cstheme="minorHAnsi"/>
          <w:sz w:val="24"/>
          <w:szCs w:val="24"/>
          <w:lang w:val="ru-RU"/>
        </w:rPr>
        <w:t xml:space="preserve">х </w:t>
      </w:r>
      <w:r w:rsidRPr="00C34A98">
        <w:rPr>
          <w:rFonts w:cstheme="minorHAnsi"/>
          <w:sz w:val="24"/>
          <w:szCs w:val="24"/>
          <w:lang w:val="ru-RU"/>
        </w:rPr>
        <w:t>сетях</w:t>
      </w:r>
      <w:r w:rsidR="000D5BF2">
        <w:rPr>
          <w:rFonts w:cstheme="minorHAnsi"/>
          <w:sz w:val="24"/>
          <w:szCs w:val="24"/>
          <w:lang w:val="ru-RU"/>
        </w:rPr>
        <w:t>.</w:t>
      </w:r>
    </w:p>
    <w:p w14:paraId="6DAD3036" w14:textId="38E5F8EE" w:rsidR="00D33453" w:rsidRPr="000D5BF2" w:rsidRDefault="006F140E" w:rsidP="000D5BF2">
      <w:pPr>
        <w:spacing w:line="276" w:lineRule="auto"/>
        <w:jc w:val="both"/>
        <w:rPr>
          <w:rFonts w:cstheme="minorHAnsi"/>
          <w:color w:val="000000"/>
          <w:sz w:val="24"/>
          <w:szCs w:val="24"/>
          <w:lang w:val="ru-RU"/>
        </w:rPr>
      </w:pPr>
      <w:r>
        <w:rPr>
          <w:rFonts w:cstheme="minorHAnsi"/>
          <w:b/>
          <w:bCs/>
          <w:color w:val="000000"/>
          <w:sz w:val="24"/>
          <w:szCs w:val="24"/>
          <w:lang w:val="ru-RU"/>
        </w:rPr>
        <w:t xml:space="preserve">5. </w:t>
      </w:r>
      <w:r w:rsidR="007651B3" w:rsidRPr="000D5BF2">
        <w:rPr>
          <w:rFonts w:cstheme="minorHAnsi"/>
          <w:b/>
          <w:bCs/>
          <w:color w:val="000000"/>
          <w:sz w:val="24"/>
          <w:szCs w:val="24"/>
          <w:lang w:val="ru-RU"/>
        </w:rPr>
        <w:t>Реализация рабочих программ воспитания и</w:t>
      </w:r>
      <w:r w:rsidR="0048584F" w:rsidRPr="0048584F">
        <w:rPr>
          <w:rFonts w:cstheme="minorHAnsi"/>
          <w:b/>
          <w:bCs/>
          <w:color w:val="000000"/>
          <w:sz w:val="24"/>
          <w:szCs w:val="24"/>
          <w:lang w:val="ru-RU"/>
        </w:rPr>
        <w:t xml:space="preserve"> </w:t>
      </w:r>
      <w:r w:rsidR="007651B3" w:rsidRPr="000D5BF2">
        <w:rPr>
          <w:rFonts w:cstheme="minorHAnsi"/>
          <w:b/>
          <w:bCs/>
          <w:color w:val="000000"/>
          <w:sz w:val="24"/>
          <w:szCs w:val="24"/>
          <w:lang w:val="ru-RU"/>
        </w:rPr>
        <w:t>календарных планов воспитательной работы</w:t>
      </w:r>
    </w:p>
    <w:p w14:paraId="4FF46B50" w14:textId="38E59F8C" w:rsidR="002172F7" w:rsidRPr="00C34A98" w:rsidRDefault="007651B3"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В</w:t>
      </w:r>
      <w:r w:rsidR="006F140E" w:rsidRPr="006F140E">
        <w:rPr>
          <w:rFonts w:cstheme="minorHAnsi"/>
          <w:color w:val="000000"/>
          <w:sz w:val="24"/>
          <w:szCs w:val="24"/>
          <w:lang w:val="ru-RU"/>
        </w:rPr>
        <w:t xml:space="preserve"> </w:t>
      </w:r>
      <w:r w:rsidRPr="00C34A98">
        <w:rPr>
          <w:rFonts w:cstheme="minorHAnsi"/>
          <w:color w:val="000000"/>
          <w:sz w:val="24"/>
          <w:szCs w:val="24"/>
          <w:lang w:val="ru-RU"/>
        </w:rPr>
        <w:t>202</w:t>
      </w:r>
      <w:r w:rsidR="002172F7" w:rsidRPr="00C34A98">
        <w:rPr>
          <w:rFonts w:cstheme="minorHAnsi"/>
          <w:color w:val="000000"/>
          <w:sz w:val="24"/>
          <w:szCs w:val="24"/>
          <w:lang w:val="ru-RU"/>
        </w:rPr>
        <w:t>4</w:t>
      </w:r>
      <w:r w:rsidRPr="00C34A98">
        <w:rPr>
          <w:rFonts w:cstheme="minorHAnsi"/>
          <w:color w:val="000000"/>
          <w:sz w:val="24"/>
          <w:szCs w:val="24"/>
          <w:lang w:val="ru-RU"/>
        </w:rPr>
        <w:t>/2</w:t>
      </w:r>
      <w:r w:rsidR="002172F7" w:rsidRPr="00C34A98">
        <w:rPr>
          <w:rFonts w:cstheme="minorHAnsi"/>
          <w:color w:val="000000"/>
          <w:sz w:val="24"/>
          <w:szCs w:val="24"/>
          <w:lang w:val="ru-RU"/>
        </w:rPr>
        <w:t>5</w:t>
      </w:r>
      <w:r w:rsidR="006F140E" w:rsidRPr="006F140E">
        <w:rPr>
          <w:rFonts w:cstheme="minorHAnsi"/>
          <w:color w:val="000000"/>
          <w:sz w:val="24"/>
          <w:szCs w:val="24"/>
          <w:lang w:val="ru-RU"/>
        </w:rPr>
        <w:t xml:space="preserve"> </w:t>
      </w:r>
      <w:r w:rsidRPr="00C34A98">
        <w:rPr>
          <w:rFonts w:cstheme="minorHAnsi"/>
          <w:color w:val="000000"/>
          <w:sz w:val="24"/>
          <w:szCs w:val="24"/>
          <w:lang w:val="ru-RU"/>
        </w:rPr>
        <w:t>учебном году воспитательная работы школы строилась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соответствии с</w:t>
      </w:r>
      <w:r w:rsidR="006F140E" w:rsidRPr="006F140E">
        <w:rPr>
          <w:rFonts w:cstheme="minorHAnsi"/>
          <w:color w:val="000000"/>
          <w:sz w:val="24"/>
          <w:szCs w:val="24"/>
          <w:lang w:val="ru-RU"/>
        </w:rPr>
        <w:t xml:space="preserve"> </w:t>
      </w:r>
      <w:r w:rsidRPr="00C34A98">
        <w:rPr>
          <w:rFonts w:cstheme="minorHAnsi"/>
          <w:color w:val="000000"/>
          <w:sz w:val="24"/>
          <w:szCs w:val="24"/>
          <w:lang w:val="ru-RU"/>
        </w:rPr>
        <w:t>рабочей программой воспитания. Календарные планы воспитательной работы уровней образования реализованы на</w:t>
      </w:r>
      <w:r w:rsidR="006F140E">
        <w:rPr>
          <w:rFonts w:cstheme="minorHAnsi"/>
          <w:color w:val="000000"/>
          <w:sz w:val="24"/>
          <w:szCs w:val="24"/>
          <w:lang w:val="ru-RU"/>
        </w:rPr>
        <w:t xml:space="preserve"> </w:t>
      </w:r>
      <w:r w:rsidR="00983245" w:rsidRPr="00C34A98">
        <w:rPr>
          <w:rFonts w:cstheme="minorHAnsi"/>
          <w:color w:val="000000"/>
          <w:sz w:val="24"/>
          <w:szCs w:val="24"/>
          <w:lang w:val="ru-RU"/>
        </w:rPr>
        <w:t>90</w:t>
      </w:r>
      <w:r w:rsidRPr="00C34A98">
        <w:rPr>
          <w:rFonts w:cstheme="minorHAnsi"/>
          <w:color w:val="000000"/>
          <w:sz w:val="24"/>
          <w:szCs w:val="24"/>
          <w:lang w:val="ru-RU"/>
        </w:rPr>
        <w:t>процентов.</w:t>
      </w:r>
      <w:r w:rsidR="003573DD" w:rsidRPr="00C34A98">
        <w:rPr>
          <w:rFonts w:cstheme="minorHAnsi"/>
          <w:color w:val="000000"/>
          <w:sz w:val="24"/>
          <w:szCs w:val="24"/>
          <w:lang w:val="ru-RU"/>
        </w:rPr>
        <w:t xml:space="preserve"> </w:t>
      </w:r>
    </w:p>
    <w:p w14:paraId="281F6880" w14:textId="6DE3D9F4" w:rsidR="00D33453" w:rsidRPr="00C34A98" w:rsidRDefault="003573DD" w:rsidP="00E220D4">
      <w:pPr>
        <w:spacing w:line="276" w:lineRule="auto"/>
        <w:jc w:val="both"/>
        <w:rPr>
          <w:rFonts w:cstheme="minorHAnsi"/>
          <w:color w:val="000000"/>
          <w:sz w:val="24"/>
          <w:szCs w:val="24"/>
          <w:lang w:val="ru-RU"/>
        </w:rPr>
      </w:pPr>
      <w:r w:rsidRPr="00C34A98">
        <w:rPr>
          <w:rFonts w:cstheme="minorHAnsi"/>
          <w:color w:val="000000"/>
          <w:sz w:val="24"/>
          <w:szCs w:val="24"/>
          <w:lang w:val="ru-RU"/>
        </w:rPr>
        <w:t>Не</w:t>
      </w:r>
      <w:r w:rsidR="006F140E" w:rsidRPr="006F140E">
        <w:rPr>
          <w:rFonts w:cstheme="minorHAnsi"/>
          <w:color w:val="000000"/>
          <w:sz w:val="24"/>
          <w:szCs w:val="24"/>
          <w:lang w:val="ru-RU"/>
        </w:rPr>
        <w:t xml:space="preserve"> </w:t>
      </w:r>
      <w:r w:rsidRPr="00C34A98">
        <w:rPr>
          <w:rFonts w:cstheme="minorHAnsi"/>
          <w:color w:val="000000"/>
          <w:sz w:val="24"/>
          <w:szCs w:val="24"/>
          <w:lang w:val="ru-RU"/>
        </w:rPr>
        <w:t>проведены следующие мероприятия календарных планов воспитательной работы НОО, ООО и</w:t>
      </w:r>
      <w:r w:rsidRPr="00C34A98">
        <w:rPr>
          <w:rFonts w:cstheme="minorHAnsi"/>
          <w:color w:val="000000"/>
          <w:sz w:val="24"/>
          <w:szCs w:val="24"/>
        </w:rPr>
        <w:t> </w:t>
      </w:r>
      <w:r w:rsidRPr="00C34A98">
        <w:rPr>
          <w:rFonts w:cstheme="minorHAnsi"/>
          <w:color w:val="000000"/>
          <w:sz w:val="24"/>
          <w:szCs w:val="24"/>
          <w:lang w:val="ru-RU"/>
        </w:rPr>
        <w:t>СОО:</w:t>
      </w:r>
    </w:p>
    <w:tbl>
      <w:tblPr>
        <w:tblStyle w:val="a5"/>
        <w:tblW w:w="0" w:type="auto"/>
        <w:tblLook w:val="04A0" w:firstRow="1" w:lastRow="0" w:firstColumn="1" w:lastColumn="0" w:noHBand="0" w:noVBand="1"/>
      </w:tblPr>
      <w:tblGrid>
        <w:gridCol w:w="2546"/>
        <w:gridCol w:w="2330"/>
        <w:gridCol w:w="2543"/>
        <w:gridCol w:w="1598"/>
      </w:tblGrid>
      <w:tr w:rsidR="000B54ED" w:rsidRPr="00C34A98" w14:paraId="1CB162C5" w14:textId="77777777" w:rsidTr="003573DD">
        <w:tc>
          <w:tcPr>
            <w:tcW w:w="2546" w:type="dxa"/>
          </w:tcPr>
          <w:p w14:paraId="57F8CB18"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модуль</w:t>
            </w:r>
          </w:p>
        </w:tc>
        <w:tc>
          <w:tcPr>
            <w:tcW w:w="2330" w:type="dxa"/>
          </w:tcPr>
          <w:p w14:paraId="7E943454"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Мероприятия не реализованы</w:t>
            </w:r>
          </w:p>
        </w:tc>
        <w:tc>
          <w:tcPr>
            <w:tcW w:w="2543" w:type="dxa"/>
          </w:tcPr>
          <w:p w14:paraId="16A867D7"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 xml:space="preserve">Причина </w:t>
            </w:r>
          </w:p>
        </w:tc>
        <w:tc>
          <w:tcPr>
            <w:tcW w:w="1598" w:type="dxa"/>
          </w:tcPr>
          <w:p w14:paraId="55A4572E"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 реализации модуля</w:t>
            </w:r>
          </w:p>
        </w:tc>
      </w:tr>
      <w:tr w:rsidR="000B54ED" w:rsidRPr="00C34A98" w14:paraId="172669C2" w14:textId="77777777" w:rsidTr="003573DD">
        <w:tc>
          <w:tcPr>
            <w:tcW w:w="2546" w:type="dxa"/>
          </w:tcPr>
          <w:p w14:paraId="5C26D7FC" w14:textId="616BDC7A" w:rsidR="003573DD" w:rsidRPr="00C34A98" w:rsidRDefault="00340089" w:rsidP="00E220D4">
            <w:pPr>
              <w:jc w:val="both"/>
              <w:rPr>
                <w:rFonts w:cstheme="minorHAnsi"/>
                <w:color w:val="000000"/>
                <w:sz w:val="24"/>
                <w:szCs w:val="24"/>
                <w:lang w:val="ru-RU"/>
              </w:rPr>
            </w:pPr>
            <w:r w:rsidRPr="00C34A98">
              <w:rPr>
                <w:rFonts w:cstheme="minorHAnsi"/>
                <w:color w:val="000000"/>
                <w:sz w:val="24"/>
                <w:szCs w:val="24"/>
                <w:lang w:val="ru-RU"/>
              </w:rPr>
              <w:lastRenderedPageBreak/>
              <w:t>Школьный урок</w:t>
            </w:r>
          </w:p>
        </w:tc>
        <w:tc>
          <w:tcPr>
            <w:tcW w:w="2330" w:type="dxa"/>
          </w:tcPr>
          <w:p w14:paraId="5938D622" w14:textId="77777777" w:rsidR="003573DD" w:rsidRPr="00C34A98" w:rsidRDefault="00764396" w:rsidP="00E220D4">
            <w:pPr>
              <w:jc w:val="both"/>
              <w:rPr>
                <w:rFonts w:cstheme="minorHAnsi"/>
                <w:color w:val="000000"/>
                <w:sz w:val="24"/>
                <w:szCs w:val="24"/>
                <w:lang w:val="ru-RU"/>
              </w:rPr>
            </w:pPr>
            <w:r w:rsidRPr="00C34A98">
              <w:rPr>
                <w:rFonts w:cstheme="minorHAnsi"/>
                <w:color w:val="000000"/>
                <w:sz w:val="24"/>
                <w:szCs w:val="24"/>
                <w:lang w:val="ru-RU"/>
              </w:rPr>
              <w:t xml:space="preserve">Открытое мероприятие </w:t>
            </w:r>
            <w:r w:rsidR="000B54ED" w:rsidRPr="00C34A98">
              <w:rPr>
                <w:rFonts w:cstheme="minorHAnsi"/>
                <w:color w:val="000000"/>
                <w:sz w:val="24"/>
                <w:szCs w:val="24"/>
                <w:lang w:val="ru-RU"/>
              </w:rPr>
              <w:t xml:space="preserve">в рамках Предметной недели «По страницам сказок» </w:t>
            </w:r>
          </w:p>
          <w:p w14:paraId="747BAC4B" w14:textId="68F665E7" w:rsidR="000B54ED" w:rsidRPr="00C34A98" w:rsidRDefault="000B54ED" w:rsidP="00E220D4">
            <w:pPr>
              <w:jc w:val="both"/>
              <w:rPr>
                <w:rFonts w:cstheme="minorHAnsi"/>
                <w:color w:val="000000"/>
                <w:sz w:val="24"/>
                <w:szCs w:val="24"/>
                <w:lang w:val="ru-RU"/>
              </w:rPr>
            </w:pPr>
          </w:p>
        </w:tc>
        <w:tc>
          <w:tcPr>
            <w:tcW w:w="2543" w:type="dxa"/>
          </w:tcPr>
          <w:p w14:paraId="478DA033" w14:textId="77777777" w:rsidR="003573DD" w:rsidRPr="00C34A98" w:rsidRDefault="000B54ED" w:rsidP="00E220D4">
            <w:pPr>
              <w:jc w:val="both"/>
              <w:rPr>
                <w:rFonts w:cstheme="minorHAnsi"/>
                <w:color w:val="000000"/>
                <w:sz w:val="24"/>
                <w:szCs w:val="24"/>
                <w:lang w:val="ru-RU"/>
              </w:rPr>
            </w:pPr>
            <w:r w:rsidRPr="00C34A98">
              <w:rPr>
                <w:rFonts w:cstheme="minorHAnsi"/>
                <w:color w:val="000000"/>
                <w:sz w:val="24"/>
                <w:szCs w:val="24"/>
                <w:lang w:val="ru-RU"/>
              </w:rPr>
              <w:t xml:space="preserve">Отсутствие учителя-предметника по причине нахождение на </w:t>
            </w:r>
            <w:r w:rsidR="00BE7FC8" w:rsidRPr="00C34A98">
              <w:rPr>
                <w:rFonts w:cstheme="minorHAnsi"/>
                <w:color w:val="000000"/>
                <w:sz w:val="24"/>
                <w:szCs w:val="24"/>
                <w:lang w:val="ru-RU"/>
              </w:rPr>
              <w:t xml:space="preserve">длительном </w:t>
            </w:r>
            <w:r w:rsidRPr="00C34A98">
              <w:rPr>
                <w:rFonts w:cstheme="minorHAnsi"/>
                <w:color w:val="000000"/>
                <w:sz w:val="24"/>
                <w:szCs w:val="24"/>
                <w:lang w:val="ru-RU"/>
              </w:rPr>
              <w:t>больничном</w:t>
            </w:r>
          </w:p>
        </w:tc>
        <w:tc>
          <w:tcPr>
            <w:tcW w:w="1598" w:type="dxa"/>
          </w:tcPr>
          <w:p w14:paraId="1F478E2F" w14:textId="77777777" w:rsidR="003573DD" w:rsidRPr="00C34A98" w:rsidRDefault="000B54ED" w:rsidP="00E220D4">
            <w:pPr>
              <w:jc w:val="both"/>
              <w:rPr>
                <w:rFonts w:cstheme="minorHAnsi"/>
                <w:color w:val="000000"/>
                <w:sz w:val="24"/>
                <w:szCs w:val="24"/>
                <w:lang w:val="ru-RU"/>
              </w:rPr>
            </w:pPr>
            <w:r w:rsidRPr="00C34A98">
              <w:rPr>
                <w:rFonts w:cstheme="minorHAnsi"/>
                <w:color w:val="000000"/>
                <w:sz w:val="24"/>
                <w:szCs w:val="24"/>
                <w:lang w:val="ru-RU"/>
              </w:rPr>
              <w:t>98%</w:t>
            </w:r>
          </w:p>
        </w:tc>
      </w:tr>
      <w:tr w:rsidR="000B54ED" w:rsidRPr="00C34A98" w14:paraId="3FD1BE10" w14:textId="77777777" w:rsidTr="003573DD">
        <w:tc>
          <w:tcPr>
            <w:tcW w:w="2546" w:type="dxa"/>
          </w:tcPr>
          <w:p w14:paraId="37B3F24C" w14:textId="17FA1416" w:rsidR="003573DD" w:rsidRPr="00C34A98" w:rsidRDefault="00340089" w:rsidP="00E220D4">
            <w:pPr>
              <w:jc w:val="both"/>
              <w:rPr>
                <w:rFonts w:cstheme="minorHAnsi"/>
                <w:color w:val="000000"/>
                <w:sz w:val="24"/>
                <w:szCs w:val="24"/>
                <w:lang w:val="ru-RU"/>
              </w:rPr>
            </w:pPr>
            <w:r w:rsidRPr="00C34A98">
              <w:rPr>
                <w:rFonts w:cstheme="minorHAnsi"/>
                <w:color w:val="000000"/>
                <w:sz w:val="24"/>
                <w:szCs w:val="24"/>
                <w:lang w:val="ru-RU"/>
              </w:rPr>
              <w:t>Курсы в</w:t>
            </w:r>
            <w:r w:rsidR="003573DD" w:rsidRPr="00C34A98">
              <w:rPr>
                <w:rFonts w:cstheme="minorHAnsi"/>
                <w:color w:val="000000"/>
                <w:sz w:val="24"/>
                <w:szCs w:val="24"/>
                <w:lang w:val="ru-RU"/>
              </w:rPr>
              <w:t>неурочн</w:t>
            </w:r>
            <w:r w:rsidRPr="00C34A98">
              <w:rPr>
                <w:rFonts w:cstheme="minorHAnsi"/>
                <w:color w:val="000000"/>
                <w:sz w:val="24"/>
                <w:szCs w:val="24"/>
                <w:lang w:val="ru-RU"/>
              </w:rPr>
              <w:t>ой</w:t>
            </w:r>
            <w:r w:rsidR="003573DD" w:rsidRPr="00C34A98">
              <w:rPr>
                <w:rFonts w:cstheme="minorHAnsi"/>
                <w:color w:val="000000"/>
                <w:sz w:val="24"/>
                <w:szCs w:val="24"/>
                <w:lang w:val="ru-RU"/>
              </w:rPr>
              <w:t xml:space="preserve"> деятельност</w:t>
            </w:r>
            <w:r w:rsidRPr="00C34A98">
              <w:rPr>
                <w:rFonts w:cstheme="minorHAnsi"/>
                <w:color w:val="000000"/>
                <w:sz w:val="24"/>
                <w:szCs w:val="24"/>
                <w:lang w:val="ru-RU"/>
              </w:rPr>
              <w:t>и</w:t>
            </w:r>
          </w:p>
        </w:tc>
        <w:tc>
          <w:tcPr>
            <w:tcW w:w="2330" w:type="dxa"/>
          </w:tcPr>
          <w:p w14:paraId="0D6317A4" w14:textId="77777777" w:rsidR="003573DD" w:rsidRPr="00C34A98" w:rsidRDefault="000B54ED" w:rsidP="00E220D4">
            <w:pPr>
              <w:jc w:val="both"/>
              <w:rPr>
                <w:rFonts w:cstheme="minorHAnsi"/>
                <w:color w:val="000000"/>
                <w:sz w:val="24"/>
                <w:szCs w:val="24"/>
                <w:lang w:val="ru-RU"/>
              </w:rPr>
            </w:pPr>
            <w:r w:rsidRPr="00C34A98">
              <w:rPr>
                <w:rFonts w:cstheme="minorHAnsi"/>
                <w:color w:val="000000"/>
                <w:sz w:val="24"/>
                <w:szCs w:val="24"/>
                <w:lang w:val="ru-RU"/>
              </w:rPr>
              <w:t>Периодичное проведение занятий курса «Россия – мои горизонты»</w:t>
            </w:r>
          </w:p>
        </w:tc>
        <w:tc>
          <w:tcPr>
            <w:tcW w:w="2543" w:type="dxa"/>
          </w:tcPr>
          <w:p w14:paraId="2D8EB3BD" w14:textId="77777777" w:rsidR="003573DD" w:rsidRPr="00C34A98" w:rsidRDefault="000B54ED" w:rsidP="00E220D4">
            <w:pPr>
              <w:jc w:val="both"/>
              <w:rPr>
                <w:rFonts w:cstheme="minorHAnsi"/>
                <w:color w:val="000000"/>
                <w:sz w:val="24"/>
                <w:szCs w:val="24"/>
                <w:lang w:val="ru-RU"/>
              </w:rPr>
            </w:pPr>
            <w:r w:rsidRPr="00C34A98">
              <w:rPr>
                <w:rFonts w:cstheme="minorHAnsi"/>
                <w:color w:val="000000"/>
                <w:sz w:val="24"/>
                <w:szCs w:val="24"/>
                <w:lang w:val="ru-RU"/>
              </w:rPr>
              <w:t>Несогласованность с расписанием занятий</w:t>
            </w:r>
          </w:p>
        </w:tc>
        <w:tc>
          <w:tcPr>
            <w:tcW w:w="1598" w:type="dxa"/>
          </w:tcPr>
          <w:p w14:paraId="5692263C" w14:textId="77777777" w:rsidR="003573DD" w:rsidRPr="00C34A98" w:rsidRDefault="000B54ED" w:rsidP="00E220D4">
            <w:pPr>
              <w:jc w:val="both"/>
              <w:rPr>
                <w:rFonts w:cstheme="minorHAnsi"/>
                <w:color w:val="000000"/>
                <w:sz w:val="24"/>
                <w:szCs w:val="24"/>
                <w:lang w:val="ru-RU"/>
              </w:rPr>
            </w:pPr>
            <w:r w:rsidRPr="00C34A98">
              <w:rPr>
                <w:rFonts w:cstheme="minorHAnsi"/>
                <w:color w:val="000000"/>
                <w:sz w:val="24"/>
                <w:szCs w:val="24"/>
                <w:lang w:val="ru-RU"/>
              </w:rPr>
              <w:t>95%</w:t>
            </w:r>
          </w:p>
        </w:tc>
      </w:tr>
      <w:tr w:rsidR="000B54ED" w:rsidRPr="00C34A98" w14:paraId="005F9E4D" w14:textId="77777777" w:rsidTr="003573DD">
        <w:tc>
          <w:tcPr>
            <w:tcW w:w="2546" w:type="dxa"/>
          </w:tcPr>
          <w:p w14:paraId="6C7545B9"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Классное руководство</w:t>
            </w:r>
          </w:p>
        </w:tc>
        <w:tc>
          <w:tcPr>
            <w:tcW w:w="2330" w:type="dxa"/>
          </w:tcPr>
          <w:p w14:paraId="6A00C935" w14:textId="19EAC6A1" w:rsidR="003573DD" w:rsidRPr="00C34A98" w:rsidRDefault="000B54ED" w:rsidP="00E220D4">
            <w:pPr>
              <w:jc w:val="both"/>
              <w:rPr>
                <w:rFonts w:cstheme="minorHAnsi"/>
                <w:color w:val="000000"/>
                <w:sz w:val="24"/>
                <w:szCs w:val="24"/>
                <w:lang w:val="ru-RU"/>
              </w:rPr>
            </w:pPr>
            <w:r w:rsidRPr="00C34A98">
              <w:rPr>
                <w:rFonts w:cstheme="minorHAnsi"/>
                <w:sz w:val="24"/>
                <w:szCs w:val="24"/>
                <w:lang w:val="ru-RU"/>
              </w:rPr>
              <w:t>Тематически</w:t>
            </w:r>
            <w:r w:rsidR="00983245" w:rsidRPr="00C34A98">
              <w:rPr>
                <w:rFonts w:cstheme="minorHAnsi"/>
                <w:sz w:val="24"/>
                <w:szCs w:val="24"/>
                <w:lang w:val="ru-RU"/>
              </w:rPr>
              <w:t>е классные часы</w:t>
            </w:r>
          </w:p>
        </w:tc>
        <w:tc>
          <w:tcPr>
            <w:tcW w:w="2543" w:type="dxa"/>
          </w:tcPr>
          <w:p w14:paraId="3B33F1F6" w14:textId="6512CC0A" w:rsidR="003573DD" w:rsidRPr="00C34A98" w:rsidRDefault="00BE7FC8" w:rsidP="00E220D4">
            <w:pPr>
              <w:jc w:val="both"/>
              <w:rPr>
                <w:rFonts w:cstheme="minorHAnsi"/>
                <w:color w:val="000000"/>
                <w:sz w:val="24"/>
                <w:szCs w:val="24"/>
                <w:lang w:val="ru-RU"/>
              </w:rPr>
            </w:pPr>
            <w:r w:rsidRPr="00C34A98">
              <w:rPr>
                <w:rFonts w:cstheme="minorHAnsi"/>
                <w:color w:val="000000"/>
                <w:sz w:val="24"/>
                <w:szCs w:val="24"/>
                <w:lang w:val="ru-RU"/>
              </w:rPr>
              <w:t>Нахождение педагогов курсов повышения квалификации</w:t>
            </w:r>
            <w:r w:rsidR="00983245" w:rsidRPr="00C34A98">
              <w:rPr>
                <w:rFonts w:cstheme="minorHAnsi"/>
                <w:color w:val="000000"/>
                <w:sz w:val="24"/>
                <w:szCs w:val="24"/>
                <w:lang w:val="ru-RU"/>
              </w:rPr>
              <w:t xml:space="preserve"> или больничный лист</w:t>
            </w:r>
          </w:p>
        </w:tc>
        <w:tc>
          <w:tcPr>
            <w:tcW w:w="1598" w:type="dxa"/>
          </w:tcPr>
          <w:p w14:paraId="52D63FEF" w14:textId="77777777" w:rsidR="003573DD" w:rsidRPr="00C34A98" w:rsidRDefault="00BE7FC8" w:rsidP="00E220D4">
            <w:pPr>
              <w:jc w:val="both"/>
              <w:rPr>
                <w:rFonts w:cstheme="minorHAnsi"/>
                <w:color w:val="000000"/>
                <w:sz w:val="24"/>
                <w:szCs w:val="24"/>
                <w:lang w:val="ru-RU"/>
              </w:rPr>
            </w:pPr>
            <w:r w:rsidRPr="00C34A98">
              <w:rPr>
                <w:rFonts w:cstheme="minorHAnsi"/>
                <w:color w:val="000000"/>
                <w:sz w:val="24"/>
                <w:szCs w:val="24"/>
                <w:lang w:val="ru-RU"/>
              </w:rPr>
              <w:t>98%</w:t>
            </w:r>
          </w:p>
        </w:tc>
      </w:tr>
      <w:tr w:rsidR="000B54ED" w:rsidRPr="00C34A98" w14:paraId="6DEB792D" w14:textId="77777777" w:rsidTr="003573DD">
        <w:tc>
          <w:tcPr>
            <w:tcW w:w="2546" w:type="dxa"/>
          </w:tcPr>
          <w:p w14:paraId="1CE54EE3"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Организация предметно-пространственной среды</w:t>
            </w:r>
          </w:p>
        </w:tc>
        <w:tc>
          <w:tcPr>
            <w:tcW w:w="2330" w:type="dxa"/>
          </w:tcPr>
          <w:p w14:paraId="2410258C" w14:textId="6EC5C243"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Отсутствие в</w:t>
            </w:r>
            <w:r w:rsidR="002172F7" w:rsidRPr="00C34A98">
              <w:rPr>
                <w:rFonts w:cstheme="minorHAnsi"/>
                <w:color w:val="000000"/>
                <w:sz w:val="24"/>
                <w:szCs w:val="24"/>
                <w:lang w:val="ru-RU"/>
              </w:rPr>
              <w:t xml:space="preserve"> </w:t>
            </w:r>
            <w:r w:rsidR="00983245" w:rsidRPr="00C34A98">
              <w:rPr>
                <w:rFonts w:cstheme="minorHAnsi"/>
                <w:color w:val="000000"/>
                <w:sz w:val="24"/>
                <w:szCs w:val="24"/>
                <w:lang w:val="ru-RU"/>
              </w:rPr>
              <w:t>некоторых</w:t>
            </w:r>
            <w:r w:rsidRPr="00C34A98">
              <w:rPr>
                <w:rFonts w:cstheme="minorHAnsi"/>
                <w:color w:val="000000"/>
                <w:sz w:val="24"/>
                <w:szCs w:val="24"/>
                <w:lang w:val="ru-RU"/>
              </w:rPr>
              <w:t xml:space="preserve"> классах оформленных </w:t>
            </w:r>
            <w:r w:rsidR="00764396" w:rsidRPr="00C34A98">
              <w:rPr>
                <w:rFonts w:cstheme="minorHAnsi"/>
                <w:color w:val="000000"/>
                <w:sz w:val="24"/>
                <w:szCs w:val="24"/>
                <w:lang w:val="ru-RU"/>
              </w:rPr>
              <w:t xml:space="preserve">информационных </w:t>
            </w:r>
            <w:r w:rsidRPr="00C34A98">
              <w:rPr>
                <w:rFonts w:cstheme="minorHAnsi"/>
                <w:color w:val="000000"/>
                <w:sz w:val="24"/>
                <w:szCs w:val="24"/>
                <w:lang w:val="ru-RU"/>
              </w:rPr>
              <w:t>Уголков</w:t>
            </w:r>
          </w:p>
        </w:tc>
        <w:tc>
          <w:tcPr>
            <w:tcW w:w="2543" w:type="dxa"/>
          </w:tcPr>
          <w:p w14:paraId="1A7D1F7D" w14:textId="77777777" w:rsidR="003573DD" w:rsidRPr="00C34A98" w:rsidRDefault="00764396" w:rsidP="00E220D4">
            <w:pPr>
              <w:jc w:val="both"/>
              <w:rPr>
                <w:rFonts w:cstheme="minorHAnsi"/>
                <w:color w:val="000000"/>
                <w:sz w:val="24"/>
                <w:szCs w:val="24"/>
                <w:lang w:val="ru-RU"/>
              </w:rPr>
            </w:pPr>
            <w:r w:rsidRPr="00C34A98">
              <w:rPr>
                <w:rFonts w:cstheme="minorHAnsi"/>
                <w:color w:val="000000"/>
                <w:sz w:val="24"/>
                <w:szCs w:val="24"/>
                <w:lang w:val="ru-RU"/>
              </w:rPr>
              <w:t>Неисполнение должностных обязанностей классными   руководителями</w:t>
            </w:r>
          </w:p>
        </w:tc>
        <w:tc>
          <w:tcPr>
            <w:tcW w:w="1598" w:type="dxa"/>
          </w:tcPr>
          <w:p w14:paraId="4D2DB7A8" w14:textId="77777777" w:rsidR="003573DD" w:rsidRPr="00C34A98" w:rsidRDefault="00764396" w:rsidP="00E220D4">
            <w:pPr>
              <w:jc w:val="both"/>
              <w:rPr>
                <w:rFonts w:cstheme="minorHAnsi"/>
                <w:color w:val="000000"/>
                <w:sz w:val="24"/>
                <w:szCs w:val="24"/>
                <w:lang w:val="ru-RU"/>
              </w:rPr>
            </w:pPr>
            <w:r w:rsidRPr="00C34A98">
              <w:rPr>
                <w:rFonts w:cstheme="minorHAnsi"/>
                <w:color w:val="000000"/>
                <w:sz w:val="24"/>
                <w:szCs w:val="24"/>
                <w:lang w:val="ru-RU"/>
              </w:rPr>
              <w:t>95%</w:t>
            </w:r>
          </w:p>
        </w:tc>
      </w:tr>
      <w:tr w:rsidR="000B54ED" w:rsidRPr="00C34A98" w14:paraId="1EDDADC1" w14:textId="77777777" w:rsidTr="003573DD">
        <w:tc>
          <w:tcPr>
            <w:tcW w:w="2546" w:type="dxa"/>
          </w:tcPr>
          <w:p w14:paraId="7D94A8AF"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Взаимодействие с родителями (законными представителями»</w:t>
            </w:r>
          </w:p>
        </w:tc>
        <w:tc>
          <w:tcPr>
            <w:tcW w:w="2330" w:type="dxa"/>
          </w:tcPr>
          <w:p w14:paraId="4B182CCC" w14:textId="77777777" w:rsidR="003573DD" w:rsidRPr="00C34A98" w:rsidRDefault="00BE7FC8" w:rsidP="00E220D4">
            <w:pPr>
              <w:jc w:val="both"/>
              <w:rPr>
                <w:rFonts w:cstheme="minorHAnsi"/>
                <w:color w:val="000000"/>
                <w:sz w:val="24"/>
                <w:szCs w:val="24"/>
                <w:lang w:val="ru-RU"/>
              </w:rPr>
            </w:pPr>
            <w:r w:rsidRPr="00C34A98">
              <w:rPr>
                <w:rFonts w:cstheme="minorHAnsi"/>
                <w:color w:val="000000"/>
                <w:sz w:val="24"/>
                <w:szCs w:val="24"/>
                <w:lang w:val="ru-RU"/>
              </w:rPr>
              <w:t>Лекторий «Трудности подросткового периода»</w:t>
            </w:r>
          </w:p>
        </w:tc>
        <w:tc>
          <w:tcPr>
            <w:tcW w:w="2543" w:type="dxa"/>
          </w:tcPr>
          <w:p w14:paraId="797B653F" w14:textId="77777777" w:rsidR="003573DD" w:rsidRPr="00C34A98" w:rsidRDefault="00C10932" w:rsidP="00E220D4">
            <w:pPr>
              <w:jc w:val="both"/>
              <w:rPr>
                <w:rFonts w:cstheme="minorHAnsi"/>
                <w:color w:val="000000"/>
                <w:sz w:val="24"/>
                <w:szCs w:val="24"/>
                <w:lang w:val="ru-RU"/>
              </w:rPr>
            </w:pPr>
            <w:r w:rsidRPr="00C34A98">
              <w:rPr>
                <w:rFonts w:cstheme="minorHAnsi"/>
                <w:color w:val="000000"/>
                <w:sz w:val="24"/>
                <w:szCs w:val="24"/>
                <w:lang w:val="ru-RU"/>
              </w:rPr>
              <w:t>Отсутствие педагога-психолога по причине нахождение на длительном больничном</w:t>
            </w:r>
          </w:p>
        </w:tc>
        <w:tc>
          <w:tcPr>
            <w:tcW w:w="1598" w:type="dxa"/>
          </w:tcPr>
          <w:p w14:paraId="0DE82B9C" w14:textId="77777777" w:rsidR="003573DD" w:rsidRPr="00C34A98" w:rsidRDefault="00C10932" w:rsidP="00E220D4">
            <w:pPr>
              <w:jc w:val="both"/>
              <w:rPr>
                <w:rFonts w:cstheme="minorHAnsi"/>
                <w:color w:val="000000"/>
                <w:sz w:val="24"/>
                <w:szCs w:val="24"/>
                <w:lang w:val="ru-RU"/>
              </w:rPr>
            </w:pPr>
            <w:r w:rsidRPr="00C34A98">
              <w:rPr>
                <w:rFonts w:cstheme="minorHAnsi"/>
                <w:color w:val="000000"/>
                <w:sz w:val="24"/>
                <w:szCs w:val="24"/>
                <w:lang w:val="ru-RU"/>
              </w:rPr>
              <w:t>98%</w:t>
            </w:r>
          </w:p>
        </w:tc>
      </w:tr>
      <w:tr w:rsidR="000B54ED" w:rsidRPr="00C34A98" w14:paraId="4D3BE5EC" w14:textId="77777777" w:rsidTr="003573DD">
        <w:tc>
          <w:tcPr>
            <w:tcW w:w="2546" w:type="dxa"/>
          </w:tcPr>
          <w:p w14:paraId="395F93CA"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Самоуправление</w:t>
            </w:r>
          </w:p>
        </w:tc>
        <w:tc>
          <w:tcPr>
            <w:tcW w:w="2330" w:type="dxa"/>
          </w:tcPr>
          <w:p w14:paraId="22B57B96" w14:textId="77777777" w:rsidR="003573DD" w:rsidRPr="00C34A98" w:rsidRDefault="00C10932" w:rsidP="00E220D4">
            <w:pPr>
              <w:jc w:val="both"/>
              <w:rPr>
                <w:rFonts w:cstheme="minorHAnsi"/>
                <w:color w:val="000000"/>
                <w:sz w:val="24"/>
                <w:szCs w:val="24"/>
                <w:lang w:val="ru-RU"/>
              </w:rPr>
            </w:pPr>
            <w:r w:rsidRPr="00C34A98">
              <w:rPr>
                <w:rFonts w:cstheme="minorHAnsi"/>
                <w:color w:val="000000"/>
                <w:sz w:val="24"/>
                <w:szCs w:val="24"/>
                <w:lang w:val="ru-RU"/>
              </w:rPr>
              <w:t>Периодическое проведение активных перемен</w:t>
            </w:r>
          </w:p>
        </w:tc>
        <w:tc>
          <w:tcPr>
            <w:tcW w:w="2543" w:type="dxa"/>
          </w:tcPr>
          <w:p w14:paraId="2752DCBF" w14:textId="77777777" w:rsidR="003573DD" w:rsidRPr="00C34A98" w:rsidRDefault="00C10932" w:rsidP="00E220D4">
            <w:pPr>
              <w:jc w:val="both"/>
              <w:rPr>
                <w:rFonts w:cstheme="minorHAnsi"/>
                <w:color w:val="000000"/>
                <w:sz w:val="24"/>
                <w:szCs w:val="24"/>
                <w:lang w:val="ru-RU"/>
              </w:rPr>
            </w:pPr>
            <w:r w:rsidRPr="00C34A98">
              <w:rPr>
                <w:rFonts w:cstheme="minorHAnsi"/>
                <w:color w:val="000000"/>
                <w:sz w:val="24"/>
                <w:szCs w:val="24"/>
                <w:lang w:val="ru-RU"/>
              </w:rPr>
              <w:t>Отсутствие координации советником директора по воспитанию</w:t>
            </w:r>
          </w:p>
        </w:tc>
        <w:tc>
          <w:tcPr>
            <w:tcW w:w="1598" w:type="dxa"/>
          </w:tcPr>
          <w:p w14:paraId="30EB4828" w14:textId="77777777" w:rsidR="003573DD" w:rsidRPr="00C34A98" w:rsidRDefault="00C10932" w:rsidP="00E220D4">
            <w:pPr>
              <w:jc w:val="both"/>
              <w:rPr>
                <w:rFonts w:cstheme="minorHAnsi"/>
                <w:color w:val="000000"/>
                <w:sz w:val="24"/>
                <w:szCs w:val="24"/>
                <w:lang w:val="ru-RU"/>
              </w:rPr>
            </w:pPr>
            <w:r w:rsidRPr="00C34A98">
              <w:rPr>
                <w:rFonts w:cstheme="minorHAnsi"/>
                <w:color w:val="000000"/>
                <w:sz w:val="24"/>
                <w:szCs w:val="24"/>
                <w:lang w:val="ru-RU"/>
              </w:rPr>
              <w:t>96%</w:t>
            </w:r>
          </w:p>
        </w:tc>
      </w:tr>
      <w:tr w:rsidR="000B54ED" w:rsidRPr="00C34A98" w14:paraId="78BDCF21" w14:textId="77777777" w:rsidTr="003573DD">
        <w:tc>
          <w:tcPr>
            <w:tcW w:w="2546" w:type="dxa"/>
          </w:tcPr>
          <w:p w14:paraId="0DF05BD7"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Профилактика и безопасность</w:t>
            </w:r>
          </w:p>
        </w:tc>
        <w:tc>
          <w:tcPr>
            <w:tcW w:w="2330" w:type="dxa"/>
          </w:tcPr>
          <w:p w14:paraId="58FFF70F" w14:textId="77777777" w:rsidR="003573DD" w:rsidRPr="00C34A98" w:rsidRDefault="003573DD" w:rsidP="00E220D4">
            <w:pPr>
              <w:jc w:val="both"/>
              <w:rPr>
                <w:rFonts w:cstheme="minorHAnsi"/>
                <w:color w:val="000000"/>
                <w:sz w:val="24"/>
                <w:szCs w:val="24"/>
                <w:lang w:val="ru-RU"/>
              </w:rPr>
            </w:pPr>
            <w:r w:rsidRPr="00C34A98">
              <w:rPr>
                <w:rFonts w:cstheme="minorHAnsi"/>
                <w:color w:val="000000"/>
                <w:sz w:val="24"/>
                <w:szCs w:val="24"/>
                <w:lang w:val="ru-RU"/>
              </w:rPr>
              <w:t>Беседа с сотрудниками МЧС</w:t>
            </w:r>
          </w:p>
        </w:tc>
        <w:tc>
          <w:tcPr>
            <w:tcW w:w="2543" w:type="dxa"/>
          </w:tcPr>
          <w:p w14:paraId="6EB5DDE0" w14:textId="77777777" w:rsidR="003573DD" w:rsidRPr="00C34A98" w:rsidRDefault="00BE7FC8" w:rsidP="00E220D4">
            <w:pPr>
              <w:ind w:right="180"/>
              <w:jc w:val="both"/>
              <w:rPr>
                <w:rFonts w:cstheme="minorHAnsi"/>
                <w:color w:val="000000"/>
                <w:sz w:val="24"/>
                <w:szCs w:val="24"/>
                <w:lang w:val="ru-RU"/>
              </w:rPr>
            </w:pPr>
            <w:r w:rsidRPr="00C34A98">
              <w:rPr>
                <w:rFonts w:cstheme="minorHAnsi"/>
                <w:color w:val="000000"/>
                <w:sz w:val="24"/>
                <w:szCs w:val="24"/>
                <w:lang w:val="ru-RU"/>
              </w:rPr>
              <w:t>О</w:t>
            </w:r>
            <w:r w:rsidR="003573DD" w:rsidRPr="00C34A98">
              <w:rPr>
                <w:rFonts w:cstheme="minorHAnsi"/>
                <w:color w:val="000000"/>
                <w:sz w:val="24"/>
                <w:szCs w:val="24"/>
                <w:lang w:val="ru-RU"/>
              </w:rPr>
              <w:t>тмена мероприятия организаторами.</w:t>
            </w:r>
          </w:p>
        </w:tc>
        <w:tc>
          <w:tcPr>
            <w:tcW w:w="1598" w:type="dxa"/>
          </w:tcPr>
          <w:p w14:paraId="520DDC00" w14:textId="77777777" w:rsidR="003573DD" w:rsidRPr="00C34A98" w:rsidRDefault="00C10932" w:rsidP="00E220D4">
            <w:pPr>
              <w:ind w:right="180"/>
              <w:jc w:val="both"/>
              <w:rPr>
                <w:rFonts w:cstheme="minorHAnsi"/>
                <w:color w:val="000000"/>
                <w:sz w:val="24"/>
                <w:szCs w:val="24"/>
                <w:lang w:val="ru-RU"/>
              </w:rPr>
            </w:pPr>
            <w:r w:rsidRPr="00C34A98">
              <w:rPr>
                <w:rFonts w:cstheme="minorHAnsi"/>
                <w:color w:val="000000"/>
                <w:sz w:val="24"/>
                <w:szCs w:val="24"/>
                <w:lang w:val="ru-RU"/>
              </w:rPr>
              <w:t>99%</w:t>
            </w:r>
          </w:p>
        </w:tc>
      </w:tr>
    </w:tbl>
    <w:p w14:paraId="0C4BD380" w14:textId="6CF6CA4D" w:rsidR="00D33453" w:rsidRPr="00C34A98" w:rsidRDefault="006F140E" w:rsidP="006F140E">
      <w:pPr>
        <w:pStyle w:val="ae"/>
        <w:spacing w:line="276" w:lineRule="auto"/>
        <w:ind w:left="142"/>
        <w:rPr>
          <w:rFonts w:cstheme="minorHAnsi"/>
          <w:color w:val="000000"/>
          <w:sz w:val="24"/>
          <w:szCs w:val="24"/>
          <w:lang w:val="ru-RU"/>
        </w:rPr>
      </w:pPr>
      <w:r>
        <w:rPr>
          <w:rFonts w:cstheme="minorHAnsi"/>
          <w:b/>
          <w:bCs/>
          <w:color w:val="000000"/>
          <w:sz w:val="24"/>
          <w:szCs w:val="24"/>
          <w:lang w:val="ru-RU"/>
        </w:rPr>
        <w:t xml:space="preserve">5.1 </w:t>
      </w:r>
      <w:r w:rsidR="004B2EB8" w:rsidRPr="00C34A98">
        <w:rPr>
          <w:rFonts w:cstheme="minorHAnsi"/>
          <w:b/>
          <w:bCs/>
          <w:color w:val="000000"/>
          <w:sz w:val="24"/>
          <w:szCs w:val="24"/>
          <w:lang w:val="ru-RU"/>
        </w:rPr>
        <w:t>Общие выводы</w:t>
      </w:r>
      <w:r w:rsidR="00802E1F" w:rsidRPr="00C34A98">
        <w:rPr>
          <w:rFonts w:cstheme="minorHAnsi"/>
          <w:b/>
          <w:bCs/>
          <w:color w:val="000000"/>
          <w:sz w:val="24"/>
          <w:szCs w:val="24"/>
          <w:lang w:val="ru-RU"/>
        </w:rPr>
        <w:t xml:space="preserve"> и рекомендации </w:t>
      </w:r>
    </w:p>
    <w:p w14:paraId="53FD9723" w14:textId="283EFB10" w:rsidR="00D33453" w:rsidRPr="00C34A98" w:rsidRDefault="007651B3" w:rsidP="006F140E">
      <w:pPr>
        <w:numPr>
          <w:ilvl w:val="0"/>
          <w:numId w:val="3"/>
        </w:numPr>
        <w:tabs>
          <w:tab w:val="clear" w:pos="720"/>
          <w:tab w:val="num" w:pos="426"/>
        </w:tabs>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Качество воспитательной работы школы в 202</w:t>
      </w:r>
      <w:r w:rsidR="002172F7" w:rsidRPr="00C34A98">
        <w:rPr>
          <w:rFonts w:cstheme="minorHAnsi"/>
          <w:color w:val="000000"/>
          <w:sz w:val="24"/>
          <w:szCs w:val="24"/>
          <w:lang w:val="ru-RU"/>
        </w:rPr>
        <w:t>4</w:t>
      </w:r>
      <w:r w:rsidRPr="00C34A98">
        <w:rPr>
          <w:rFonts w:cstheme="minorHAnsi"/>
          <w:color w:val="000000"/>
          <w:sz w:val="24"/>
          <w:szCs w:val="24"/>
          <w:lang w:val="ru-RU"/>
        </w:rPr>
        <w:t>/2</w:t>
      </w:r>
      <w:r w:rsidR="002172F7" w:rsidRPr="00C34A98">
        <w:rPr>
          <w:rFonts w:cstheme="minorHAnsi"/>
          <w:color w:val="000000"/>
          <w:sz w:val="24"/>
          <w:szCs w:val="24"/>
          <w:lang w:val="ru-RU"/>
        </w:rPr>
        <w:t>5</w:t>
      </w:r>
      <w:r w:rsidRPr="00C34A98">
        <w:rPr>
          <w:rFonts w:cstheme="minorHAnsi"/>
          <w:color w:val="000000"/>
          <w:sz w:val="24"/>
          <w:szCs w:val="24"/>
        </w:rPr>
        <w:t> </w:t>
      </w:r>
      <w:r w:rsidRPr="00C34A98">
        <w:rPr>
          <w:rFonts w:cstheme="minorHAnsi"/>
          <w:color w:val="000000"/>
          <w:sz w:val="24"/>
          <w:szCs w:val="24"/>
          <w:lang w:val="ru-RU"/>
        </w:rPr>
        <w:t>году можно признать хорошим.</w:t>
      </w:r>
    </w:p>
    <w:p w14:paraId="429BF80D" w14:textId="4F7A3898" w:rsidR="00D33453" w:rsidRPr="00C34A98" w:rsidRDefault="007651B3" w:rsidP="00F54D61">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Воспитательные мероприятия соответствуют поставленным целям и</w:t>
      </w:r>
      <w:r w:rsidRPr="00C34A98">
        <w:rPr>
          <w:rFonts w:cstheme="minorHAnsi"/>
          <w:color w:val="000000"/>
          <w:sz w:val="24"/>
          <w:szCs w:val="24"/>
        </w:rPr>
        <w:t> </w:t>
      </w:r>
      <w:r w:rsidRPr="00C34A98">
        <w:rPr>
          <w:rFonts w:cstheme="minorHAnsi"/>
          <w:color w:val="000000"/>
          <w:sz w:val="24"/>
          <w:szCs w:val="24"/>
          <w:lang w:val="ru-RU"/>
        </w:rPr>
        <w:t>задачам рабочей программы воспитания. Большая часть обучающихся школы приняла активное участие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классных мероприятиях.</w:t>
      </w:r>
    </w:p>
    <w:p w14:paraId="7487D87F" w14:textId="5D8D2C98" w:rsidR="00D33453" w:rsidRPr="00C34A98" w:rsidRDefault="007651B3" w:rsidP="00F54D61">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Внеурочная деятельность была организована согласно модулю «</w:t>
      </w:r>
      <w:r w:rsidR="00340089" w:rsidRPr="00C34A98">
        <w:rPr>
          <w:rFonts w:cstheme="minorHAnsi"/>
          <w:color w:val="000000"/>
          <w:sz w:val="24"/>
          <w:szCs w:val="24"/>
          <w:lang w:val="ru-RU"/>
        </w:rPr>
        <w:t>Курсы в</w:t>
      </w:r>
      <w:r w:rsidRPr="00C34A98">
        <w:rPr>
          <w:rFonts w:cstheme="minorHAnsi"/>
          <w:color w:val="000000"/>
          <w:sz w:val="24"/>
          <w:szCs w:val="24"/>
          <w:lang w:val="ru-RU"/>
        </w:rPr>
        <w:t>неурочн</w:t>
      </w:r>
      <w:r w:rsidR="00340089" w:rsidRPr="00C34A98">
        <w:rPr>
          <w:rFonts w:cstheme="minorHAnsi"/>
          <w:color w:val="000000"/>
          <w:sz w:val="24"/>
          <w:szCs w:val="24"/>
          <w:lang w:val="ru-RU"/>
        </w:rPr>
        <w:t>ой</w:t>
      </w:r>
      <w:r w:rsidRPr="00C34A98">
        <w:rPr>
          <w:rFonts w:cstheme="minorHAnsi"/>
          <w:color w:val="000000"/>
          <w:sz w:val="24"/>
          <w:szCs w:val="24"/>
          <w:lang w:val="ru-RU"/>
        </w:rPr>
        <w:t xml:space="preserve"> деятельност</w:t>
      </w:r>
      <w:r w:rsidR="00340089" w:rsidRPr="00C34A98">
        <w:rPr>
          <w:rFonts w:cstheme="minorHAnsi"/>
          <w:color w:val="000000"/>
          <w:sz w:val="24"/>
          <w:szCs w:val="24"/>
          <w:lang w:val="ru-RU"/>
        </w:rPr>
        <w:t>и</w:t>
      </w:r>
      <w:r w:rsidRPr="00C34A98">
        <w:rPr>
          <w:rFonts w:cstheme="minorHAnsi"/>
          <w:color w:val="000000"/>
          <w:sz w:val="24"/>
          <w:szCs w:val="24"/>
          <w:lang w:val="ru-RU"/>
        </w:rPr>
        <w:t>». При этом учитывались образовательные запросы родителей обучающихся. Вовлеченность обучающихся во</w:t>
      </w:r>
      <w:r w:rsidRPr="00C34A98">
        <w:rPr>
          <w:rFonts w:cstheme="minorHAnsi"/>
          <w:color w:val="000000"/>
          <w:sz w:val="24"/>
          <w:szCs w:val="24"/>
        </w:rPr>
        <w:t> </w:t>
      </w:r>
      <w:r w:rsidRPr="00C34A98">
        <w:rPr>
          <w:rFonts w:cstheme="minorHAnsi"/>
          <w:color w:val="000000"/>
          <w:sz w:val="24"/>
          <w:szCs w:val="24"/>
          <w:lang w:val="ru-RU"/>
        </w:rPr>
        <w:t>внеурочную деятельность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 xml:space="preserve">течение учебного года можно </w:t>
      </w:r>
      <w:r w:rsidR="000D5BF2" w:rsidRPr="00C34A98">
        <w:rPr>
          <w:rFonts w:cstheme="minorHAnsi"/>
          <w:color w:val="000000"/>
          <w:sz w:val="24"/>
          <w:szCs w:val="24"/>
          <w:lang w:val="ru-RU"/>
        </w:rPr>
        <w:t>оценить,</w:t>
      </w:r>
      <w:r w:rsidRPr="00C34A98">
        <w:rPr>
          <w:rFonts w:cstheme="minorHAnsi"/>
          <w:color w:val="000000"/>
          <w:sz w:val="24"/>
          <w:szCs w:val="24"/>
          <w:lang w:val="ru-RU"/>
        </w:rPr>
        <w:t xml:space="preserve"> как удовлетворительную.</w:t>
      </w:r>
    </w:p>
    <w:p w14:paraId="1A896ECF" w14:textId="16518A62" w:rsidR="00D33453" w:rsidRPr="00C34A98" w:rsidRDefault="007651B3" w:rsidP="00F54D61">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Работа с</w:t>
      </w:r>
      <w:r w:rsidR="006F140E" w:rsidRPr="006F140E">
        <w:rPr>
          <w:rFonts w:cstheme="minorHAnsi"/>
          <w:color w:val="000000"/>
          <w:sz w:val="24"/>
          <w:szCs w:val="24"/>
          <w:lang w:val="ru-RU"/>
        </w:rPr>
        <w:t xml:space="preserve"> </w:t>
      </w:r>
      <w:r w:rsidRPr="00C34A98">
        <w:rPr>
          <w:rFonts w:cstheme="minorHAnsi"/>
          <w:color w:val="000000"/>
          <w:sz w:val="24"/>
          <w:szCs w:val="24"/>
          <w:lang w:val="ru-RU"/>
        </w:rPr>
        <w:t>обучающимися группы риска и</w:t>
      </w:r>
      <w:r w:rsidRPr="00C34A98">
        <w:rPr>
          <w:rFonts w:cstheme="minorHAnsi"/>
          <w:color w:val="000000"/>
          <w:sz w:val="24"/>
          <w:szCs w:val="24"/>
        </w:rPr>
        <w:t> </w:t>
      </w:r>
      <w:r w:rsidRPr="00C34A98">
        <w:rPr>
          <w:rFonts w:cstheme="minorHAnsi"/>
          <w:color w:val="000000"/>
          <w:sz w:val="24"/>
          <w:szCs w:val="24"/>
          <w:lang w:val="ru-RU"/>
        </w:rPr>
        <w:t>их</w:t>
      </w:r>
      <w:r w:rsidRPr="00C34A98">
        <w:rPr>
          <w:rFonts w:cstheme="minorHAnsi"/>
          <w:color w:val="000000"/>
          <w:sz w:val="24"/>
          <w:szCs w:val="24"/>
        </w:rPr>
        <w:t> </w:t>
      </w:r>
      <w:r w:rsidRPr="00C34A98">
        <w:rPr>
          <w:rFonts w:cstheme="minorHAnsi"/>
          <w:color w:val="000000"/>
          <w:sz w:val="24"/>
          <w:szCs w:val="24"/>
          <w:lang w:val="ru-RU"/>
        </w:rPr>
        <w:t>родителями осуществляется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рамках модуля «Классное руководство» классными руководителями, а также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 xml:space="preserve">рамках модуля «Профилактика и </w:t>
      </w:r>
      <w:r w:rsidR="004B2EB8" w:rsidRPr="00C34A98">
        <w:rPr>
          <w:rFonts w:cstheme="minorHAnsi"/>
          <w:color w:val="000000"/>
          <w:sz w:val="24"/>
          <w:szCs w:val="24"/>
          <w:lang w:val="ru-RU"/>
        </w:rPr>
        <w:t>безопасность» и</w:t>
      </w:r>
      <w:r w:rsidRPr="00C34A98">
        <w:rPr>
          <w:rFonts w:cstheme="minorHAnsi"/>
          <w:color w:val="000000"/>
          <w:sz w:val="24"/>
          <w:szCs w:val="24"/>
        </w:rPr>
        <w:t> </w:t>
      </w:r>
      <w:r w:rsidRPr="00C34A98">
        <w:rPr>
          <w:rFonts w:cstheme="minorHAnsi"/>
          <w:color w:val="000000"/>
          <w:sz w:val="24"/>
          <w:szCs w:val="24"/>
          <w:lang w:val="ru-RU"/>
        </w:rPr>
        <w:t>реализована в</w:t>
      </w:r>
      <w:r w:rsidRPr="00C34A98">
        <w:rPr>
          <w:rFonts w:cstheme="minorHAnsi"/>
          <w:color w:val="000000"/>
          <w:sz w:val="24"/>
          <w:szCs w:val="24"/>
        </w:rPr>
        <w:t> </w:t>
      </w:r>
      <w:r w:rsidRPr="00C34A98">
        <w:rPr>
          <w:rFonts w:cstheme="minorHAnsi"/>
          <w:color w:val="000000"/>
          <w:sz w:val="24"/>
          <w:szCs w:val="24"/>
          <w:lang w:val="ru-RU"/>
        </w:rPr>
        <w:t>полном объеме. По</w:t>
      </w:r>
      <w:r w:rsidR="006F140E">
        <w:rPr>
          <w:rFonts w:cstheme="minorHAnsi"/>
          <w:color w:val="000000"/>
          <w:sz w:val="24"/>
          <w:szCs w:val="24"/>
        </w:rPr>
        <w:t xml:space="preserve"> </w:t>
      </w:r>
      <w:r w:rsidRPr="00C34A98">
        <w:rPr>
          <w:rFonts w:cstheme="minorHAnsi"/>
          <w:color w:val="000000"/>
          <w:sz w:val="24"/>
          <w:szCs w:val="24"/>
          <w:lang w:val="ru-RU"/>
        </w:rPr>
        <w:t>результатам анализа профилактической работы отмечается положительная динамика.</w:t>
      </w:r>
    </w:p>
    <w:p w14:paraId="256CB99E" w14:textId="05D19914" w:rsidR="00D33453" w:rsidRPr="00C34A98" w:rsidRDefault="007651B3" w:rsidP="0048584F">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Работа с</w:t>
      </w:r>
      <w:r w:rsidR="006F140E" w:rsidRPr="006F140E">
        <w:rPr>
          <w:rFonts w:cstheme="minorHAnsi"/>
          <w:color w:val="000000"/>
          <w:sz w:val="24"/>
          <w:szCs w:val="24"/>
          <w:lang w:val="ru-RU"/>
        </w:rPr>
        <w:t xml:space="preserve"> </w:t>
      </w:r>
      <w:r w:rsidRPr="00C34A98">
        <w:rPr>
          <w:rFonts w:cstheme="minorHAnsi"/>
          <w:color w:val="000000"/>
          <w:sz w:val="24"/>
          <w:szCs w:val="24"/>
          <w:lang w:val="ru-RU"/>
        </w:rPr>
        <w:t>родителями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течение года проводилась согласно модулю «</w:t>
      </w:r>
      <w:r w:rsidR="00340089" w:rsidRPr="00C34A98">
        <w:rPr>
          <w:rFonts w:cstheme="minorHAnsi"/>
          <w:color w:val="000000"/>
          <w:sz w:val="24"/>
          <w:szCs w:val="24"/>
          <w:lang w:val="ru-RU"/>
        </w:rPr>
        <w:t>Работа</w:t>
      </w:r>
      <w:r w:rsidRPr="00C34A98">
        <w:rPr>
          <w:rFonts w:cstheme="minorHAnsi"/>
          <w:color w:val="000000"/>
          <w:sz w:val="24"/>
          <w:szCs w:val="24"/>
          <w:lang w:val="ru-RU"/>
        </w:rPr>
        <w:t xml:space="preserve"> с родителями (законными представителями)» и</w:t>
      </w:r>
      <w:r w:rsidRPr="00C34A98">
        <w:rPr>
          <w:rFonts w:cstheme="minorHAnsi"/>
          <w:color w:val="000000"/>
          <w:sz w:val="24"/>
          <w:szCs w:val="24"/>
        </w:rPr>
        <w:t> </w:t>
      </w:r>
      <w:r w:rsidRPr="00C34A98">
        <w:rPr>
          <w:rFonts w:cstheme="minorHAnsi"/>
          <w:color w:val="000000"/>
          <w:sz w:val="24"/>
          <w:szCs w:val="24"/>
          <w:lang w:val="ru-RU"/>
        </w:rPr>
        <w:t>планам воспитательной работы в</w:t>
      </w:r>
      <w:r w:rsidR="006F140E" w:rsidRPr="006F140E">
        <w:rPr>
          <w:rFonts w:cstheme="minorHAnsi"/>
          <w:color w:val="000000"/>
          <w:sz w:val="24"/>
          <w:szCs w:val="24"/>
          <w:lang w:val="ru-RU"/>
        </w:rPr>
        <w:t xml:space="preserve"> </w:t>
      </w:r>
      <w:r w:rsidRPr="00C34A98">
        <w:rPr>
          <w:rFonts w:cstheme="minorHAnsi"/>
          <w:color w:val="000000"/>
          <w:sz w:val="24"/>
          <w:szCs w:val="24"/>
          <w:lang w:val="ru-RU"/>
        </w:rPr>
        <w:lastRenderedPageBreak/>
        <w:t>классах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различных формах. Установлена положительная динамика в</w:t>
      </w:r>
      <w:r w:rsidR="006F140E">
        <w:rPr>
          <w:rFonts w:cstheme="minorHAnsi"/>
          <w:color w:val="000000"/>
          <w:sz w:val="24"/>
          <w:szCs w:val="24"/>
          <w:lang w:val="ru-RU"/>
        </w:rPr>
        <w:t xml:space="preserve"> </w:t>
      </w:r>
      <w:r w:rsidRPr="00C34A98">
        <w:rPr>
          <w:rFonts w:cstheme="minorHAnsi"/>
          <w:color w:val="000000"/>
          <w:sz w:val="24"/>
          <w:szCs w:val="24"/>
          <w:lang w:val="ru-RU"/>
        </w:rPr>
        <w:t>посещаемости родительских собраний, вовлеченности и</w:t>
      </w:r>
      <w:r w:rsidRPr="00C34A98">
        <w:rPr>
          <w:rFonts w:cstheme="minorHAnsi"/>
          <w:color w:val="000000"/>
          <w:sz w:val="24"/>
          <w:szCs w:val="24"/>
        </w:rPr>
        <w:t> </w:t>
      </w:r>
      <w:r w:rsidRPr="00C34A98">
        <w:rPr>
          <w:rFonts w:cstheme="minorHAnsi"/>
          <w:color w:val="000000"/>
          <w:sz w:val="24"/>
          <w:szCs w:val="24"/>
          <w:lang w:val="ru-RU"/>
        </w:rPr>
        <w:t>заинтересованности родителей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воспитательных делах школы.</w:t>
      </w:r>
    </w:p>
    <w:p w14:paraId="5719A1A3" w14:textId="47B0B6AE" w:rsidR="00D33453" w:rsidRPr="006F140E" w:rsidRDefault="007651B3" w:rsidP="0048584F">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Работа органов школьного ученического самоуправления осуществлялась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соответствии с</w:t>
      </w:r>
      <w:r w:rsidR="006F140E" w:rsidRPr="006F140E">
        <w:rPr>
          <w:rFonts w:cstheme="minorHAnsi"/>
          <w:color w:val="000000"/>
          <w:sz w:val="24"/>
          <w:szCs w:val="24"/>
          <w:lang w:val="ru-RU"/>
        </w:rPr>
        <w:t xml:space="preserve"> </w:t>
      </w:r>
      <w:r w:rsidRPr="00C34A98">
        <w:rPr>
          <w:rFonts w:cstheme="minorHAnsi"/>
          <w:color w:val="000000"/>
          <w:sz w:val="24"/>
          <w:szCs w:val="24"/>
          <w:lang w:val="ru-RU"/>
        </w:rPr>
        <w:t xml:space="preserve">планом модуля «Самоуправление». </w:t>
      </w:r>
      <w:r w:rsidRPr="006F140E">
        <w:rPr>
          <w:rFonts w:cstheme="minorHAnsi"/>
          <w:color w:val="000000"/>
          <w:sz w:val="24"/>
          <w:szCs w:val="24"/>
          <w:lang w:val="ru-RU"/>
        </w:rPr>
        <w:t xml:space="preserve">Работу Совета старшеклассников можно </w:t>
      </w:r>
      <w:r w:rsidR="006F140E" w:rsidRPr="006F140E">
        <w:rPr>
          <w:rFonts w:cstheme="minorHAnsi"/>
          <w:color w:val="000000"/>
          <w:sz w:val="24"/>
          <w:szCs w:val="24"/>
          <w:lang w:val="ru-RU"/>
        </w:rPr>
        <w:t>оценить,</w:t>
      </w:r>
      <w:r w:rsidRPr="006F140E">
        <w:rPr>
          <w:rFonts w:cstheme="minorHAnsi"/>
          <w:color w:val="000000"/>
          <w:sz w:val="24"/>
          <w:szCs w:val="24"/>
          <w:lang w:val="ru-RU"/>
        </w:rPr>
        <w:t xml:space="preserve"> как хорошую.</w:t>
      </w:r>
    </w:p>
    <w:p w14:paraId="0D5ACFBF" w14:textId="43F29FB6" w:rsidR="00D33453" w:rsidRPr="00C34A98" w:rsidRDefault="007651B3" w:rsidP="0048584F">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Работа по</w:t>
      </w:r>
      <w:r w:rsidR="006F140E" w:rsidRPr="006F140E">
        <w:rPr>
          <w:rFonts w:cstheme="minorHAnsi"/>
          <w:color w:val="000000"/>
          <w:sz w:val="24"/>
          <w:szCs w:val="24"/>
          <w:lang w:val="ru-RU"/>
        </w:rPr>
        <w:t xml:space="preserve"> </w:t>
      </w:r>
      <w:r w:rsidRPr="00C34A98">
        <w:rPr>
          <w:rFonts w:cstheme="minorHAnsi"/>
          <w:color w:val="000000"/>
          <w:sz w:val="24"/>
          <w:szCs w:val="24"/>
          <w:lang w:val="ru-RU"/>
        </w:rPr>
        <w:t>профориентации осуществлялась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соответствии с</w:t>
      </w:r>
      <w:r w:rsidR="006F140E">
        <w:rPr>
          <w:rFonts w:cstheme="minorHAnsi"/>
          <w:color w:val="000000"/>
          <w:sz w:val="24"/>
          <w:szCs w:val="24"/>
          <w:lang w:val="ru-RU"/>
        </w:rPr>
        <w:t xml:space="preserve"> </w:t>
      </w:r>
      <w:r w:rsidRPr="00C34A98">
        <w:rPr>
          <w:rFonts w:cstheme="minorHAnsi"/>
          <w:color w:val="000000"/>
          <w:sz w:val="24"/>
          <w:szCs w:val="24"/>
          <w:lang w:val="ru-RU"/>
        </w:rPr>
        <w:t>планом модуля «Профориентация». Эффективность профориентационной работы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среднем по</w:t>
      </w:r>
      <w:r w:rsidR="006F140E" w:rsidRPr="006F140E">
        <w:rPr>
          <w:rFonts w:cstheme="minorHAnsi"/>
          <w:color w:val="000000"/>
          <w:sz w:val="24"/>
          <w:szCs w:val="24"/>
          <w:lang w:val="ru-RU"/>
        </w:rPr>
        <w:t xml:space="preserve"> </w:t>
      </w:r>
      <w:r w:rsidRPr="00C34A98">
        <w:rPr>
          <w:rFonts w:cstheme="minorHAnsi"/>
          <w:color w:val="000000"/>
          <w:sz w:val="24"/>
          <w:szCs w:val="24"/>
          <w:lang w:val="ru-RU"/>
        </w:rPr>
        <w:t xml:space="preserve">школе можно </w:t>
      </w:r>
      <w:r w:rsidR="000D5BF2" w:rsidRPr="00C34A98">
        <w:rPr>
          <w:rFonts w:cstheme="minorHAnsi"/>
          <w:color w:val="000000"/>
          <w:sz w:val="24"/>
          <w:szCs w:val="24"/>
          <w:lang w:val="ru-RU"/>
        </w:rPr>
        <w:t>оценить,</w:t>
      </w:r>
      <w:r w:rsidRPr="00C34A98">
        <w:rPr>
          <w:rFonts w:cstheme="minorHAnsi"/>
          <w:color w:val="000000"/>
          <w:sz w:val="24"/>
          <w:szCs w:val="24"/>
          <w:lang w:val="ru-RU"/>
        </w:rPr>
        <w:t xml:space="preserve"> как удовлетворительную.</w:t>
      </w:r>
    </w:p>
    <w:p w14:paraId="6FE08A95" w14:textId="655C7A06" w:rsidR="00D33453" w:rsidRPr="006F140E" w:rsidRDefault="007651B3" w:rsidP="0048584F">
      <w:pPr>
        <w:numPr>
          <w:ilvl w:val="0"/>
          <w:numId w:val="3"/>
        </w:numPr>
        <w:spacing w:line="276" w:lineRule="auto"/>
        <w:ind w:left="780" w:right="180"/>
        <w:contextualSpacing/>
        <w:jc w:val="both"/>
        <w:rPr>
          <w:rFonts w:cstheme="minorHAnsi"/>
          <w:color w:val="000000"/>
          <w:sz w:val="24"/>
          <w:szCs w:val="24"/>
          <w:lang w:val="ru-RU"/>
        </w:rPr>
      </w:pPr>
      <w:r w:rsidRPr="00C34A98">
        <w:rPr>
          <w:rFonts w:cstheme="minorHAnsi"/>
          <w:color w:val="000000"/>
          <w:sz w:val="24"/>
          <w:szCs w:val="24"/>
          <w:lang w:val="ru-RU"/>
        </w:rPr>
        <w:t>Работа ШМО классных руководителей осуществлялась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соответствии с</w:t>
      </w:r>
      <w:r w:rsidR="006F140E" w:rsidRPr="006F140E">
        <w:rPr>
          <w:rFonts w:cstheme="minorHAnsi"/>
          <w:color w:val="000000"/>
          <w:sz w:val="24"/>
          <w:szCs w:val="24"/>
          <w:lang w:val="ru-RU"/>
        </w:rPr>
        <w:t xml:space="preserve"> </w:t>
      </w:r>
      <w:r w:rsidRPr="00C34A98">
        <w:rPr>
          <w:rFonts w:cstheme="minorHAnsi"/>
          <w:color w:val="000000"/>
          <w:sz w:val="24"/>
          <w:szCs w:val="24"/>
          <w:lang w:val="ru-RU"/>
        </w:rPr>
        <w:t>планом ШМО ипоставленными целями и</w:t>
      </w:r>
      <w:r w:rsidR="006F140E" w:rsidRPr="006F140E">
        <w:rPr>
          <w:rFonts w:cstheme="minorHAnsi"/>
          <w:color w:val="000000"/>
          <w:sz w:val="24"/>
          <w:szCs w:val="24"/>
          <w:lang w:val="ru-RU"/>
        </w:rPr>
        <w:t xml:space="preserve"> з</w:t>
      </w:r>
      <w:r w:rsidRPr="00C34A98">
        <w:rPr>
          <w:rFonts w:cstheme="minorHAnsi"/>
          <w:color w:val="000000"/>
          <w:sz w:val="24"/>
          <w:szCs w:val="24"/>
          <w:lang w:val="ru-RU"/>
        </w:rPr>
        <w:t xml:space="preserve">адачами воспитательной работы. </w:t>
      </w:r>
      <w:r w:rsidRPr="006F140E">
        <w:rPr>
          <w:rFonts w:cstheme="minorHAnsi"/>
          <w:color w:val="000000"/>
          <w:sz w:val="24"/>
          <w:szCs w:val="24"/>
          <w:lang w:val="ru-RU"/>
        </w:rPr>
        <w:t>По</w:t>
      </w:r>
      <w:r w:rsidRPr="00C34A98">
        <w:rPr>
          <w:rFonts w:cstheme="minorHAnsi"/>
          <w:color w:val="000000"/>
          <w:sz w:val="24"/>
          <w:szCs w:val="24"/>
        </w:rPr>
        <w:t> </w:t>
      </w:r>
      <w:r w:rsidRPr="006F140E">
        <w:rPr>
          <w:rFonts w:cstheme="minorHAnsi"/>
          <w:color w:val="000000"/>
          <w:sz w:val="24"/>
          <w:szCs w:val="24"/>
          <w:lang w:val="ru-RU"/>
        </w:rPr>
        <w:t xml:space="preserve">результатам работу ШМО можно </w:t>
      </w:r>
      <w:r w:rsidR="006F140E" w:rsidRPr="006F140E">
        <w:rPr>
          <w:rFonts w:cstheme="minorHAnsi"/>
          <w:color w:val="000000"/>
          <w:sz w:val="24"/>
          <w:szCs w:val="24"/>
          <w:lang w:val="ru-RU"/>
        </w:rPr>
        <w:t>оценить,</w:t>
      </w:r>
      <w:r w:rsidRPr="006F140E">
        <w:rPr>
          <w:rFonts w:cstheme="minorHAnsi"/>
          <w:color w:val="000000"/>
          <w:sz w:val="24"/>
          <w:szCs w:val="24"/>
          <w:lang w:val="ru-RU"/>
        </w:rPr>
        <w:t xml:space="preserve"> как </w:t>
      </w:r>
      <w:r w:rsidR="009D2F38" w:rsidRPr="00C34A98">
        <w:rPr>
          <w:rFonts w:cstheme="minorHAnsi"/>
          <w:color w:val="000000"/>
          <w:sz w:val="24"/>
          <w:szCs w:val="24"/>
          <w:lang w:val="ru-RU"/>
        </w:rPr>
        <w:t>удовлетворительную.</w:t>
      </w:r>
    </w:p>
    <w:p w14:paraId="28AFBDAE" w14:textId="7030673E" w:rsidR="00D33453" w:rsidRDefault="007651B3" w:rsidP="0048584F">
      <w:pPr>
        <w:numPr>
          <w:ilvl w:val="0"/>
          <w:numId w:val="3"/>
        </w:numPr>
        <w:spacing w:line="276" w:lineRule="auto"/>
        <w:ind w:left="780" w:right="180"/>
        <w:jc w:val="both"/>
        <w:rPr>
          <w:rFonts w:cstheme="minorHAnsi"/>
          <w:color w:val="000000"/>
          <w:sz w:val="24"/>
          <w:szCs w:val="24"/>
          <w:lang w:val="ru-RU"/>
        </w:rPr>
      </w:pPr>
      <w:r w:rsidRPr="00C34A98">
        <w:rPr>
          <w:rFonts w:cstheme="minorHAnsi"/>
          <w:color w:val="000000"/>
          <w:sz w:val="24"/>
          <w:szCs w:val="24"/>
          <w:lang w:val="ru-RU"/>
        </w:rPr>
        <w:t>Реализация рабочей программы воспитания осуществлялась в</w:t>
      </w:r>
      <w:r w:rsidR="006F140E" w:rsidRPr="006F140E">
        <w:rPr>
          <w:rFonts w:cstheme="minorHAnsi"/>
          <w:color w:val="000000"/>
          <w:sz w:val="24"/>
          <w:szCs w:val="24"/>
          <w:lang w:val="ru-RU"/>
        </w:rPr>
        <w:t xml:space="preserve"> </w:t>
      </w:r>
      <w:r w:rsidRPr="00C34A98">
        <w:rPr>
          <w:rFonts w:cstheme="minorHAnsi"/>
          <w:color w:val="000000"/>
          <w:sz w:val="24"/>
          <w:szCs w:val="24"/>
          <w:lang w:val="ru-RU"/>
        </w:rPr>
        <w:t>соответствии с</w:t>
      </w:r>
      <w:r w:rsidR="006F140E" w:rsidRPr="006F140E">
        <w:rPr>
          <w:rFonts w:cstheme="minorHAnsi"/>
          <w:color w:val="000000"/>
          <w:sz w:val="24"/>
          <w:szCs w:val="24"/>
          <w:lang w:val="ru-RU"/>
        </w:rPr>
        <w:t xml:space="preserve"> </w:t>
      </w:r>
      <w:r w:rsidRPr="00C34A98">
        <w:rPr>
          <w:rFonts w:cstheme="minorHAnsi"/>
          <w:color w:val="000000"/>
          <w:sz w:val="24"/>
          <w:szCs w:val="24"/>
          <w:lang w:val="ru-RU"/>
        </w:rPr>
        <w:t>календарными планами воспитательной работы по</w:t>
      </w:r>
      <w:r w:rsidR="006F140E" w:rsidRPr="006F140E">
        <w:rPr>
          <w:rFonts w:cstheme="minorHAnsi"/>
          <w:color w:val="000000"/>
          <w:sz w:val="24"/>
          <w:szCs w:val="24"/>
          <w:lang w:val="ru-RU"/>
        </w:rPr>
        <w:t xml:space="preserve"> </w:t>
      </w:r>
      <w:r w:rsidRPr="00C34A98">
        <w:rPr>
          <w:rFonts w:cstheme="minorHAnsi"/>
          <w:color w:val="000000"/>
          <w:sz w:val="24"/>
          <w:szCs w:val="24"/>
          <w:lang w:val="ru-RU"/>
        </w:rPr>
        <w:t>уровням образования.</w:t>
      </w:r>
      <w:r w:rsidR="004B2EB8" w:rsidRPr="00C34A98">
        <w:rPr>
          <w:rFonts w:cstheme="minorHAnsi"/>
          <w:color w:val="000000"/>
          <w:sz w:val="24"/>
          <w:szCs w:val="24"/>
          <w:lang w:val="ru-RU"/>
        </w:rPr>
        <w:t xml:space="preserve"> </w:t>
      </w:r>
    </w:p>
    <w:p w14:paraId="778028DD" w14:textId="428B73D8" w:rsidR="0048584F" w:rsidRPr="00A35A0C" w:rsidRDefault="0048584F" w:rsidP="0048584F">
      <w:pPr>
        <w:jc w:val="both"/>
        <w:rPr>
          <w:rFonts w:hAnsi="Times New Roman" w:cs="Times New Roman"/>
          <w:color w:val="000000"/>
          <w:sz w:val="24"/>
          <w:szCs w:val="24"/>
          <w:lang w:val="ru-RU"/>
        </w:rPr>
      </w:pPr>
      <w:r>
        <w:rPr>
          <w:rFonts w:hAnsi="Times New Roman" w:cs="Times New Roman"/>
          <w:b/>
          <w:bCs/>
          <w:color w:val="000000"/>
          <w:sz w:val="24"/>
          <w:szCs w:val="24"/>
          <w:lang w:val="ru-RU"/>
        </w:rPr>
        <w:t>6.</w:t>
      </w:r>
      <w:r w:rsidRPr="009152A9">
        <w:rPr>
          <w:rFonts w:hAnsi="Times New Roman" w:cs="Times New Roman"/>
          <w:b/>
          <w:bCs/>
          <w:color w:val="000000"/>
          <w:sz w:val="24"/>
          <w:szCs w:val="24"/>
          <w:lang w:val="ru-RU"/>
        </w:rPr>
        <w:t xml:space="preserve"> Организация специализированной (коррекционной) помощи детям, в</w:t>
      </w:r>
      <w:r w:rsidRPr="0048584F">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том числе детям с</w:t>
      </w:r>
      <w:r w:rsidRPr="0048584F">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ограниченными возможностями здоровья: </w:t>
      </w:r>
      <w:r w:rsidRPr="009152A9">
        <w:rPr>
          <w:rFonts w:hAnsi="Times New Roman" w:cs="Times New Roman"/>
          <w:color w:val="000000"/>
          <w:sz w:val="24"/>
          <w:szCs w:val="24"/>
          <w:lang w:val="ru-RU"/>
        </w:rPr>
        <w:t>школа имеет все необходимые условия для обучения следующих категорий детей: с</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нарушением опорно-двигательного аппарата</w:t>
      </w:r>
      <w:r>
        <w:rPr>
          <w:rFonts w:hAnsi="Times New Roman" w:cs="Times New Roman"/>
          <w:color w:val="000000"/>
          <w:sz w:val="24"/>
          <w:szCs w:val="24"/>
          <w:lang w:val="ru-RU"/>
        </w:rPr>
        <w:t>, ЗПР.</w:t>
      </w:r>
      <w:r w:rsidRPr="009152A9">
        <w:rPr>
          <w:rFonts w:hAnsi="Times New Roman" w:cs="Times New Roman"/>
          <w:color w:val="000000"/>
          <w:sz w:val="24"/>
          <w:szCs w:val="24"/>
          <w:lang w:val="ru-RU"/>
        </w:rPr>
        <w:t xml:space="preserve"> </w:t>
      </w:r>
      <w:r w:rsidRPr="00A35A0C">
        <w:rPr>
          <w:rFonts w:hAnsi="Times New Roman" w:cs="Times New Roman"/>
          <w:color w:val="000000"/>
          <w:sz w:val="24"/>
          <w:szCs w:val="24"/>
          <w:lang w:val="ru-RU"/>
        </w:rPr>
        <w:t>Для данной группы есть:</w:t>
      </w:r>
    </w:p>
    <w:p w14:paraId="0AACAC30" w14:textId="62EA4C7E" w:rsidR="0048584F" w:rsidRPr="009152A9" w:rsidRDefault="0048584F" w:rsidP="00000D2D">
      <w:pPr>
        <w:numPr>
          <w:ilvl w:val="0"/>
          <w:numId w:val="60"/>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высококвалифицированные специалисты: педагог-</w:t>
      </w:r>
      <w:r>
        <w:rPr>
          <w:rFonts w:hAnsi="Times New Roman" w:cs="Times New Roman"/>
          <w:color w:val="000000"/>
          <w:sz w:val="24"/>
          <w:szCs w:val="24"/>
          <w:lang w:val="ru-RU"/>
        </w:rPr>
        <w:t>психолог</w:t>
      </w:r>
      <w:r w:rsidRPr="009152A9">
        <w:rPr>
          <w:rFonts w:hAnsi="Times New Roman" w:cs="Times New Roman"/>
          <w:color w:val="000000"/>
          <w:sz w:val="24"/>
          <w:szCs w:val="24"/>
          <w:lang w:val="ru-RU"/>
        </w:rPr>
        <w:t>, учитель-логопед, дефектолог;</w:t>
      </w:r>
    </w:p>
    <w:p w14:paraId="1D565155" w14:textId="164BD4C0" w:rsidR="0048584F" w:rsidRPr="009152A9" w:rsidRDefault="0048584F" w:rsidP="00000D2D">
      <w:pPr>
        <w:numPr>
          <w:ilvl w:val="0"/>
          <w:numId w:val="60"/>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кабинеты, оснащенные видео- и</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компьютерной техникой, программами, методической литературой;</w:t>
      </w:r>
    </w:p>
    <w:p w14:paraId="137ADD95" w14:textId="2A7BDFAA" w:rsidR="0048584F" w:rsidRPr="009152A9" w:rsidRDefault="0048584F" w:rsidP="00000D2D">
      <w:pPr>
        <w:numPr>
          <w:ilvl w:val="0"/>
          <w:numId w:val="60"/>
        </w:numPr>
        <w:ind w:left="780" w:right="180"/>
        <w:jc w:val="both"/>
        <w:rPr>
          <w:rFonts w:hAnsi="Times New Roman" w:cs="Times New Roman"/>
          <w:color w:val="000000"/>
          <w:sz w:val="24"/>
          <w:szCs w:val="24"/>
          <w:lang w:val="ru-RU"/>
        </w:rPr>
      </w:pPr>
      <w:r w:rsidRPr="009152A9">
        <w:rPr>
          <w:rFonts w:hAnsi="Times New Roman" w:cs="Times New Roman"/>
          <w:color w:val="000000"/>
          <w:sz w:val="24"/>
          <w:szCs w:val="24"/>
          <w:lang w:val="ru-RU"/>
        </w:rPr>
        <w:t>разработанные и</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утвержденные АООП и</w:t>
      </w:r>
      <w:r w:rsidRPr="0048584F">
        <w:rPr>
          <w:rFonts w:hAnsi="Times New Roman" w:cs="Times New Roman"/>
          <w:color w:val="000000"/>
          <w:sz w:val="24"/>
          <w:szCs w:val="24"/>
          <w:lang w:val="ru-RU"/>
        </w:rPr>
        <w:t xml:space="preserve"> А</w:t>
      </w:r>
      <w:r w:rsidRPr="009152A9">
        <w:rPr>
          <w:rFonts w:hAnsi="Times New Roman" w:cs="Times New Roman"/>
          <w:color w:val="000000"/>
          <w:sz w:val="24"/>
          <w:szCs w:val="24"/>
          <w:lang w:val="ru-RU"/>
        </w:rPr>
        <w:t>ОП.</w:t>
      </w:r>
    </w:p>
    <w:p w14:paraId="6B935D57" w14:textId="3F770A53" w:rsidR="0048584F" w:rsidRPr="009152A9" w:rsidRDefault="0048584F" w:rsidP="0048584F">
      <w:pPr>
        <w:jc w:val="both"/>
        <w:rPr>
          <w:rFonts w:hAnsi="Times New Roman" w:cs="Times New Roman"/>
          <w:color w:val="000000"/>
          <w:sz w:val="24"/>
          <w:szCs w:val="24"/>
          <w:lang w:val="ru-RU"/>
        </w:rPr>
      </w:pPr>
      <w:r w:rsidRPr="009152A9">
        <w:rPr>
          <w:rFonts w:hAnsi="Times New Roman" w:cs="Times New Roman"/>
          <w:color w:val="000000"/>
          <w:sz w:val="24"/>
          <w:szCs w:val="24"/>
          <w:lang w:val="ru-RU"/>
        </w:rPr>
        <w:t>Классы скомплектованы в</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соответствии с</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требованиями СП</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2.4.3648-20 и</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состоят из</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нормально развивающихся детей и</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детей с</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ОВЗ и</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инвалидностью.</w:t>
      </w:r>
    </w:p>
    <w:p w14:paraId="0F70C600" w14:textId="1F0998AF" w:rsidR="0048584F" w:rsidRPr="009152A9" w:rsidRDefault="0048584F" w:rsidP="0048584F">
      <w:pPr>
        <w:jc w:val="both"/>
        <w:rPr>
          <w:rFonts w:hAnsi="Times New Roman" w:cs="Times New Roman"/>
          <w:color w:val="000000"/>
          <w:sz w:val="24"/>
          <w:szCs w:val="24"/>
          <w:lang w:val="ru-RU"/>
        </w:rPr>
      </w:pPr>
      <w:r>
        <w:rPr>
          <w:rFonts w:hAnsi="Times New Roman" w:cs="Times New Roman"/>
          <w:b/>
          <w:bCs/>
          <w:color w:val="000000"/>
          <w:sz w:val="24"/>
          <w:szCs w:val="24"/>
          <w:lang w:val="ru-RU"/>
        </w:rPr>
        <w:t xml:space="preserve">6.1 </w:t>
      </w:r>
      <w:r w:rsidRPr="0048584F">
        <w:rPr>
          <w:rFonts w:hAnsi="Times New Roman" w:cs="Times New Roman"/>
          <w:b/>
          <w:bCs/>
          <w:color w:val="000000"/>
          <w:sz w:val="24"/>
          <w:szCs w:val="24"/>
          <w:lang w:val="ru-RU"/>
        </w:rPr>
        <w:t>Комплексное</w:t>
      </w:r>
      <w:r>
        <w:rPr>
          <w:rFonts w:hAnsi="Times New Roman" w:cs="Times New Roman"/>
          <w:b/>
          <w:bCs/>
          <w:color w:val="000000"/>
          <w:sz w:val="24"/>
          <w:szCs w:val="24"/>
          <w:lang w:val="ru-RU"/>
        </w:rPr>
        <w:t xml:space="preserve"> </w:t>
      </w:r>
      <w:r w:rsidRPr="0048584F">
        <w:rPr>
          <w:rFonts w:hAnsi="Times New Roman" w:cs="Times New Roman"/>
          <w:b/>
          <w:bCs/>
          <w:color w:val="000000"/>
          <w:sz w:val="24"/>
          <w:szCs w:val="24"/>
          <w:lang w:val="ru-RU"/>
        </w:rPr>
        <w:t>сопровождение</w:t>
      </w:r>
      <w:r w:rsidRPr="009152A9">
        <w:rPr>
          <w:rFonts w:hAnsi="Times New Roman" w:cs="Times New Roman"/>
          <w:b/>
          <w:bCs/>
          <w:color w:val="000000"/>
          <w:sz w:val="24"/>
          <w:szCs w:val="24"/>
          <w:lang w:val="ru-RU"/>
        </w:rPr>
        <w:t xml:space="preserve"> обучающихся, родители (законные представители) которых являются ветеранами (участниками) специальной военной операции:</w:t>
      </w:r>
      <w:r w:rsidRPr="0048584F">
        <w:rPr>
          <w:rFonts w:hAnsi="Times New Roman" w:cs="Times New Roman"/>
          <w:b/>
          <w:bCs/>
          <w:color w:val="000000"/>
          <w:sz w:val="24"/>
          <w:szCs w:val="24"/>
          <w:lang w:val="ru-RU"/>
        </w:rPr>
        <w:t xml:space="preserve"> </w:t>
      </w:r>
      <w:r w:rsidRPr="009152A9">
        <w:rPr>
          <w:rFonts w:hAnsi="Times New Roman" w:cs="Times New Roman"/>
          <w:color w:val="000000"/>
          <w:sz w:val="24"/>
          <w:szCs w:val="24"/>
          <w:lang w:val="ru-RU"/>
        </w:rPr>
        <w:t>в 2024/25 учебном году в школе числилось</w:t>
      </w:r>
      <w:r>
        <w:rPr>
          <w:rFonts w:hAnsi="Times New Roman" w:cs="Times New Roman"/>
          <w:color w:val="000000"/>
          <w:sz w:val="24"/>
          <w:szCs w:val="24"/>
          <w:lang w:val="ru-RU"/>
        </w:rPr>
        <w:t xml:space="preserve"> </w:t>
      </w:r>
      <w:r w:rsidR="001562F0">
        <w:rPr>
          <w:rFonts w:hAnsi="Times New Roman" w:cs="Times New Roman"/>
          <w:color w:val="000000"/>
          <w:sz w:val="24"/>
          <w:szCs w:val="24"/>
          <w:lang w:val="ru-RU"/>
        </w:rPr>
        <w:t xml:space="preserve">15 </w:t>
      </w:r>
      <w:r w:rsidRPr="009152A9">
        <w:rPr>
          <w:rFonts w:hAnsi="Times New Roman" w:cs="Times New Roman"/>
          <w:color w:val="000000"/>
          <w:sz w:val="24"/>
          <w:szCs w:val="24"/>
          <w:lang w:val="ru-RU"/>
        </w:rPr>
        <w:t>обучающихся,</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родители (законные представители) которых являются ветеранами (участниками) специальной военной операции (далее – СВО). С целью оказания всесторонней помощи и поддержки данной категории обучающихся школа организовала комплексное сопровождение</w:t>
      </w:r>
      <w:r w:rsidRPr="0048584F">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по пяти направлениям:</w:t>
      </w:r>
    </w:p>
    <w:p w14:paraId="746896FC" w14:textId="77777777" w:rsidR="0048584F" w:rsidRDefault="0048584F" w:rsidP="00000D2D">
      <w:pPr>
        <w:numPr>
          <w:ilvl w:val="0"/>
          <w:numId w:val="61"/>
        </w:numPr>
        <w:ind w:left="780" w:right="180"/>
        <w:contextualSpacing/>
        <w:rPr>
          <w:rFonts w:hAnsi="Times New Roman" w:cs="Times New Roman"/>
          <w:color w:val="000000"/>
          <w:sz w:val="24"/>
          <w:szCs w:val="24"/>
        </w:rPr>
      </w:pPr>
      <w:r>
        <w:rPr>
          <w:rFonts w:hAnsi="Times New Roman" w:cs="Times New Roman"/>
          <w:color w:val="000000"/>
          <w:sz w:val="24"/>
          <w:szCs w:val="24"/>
        </w:rPr>
        <w:t>Мониторинг психологического состояния.</w:t>
      </w:r>
    </w:p>
    <w:p w14:paraId="6B752918" w14:textId="77777777" w:rsidR="0048584F" w:rsidRPr="009152A9" w:rsidRDefault="0048584F" w:rsidP="00000D2D">
      <w:pPr>
        <w:numPr>
          <w:ilvl w:val="0"/>
          <w:numId w:val="61"/>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Психолого-педагогическое сопровождение в процессе обучения.</w:t>
      </w:r>
    </w:p>
    <w:p w14:paraId="08B67F20" w14:textId="77777777" w:rsidR="0048584F" w:rsidRPr="009152A9" w:rsidRDefault="0048584F" w:rsidP="00000D2D">
      <w:pPr>
        <w:numPr>
          <w:ilvl w:val="0"/>
          <w:numId w:val="61"/>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Формирование психологического климата для сохранения и (или) восстановления психологического здоровья.</w:t>
      </w:r>
    </w:p>
    <w:p w14:paraId="5C379669" w14:textId="77777777" w:rsidR="0048584F" w:rsidRPr="009152A9" w:rsidRDefault="0048584F" w:rsidP="00000D2D">
      <w:pPr>
        <w:numPr>
          <w:ilvl w:val="0"/>
          <w:numId w:val="61"/>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Оказание экстренной психологической помощи и психологической коррекции.</w:t>
      </w:r>
    </w:p>
    <w:p w14:paraId="0BF5A578" w14:textId="514BEBA3" w:rsidR="006F140E" w:rsidRPr="0048584F" w:rsidRDefault="0048584F" w:rsidP="00000D2D">
      <w:pPr>
        <w:numPr>
          <w:ilvl w:val="0"/>
          <w:numId w:val="61"/>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Обеспечение информирования о возможностях и ресурсах получения психологической помощи и психолого-педагогической поддержки.</w:t>
      </w:r>
    </w:p>
    <w:p w14:paraId="2638F459" w14:textId="44552056" w:rsidR="00AA6325" w:rsidRPr="00AA6325" w:rsidRDefault="00AA6325" w:rsidP="00AA6325">
      <w:pPr>
        <w:rPr>
          <w:rFonts w:hAnsi="Times New Roman" w:cs="Times New Roman"/>
          <w:color w:val="000000"/>
          <w:sz w:val="24"/>
          <w:szCs w:val="24"/>
          <w:lang w:val="ru-RU"/>
        </w:rPr>
      </w:pPr>
      <w:r>
        <w:rPr>
          <w:rFonts w:hAnsi="Times New Roman" w:cs="Times New Roman"/>
          <w:b/>
          <w:bCs/>
          <w:color w:val="000000"/>
          <w:sz w:val="24"/>
          <w:szCs w:val="24"/>
          <w:lang w:val="ru-RU"/>
        </w:rPr>
        <w:t>7.</w:t>
      </w:r>
      <w:r w:rsidRPr="00AA6325">
        <w:rPr>
          <w:rFonts w:hAnsi="Times New Roman" w:cs="Times New Roman"/>
          <w:b/>
          <w:bCs/>
          <w:color w:val="000000"/>
          <w:sz w:val="24"/>
          <w:szCs w:val="24"/>
          <w:lang w:val="ru-RU"/>
        </w:rPr>
        <w:t>Условия осуществления образовательной деятельности</w:t>
      </w:r>
    </w:p>
    <w:p w14:paraId="6F144A5D" w14:textId="317D01EE" w:rsidR="00AA6325" w:rsidRPr="00AA6325" w:rsidRDefault="00AA6325" w:rsidP="00395AD1">
      <w:pPr>
        <w:jc w:val="both"/>
        <w:rPr>
          <w:rFonts w:hAnsi="Times New Roman" w:cs="Times New Roman"/>
          <w:color w:val="000000"/>
          <w:sz w:val="24"/>
          <w:szCs w:val="24"/>
          <w:lang w:val="ru-RU"/>
        </w:rPr>
      </w:pPr>
      <w:r w:rsidRPr="00AA6325">
        <w:rPr>
          <w:rFonts w:hAnsi="Times New Roman" w:cs="Times New Roman"/>
          <w:b/>
          <w:bCs/>
          <w:color w:val="000000"/>
          <w:sz w:val="24"/>
          <w:szCs w:val="24"/>
          <w:lang w:val="ru-RU"/>
        </w:rPr>
        <w:t xml:space="preserve">Режим работы: </w:t>
      </w:r>
      <w:r w:rsidRPr="00AA6325">
        <w:rPr>
          <w:rFonts w:hAnsi="Times New Roman" w:cs="Times New Roman"/>
          <w:color w:val="000000"/>
          <w:sz w:val="24"/>
          <w:szCs w:val="24"/>
          <w:lang w:val="ru-RU"/>
        </w:rPr>
        <w:t>школа работает в</w:t>
      </w:r>
      <w:r w:rsidR="00395AD1" w:rsidRP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режиме</w:t>
      </w:r>
      <w:r w:rsidR="00395AD1">
        <w:rPr>
          <w:rFonts w:hAnsi="Times New Roman" w:cs="Times New Roman"/>
          <w:color w:val="000000"/>
          <w:sz w:val="24"/>
          <w:szCs w:val="24"/>
          <w:lang w:val="ru-RU"/>
        </w:rPr>
        <w:t xml:space="preserve"> пятидневной </w:t>
      </w:r>
      <w:r w:rsidR="00395AD1" w:rsidRPr="00AA6325">
        <w:rPr>
          <w:rFonts w:hAnsi="Times New Roman" w:cs="Times New Roman"/>
          <w:color w:val="000000"/>
          <w:sz w:val="24"/>
          <w:szCs w:val="24"/>
          <w:lang w:val="ru-RU"/>
        </w:rPr>
        <w:t>учебной недели 1—</w:t>
      </w:r>
      <w:r w:rsidR="00395AD1">
        <w:rPr>
          <w:rFonts w:hAnsi="Times New Roman" w:cs="Times New Roman"/>
          <w:color w:val="000000"/>
          <w:sz w:val="24"/>
          <w:szCs w:val="24"/>
          <w:lang w:val="ru-RU"/>
        </w:rPr>
        <w:t xml:space="preserve"> 9</w:t>
      </w:r>
      <w:r w:rsidR="00395AD1" w:rsidRPr="00AA6325">
        <w:rPr>
          <w:rFonts w:hAnsi="Times New Roman" w:cs="Times New Roman"/>
          <w:color w:val="000000"/>
          <w:sz w:val="24"/>
          <w:szCs w:val="24"/>
          <w:lang w:val="ru-RU"/>
        </w:rPr>
        <w:t>-е</w:t>
      </w:r>
      <w:r w:rsidR="00395AD1">
        <w:rPr>
          <w:rFonts w:hAnsi="Times New Roman" w:cs="Times New Roman"/>
          <w:color w:val="000000"/>
          <w:sz w:val="24"/>
          <w:szCs w:val="24"/>
          <w:lang w:val="ru-RU"/>
        </w:rPr>
        <w:t xml:space="preserve"> классы,</w:t>
      </w:r>
      <w:r w:rsidR="00395AD1" w:rsidRPr="00AA6325">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шестидневной</w:t>
      </w:r>
      <w:r w:rsidR="00395AD1">
        <w:rPr>
          <w:rFonts w:hAnsi="Times New Roman" w:cs="Times New Roman"/>
          <w:color w:val="000000"/>
          <w:sz w:val="24"/>
          <w:szCs w:val="24"/>
          <w:lang w:val="ru-RU"/>
        </w:rPr>
        <w:t xml:space="preserve"> – 10-11 классы. Продолжительность</w:t>
      </w:r>
      <w:r w:rsidRPr="00AA6325">
        <w:rPr>
          <w:rFonts w:hAnsi="Times New Roman" w:cs="Times New Roman"/>
          <w:color w:val="000000"/>
          <w:sz w:val="24"/>
          <w:szCs w:val="24"/>
          <w:lang w:val="ru-RU"/>
        </w:rPr>
        <w:t xml:space="preserve"> уроков и</w:t>
      </w:r>
      <w:r w:rsid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занятий для обучающихся устанавливается в</w:t>
      </w:r>
      <w:r w:rsid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соответствии с</w:t>
      </w:r>
      <w:r w:rsidR="00395AD1" w:rsidRP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санитарными правилами и</w:t>
      </w:r>
      <w:r w:rsidR="00395AD1" w:rsidRP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гигиеническими нормативами. Конкретную длительность уроков и</w:t>
      </w:r>
      <w:r w:rsidR="00395AD1" w:rsidRP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занятий в</w:t>
      </w:r>
      <w:r w:rsidR="00395AD1" w:rsidRP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течение учебного года отражают в расписании и</w:t>
      </w:r>
      <w:r w:rsidR="00395AD1" w:rsidRPr="00395AD1">
        <w:rPr>
          <w:rFonts w:hAnsi="Times New Roman" w:cs="Times New Roman"/>
          <w:color w:val="000000"/>
          <w:sz w:val="24"/>
          <w:szCs w:val="24"/>
          <w:lang w:val="ru-RU"/>
        </w:rPr>
        <w:t xml:space="preserve"> </w:t>
      </w:r>
      <w:r w:rsidRPr="00AA6325">
        <w:rPr>
          <w:rFonts w:hAnsi="Times New Roman" w:cs="Times New Roman"/>
          <w:color w:val="000000"/>
          <w:sz w:val="24"/>
          <w:szCs w:val="24"/>
          <w:lang w:val="ru-RU"/>
        </w:rPr>
        <w:t>приказах директора школы.</w:t>
      </w:r>
    </w:p>
    <w:p w14:paraId="7875CBB1" w14:textId="4491C5D9" w:rsidR="00AA6325" w:rsidRPr="00395AD1" w:rsidRDefault="00AA6325" w:rsidP="00395AD1">
      <w:pPr>
        <w:rPr>
          <w:rFonts w:hAnsi="Times New Roman" w:cs="Times New Roman"/>
          <w:color w:val="000000"/>
          <w:sz w:val="24"/>
          <w:szCs w:val="24"/>
          <w:lang w:val="ru-RU"/>
        </w:rPr>
      </w:pPr>
      <w:r w:rsidRPr="00395AD1">
        <w:rPr>
          <w:rFonts w:hAnsi="Times New Roman" w:cs="Times New Roman"/>
          <w:color w:val="000000"/>
          <w:sz w:val="24"/>
          <w:szCs w:val="24"/>
          <w:lang w:val="ru-RU"/>
        </w:rPr>
        <w:lastRenderedPageBreak/>
        <w:t>Учебные периоды ипериоды отдыха содержат календарные учебные графики.</w:t>
      </w:r>
    </w:p>
    <w:p w14:paraId="06690DBF" w14:textId="36CC39FD" w:rsidR="00395AD1" w:rsidRPr="00395AD1" w:rsidRDefault="00395AD1" w:rsidP="00395AD1">
      <w:pPr>
        <w:ind w:left="720" w:hanging="1004"/>
        <w:rPr>
          <w:rFonts w:hAnsi="Times New Roman" w:cs="Times New Roman"/>
          <w:b/>
          <w:bCs/>
          <w:color w:val="000000"/>
          <w:sz w:val="24"/>
          <w:szCs w:val="24"/>
          <w:lang w:val="ru-RU"/>
        </w:rPr>
      </w:pPr>
      <w:r w:rsidRPr="00395AD1">
        <w:rPr>
          <w:rFonts w:hAnsi="Times New Roman" w:cs="Times New Roman"/>
          <w:b/>
          <w:bCs/>
          <w:color w:val="000000"/>
          <w:sz w:val="24"/>
          <w:szCs w:val="24"/>
          <w:lang w:val="ru-RU"/>
        </w:rPr>
        <w:t>8.</w:t>
      </w:r>
      <w:r>
        <w:rPr>
          <w:rFonts w:hAnsi="Times New Roman" w:cs="Times New Roman"/>
          <w:b/>
          <w:bCs/>
          <w:color w:val="000000"/>
          <w:sz w:val="24"/>
          <w:szCs w:val="24"/>
          <w:lang w:val="ru-RU"/>
        </w:rPr>
        <w:t xml:space="preserve"> </w:t>
      </w:r>
      <w:r w:rsidR="00AA6325" w:rsidRPr="00395AD1">
        <w:rPr>
          <w:rFonts w:hAnsi="Times New Roman" w:cs="Times New Roman"/>
          <w:b/>
          <w:bCs/>
          <w:color w:val="000000"/>
          <w:sz w:val="24"/>
          <w:szCs w:val="24"/>
          <w:lang w:val="ru-RU"/>
        </w:rPr>
        <w:t>Учебно-материальная база, благоустройство и</w:t>
      </w:r>
      <w:r w:rsidRPr="00395AD1">
        <w:rPr>
          <w:rFonts w:hAnsi="Times New Roman" w:cs="Times New Roman"/>
          <w:b/>
          <w:bCs/>
          <w:color w:val="000000"/>
          <w:sz w:val="24"/>
          <w:szCs w:val="24"/>
          <w:lang w:val="ru-RU"/>
        </w:rPr>
        <w:t xml:space="preserve"> о</w:t>
      </w:r>
      <w:r w:rsidR="00AA6325" w:rsidRPr="00395AD1">
        <w:rPr>
          <w:rFonts w:hAnsi="Times New Roman" w:cs="Times New Roman"/>
          <w:b/>
          <w:bCs/>
          <w:color w:val="000000"/>
          <w:sz w:val="24"/>
          <w:szCs w:val="24"/>
          <w:lang w:val="ru-RU"/>
        </w:rPr>
        <w:t>снащенность</w:t>
      </w:r>
    </w:p>
    <w:p w14:paraId="6B1CBF47" w14:textId="6AF74D80" w:rsidR="00893848" w:rsidRDefault="00395AD1" w:rsidP="00893848">
      <w:pPr>
        <w:ind w:left="-426"/>
        <w:rPr>
          <w:lang w:val="ru-RU"/>
        </w:rPr>
      </w:pPr>
      <w:r>
        <w:rPr>
          <w:lang w:val="ru-RU"/>
        </w:rPr>
        <w:t>Ш</w:t>
      </w:r>
      <w:r w:rsidR="00AA6325" w:rsidRPr="00AA6325">
        <w:rPr>
          <w:lang w:val="ru-RU"/>
        </w:rPr>
        <w:t>кола оснащена материальной базой (100 %) для осуществления образовательной деятельности. Состояние базы соответствует ФГОС общего образования, видам образования, гигиеническим и</w:t>
      </w:r>
      <w:r w:rsidR="00893848" w:rsidRPr="00893848">
        <w:rPr>
          <w:lang w:val="ru-RU"/>
        </w:rPr>
        <w:t xml:space="preserve"> </w:t>
      </w:r>
      <w:r w:rsidR="00AA6325" w:rsidRPr="00AA6325">
        <w:rPr>
          <w:lang w:val="ru-RU"/>
        </w:rPr>
        <w:t>санитарным нормам, приказу Минпросвещения от 28.11.2024 № 838. Ознакомиться с</w:t>
      </w:r>
      <w:r w:rsidR="00893848" w:rsidRPr="00893848">
        <w:rPr>
          <w:lang w:val="ru-RU"/>
        </w:rPr>
        <w:t xml:space="preserve"> </w:t>
      </w:r>
      <w:r w:rsidR="00AA6325" w:rsidRPr="00AA6325">
        <w:rPr>
          <w:lang w:val="ru-RU"/>
        </w:rPr>
        <w:t>полным перечнем оснащения можно на</w:t>
      </w:r>
      <w:r w:rsidR="00893848" w:rsidRPr="00893848">
        <w:rPr>
          <w:lang w:val="ru-RU"/>
        </w:rPr>
        <w:t xml:space="preserve"> </w:t>
      </w:r>
      <w:r w:rsidR="00AA6325" w:rsidRPr="00AA6325">
        <w:rPr>
          <w:lang w:val="ru-RU"/>
        </w:rPr>
        <w:t xml:space="preserve">официальном сайте </w:t>
      </w:r>
      <w:r w:rsidR="00893848" w:rsidRPr="00AA6325">
        <w:rPr>
          <w:lang w:val="ru-RU"/>
        </w:rPr>
        <w:t>школы.</w:t>
      </w:r>
    </w:p>
    <w:p w14:paraId="7D2AD0E1" w14:textId="77777777" w:rsidR="00893848" w:rsidRDefault="00893848" w:rsidP="00893848">
      <w:pPr>
        <w:ind w:left="-426"/>
        <w:jc w:val="both"/>
        <w:rPr>
          <w:rFonts w:hAnsi="Times New Roman" w:cs="Times New Roman"/>
          <w:b/>
          <w:bCs/>
          <w:color w:val="000000"/>
          <w:sz w:val="24"/>
          <w:szCs w:val="24"/>
          <w:lang w:val="ru-RU"/>
        </w:rPr>
      </w:pPr>
      <w:r w:rsidRPr="00893848">
        <w:rPr>
          <w:b/>
          <w:lang w:val="ru-RU"/>
        </w:rPr>
        <w:t>8.1</w:t>
      </w:r>
      <w:r w:rsidR="00AA6325" w:rsidRPr="00893848">
        <w:rPr>
          <w:rFonts w:hAnsi="Times New Roman" w:cs="Times New Roman"/>
          <w:b/>
          <w:bCs/>
          <w:color w:val="000000"/>
          <w:sz w:val="24"/>
          <w:szCs w:val="24"/>
          <w:lang w:val="ru-RU"/>
        </w:rPr>
        <w:t xml:space="preserve"> ИТ-инфраструктура школы</w:t>
      </w:r>
    </w:p>
    <w:p w14:paraId="054DF646" w14:textId="480AFD48" w:rsidR="00AA6325" w:rsidRPr="00893848" w:rsidRDefault="00AA6325" w:rsidP="00893848">
      <w:pPr>
        <w:ind w:left="-426"/>
        <w:jc w:val="both"/>
        <w:rPr>
          <w:lang w:val="ru-RU"/>
        </w:rPr>
      </w:pPr>
      <w:r w:rsidRPr="00893848">
        <w:rPr>
          <w:rFonts w:hAnsi="Times New Roman" w:cs="Times New Roman"/>
          <w:bCs/>
          <w:color w:val="000000"/>
          <w:sz w:val="24"/>
          <w:szCs w:val="24"/>
          <w:lang w:val="ru-RU"/>
        </w:rPr>
        <w:t xml:space="preserve"> </w:t>
      </w:r>
      <w:r w:rsidR="00893848" w:rsidRPr="00893848">
        <w:rPr>
          <w:rFonts w:hAnsi="Times New Roman" w:cs="Times New Roman"/>
          <w:bCs/>
          <w:color w:val="000000"/>
          <w:sz w:val="24"/>
          <w:szCs w:val="24"/>
          <w:lang w:val="ru-RU"/>
        </w:rPr>
        <w:t>Школьные</w:t>
      </w:r>
      <w:r w:rsidR="00893848">
        <w:rPr>
          <w:rFonts w:hAnsi="Times New Roman" w:cs="Times New Roman"/>
          <w:b/>
          <w:bCs/>
          <w:color w:val="000000"/>
          <w:sz w:val="24"/>
          <w:szCs w:val="24"/>
          <w:lang w:val="ru-RU"/>
        </w:rPr>
        <w:t xml:space="preserve"> </w:t>
      </w:r>
      <w:r w:rsidRPr="00893848">
        <w:rPr>
          <w:rFonts w:hAnsi="Times New Roman" w:cs="Times New Roman"/>
          <w:color w:val="000000"/>
          <w:sz w:val="24"/>
          <w:szCs w:val="24"/>
          <w:lang w:val="ru-RU"/>
        </w:rPr>
        <w:t>компьютеры связаны в</w:t>
      </w:r>
      <w:r w:rsidR="00893848" w:rsidRPr="00893848">
        <w:rPr>
          <w:rFonts w:hAnsi="Times New Roman" w:cs="Times New Roman"/>
          <w:color w:val="000000"/>
          <w:sz w:val="24"/>
          <w:szCs w:val="24"/>
          <w:lang w:val="ru-RU"/>
        </w:rPr>
        <w:t xml:space="preserve"> </w:t>
      </w:r>
      <w:r w:rsidRPr="00893848">
        <w:rPr>
          <w:rFonts w:hAnsi="Times New Roman" w:cs="Times New Roman"/>
          <w:color w:val="000000"/>
          <w:sz w:val="24"/>
          <w:szCs w:val="24"/>
          <w:lang w:val="ru-RU"/>
        </w:rPr>
        <w:t>единую локально-вычислительную сеть, объединяющую все учебные и</w:t>
      </w:r>
      <w:r w:rsidR="00893848" w:rsidRPr="00893848">
        <w:rPr>
          <w:rFonts w:hAnsi="Times New Roman" w:cs="Times New Roman"/>
          <w:color w:val="000000"/>
          <w:sz w:val="24"/>
          <w:szCs w:val="24"/>
          <w:lang w:val="ru-RU"/>
        </w:rPr>
        <w:t xml:space="preserve"> </w:t>
      </w:r>
      <w:r w:rsidRPr="00893848">
        <w:rPr>
          <w:rFonts w:hAnsi="Times New Roman" w:cs="Times New Roman"/>
          <w:color w:val="000000"/>
          <w:sz w:val="24"/>
          <w:szCs w:val="24"/>
          <w:lang w:val="ru-RU"/>
        </w:rPr>
        <w:t>административные кабинеты.</w:t>
      </w:r>
      <w:r w:rsidR="00893848">
        <w:rPr>
          <w:rFonts w:hAnsi="Times New Roman" w:cs="Times New Roman"/>
          <w:color w:val="000000"/>
          <w:sz w:val="24"/>
          <w:szCs w:val="24"/>
          <w:lang w:val="ru-RU"/>
        </w:rPr>
        <w:t xml:space="preserve"> </w:t>
      </w:r>
      <w:r w:rsidR="00893848">
        <w:rPr>
          <w:lang w:val="ru-RU"/>
        </w:rPr>
        <w:t>Д</w:t>
      </w:r>
      <w:r w:rsidRPr="00893848">
        <w:rPr>
          <w:rFonts w:hAnsi="Times New Roman" w:cs="Times New Roman"/>
          <w:color w:val="000000"/>
          <w:sz w:val="24"/>
          <w:szCs w:val="24"/>
          <w:lang w:val="ru-RU"/>
        </w:rPr>
        <w:t>ля использования информационно-коммуникационных технологий в</w:t>
      </w:r>
      <w:r w:rsidR="00893848" w:rsidRPr="00893848">
        <w:rPr>
          <w:rFonts w:hAnsi="Times New Roman" w:cs="Times New Roman"/>
          <w:color w:val="000000"/>
          <w:sz w:val="24"/>
          <w:szCs w:val="24"/>
          <w:lang w:val="ru-RU"/>
        </w:rPr>
        <w:t xml:space="preserve"> </w:t>
      </w:r>
      <w:r w:rsidRPr="00893848">
        <w:rPr>
          <w:rFonts w:hAnsi="Times New Roman" w:cs="Times New Roman"/>
          <w:color w:val="000000"/>
          <w:sz w:val="24"/>
          <w:szCs w:val="24"/>
          <w:lang w:val="ru-RU"/>
        </w:rPr>
        <w:t>образовательной деятельности имеется соответствующее оборудование, которое постоянно пополняется:</w:t>
      </w:r>
    </w:p>
    <w:tbl>
      <w:tblPr>
        <w:tblW w:w="5000" w:type="pct"/>
        <w:tblCellMar>
          <w:top w:w="15" w:type="dxa"/>
          <w:left w:w="15" w:type="dxa"/>
          <w:bottom w:w="15" w:type="dxa"/>
          <w:right w:w="15" w:type="dxa"/>
        </w:tblCellMar>
        <w:tblLook w:val="0600" w:firstRow="0" w:lastRow="0" w:firstColumn="0" w:lastColumn="0" w:noHBand="1" w:noVBand="1"/>
      </w:tblPr>
      <w:tblGrid>
        <w:gridCol w:w="5201"/>
        <w:gridCol w:w="3833"/>
      </w:tblGrid>
      <w:tr w:rsidR="00AA6325" w14:paraId="4A9B2741"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D9859" w14:textId="77777777" w:rsidR="00AA6325" w:rsidRDefault="00AA6325" w:rsidP="003F4861">
            <w:r>
              <w:rPr>
                <w:rFonts w:hAnsi="Times New Roman" w:cs="Times New Roman"/>
                <w:b/>
                <w:bCs/>
                <w:color w:val="000000"/>
                <w:sz w:val="24"/>
                <w:szCs w:val="24"/>
              </w:rPr>
              <w:t>Наименование</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FA5BA9" w14:textId="77777777" w:rsidR="00AA6325" w:rsidRDefault="00AA6325" w:rsidP="003F4861">
            <w:r>
              <w:rPr>
                <w:rFonts w:hAnsi="Times New Roman" w:cs="Times New Roman"/>
                <w:b/>
                <w:bCs/>
                <w:color w:val="000000"/>
                <w:sz w:val="24"/>
                <w:szCs w:val="24"/>
              </w:rPr>
              <w:t>Количество</w:t>
            </w:r>
          </w:p>
        </w:tc>
      </w:tr>
      <w:tr w:rsidR="00AA6325" w14:paraId="6C408FFF"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3DBFAE" w14:textId="65BB206D" w:rsidR="00AA6325" w:rsidRPr="009152A9" w:rsidRDefault="00AA6325" w:rsidP="00893848">
            <w:pPr>
              <w:rPr>
                <w:lang w:val="ru-RU"/>
              </w:rPr>
            </w:pPr>
            <w:r w:rsidRPr="009152A9">
              <w:rPr>
                <w:rFonts w:hAnsi="Times New Roman" w:cs="Times New Roman"/>
                <w:color w:val="000000"/>
                <w:sz w:val="24"/>
                <w:szCs w:val="24"/>
                <w:lang w:val="ru-RU"/>
              </w:rPr>
              <w:t>Компьютеры (в</w:t>
            </w:r>
            <w:r w:rsidR="00893848">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том числе персональные)</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EF529A" w14:textId="182CBA27" w:rsidR="00AA6325" w:rsidRPr="00893848" w:rsidRDefault="00893848" w:rsidP="003F4861">
            <w:pPr>
              <w:rPr>
                <w:lang w:val="ru-RU"/>
              </w:rPr>
            </w:pPr>
            <w:r>
              <w:rPr>
                <w:rFonts w:hAnsi="Times New Roman" w:cs="Times New Roman"/>
                <w:color w:val="000000"/>
                <w:sz w:val="24"/>
                <w:szCs w:val="24"/>
                <w:lang w:val="ru-RU"/>
              </w:rPr>
              <w:t>178</w:t>
            </w:r>
          </w:p>
        </w:tc>
      </w:tr>
      <w:tr w:rsidR="00AA6325" w14:paraId="12695EBB"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E1105E" w14:textId="29CE40F4" w:rsidR="00AA6325" w:rsidRDefault="00AA6325" w:rsidP="00893848">
            <w:pPr>
              <w:rPr>
                <w:rFonts w:hAnsi="Times New Roman" w:cs="Times New Roman"/>
                <w:color w:val="000000"/>
                <w:sz w:val="24"/>
                <w:szCs w:val="24"/>
              </w:rPr>
            </w:pPr>
            <w:r>
              <w:rPr>
                <w:rFonts w:hAnsi="Times New Roman" w:cs="Times New Roman"/>
                <w:color w:val="000000"/>
                <w:sz w:val="24"/>
                <w:szCs w:val="24"/>
              </w:rPr>
              <w:t>Периферийные технические устройства:</w:t>
            </w:r>
            <w:r w:rsidR="00893848">
              <w:rPr>
                <w:rFonts w:hAnsi="Times New Roman" w:cs="Times New Roman"/>
                <w:color w:val="000000"/>
                <w:sz w:val="24"/>
                <w:szCs w:val="24"/>
              </w:rPr>
              <w:t>—</w:t>
            </w:r>
            <w:r>
              <w:rPr>
                <w:rFonts w:hAnsi="Times New Roman" w:cs="Times New Roman"/>
                <w:color w:val="000000"/>
                <w:sz w:val="24"/>
                <w:szCs w:val="24"/>
              </w:rPr>
              <w:t>мультимедиапроектор;</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C3D9AD2" w14:textId="14697B07" w:rsidR="00AA6325" w:rsidRPr="00893848" w:rsidRDefault="00893848" w:rsidP="003F4861">
            <w:pPr>
              <w:rPr>
                <w:lang w:val="ru-RU"/>
              </w:rPr>
            </w:pPr>
            <w:r>
              <w:rPr>
                <w:lang w:val="ru-RU"/>
              </w:rPr>
              <w:t>45</w:t>
            </w:r>
          </w:p>
        </w:tc>
      </w:tr>
      <w:tr w:rsidR="00AA6325" w14:paraId="12086429"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63E9E6" w14:textId="2480DF76" w:rsidR="00AA6325" w:rsidRPr="00893848" w:rsidRDefault="00893848" w:rsidP="00893848">
            <w:pPr>
              <w:rPr>
                <w:lang w:val="ru-RU"/>
              </w:rPr>
            </w:pPr>
            <w:r>
              <w:rPr>
                <w:rFonts w:hAnsi="Times New Roman" w:cs="Times New Roman"/>
                <w:color w:val="000000"/>
                <w:sz w:val="24"/>
                <w:szCs w:val="24"/>
              </w:rPr>
              <w:t>—</w:t>
            </w:r>
            <w:r>
              <w:rPr>
                <w:rFonts w:hAnsi="Times New Roman" w:cs="Times New Roman"/>
                <w:color w:val="000000"/>
                <w:sz w:val="24"/>
                <w:szCs w:val="24"/>
                <w:lang w:val="ru-RU"/>
              </w:rPr>
              <w:t>ксерокс</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10FEB5" w14:textId="51C7BB2C" w:rsidR="00AA6325" w:rsidRPr="00893848" w:rsidRDefault="00893848" w:rsidP="003F4861">
            <w:pPr>
              <w:rPr>
                <w:lang w:val="ru-RU"/>
              </w:rPr>
            </w:pPr>
            <w:r>
              <w:rPr>
                <w:rFonts w:hAnsi="Times New Roman" w:cs="Times New Roman"/>
                <w:color w:val="000000"/>
                <w:sz w:val="24"/>
                <w:szCs w:val="24"/>
                <w:lang w:val="ru-RU"/>
              </w:rPr>
              <w:t>4</w:t>
            </w:r>
          </w:p>
        </w:tc>
      </w:tr>
      <w:tr w:rsidR="00AA6325" w14:paraId="75C61C84"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73CC7" w14:textId="5DE840AE" w:rsidR="00AA6325" w:rsidRDefault="00893848" w:rsidP="003F4861">
            <w:r>
              <w:rPr>
                <w:rFonts w:hAnsi="Times New Roman" w:cs="Times New Roman"/>
                <w:color w:val="000000"/>
                <w:sz w:val="24"/>
                <w:szCs w:val="24"/>
              </w:rPr>
              <w:t>—</w:t>
            </w:r>
            <w:r w:rsidR="00AA6325">
              <w:rPr>
                <w:rFonts w:hAnsi="Times New Roman" w:cs="Times New Roman"/>
                <w:color w:val="000000"/>
                <w:sz w:val="24"/>
                <w:szCs w:val="24"/>
              </w:rPr>
              <w:t>принтер;</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E38DDD" w14:textId="6B328823" w:rsidR="00AA6325" w:rsidRPr="00893848" w:rsidRDefault="00893848" w:rsidP="003F4861">
            <w:pPr>
              <w:rPr>
                <w:lang w:val="ru-RU"/>
              </w:rPr>
            </w:pPr>
            <w:r>
              <w:rPr>
                <w:rFonts w:hAnsi="Times New Roman" w:cs="Times New Roman"/>
                <w:color w:val="000000"/>
                <w:sz w:val="24"/>
                <w:szCs w:val="24"/>
                <w:lang w:val="ru-RU"/>
              </w:rPr>
              <w:t>5</w:t>
            </w:r>
          </w:p>
        </w:tc>
      </w:tr>
      <w:tr w:rsidR="00AA6325" w14:paraId="6BD5E955"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0EDDC" w14:textId="0627F634" w:rsidR="00AA6325" w:rsidRDefault="00893848" w:rsidP="003F4861">
            <w:r>
              <w:rPr>
                <w:rFonts w:hAnsi="Times New Roman" w:cs="Times New Roman"/>
                <w:color w:val="000000"/>
                <w:sz w:val="24"/>
                <w:szCs w:val="24"/>
              </w:rPr>
              <w:t>—</w:t>
            </w:r>
            <w:r w:rsidR="00AA6325">
              <w:rPr>
                <w:rFonts w:hAnsi="Times New Roman" w:cs="Times New Roman"/>
                <w:color w:val="000000"/>
                <w:sz w:val="24"/>
                <w:szCs w:val="24"/>
              </w:rPr>
              <w:t>интерактивные доски;</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1FF23" w14:textId="472FE115" w:rsidR="00AA6325" w:rsidRDefault="00893848" w:rsidP="00893848">
            <w:r>
              <w:rPr>
                <w:rFonts w:hAnsi="Times New Roman" w:cs="Times New Roman"/>
                <w:color w:val="000000"/>
                <w:sz w:val="24"/>
                <w:szCs w:val="24"/>
              </w:rPr>
              <w:t>33</w:t>
            </w:r>
          </w:p>
        </w:tc>
      </w:tr>
      <w:tr w:rsidR="00AA6325" w14:paraId="659DF4EA"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655965" w14:textId="327F5772" w:rsidR="00AA6325" w:rsidRDefault="00893848" w:rsidP="003F4861">
            <w:r>
              <w:rPr>
                <w:rFonts w:hAnsi="Times New Roman" w:cs="Times New Roman"/>
                <w:color w:val="000000"/>
                <w:sz w:val="24"/>
                <w:szCs w:val="24"/>
              </w:rPr>
              <w:t>—</w:t>
            </w:r>
            <w:r w:rsidR="00AA6325">
              <w:rPr>
                <w:rFonts w:hAnsi="Times New Roman" w:cs="Times New Roman"/>
                <w:color w:val="000000"/>
                <w:sz w:val="24"/>
                <w:szCs w:val="24"/>
              </w:rPr>
              <w:t>веб-камера;</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232061" w14:textId="7486657D" w:rsidR="00AA6325" w:rsidRPr="00893848" w:rsidRDefault="00893848" w:rsidP="003F4861">
            <w:pPr>
              <w:rPr>
                <w:lang w:val="ru-RU"/>
              </w:rPr>
            </w:pPr>
            <w:r>
              <w:rPr>
                <w:rFonts w:hAnsi="Times New Roman" w:cs="Times New Roman"/>
                <w:color w:val="000000"/>
                <w:sz w:val="24"/>
                <w:szCs w:val="24"/>
                <w:lang w:val="ru-RU"/>
              </w:rPr>
              <w:t>33</w:t>
            </w:r>
          </w:p>
        </w:tc>
      </w:tr>
      <w:tr w:rsidR="00AA6325" w14:paraId="4ECFB4AB"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C9A061" w14:textId="78EBAE2E" w:rsidR="00AA6325" w:rsidRDefault="00893848" w:rsidP="003F4861">
            <w:r>
              <w:rPr>
                <w:rFonts w:hAnsi="Times New Roman" w:cs="Times New Roman"/>
                <w:color w:val="000000"/>
                <w:sz w:val="24"/>
                <w:szCs w:val="24"/>
              </w:rPr>
              <w:t>—</w:t>
            </w:r>
            <w:r w:rsidR="00AA6325">
              <w:rPr>
                <w:rFonts w:hAnsi="Times New Roman" w:cs="Times New Roman"/>
                <w:color w:val="000000"/>
                <w:sz w:val="24"/>
                <w:szCs w:val="24"/>
              </w:rPr>
              <w:t>цифровые видеокамеры</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1A8E3F" w14:textId="77777777" w:rsidR="00AA6325" w:rsidRDefault="00AA6325" w:rsidP="003F4861">
            <w:r>
              <w:rPr>
                <w:rFonts w:hAnsi="Times New Roman" w:cs="Times New Roman"/>
                <w:color w:val="000000"/>
                <w:sz w:val="24"/>
                <w:szCs w:val="24"/>
              </w:rPr>
              <w:t>1</w:t>
            </w:r>
          </w:p>
        </w:tc>
      </w:tr>
      <w:tr w:rsidR="00893848" w14:paraId="4AE84403"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6BA00B" w14:textId="5C7155A3" w:rsidR="00893848" w:rsidRPr="00893848" w:rsidRDefault="00893848" w:rsidP="003F4861">
            <w:pPr>
              <w:rPr>
                <w:rFonts w:hAnsi="Times New Roman" w:cs="Times New Roman"/>
                <w:color w:val="000000"/>
                <w:sz w:val="24"/>
                <w:szCs w:val="24"/>
                <w:lang w:val="ru-RU"/>
              </w:rPr>
            </w:pPr>
            <w:r>
              <w:rPr>
                <w:rFonts w:hAnsi="Times New Roman" w:cs="Times New Roman"/>
                <w:color w:val="000000"/>
                <w:sz w:val="24"/>
                <w:szCs w:val="24"/>
                <w:lang w:val="ru-RU"/>
              </w:rPr>
              <w:t>-МФУ</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7B3C4" w14:textId="0569D6F6" w:rsidR="00893848" w:rsidRPr="00893848" w:rsidRDefault="00893848" w:rsidP="003F4861">
            <w:pPr>
              <w:rPr>
                <w:rFonts w:hAnsi="Times New Roman" w:cs="Times New Roman"/>
                <w:color w:val="000000"/>
                <w:sz w:val="24"/>
                <w:szCs w:val="24"/>
                <w:lang w:val="ru-RU"/>
              </w:rPr>
            </w:pPr>
            <w:r>
              <w:rPr>
                <w:rFonts w:hAnsi="Times New Roman" w:cs="Times New Roman"/>
                <w:color w:val="000000"/>
                <w:sz w:val="24"/>
                <w:szCs w:val="24"/>
                <w:lang w:val="ru-RU"/>
              </w:rPr>
              <w:t>104</w:t>
            </w:r>
          </w:p>
        </w:tc>
      </w:tr>
      <w:tr w:rsidR="00893848" w14:paraId="15100D1A"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9CAE90" w14:textId="0FD82D11" w:rsidR="00893848" w:rsidRPr="00893848" w:rsidRDefault="00893848" w:rsidP="003F4861">
            <w:pPr>
              <w:rPr>
                <w:rFonts w:hAnsi="Times New Roman" w:cs="Times New Roman"/>
                <w:color w:val="000000"/>
                <w:sz w:val="24"/>
                <w:szCs w:val="24"/>
                <w:lang w:val="ru-RU"/>
              </w:rPr>
            </w:pPr>
            <w:r>
              <w:rPr>
                <w:rFonts w:hAnsi="Times New Roman" w:cs="Times New Roman"/>
                <w:color w:val="000000"/>
                <w:sz w:val="24"/>
                <w:szCs w:val="24"/>
                <w:lang w:val="ru-RU"/>
              </w:rPr>
              <w:t>-</w:t>
            </w:r>
            <w:r w:rsidR="00246102">
              <w:rPr>
                <w:rFonts w:hAnsi="Times New Roman" w:cs="Times New Roman"/>
                <w:color w:val="000000"/>
                <w:sz w:val="24"/>
                <w:szCs w:val="24"/>
                <w:lang w:val="ru-RU"/>
              </w:rPr>
              <w:t>ТВ ЭКРАН</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19B50" w14:textId="7345A9BB" w:rsidR="00893848" w:rsidRPr="00246102" w:rsidRDefault="00246102" w:rsidP="003F4861">
            <w:pPr>
              <w:rPr>
                <w:rFonts w:hAnsi="Times New Roman" w:cs="Times New Roman"/>
                <w:color w:val="000000"/>
                <w:sz w:val="24"/>
                <w:szCs w:val="24"/>
                <w:lang w:val="ru-RU"/>
              </w:rPr>
            </w:pPr>
            <w:r>
              <w:rPr>
                <w:rFonts w:hAnsi="Times New Roman" w:cs="Times New Roman"/>
                <w:color w:val="000000"/>
                <w:sz w:val="24"/>
                <w:szCs w:val="24"/>
                <w:lang w:val="ru-RU"/>
              </w:rPr>
              <w:t>1</w:t>
            </w:r>
          </w:p>
        </w:tc>
      </w:tr>
      <w:tr w:rsidR="00246102" w14:paraId="52B27D54" w14:textId="77777777" w:rsidTr="00246102">
        <w:tc>
          <w:tcPr>
            <w:tcW w:w="5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91D7AB" w14:textId="10800CF7" w:rsidR="00246102" w:rsidRDefault="00246102" w:rsidP="003F4861">
            <w:pPr>
              <w:rPr>
                <w:rFonts w:hAnsi="Times New Roman" w:cs="Times New Roman"/>
                <w:color w:val="000000"/>
                <w:sz w:val="24"/>
                <w:szCs w:val="24"/>
                <w:lang w:val="ru-RU"/>
              </w:rPr>
            </w:pPr>
            <w:r>
              <w:rPr>
                <w:rFonts w:hAnsi="Times New Roman" w:cs="Times New Roman"/>
                <w:color w:val="000000"/>
                <w:sz w:val="24"/>
                <w:szCs w:val="24"/>
                <w:lang w:val="ru-RU"/>
              </w:rPr>
              <w:t>Компьютерный класс</w:t>
            </w:r>
          </w:p>
        </w:tc>
        <w:tc>
          <w:tcPr>
            <w:tcW w:w="3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0B7C76" w14:textId="1B7E1CF3" w:rsidR="00246102" w:rsidRDefault="00246102" w:rsidP="003F4861">
            <w:pPr>
              <w:rPr>
                <w:rFonts w:hAnsi="Times New Roman" w:cs="Times New Roman"/>
                <w:color w:val="000000"/>
                <w:sz w:val="24"/>
                <w:szCs w:val="24"/>
                <w:lang w:val="ru-RU"/>
              </w:rPr>
            </w:pPr>
            <w:r>
              <w:rPr>
                <w:rFonts w:hAnsi="Times New Roman" w:cs="Times New Roman"/>
                <w:color w:val="000000"/>
                <w:sz w:val="24"/>
                <w:szCs w:val="24"/>
                <w:lang w:val="ru-RU"/>
              </w:rPr>
              <w:t>1</w:t>
            </w:r>
          </w:p>
        </w:tc>
      </w:tr>
    </w:tbl>
    <w:p w14:paraId="43AC1505" w14:textId="77777777" w:rsidR="00246102" w:rsidRDefault="00246102" w:rsidP="00246102">
      <w:pPr>
        <w:rPr>
          <w:rFonts w:hAnsi="Times New Roman" w:cs="Times New Roman"/>
          <w:b/>
          <w:bCs/>
          <w:color w:val="000000"/>
          <w:sz w:val="24"/>
          <w:szCs w:val="24"/>
          <w:lang w:val="ru-RU"/>
        </w:rPr>
      </w:pPr>
      <w:r>
        <w:rPr>
          <w:rFonts w:hAnsi="Times New Roman" w:cs="Times New Roman"/>
          <w:b/>
          <w:bCs/>
          <w:color w:val="000000"/>
          <w:sz w:val="24"/>
          <w:szCs w:val="24"/>
          <w:lang w:val="ru-RU"/>
        </w:rPr>
        <w:t>8.2</w:t>
      </w:r>
      <w:r w:rsidRPr="009152A9">
        <w:rPr>
          <w:rFonts w:hAnsi="Times New Roman" w:cs="Times New Roman"/>
          <w:b/>
          <w:bCs/>
          <w:color w:val="000000"/>
          <w:sz w:val="24"/>
          <w:szCs w:val="24"/>
          <w:lang w:val="ru-RU"/>
        </w:rPr>
        <w:t xml:space="preserve"> Условия для занятий физкультурой и</w:t>
      </w:r>
      <w:r>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спортом</w:t>
      </w:r>
      <w:r>
        <w:rPr>
          <w:rFonts w:hAnsi="Times New Roman" w:cs="Times New Roman"/>
          <w:b/>
          <w:bCs/>
          <w:color w:val="000000"/>
          <w:sz w:val="24"/>
          <w:szCs w:val="24"/>
          <w:lang w:val="ru-RU"/>
        </w:rPr>
        <w:t>.</w:t>
      </w:r>
    </w:p>
    <w:p w14:paraId="78289368" w14:textId="709F7FD4" w:rsidR="00246102" w:rsidRPr="00246102" w:rsidRDefault="00246102" w:rsidP="00246102">
      <w:pPr>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9152A9">
        <w:rPr>
          <w:rFonts w:hAnsi="Times New Roman" w:cs="Times New Roman"/>
          <w:color w:val="000000"/>
          <w:sz w:val="24"/>
          <w:szCs w:val="24"/>
          <w:lang w:val="ru-RU"/>
        </w:rPr>
        <w:t>школе созданы необходимые условия для занятий физической культурой и</w:t>
      </w:r>
      <w:r>
        <w:rPr>
          <w:rFonts w:hAnsi="Times New Roman" w:cs="Times New Roman"/>
          <w:color w:val="000000"/>
          <w:sz w:val="24"/>
          <w:szCs w:val="24"/>
        </w:rPr>
        <w:t> </w:t>
      </w:r>
      <w:r w:rsidRPr="009152A9">
        <w:rPr>
          <w:rFonts w:hAnsi="Times New Roman" w:cs="Times New Roman"/>
          <w:color w:val="000000"/>
          <w:sz w:val="24"/>
          <w:szCs w:val="24"/>
          <w:lang w:val="ru-RU"/>
        </w:rPr>
        <w:t xml:space="preserve">портом. </w:t>
      </w:r>
      <w:r w:rsidRPr="00246102">
        <w:rPr>
          <w:rFonts w:hAnsi="Times New Roman" w:cs="Times New Roman"/>
          <w:color w:val="000000"/>
          <w:sz w:val="24"/>
          <w:szCs w:val="24"/>
          <w:lang w:val="ru-RU"/>
        </w:rPr>
        <w:t>В</w:t>
      </w:r>
      <w:r>
        <w:rPr>
          <w:rFonts w:hAnsi="Times New Roman" w:cs="Times New Roman"/>
          <w:color w:val="000000"/>
          <w:sz w:val="24"/>
          <w:szCs w:val="24"/>
        </w:rPr>
        <w:t> </w:t>
      </w:r>
      <w:r w:rsidRPr="00246102">
        <w:rPr>
          <w:rFonts w:hAnsi="Times New Roman" w:cs="Times New Roman"/>
          <w:color w:val="000000"/>
          <w:sz w:val="24"/>
          <w:szCs w:val="24"/>
          <w:lang w:val="ru-RU"/>
        </w:rPr>
        <w:t>наличии имеются:</w:t>
      </w:r>
    </w:p>
    <w:p w14:paraId="47ABE1DC" w14:textId="0BA35FFA" w:rsidR="00246102" w:rsidRPr="00246102" w:rsidRDefault="00246102" w:rsidP="00000D2D">
      <w:pPr>
        <w:numPr>
          <w:ilvl w:val="0"/>
          <w:numId w:val="62"/>
        </w:numPr>
        <w:ind w:left="780" w:right="180"/>
        <w:contextualSpacing/>
        <w:rPr>
          <w:rFonts w:hAnsi="Times New Roman" w:cs="Times New Roman"/>
          <w:color w:val="000000"/>
          <w:sz w:val="24"/>
          <w:szCs w:val="24"/>
          <w:lang w:val="ru-RU"/>
        </w:rPr>
      </w:pPr>
      <w:r w:rsidRPr="00246102">
        <w:rPr>
          <w:rFonts w:hAnsi="Times New Roman" w:cs="Times New Roman"/>
          <w:color w:val="000000"/>
          <w:sz w:val="24"/>
          <w:szCs w:val="24"/>
          <w:lang w:val="ru-RU"/>
        </w:rPr>
        <w:t>1спортивный зал;</w:t>
      </w:r>
    </w:p>
    <w:p w14:paraId="2804901D" w14:textId="39AC5EB3" w:rsidR="00246102" w:rsidRPr="00246102" w:rsidRDefault="00246102" w:rsidP="00000D2D">
      <w:pPr>
        <w:numPr>
          <w:ilvl w:val="0"/>
          <w:numId w:val="6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1 игровой зал</w:t>
      </w:r>
    </w:p>
    <w:p w14:paraId="37E3010F" w14:textId="77777777" w:rsidR="00246102" w:rsidRPr="00246102" w:rsidRDefault="00246102" w:rsidP="00000D2D">
      <w:pPr>
        <w:numPr>
          <w:ilvl w:val="0"/>
          <w:numId w:val="62"/>
        </w:numPr>
        <w:ind w:left="780" w:right="180"/>
        <w:contextualSpacing/>
        <w:rPr>
          <w:rFonts w:hAnsi="Times New Roman" w:cs="Times New Roman"/>
          <w:color w:val="000000"/>
          <w:sz w:val="24"/>
          <w:szCs w:val="24"/>
          <w:lang w:val="ru-RU"/>
        </w:rPr>
      </w:pPr>
      <w:r w:rsidRPr="00246102">
        <w:rPr>
          <w:rFonts w:hAnsi="Times New Roman" w:cs="Times New Roman"/>
          <w:color w:val="000000"/>
          <w:sz w:val="24"/>
          <w:szCs w:val="24"/>
          <w:lang w:val="ru-RU"/>
        </w:rPr>
        <w:t>стадион;</w:t>
      </w:r>
    </w:p>
    <w:p w14:paraId="1AAC758B" w14:textId="77777777" w:rsidR="00246102" w:rsidRPr="00246102" w:rsidRDefault="00246102" w:rsidP="00000D2D">
      <w:pPr>
        <w:numPr>
          <w:ilvl w:val="0"/>
          <w:numId w:val="62"/>
        </w:numPr>
        <w:ind w:left="780" w:right="180"/>
        <w:contextualSpacing/>
        <w:rPr>
          <w:rFonts w:hAnsi="Times New Roman" w:cs="Times New Roman"/>
          <w:color w:val="000000"/>
          <w:sz w:val="24"/>
          <w:szCs w:val="24"/>
          <w:lang w:val="ru-RU"/>
        </w:rPr>
      </w:pPr>
      <w:r w:rsidRPr="00246102">
        <w:rPr>
          <w:rFonts w:hAnsi="Times New Roman" w:cs="Times New Roman"/>
          <w:color w:val="000000"/>
          <w:sz w:val="24"/>
          <w:szCs w:val="24"/>
          <w:lang w:val="ru-RU"/>
        </w:rPr>
        <w:t>полоса препятствий;</w:t>
      </w:r>
    </w:p>
    <w:p w14:paraId="652607D9" w14:textId="7D7B3619" w:rsidR="00246102" w:rsidRDefault="00246102" w:rsidP="00246102">
      <w:pPr>
        <w:ind w:left="780" w:right="180"/>
        <w:rPr>
          <w:rFonts w:hAnsi="Times New Roman" w:cs="Times New Roman"/>
          <w:color w:val="000000"/>
          <w:sz w:val="24"/>
          <w:szCs w:val="24"/>
        </w:rPr>
      </w:pPr>
    </w:p>
    <w:p w14:paraId="7F07EC11" w14:textId="072D4741" w:rsidR="00246102" w:rsidRPr="009152A9" w:rsidRDefault="00246102" w:rsidP="00246102">
      <w:pPr>
        <w:jc w:val="both"/>
        <w:rPr>
          <w:rFonts w:hAnsi="Times New Roman" w:cs="Times New Roman"/>
          <w:color w:val="000000"/>
          <w:sz w:val="24"/>
          <w:szCs w:val="24"/>
          <w:lang w:val="ru-RU"/>
        </w:rPr>
      </w:pPr>
      <w:r w:rsidRPr="009152A9">
        <w:rPr>
          <w:rFonts w:hAnsi="Times New Roman" w:cs="Times New Roman"/>
          <w:color w:val="000000"/>
          <w:sz w:val="24"/>
          <w:szCs w:val="24"/>
          <w:lang w:val="ru-RU"/>
        </w:rPr>
        <w:t>Оснащение необходимым оборудованием позволяет организовать дополнительную образовательную деятельность и</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реализовывать образовательную программу по</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физической культуре на</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начальном, основном и</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среднем уровнях образования.</w:t>
      </w:r>
    </w:p>
    <w:p w14:paraId="011E2185" w14:textId="483F3865" w:rsidR="00246102" w:rsidRDefault="00246102" w:rsidP="00246102">
      <w:pPr>
        <w:rPr>
          <w:rFonts w:hAnsi="Times New Roman" w:cs="Times New Roman"/>
          <w:b/>
          <w:bCs/>
          <w:color w:val="000000"/>
          <w:sz w:val="24"/>
          <w:szCs w:val="24"/>
          <w:lang w:val="ru-RU"/>
        </w:rPr>
      </w:pPr>
      <w:r>
        <w:rPr>
          <w:rFonts w:hAnsi="Times New Roman" w:cs="Times New Roman"/>
          <w:b/>
          <w:bCs/>
          <w:color w:val="000000"/>
          <w:sz w:val="24"/>
          <w:szCs w:val="24"/>
          <w:lang w:val="ru-RU"/>
        </w:rPr>
        <w:t>8.3</w:t>
      </w:r>
      <w:r w:rsidRPr="009152A9">
        <w:rPr>
          <w:rFonts w:hAnsi="Times New Roman" w:cs="Times New Roman"/>
          <w:b/>
          <w:bCs/>
          <w:color w:val="000000"/>
          <w:sz w:val="24"/>
          <w:szCs w:val="24"/>
          <w:lang w:val="ru-RU"/>
        </w:rPr>
        <w:t>. Условия для досуговой деятельности и</w:t>
      </w:r>
      <w:r w:rsidRPr="00246102">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дополнительного образования</w:t>
      </w:r>
      <w:r>
        <w:rPr>
          <w:rFonts w:hAnsi="Times New Roman" w:cs="Times New Roman"/>
          <w:b/>
          <w:bCs/>
          <w:color w:val="000000"/>
          <w:sz w:val="24"/>
          <w:szCs w:val="24"/>
          <w:lang w:val="ru-RU"/>
        </w:rPr>
        <w:t>.</w:t>
      </w:r>
    </w:p>
    <w:p w14:paraId="6DF83904" w14:textId="6CB544D2" w:rsidR="00246102" w:rsidRPr="009152A9" w:rsidRDefault="00246102" w:rsidP="00246102">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В </w:t>
      </w:r>
      <w:r w:rsidRPr="009152A9">
        <w:rPr>
          <w:rFonts w:hAnsi="Times New Roman" w:cs="Times New Roman"/>
          <w:color w:val="000000"/>
          <w:sz w:val="24"/>
          <w:szCs w:val="24"/>
          <w:lang w:val="ru-RU"/>
        </w:rPr>
        <w:t>отчетном периоде для участия обучающихся в</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культурно-массовых, спортивно-оздоровительных мероприятиях, в</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работе кружков и</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xml:space="preserve">объединений, органов ученического самоуправления созданы все необходимые условия. </w:t>
      </w:r>
    </w:p>
    <w:p w14:paraId="1236F244" w14:textId="36E52360" w:rsidR="00246102" w:rsidRPr="00246102" w:rsidRDefault="00246102" w:rsidP="00246102">
      <w:pPr>
        <w:jc w:val="both"/>
        <w:rPr>
          <w:rFonts w:hAnsi="Times New Roman" w:cs="Times New Roman"/>
          <w:color w:val="000000"/>
          <w:sz w:val="24"/>
          <w:szCs w:val="24"/>
          <w:lang w:val="ru-RU"/>
        </w:rPr>
      </w:pPr>
      <w:r w:rsidRPr="009152A9">
        <w:rPr>
          <w:rFonts w:hAnsi="Times New Roman" w:cs="Times New Roman"/>
          <w:color w:val="000000"/>
          <w:sz w:val="24"/>
          <w:szCs w:val="24"/>
          <w:lang w:val="ru-RU"/>
        </w:rPr>
        <w:t>Для досуговой деятельности и</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дополнительного образования в</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имеются</w:t>
      </w:r>
      <w:r>
        <w:rPr>
          <w:rFonts w:hAnsi="Times New Roman" w:cs="Times New Roman"/>
          <w:color w:val="000000"/>
          <w:sz w:val="24"/>
          <w:szCs w:val="24"/>
          <w:lang w:val="ru-RU"/>
        </w:rPr>
        <w:t xml:space="preserve"> </w:t>
      </w:r>
      <w:r w:rsidRPr="00246102">
        <w:rPr>
          <w:rFonts w:hAnsi="Times New Roman" w:cs="Times New Roman"/>
          <w:color w:val="000000"/>
          <w:sz w:val="24"/>
          <w:szCs w:val="24"/>
          <w:lang w:val="ru-RU"/>
        </w:rPr>
        <w:t>специализированные помещения:</w:t>
      </w:r>
    </w:p>
    <w:p w14:paraId="60F8E794" w14:textId="1DF81AFF" w:rsidR="00246102" w:rsidRPr="009152A9" w:rsidRDefault="00246102" w:rsidP="00000D2D">
      <w:pPr>
        <w:numPr>
          <w:ilvl w:val="0"/>
          <w:numId w:val="63"/>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актовый зал и</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музыкальный кабинет;</w:t>
      </w:r>
    </w:p>
    <w:p w14:paraId="23E5BE34" w14:textId="77777777" w:rsidR="00246102" w:rsidRPr="00246102" w:rsidRDefault="00246102" w:rsidP="00000D2D">
      <w:pPr>
        <w:numPr>
          <w:ilvl w:val="0"/>
          <w:numId w:val="63"/>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спортивный </w:t>
      </w:r>
      <w:r>
        <w:rPr>
          <w:rFonts w:hAnsi="Times New Roman" w:cs="Times New Roman"/>
          <w:color w:val="000000"/>
          <w:sz w:val="24"/>
          <w:szCs w:val="24"/>
          <w:lang w:val="ru-RU"/>
        </w:rPr>
        <w:t>зал</w:t>
      </w:r>
    </w:p>
    <w:p w14:paraId="30B099F0" w14:textId="77777777" w:rsidR="00246102" w:rsidRPr="00246102" w:rsidRDefault="00246102" w:rsidP="00000D2D">
      <w:pPr>
        <w:numPr>
          <w:ilvl w:val="0"/>
          <w:numId w:val="63"/>
        </w:numPr>
        <w:ind w:left="780" w:right="180"/>
        <w:contextualSpacing/>
        <w:jc w:val="both"/>
        <w:rPr>
          <w:rFonts w:hAnsi="Times New Roman" w:cs="Times New Roman"/>
          <w:color w:val="000000"/>
          <w:sz w:val="24"/>
          <w:szCs w:val="24"/>
        </w:rPr>
      </w:pPr>
      <w:r>
        <w:rPr>
          <w:rFonts w:hAnsi="Times New Roman" w:cs="Times New Roman"/>
          <w:color w:val="000000"/>
          <w:sz w:val="24"/>
          <w:szCs w:val="24"/>
          <w:lang w:val="ru-RU"/>
        </w:rPr>
        <w:t>игровой холл</w:t>
      </w:r>
    </w:p>
    <w:p w14:paraId="6AF69DEC" w14:textId="7015537F" w:rsidR="00246102" w:rsidRDefault="00246102" w:rsidP="00000D2D">
      <w:pPr>
        <w:numPr>
          <w:ilvl w:val="0"/>
          <w:numId w:val="63"/>
        </w:numPr>
        <w:ind w:left="780" w:right="180"/>
        <w:contextualSpacing/>
        <w:jc w:val="both"/>
        <w:rPr>
          <w:rFonts w:hAnsi="Times New Roman" w:cs="Times New Roman"/>
          <w:color w:val="000000"/>
          <w:sz w:val="24"/>
          <w:szCs w:val="24"/>
        </w:rPr>
      </w:pPr>
      <w:r>
        <w:rPr>
          <w:rFonts w:hAnsi="Times New Roman" w:cs="Times New Roman"/>
          <w:color w:val="000000"/>
          <w:sz w:val="24"/>
          <w:szCs w:val="24"/>
          <w:lang w:val="ru-RU"/>
        </w:rPr>
        <w:t>гончарная мастерская</w:t>
      </w:r>
      <w:r>
        <w:rPr>
          <w:rFonts w:hAnsi="Times New Roman" w:cs="Times New Roman"/>
          <w:color w:val="000000"/>
          <w:sz w:val="24"/>
          <w:szCs w:val="24"/>
        </w:rPr>
        <w:t>;</w:t>
      </w:r>
    </w:p>
    <w:p w14:paraId="1215673D" w14:textId="77777777" w:rsidR="00246102" w:rsidRPr="009152A9" w:rsidRDefault="00246102" w:rsidP="00000D2D">
      <w:pPr>
        <w:numPr>
          <w:ilvl w:val="0"/>
          <w:numId w:val="63"/>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кабинеты обслуживающего труда, изобразительного искусства, лаборатории, мастерские;</w:t>
      </w:r>
    </w:p>
    <w:p w14:paraId="5A26566A" w14:textId="2FC5F224" w:rsidR="00246102" w:rsidRDefault="00246102" w:rsidP="00000D2D">
      <w:pPr>
        <w:numPr>
          <w:ilvl w:val="0"/>
          <w:numId w:val="63"/>
        </w:numPr>
        <w:ind w:left="780" w:right="180"/>
        <w:jc w:val="both"/>
        <w:rPr>
          <w:rFonts w:hAnsi="Times New Roman" w:cs="Times New Roman"/>
          <w:color w:val="000000"/>
          <w:sz w:val="24"/>
          <w:szCs w:val="24"/>
        </w:rPr>
      </w:pPr>
      <w:r>
        <w:rPr>
          <w:rFonts w:hAnsi="Times New Roman" w:cs="Times New Roman"/>
          <w:color w:val="000000"/>
          <w:sz w:val="24"/>
          <w:szCs w:val="24"/>
        </w:rPr>
        <w:t>библиотека и читальный зал;</w:t>
      </w:r>
    </w:p>
    <w:p w14:paraId="7C4B68FC" w14:textId="31ABF813" w:rsidR="00246102" w:rsidRPr="009152A9" w:rsidRDefault="00246102" w:rsidP="00246102">
      <w:pPr>
        <w:jc w:val="both"/>
        <w:rPr>
          <w:rFonts w:hAnsi="Times New Roman" w:cs="Times New Roman"/>
          <w:color w:val="000000"/>
          <w:sz w:val="24"/>
          <w:szCs w:val="24"/>
          <w:lang w:val="ru-RU"/>
        </w:rPr>
      </w:pPr>
      <w:r w:rsidRPr="009152A9">
        <w:rPr>
          <w:rFonts w:hAnsi="Times New Roman" w:cs="Times New Roman"/>
          <w:color w:val="000000"/>
          <w:sz w:val="24"/>
          <w:szCs w:val="24"/>
          <w:lang w:val="ru-RU"/>
        </w:rPr>
        <w:t>Занятия досуговой деятельностью идополнительного образования организуются во</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второй половине дня.</w:t>
      </w:r>
    </w:p>
    <w:p w14:paraId="11545981" w14:textId="77777777" w:rsidR="00246102" w:rsidRDefault="00246102" w:rsidP="003F4861">
      <w:pPr>
        <w:jc w:val="both"/>
        <w:rPr>
          <w:rFonts w:hAnsi="Times New Roman" w:cs="Times New Roman"/>
          <w:b/>
          <w:bCs/>
          <w:color w:val="000000"/>
          <w:sz w:val="24"/>
          <w:szCs w:val="24"/>
          <w:lang w:val="ru-RU"/>
        </w:rPr>
      </w:pPr>
      <w:r>
        <w:rPr>
          <w:rFonts w:hAnsi="Times New Roman" w:cs="Times New Roman"/>
          <w:b/>
          <w:bCs/>
          <w:color w:val="000000"/>
          <w:sz w:val="24"/>
          <w:szCs w:val="24"/>
          <w:lang w:val="ru-RU"/>
        </w:rPr>
        <w:t>8.4.</w:t>
      </w:r>
      <w:r w:rsidRPr="009152A9">
        <w:rPr>
          <w:rFonts w:hAnsi="Times New Roman" w:cs="Times New Roman"/>
          <w:b/>
          <w:bCs/>
          <w:color w:val="000000"/>
          <w:sz w:val="24"/>
          <w:szCs w:val="24"/>
          <w:lang w:val="ru-RU"/>
        </w:rPr>
        <w:t xml:space="preserve"> Организация летнего отдыха детей</w:t>
      </w:r>
      <w:r>
        <w:rPr>
          <w:rFonts w:hAnsi="Times New Roman" w:cs="Times New Roman"/>
          <w:b/>
          <w:bCs/>
          <w:color w:val="000000"/>
          <w:sz w:val="24"/>
          <w:szCs w:val="24"/>
          <w:lang w:val="ru-RU"/>
        </w:rPr>
        <w:t>.</w:t>
      </w:r>
    </w:p>
    <w:p w14:paraId="74079650" w14:textId="011C5D2E" w:rsidR="00246102" w:rsidRPr="009152A9" w:rsidRDefault="00246102" w:rsidP="003F4861">
      <w:pPr>
        <w:jc w:val="both"/>
        <w:rPr>
          <w:rFonts w:hAnsi="Times New Roman" w:cs="Times New Roman"/>
          <w:color w:val="000000"/>
          <w:sz w:val="24"/>
          <w:szCs w:val="24"/>
          <w:lang w:val="ru-RU"/>
        </w:rPr>
      </w:pPr>
      <w:r>
        <w:rPr>
          <w:rFonts w:hAnsi="Times New Roman" w:cs="Times New Roman"/>
          <w:color w:val="000000"/>
          <w:sz w:val="24"/>
          <w:szCs w:val="24"/>
          <w:lang w:val="ru-RU"/>
        </w:rPr>
        <w:t xml:space="preserve">В </w:t>
      </w:r>
      <w:r w:rsidRPr="009152A9">
        <w:rPr>
          <w:rFonts w:hAnsi="Times New Roman" w:cs="Times New Roman"/>
          <w:color w:val="000000"/>
          <w:sz w:val="24"/>
          <w:szCs w:val="24"/>
          <w:lang w:val="ru-RU"/>
        </w:rPr>
        <w:t>период с</w:t>
      </w:r>
      <w:r w:rsidRPr="00246102">
        <w:rPr>
          <w:rFonts w:hAnsi="Times New Roman" w:cs="Times New Roman"/>
          <w:color w:val="000000"/>
          <w:sz w:val="24"/>
          <w:szCs w:val="24"/>
          <w:lang w:val="ru-RU"/>
        </w:rPr>
        <w:t xml:space="preserve"> </w:t>
      </w:r>
      <w:r w:rsidR="001562F0" w:rsidRPr="009152A9">
        <w:rPr>
          <w:rFonts w:hAnsi="Times New Roman" w:cs="Times New Roman"/>
          <w:color w:val="000000"/>
          <w:sz w:val="24"/>
          <w:szCs w:val="24"/>
          <w:lang w:val="ru-RU"/>
        </w:rPr>
        <w:t>0</w:t>
      </w:r>
      <w:r w:rsidR="001562F0">
        <w:rPr>
          <w:rFonts w:hAnsi="Times New Roman" w:cs="Times New Roman"/>
          <w:color w:val="000000"/>
          <w:sz w:val="24"/>
          <w:szCs w:val="24"/>
          <w:lang w:val="ru-RU"/>
        </w:rPr>
        <w:t>2</w:t>
      </w:r>
      <w:r w:rsidR="001562F0" w:rsidRPr="009152A9">
        <w:rPr>
          <w:rFonts w:hAnsi="Times New Roman" w:cs="Times New Roman"/>
          <w:color w:val="000000"/>
          <w:sz w:val="24"/>
          <w:szCs w:val="24"/>
          <w:lang w:val="ru-RU"/>
        </w:rPr>
        <w:t>.06.202</w:t>
      </w:r>
      <w:r w:rsidR="001562F0">
        <w:rPr>
          <w:rFonts w:hAnsi="Times New Roman" w:cs="Times New Roman"/>
          <w:color w:val="000000"/>
          <w:sz w:val="24"/>
          <w:szCs w:val="24"/>
          <w:lang w:val="ru-RU"/>
        </w:rPr>
        <w:t xml:space="preserve">5 </w:t>
      </w:r>
      <w:r w:rsidR="001562F0" w:rsidRPr="009152A9">
        <w:rPr>
          <w:rFonts w:hAnsi="Times New Roman" w:cs="Times New Roman"/>
          <w:color w:val="000000"/>
          <w:sz w:val="24"/>
          <w:szCs w:val="24"/>
          <w:lang w:val="ru-RU"/>
        </w:rPr>
        <w:t>по</w:t>
      </w:r>
      <w:r w:rsidRPr="0024610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30.0</w:t>
      </w:r>
      <w:r>
        <w:rPr>
          <w:rFonts w:hAnsi="Times New Roman" w:cs="Times New Roman"/>
          <w:color w:val="000000"/>
          <w:sz w:val="24"/>
          <w:szCs w:val="24"/>
          <w:lang w:val="ru-RU"/>
        </w:rPr>
        <w:t>6</w:t>
      </w:r>
      <w:r w:rsidRPr="009152A9">
        <w:rPr>
          <w:rFonts w:hAnsi="Times New Roman" w:cs="Times New Roman"/>
          <w:color w:val="000000"/>
          <w:sz w:val="24"/>
          <w:szCs w:val="24"/>
          <w:lang w:val="ru-RU"/>
        </w:rPr>
        <w:t>.202</w:t>
      </w:r>
      <w:r>
        <w:rPr>
          <w:rFonts w:hAnsi="Times New Roman" w:cs="Times New Roman"/>
          <w:color w:val="000000"/>
          <w:sz w:val="24"/>
          <w:szCs w:val="24"/>
          <w:lang w:val="ru-RU"/>
        </w:rPr>
        <w:t xml:space="preserve">5, 21.07 по 18.08 .2025 </w:t>
      </w:r>
      <w:r w:rsidRPr="009152A9">
        <w:rPr>
          <w:rFonts w:hAnsi="Times New Roman" w:cs="Times New Roman"/>
          <w:color w:val="000000"/>
          <w:sz w:val="24"/>
          <w:szCs w:val="24"/>
          <w:lang w:val="ru-RU"/>
        </w:rPr>
        <w:t>в школе организован лагерь с</w:t>
      </w:r>
      <w:r w:rsidR="001562F0" w:rsidRPr="001562F0">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дневным пребыванием детей, срок реализации— 2</w:t>
      </w:r>
      <w:r w:rsidR="001562F0" w:rsidRPr="001562F0">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месяца.</w:t>
      </w:r>
    </w:p>
    <w:p w14:paraId="710D291A" w14:textId="2D730D84" w:rsidR="001562F0" w:rsidRDefault="001562F0" w:rsidP="003F4861">
      <w:pPr>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8.5 </w:t>
      </w:r>
      <w:r w:rsidRPr="009152A9">
        <w:rPr>
          <w:rFonts w:hAnsi="Times New Roman" w:cs="Times New Roman"/>
          <w:b/>
          <w:bCs/>
          <w:color w:val="000000"/>
          <w:sz w:val="24"/>
          <w:szCs w:val="24"/>
          <w:lang w:val="ru-RU"/>
        </w:rPr>
        <w:t>Организация</w:t>
      </w:r>
      <w:r w:rsidR="00246102" w:rsidRPr="009152A9">
        <w:rPr>
          <w:rFonts w:hAnsi="Times New Roman" w:cs="Times New Roman"/>
          <w:b/>
          <w:bCs/>
          <w:color w:val="000000"/>
          <w:sz w:val="24"/>
          <w:szCs w:val="24"/>
          <w:lang w:val="ru-RU"/>
        </w:rPr>
        <w:t xml:space="preserve"> питания</w:t>
      </w:r>
    </w:p>
    <w:p w14:paraId="621E642F" w14:textId="347834CD" w:rsidR="00246102" w:rsidRPr="009152A9" w:rsidRDefault="001562F0" w:rsidP="003F4861">
      <w:pPr>
        <w:jc w:val="both"/>
        <w:rPr>
          <w:rFonts w:hAnsi="Times New Roman" w:cs="Times New Roman"/>
          <w:color w:val="000000"/>
          <w:sz w:val="24"/>
          <w:szCs w:val="24"/>
          <w:lang w:val="ru-RU"/>
        </w:rPr>
      </w:pPr>
      <w:r>
        <w:rPr>
          <w:rFonts w:hAnsi="Times New Roman" w:cs="Times New Roman"/>
          <w:color w:val="000000"/>
          <w:sz w:val="24"/>
          <w:szCs w:val="24"/>
          <w:lang w:val="ru-RU"/>
        </w:rPr>
        <w:t xml:space="preserve">В </w:t>
      </w:r>
      <w:r w:rsidR="00246102" w:rsidRPr="009152A9">
        <w:rPr>
          <w:rFonts w:hAnsi="Times New Roman" w:cs="Times New Roman"/>
          <w:color w:val="000000"/>
          <w:sz w:val="24"/>
          <w:szCs w:val="24"/>
          <w:lang w:val="ru-RU"/>
        </w:rPr>
        <w:t>школе организовано двухразовое питание на</w:t>
      </w:r>
      <w:r>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 xml:space="preserve">основании договора между школой и </w:t>
      </w:r>
      <w:r>
        <w:rPr>
          <w:rFonts w:hAnsi="Times New Roman" w:cs="Times New Roman"/>
          <w:color w:val="000000"/>
          <w:sz w:val="24"/>
          <w:szCs w:val="24"/>
          <w:lang w:val="ru-RU"/>
        </w:rPr>
        <w:t>КСП</w:t>
      </w:r>
      <w:r w:rsidR="00246102" w:rsidRPr="009152A9">
        <w:rPr>
          <w:rFonts w:hAnsi="Times New Roman" w:cs="Times New Roman"/>
          <w:color w:val="000000"/>
          <w:sz w:val="24"/>
          <w:szCs w:val="24"/>
          <w:lang w:val="ru-RU"/>
        </w:rPr>
        <w:t>. Для дополнительного питания детей в</w:t>
      </w:r>
      <w:r w:rsidRPr="001562F0">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столовой имеется буфет.</w:t>
      </w:r>
    </w:p>
    <w:p w14:paraId="42F65948" w14:textId="520BEAF5" w:rsidR="00246102" w:rsidRPr="009152A9" w:rsidRDefault="00246102" w:rsidP="003F4861">
      <w:pPr>
        <w:jc w:val="both"/>
        <w:rPr>
          <w:rFonts w:hAnsi="Times New Roman" w:cs="Times New Roman"/>
          <w:color w:val="000000"/>
          <w:sz w:val="24"/>
          <w:szCs w:val="24"/>
          <w:lang w:val="ru-RU"/>
        </w:rPr>
      </w:pPr>
      <w:r w:rsidRPr="009152A9">
        <w:rPr>
          <w:rFonts w:hAnsi="Times New Roman" w:cs="Times New Roman"/>
          <w:color w:val="000000"/>
          <w:sz w:val="24"/>
          <w:szCs w:val="24"/>
          <w:lang w:val="ru-RU"/>
        </w:rPr>
        <w:t xml:space="preserve">Для организации питания используются средства родительской </w:t>
      </w:r>
      <w:r w:rsidR="001562F0" w:rsidRPr="009152A9">
        <w:rPr>
          <w:rFonts w:hAnsi="Times New Roman" w:cs="Times New Roman"/>
          <w:color w:val="000000"/>
          <w:sz w:val="24"/>
          <w:szCs w:val="24"/>
          <w:lang w:val="ru-RU"/>
        </w:rPr>
        <w:t>платы,</w:t>
      </w:r>
      <w:r w:rsidR="001562F0">
        <w:rPr>
          <w:rFonts w:hAnsi="Times New Roman" w:cs="Times New Roman"/>
          <w:color w:val="000000"/>
          <w:sz w:val="24"/>
          <w:szCs w:val="24"/>
          <w:lang w:val="ru-RU"/>
        </w:rPr>
        <w:t xml:space="preserve"> а также средства регионального</w:t>
      </w:r>
      <w:r w:rsidRPr="009152A9">
        <w:rPr>
          <w:rFonts w:hAnsi="Times New Roman" w:cs="Times New Roman"/>
          <w:color w:val="000000"/>
          <w:sz w:val="24"/>
          <w:szCs w:val="24"/>
          <w:lang w:val="ru-RU"/>
        </w:rPr>
        <w:t xml:space="preserve"> бюджет</w:t>
      </w:r>
      <w:r w:rsidR="001562F0">
        <w:rPr>
          <w:rFonts w:hAnsi="Times New Roman" w:cs="Times New Roman"/>
          <w:color w:val="000000"/>
          <w:sz w:val="24"/>
          <w:szCs w:val="24"/>
          <w:lang w:val="ru-RU"/>
        </w:rPr>
        <w:t>а для обеспечения бесплатного питания</w:t>
      </w:r>
      <w:r w:rsidRPr="009152A9">
        <w:rPr>
          <w:rFonts w:hAnsi="Times New Roman" w:cs="Times New Roman"/>
          <w:color w:val="000000"/>
          <w:sz w:val="24"/>
          <w:szCs w:val="24"/>
          <w:lang w:val="ru-RU"/>
        </w:rPr>
        <w:t>. Бесплатным питанием обеспечены:</w:t>
      </w:r>
    </w:p>
    <w:p w14:paraId="7FCC02CF" w14:textId="54BE7A5F" w:rsidR="00246102" w:rsidRDefault="00246102" w:rsidP="00000D2D">
      <w:pPr>
        <w:numPr>
          <w:ilvl w:val="0"/>
          <w:numId w:val="64"/>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обучающиеся начальных </w:t>
      </w:r>
      <w:r w:rsidR="001562F0">
        <w:rPr>
          <w:rFonts w:hAnsi="Times New Roman" w:cs="Times New Roman"/>
          <w:color w:val="000000"/>
          <w:sz w:val="24"/>
          <w:szCs w:val="24"/>
        </w:rPr>
        <w:t>классов</w:t>
      </w:r>
      <w:r>
        <w:rPr>
          <w:rFonts w:hAnsi="Times New Roman" w:cs="Times New Roman"/>
          <w:color w:val="000000"/>
          <w:sz w:val="24"/>
          <w:szCs w:val="24"/>
        </w:rPr>
        <w:t>—</w:t>
      </w:r>
      <w:r w:rsidR="001562F0">
        <w:rPr>
          <w:rFonts w:hAnsi="Times New Roman" w:cs="Times New Roman"/>
          <w:color w:val="000000"/>
          <w:sz w:val="24"/>
          <w:szCs w:val="24"/>
          <w:lang w:val="ru-RU"/>
        </w:rPr>
        <w:t>241</w:t>
      </w:r>
      <w:r w:rsidR="001562F0">
        <w:rPr>
          <w:rFonts w:hAnsi="Times New Roman" w:cs="Times New Roman"/>
          <w:color w:val="000000"/>
          <w:sz w:val="24"/>
          <w:szCs w:val="24"/>
        </w:rPr>
        <w:t xml:space="preserve"> </w:t>
      </w:r>
      <w:r>
        <w:rPr>
          <w:rFonts w:hAnsi="Times New Roman" w:cs="Times New Roman"/>
          <w:color w:val="000000"/>
          <w:sz w:val="24"/>
          <w:szCs w:val="24"/>
        </w:rPr>
        <w:t>человек;</w:t>
      </w:r>
    </w:p>
    <w:p w14:paraId="5094AF5E" w14:textId="58A63247" w:rsidR="00246102" w:rsidRPr="009152A9" w:rsidRDefault="00246102" w:rsidP="00000D2D">
      <w:pPr>
        <w:numPr>
          <w:ilvl w:val="0"/>
          <w:numId w:val="64"/>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дети из</w:t>
      </w:r>
      <w:r w:rsidR="001562F0" w:rsidRPr="001562F0">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многодетных семей—</w:t>
      </w:r>
      <w:r w:rsidR="001562F0">
        <w:rPr>
          <w:rFonts w:hAnsi="Times New Roman" w:cs="Times New Roman"/>
          <w:color w:val="000000"/>
          <w:sz w:val="24"/>
          <w:szCs w:val="24"/>
          <w:lang w:val="ru-RU"/>
        </w:rPr>
        <w:t xml:space="preserve"> 29 </w:t>
      </w:r>
      <w:r w:rsidRPr="009152A9">
        <w:rPr>
          <w:rFonts w:hAnsi="Times New Roman" w:cs="Times New Roman"/>
          <w:color w:val="000000"/>
          <w:sz w:val="24"/>
          <w:szCs w:val="24"/>
          <w:lang w:val="ru-RU"/>
        </w:rPr>
        <w:t>человек;</w:t>
      </w:r>
    </w:p>
    <w:p w14:paraId="73187FD6" w14:textId="32E37FED" w:rsidR="00246102" w:rsidRDefault="00246102" w:rsidP="00000D2D">
      <w:pPr>
        <w:numPr>
          <w:ilvl w:val="0"/>
          <w:numId w:val="64"/>
        </w:numPr>
        <w:ind w:left="780" w:right="180"/>
        <w:contextualSpacing/>
        <w:jc w:val="both"/>
        <w:rPr>
          <w:rFonts w:hAnsi="Times New Roman" w:cs="Times New Roman"/>
          <w:color w:val="000000"/>
          <w:sz w:val="24"/>
          <w:szCs w:val="24"/>
        </w:rPr>
      </w:pPr>
      <w:r>
        <w:rPr>
          <w:rFonts w:hAnsi="Times New Roman" w:cs="Times New Roman"/>
          <w:color w:val="000000"/>
          <w:sz w:val="24"/>
          <w:szCs w:val="24"/>
        </w:rPr>
        <w:t>дети-ин</w:t>
      </w:r>
      <w:r w:rsidR="001562F0">
        <w:rPr>
          <w:rFonts w:hAnsi="Times New Roman" w:cs="Times New Roman"/>
          <w:color w:val="000000"/>
          <w:sz w:val="24"/>
          <w:szCs w:val="24"/>
        </w:rPr>
        <w:t xml:space="preserve">валиды </w:t>
      </w:r>
      <w:r>
        <w:rPr>
          <w:rFonts w:hAnsi="Times New Roman" w:cs="Times New Roman"/>
          <w:color w:val="000000"/>
          <w:sz w:val="24"/>
          <w:szCs w:val="24"/>
        </w:rPr>
        <w:t xml:space="preserve">— </w:t>
      </w:r>
      <w:r w:rsidR="001562F0">
        <w:rPr>
          <w:rFonts w:hAnsi="Times New Roman" w:cs="Times New Roman"/>
          <w:color w:val="000000"/>
          <w:sz w:val="24"/>
          <w:szCs w:val="24"/>
          <w:lang w:val="ru-RU"/>
        </w:rPr>
        <w:t xml:space="preserve">7 </w:t>
      </w:r>
      <w:r w:rsidR="001562F0">
        <w:rPr>
          <w:rFonts w:hAnsi="Times New Roman" w:cs="Times New Roman"/>
          <w:color w:val="000000"/>
          <w:sz w:val="24"/>
          <w:szCs w:val="24"/>
        </w:rPr>
        <w:t>человек</w:t>
      </w:r>
      <w:r>
        <w:rPr>
          <w:rFonts w:hAnsi="Times New Roman" w:cs="Times New Roman"/>
          <w:color w:val="000000"/>
          <w:sz w:val="24"/>
          <w:szCs w:val="24"/>
        </w:rPr>
        <w:t>;</w:t>
      </w:r>
    </w:p>
    <w:p w14:paraId="0DED3B04" w14:textId="534BA0B6" w:rsidR="00246102" w:rsidRDefault="00246102" w:rsidP="00000D2D">
      <w:pPr>
        <w:numPr>
          <w:ilvl w:val="0"/>
          <w:numId w:val="64"/>
        </w:numPr>
        <w:ind w:left="780" w:right="180"/>
        <w:jc w:val="both"/>
        <w:rPr>
          <w:rFonts w:hAnsi="Times New Roman" w:cs="Times New Roman"/>
          <w:color w:val="000000"/>
          <w:sz w:val="24"/>
          <w:szCs w:val="24"/>
        </w:rPr>
      </w:pPr>
      <w:r>
        <w:rPr>
          <w:rFonts w:hAnsi="Times New Roman" w:cs="Times New Roman"/>
          <w:color w:val="000000"/>
          <w:sz w:val="24"/>
          <w:szCs w:val="24"/>
        </w:rPr>
        <w:t>дети с</w:t>
      </w:r>
      <w:r w:rsidR="001562F0">
        <w:rPr>
          <w:rFonts w:hAnsi="Times New Roman" w:cs="Times New Roman"/>
          <w:color w:val="000000"/>
          <w:sz w:val="24"/>
          <w:szCs w:val="24"/>
          <w:lang w:val="ru-RU"/>
        </w:rPr>
        <w:t xml:space="preserve"> </w:t>
      </w:r>
      <w:r w:rsidR="001562F0">
        <w:rPr>
          <w:rFonts w:hAnsi="Times New Roman" w:cs="Times New Roman"/>
          <w:color w:val="000000"/>
          <w:sz w:val="24"/>
          <w:szCs w:val="24"/>
        </w:rPr>
        <w:t>ОВЗ</w:t>
      </w:r>
      <w:r>
        <w:rPr>
          <w:rFonts w:hAnsi="Times New Roman" w:cs="Times New Roman"/>
          <w:color w:val="000000"/>
          <w:sz w:val="24"/>
          <w:szCs w:val="24"/>
        </w:rPr>
        <w:t>—</w:t>
      </w:r>
      <w:r w:rsidR="001562F0">
        <w:rPr>
          <w:rFonts w:hAnsi="Times New Roman" w:cs="Times New Roman"/>
          <w:color w:val="000000"/>
          <w:sz w:val="24"/>
          <w:szCs w:val="24"/>
          <w:lang w:val="ru-RU"/>
        </w:rPr>
        <w:t>38 ч</w:t>
      </w:r>
      <w:r w:rsidR="001562F0">
        <w:rPr>
          <w:rFonts w:hAnsi="Times New Roman" w:cs="Times New Roman"/>
          <w:color w:val="000000"/>
          <w:sz w:val="24"/>
          <w:szCs w:val="24"/>
        </w:rPr>
        <w:t>еловек</w:t>
      </w:r>
      <w:r>
        <w:rPr>
          <w:rFonts w:hAnsi="Times New Roman" w:cs="Times New Roman"/>
          <w:color w:val="000000"/>
          <w:sz w:val="24"/>
          <w:szCs w:val="24"/>
        </w:rPr>
        <w:t>.</w:t>
      </w:r>
    </w:p>
    <w:p w14:paraId="1A93EEF4" w14:textId="6CAAE881" w:rsidR="001562F0" w:rsidRPr="003F4861" w:rsidRDefault="001562F0" w:rsidP="00000D2D">
      <w:pPr>
        <w:numPr>
          <w:ilvl w:val="0"/>
          <w:numId w:val="64"/>
        </w:numPr>
        <w:ind w:left="780" w:right="180"/>
        <w:jc w:val="both"/>
        <w:rPr>
          <w:rFonts w:hAnsi="Times New Roman" w:cs="Times New Roman"/>
          <w:color w:val="000000"/>
          <w:sz w:val="24"/>
          <w:szCs w:val="24"/>
        </w:rPr>
      </w:pPr>
      <w:r>
        <w:rPr>
          <w:rFonts w:hAnsi="Times New Roman" w:cs="Times New Roman"/>
          <w:color w:val="000000"/>
          <w:sz w:val="24"/>
          <w:szCs w:val="24"/>
          <w:lang w:val="ru-RU"/>
        </w:rPr>
        <w:t>СВО-5</w:t>
      </w:r>
    </w:p>
    <w:p w14:paraId="73A67F04" w14:textId="04E6CAF2" w:rsidR="003F4861" w:rsidRDefault="003F4861" w:rsidP="00000D2D">
      <w:pPr>
        <w:numPr>
          <w:ilvl w:val="0"/>
          <w:numId w:val="64"/>
        </w:numPr>
        <w:ind w:left="780" w:right="180"/>
        <w:jc w:val="both"/>
        <w:rPr>
          <w:rFonts w:hAnsi="Times New Roman" w:cs="Times New Roman"/>
          <w:color w:val="000000"/>
          <w:sz w:val="24"/>
          <w:szCs w:val="24"/>
        </w:rPr>
      </w:pPr>
      <w:r>
        <w:rPr>
          <w:rFonts w:hAnsi="Times New Roman" w:cs="Times New Roman"/>
          <w:color w:val="000000"/>
          <w:sz w:val="24"/>
          <w:szCs w:val="24"/>
          <w:lang w:val="ru-RU"/>
        </w:rPr>
        <w:t>ТЖС-5</w:t>
      </w:r>
    </w:p>
    <w:p w14:paraId="60FDCF1C" w14:textId="4286062B" w:rsidR="00246102" w:rsidRPr="009152A9" w:rsidRDefault="00246102" w:rsidP="003F4861">
      <w:pPr>
        <w:jc w:val="both"/>
        <w:rPr>
          <w:rFonts w:hAnsi="Times New Roman" w:cs="Times New Roman"/>
          <w:color w:val="000000"/>
          <w:sz w:val="24"/>
          <w:szCs w:val="24"/>
          <w:lang w:val="ru-RU"/>
        </w:rPr>
      </w:pPr>
      <w:r w:rsidRPr="009152A9">
        <w:rPr>
          <w:rFonts w:hAnsi="Times New Roman" w:cs="Times New Roman"/>
          <w:color w:val="000000"/>
          <w:sz w:val="24"/>
          <w:szCs w:val="24"/>
          <w:lang w:val="ru-RU"/>
        </w:rPr>
        <w:t>Контроль качества питания основан на</w:t>
      </w:r>
      <w:r w:rsidR="001562F0" w:rsidRPr="001562F0">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принципах ХАССП.</w:t>
      </w:r>
    </w:p>
    <w:p w14:paraId="03FF4A08" w14:textId="249E98BF" w:rsidR="00246102" w:rsidRPr="009152A9" w:rsidRDefault="001562F0" w:rsidP="003F4861">
      <w:pPr>
        <w:jc w:val="both"/>
        <w:rPr>
          <w:rFonts w:hAnsi="Times New Roman" w:cs="Times New Roman"/>
          <w:color w:val="000000"/>
          <w:sz w:val="24"/>
          <w:szCs w:val="24"/>
          <w:lang w:val="ru-RU"/>
        </w:rPr>
      </w:pPr>
      <w:r>
        <w:rPr>
          <w:rFonts w:hAnsi="Times New Roman" w:cs="Times New Roman"/>
          <w:b/>
          <w:bCs/>
          <w:color w:val="000000"/>
          <w:sz w:val="24"/>
          <w:szCs w:val="24"/>
          <w:lang w:val="ru-RU"/>
        </w:rPr>
        <w:t xml:space="preserve">8.6 </w:t>
      </w:r>
      <w:r w:rsidR="00246102" w:rsidRPr="009152A9">
        <w:rPr>
          <w:rFonts w:hAnsi="Times New Roman" w:cs="Times New Roman"/>
          <w:b/>
          <w:bCs/>
          <w:color w:val="000000"/>
          <w:sz w:val="24"/>
          <w:szCs w:val="24"/>
          <w:lang w:val="ru-RU"/>
        </w:rPr>
        <w:t xml:space="preserve">Медицинское обслуживание обучающихся </w:t>
      </w:r>
      <w:r w:rsidR="00246102" w:rsidRPr="009152A9">
        <w:rPr>
          <w:rFonts w:hAnsi="Times New Roman" w:cs="Times New Roman"/>
          <w:color w:val="000000"/>
          <w:sz w:val="24"/>
          <w:szCs w:val="24"/>
          <w:lang w:val="ru-RU"/>
        </w:rPr>
        <w:t xml:space="preserve">обеспечивается </w:t>
      </w:r>
      <w:r>
        <w:rPr>
          <w:rFonts w:hAnsi="Times New Roman" w:cs="Times New Roman"/>
          <w:color w:val="000000"/>
          <w:sz w:val="24"/>
          <w:szCs w:val="24"/>
          <w:lang w:val="ru-RU"/>
        </w:rPr>
        <w:t xml:space="preserve">фельером по договору </w:t>
      </w:r>
      <w:r w:rsidR="003F4861">
        <w:rPr>
          <w:rFonts w:hAnsi="Times New Roman" w:cs="Times New Roman"/>
          <w:color w:val="000000"/>
          <w:sz w:val="24"/>
          <w:szCs w:val="24"/>
          <w:lang w:val="ru-RU"/>
        </w:rPr>
        <w:t xml:space="preserve">с </w:t>
      </w:r>
      <w:r w:rsidR="003F4861" w:rsidRPr="009152A9">
        <w:rPr>
          <w:rFonts w:hAnsi="Times New Roman" w:cs="Times New Roman"/>
          <w:color w:val="000000"/>
          <w:sz w:val="24"/>
          <w:szCs w:val="24"/>
          <w:lang w:val="ru-RU"/>
        </w:rPr>
        <w:t>ГБУЗ</w:t>
      </w:r>
      <w:r w:rsidR="003F4861">
        <w:rPr>
          <w:rFonts w:hAnsi="Times New Roman" w:cs="Times New Roman"/>
          <w:color w:val="000000"/>
          <w:sz w:val="24"/>
          <w:szCs w:val="24"/>
          <w:lang w:val="ru-RU"/>
        </w:rPr>
        <w:t xml:space="preserve"> ДВБ </w:t>
      </w:r>
      <w:r w:rsidR="00246102" w:rsidRPr="009152A9">
        <w:rPr>
          <w:rFonts w:hAnsi="Times New Roman" w:cs="Times New Roman"/>
          <w:color w:val="000000"/>
          <w:sz w:val="24"/>
          <w:szCs w:val="24"/>
          <w:lang w:val="ru-RU"/>
        </w:rPr>
        <w:t>в</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соответствии с</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лицензией на</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медицинскую деятельность от</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29.11.2022 №456. Для лечебно-оздоровительной работы в</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школе имеется медицинский блок, состоящий из</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кабинета врача, процедурного кабинета</w:t>
      </w:r>
      <w:r w:rsidR="003F4861">
        <w:rPr>
          <w:rFonts w:hAnsi="Times New Roman" w:cs="Times New Roman"/>
          <w:color w:val="000000"/>
          <w:sz w:val="24"/>
          <w:szCs w:val="24"/>
          <w:lang w:val="ru-RU"/>
        </w:rPr>
        <w:t>.</w:t>
      </w:r>
      <w:r w:rsidR="00246102" w:rsidRPr="009152A9">
        <w:rPr>
          <w:rFonts w:hAnsi="Times New Roman" w:cs="Times New Roman"/>
          <w:color w:val="000000"/>
          <w:sz w:val="24"/>
          <w:szCs w:val="24"/>
          <w:lang w:val="ru-RU"/>
        </w:rPr>
        <w:t xml:space="preserve"> Профилактические осмотры детей проводятся в</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соответствии с</w:t>
      </w:r>
      <w:r w:rsidR="003F4861"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нормативными документами.</w:t>
      </w:r>
    </w:p>
    <w:p w14:paraId="0699C129" w14:textId="527E03FF" w:rsidR="003F4861" w:rsidRDefault="003F4861" w:rsidP="00246102">
      <w:pPr>
        <w:rPr>
          <w:rFonts w:hAnsi="Times New Roman" w:cs="Times New Roman"/>
          <w:b/>
          <w:bCs/>
          <w:color w:val="000000"/>
          <w:sz w:val="24"/>
          <w:szCs w:val="24"/>
          <w:lang w:val="ru-RU"/>
        </w:rPr>
      </w:pPr>
      <w:r>
        <w:rPr>
          <w:rFonts w:hAnsi="Times New Roman" w:cs="Times New Roman"/>
          <w:b/>
          <w:bCs/>
          <w:color w:val="000000"/>
          <w:sz w:val="24"/>
          <w:szCs w:val="24"/>
          <w:lang w:val="ru-RU"/>
        </w:rPr>
        <w:t>8.7</w:t>
      </w:r>
      <w:r w:rsidR="00246102" w:rsidRPr="009152A9">
        <w:rPr>
          <w:rFonts w:hAnsi="Times New Roman" w:cs="Times New Roman"/>
          <w:b/>
          <w:bCs/>
          <w:color w:val="000000"/>
          <w:sz w:val="24"/>
          <w:szCs w:val="24"/>
          <w:lang w:val="ru-RU"/>
        </w:rPr>
        <w:t xml:space="preserve"> Обеспечение безопасности</w:t>
      </w:r>
      <w:r>
        <w:rPr>
          <w:rFonts w:hAnsi="Times New Roman" w:cs="Times New Roman"/>
          <w:b/>
          <w:bCs/>
          <w:color w:val="000000"/>
          <w:sz w:val="24"/>
          <w:szCs w:val="24"/>
          <w:lang w:val="ru-RU"/>
        </w:rPr>
        <w:t>.</w:t>
      </w:r>
      <w:r w:rsidR="00246102" w:rsidRPr="009152A9">
        <w:rPr>
          <w:rFonts w:hAnsi="Times New Roman" w:cs="Times New Roman"/>
          <w:b/>
          <w:bCs/>
          <w:color w:val="000000"/>
          <w:sz w:val="24"/>
          <w:szCs w:val="24"/>
          <w:lang w:val="ru-RU"/>
        </w:rPr>
        <w:t xml:space="preserve"> </w:t>
      </w:r>
    </w:p>
    <w:p w14:paraId="73C7B4BF" w14:textId="1E156EBE" w:rsidR="00246102" w:rsidRPr="009152A9" w:rsidRDefault="003F4861" w:rsidP="00246102">
      <w:pPr>
        <w:rPr>
          <w:rFonts w:hAnsi="Times New Roman" w:cs="Times New Roman"/>
          <w:color w:val="000000"/>
          <w:sz w:val="24"/>
          <w:szCs w:val="24"/>
          <w:lang w:val="ru-RU"/>
        </w:rPr>
      </w:pPr>
      <w:r>
        <w:rPr>
          <w:rFonts w:hAnsi="Times New Roman" w:cs="Times New Roman"/>
          <w:color w:val="000000"/>
          <w:sz w:val="24"/>
          <w:szCs w:val="24"/>
          <w:lang w:val="ru-RU"/>
        </w:rPr>
        <w:t>Б</w:t>
      </w:r>
      <w:r w:rsidR="00246102" w:rsidRPr="009152A9">
        <w:rPr>
          <w:rFonts w:hAnsi="Times New Roman" w:cs="Times New Roman"/>
          <w:color w:val="000000"/>
          <w:sz w:val="24"/>
          <w:szCs w:val="24"/>
          <w:lang w:val="ru-RU"/>
        </w:rPr>
        <w:t>езопасность школы обеспечена государственной службой вневедомственной охраны по</w:t>
      </w:r>
      <w:r w:rsidRPr="003F4861">
        <w:rPr>
          <w:rFonts w:hAnsi="Times New Roman" w:cs="Times New Roman"/>
          <w:color w:val="000000"/>
          <w:sz w:val="24"/>
          <w:szCs w:val="24"/>
          <w:lang w:val="ru-RU"/>
        </w:rPr>
        <w:t xml:space="preserve"> </w:t>
      </w:r>
      <w:r w:rsidR="00246102" w:rsidRPr="009152A9">
        <w:rPr>
          <w:rFonts w:hAnsi="Times New Roman" w:cs="Times New Roman"/>
          <w:color w:val="000000"/>
          <w:sz w:val="24"/>
          <w:szCs w:val="24"/>
          <w:lang w:val="ru-RU"/>
        </w:rPr>
        <w:t>договору от</w:t>
      </w:r>
      <w:r w:rsidRPr="003F4861">
        <w:rPr>
          <w:rFonts w:hAnsi="Times New Roman" w:cs="Times New Roman"/>
          <w:color w:val="000000"/>
          <w:sz w:val="24"/>
          <w:szCs w:val="24"/>
          <w:lang w:val="ru-RU"/>
        </w:rPr>
        <w:t xml:space="preserve"> </w:t>
      </w:r>
      <w:r>
        <w:rPr>
          <w:rFonts w:hAnsi="Times New Roman" w:cs="Times New Roman"/>
          <w:color w:val="000000"/>
          <w:sz w:val="24"/>
          <w:szCs w:val="24"/>
          <w:lang w:val="ru-RU"/>
        </w:rPr>
        <w:t>20.05.2025 г №75, а также ЧОП «Приоритет» по контракту от23.12.2024 №958/2024</w:t>
      </w:r>
    </w:p>
    <w:p w14:paraId="4F6E0B28" w14:textId="77777777" w:rsidR="00246102" w:rsidRPr="003F4861" w:rsidRDefault="00246102" w:rsidP="00246102">
      <w:pPr>
        <w:rPr>
          <w:rFonts w:hAnsi="Times New Roman" w:cs="Times New Roman"/>
          <w:color w:val="000000"/>
          <w:sz w:val="24"/>
          <w:szCs w:val="24"/>
          <w:lang w:val="ru-RU"/>
        </w:rPr>
      </w:pPr>
      <w:r w:rsidRPr="003F4861">
        <w:rPr>
          <w:rFonts w:hAnsi="Times New Roman" w:cs="Times New Roman"/>
          <w:color w:val="000000"/>
          <w:sz w:val="24"/>
          <w:szCs w:val="24"/>
          <w:lang w:val="ru-RU"/>
        </w:rPr>
        <w:t>1. Здание школы оборудовано:</w:t>
      </w:r>
    </w:p>
    <w:p w14:paraId="4BAEDC77" w14:textId="77777777" w:rsidR="00246102" w:rsidRPr="003F4861" w:rsidRDefault="00246102" w:rsidP="00000D2D">
      <w:pPr>
        <w:numPr>
          <w:ilvl w:val="0"/>
          <w:numId w:val="65"/>
        </w:numPr>
        <w:ind w:left="780" w:right="180"/>
        <w:contextualSpacing/>
        <w:rPr>
          <w:rFonts w:hAnsi="Times New Roman" w:cs="Times New Roman"/>
          <w:color w:val="000000"/>
          <w:sz w:val="24"/>
          <w:szCs w:val="24"/>
          <w:lang w:val="ru-RU"/>
        </w:rPr>
      </w:pPr>
      <w:r w:rsidRPr="003F4861">
        <w:rPr>
          <w:rFonts w:hAnsi="Times New Roman" w:cs="Times New Roman"/>
          <w:color w:val="000000"/>
          <w:sz w:val="24"/>
          <w:szCs w:val="24"/>
          <w:lang w:val="ru-RU"/>
        </w:rPr>
        <w:lastRenderedPageBreak/>
        <w:t>кнопкой тревожной сигнализации;</w:t>
      </w:r>
    </w:p>
    <w:p w14:paraId="0E4CA065" w14:textId="7BFDCC1B" w:rsidR="00246102" w:rsidRPr="009152A9" w:rsidRDefault="00246102" w:rsidP="00000D2D">
      <w:pPr>
        <w:numPr>
          <w:ilvl w:val="0"/>
          <w:numId w:val="65"/>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прямой связью с</w:t>
      </w:r>
      <w:r w:rsidR="003F4861" w:rsidRPr="003F4861">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пожарной частью;</w:t>
      </w:r>
    </w:p>
    <w:p w14:paraId="2CB1EA08" w14:textId="77777777" w:rsidR="00246102" w:rsidRPr="003F4861" w:rsidRDefault="00246102" w:rsidP="00000D2D">
      <w:pPr>
        <w:numPr>
          <w:ilvl w:val="0"/>
          <w:numId w:val="65"/>
        </w:numPr>
        <w:ind w:left="780" w:right="180"/>
        <w:contextualSpacing/>
        <w:rPr>
          <w:rFonts w:hAnsi="Times New Roman" w:cs="Times New Roman"/>
          <w:color w:val="000000"/>
          <w:sz w:val="24"/>
          <w:szCs w:val="24"/>
          <w:lang w:val="ru-RU"/>
        </w:rPr>
      </w:pPr>
      <w:r w:rsidRPr="003F4861">
        <w:rPr>
          <w:rFonts w:hAnsi="Times New Roman" w:cs="Times New Roman"/>
          <w:color w:val="000000"/>
          <w:sz w:val="24"/>
          <w:szCs w:val="24"/>
          <w:lang w:val="ru-RU"/>
        </w:rPr>
        <w:t>противопожарным оборудованием;</w:t>
      </w:r>
    </w:p>
    <w:p w14:paraId="406BF63E" w14:textId="77777777" w:rsidR="00246102" w:rsidRDefault="00246102" w:rsidP="00000D2D">
      <w:pPr>
        <w:numPr>
          <w:ilvl w:val="0"/>
          <w:numId w:val="65"/>
        </w:numPr>
        <w:ind w:left="780" w:right="180"/>
        <w:contextualSpacing/>
        <w:rPr>
          <w:rFonts w:hAnsi="Times New Roman" w:cs="Times New Roman"/>
          <w:color w:val="000000"/>
          <w:sz w:val="24"/>
          <w:szCs w:val="24"/>
        </w:rPr>
      </w:pPr>
      <w:r w:rsidRPr="003F4861">
        <w:rPr>
          <w:rFonts w:hAnsi="Times New Roman" w:cs="Times New Roman"/>
          <w:color w:val="000000"/>
          <w:sz w:val="24"/>
          <w:szCs w:val="24"/>
          <w:lang w:val="ru-RU"/>
        </w:rPr>
        <w:t>ох</w:t>
      </w:r>
      <w:r>
        <w:rPr>
          <w:rFonts w:hAnsi="Times New Roman" w:cs="Times New Roman"/>
          <w:color w:val="000000"/>
          <w:sz w:val="24"/>
          <w:szCs w:val="24"/>
        </w:rPr>
        <w:t>ранно-пожарной сигнализацией;</w:t>
      </w:r>
    </w:p>
    <w:p w14:paraId="08D2915A" w14:textId="77777777" w:rsidR="00246102" w:rsidRDefault="00246102" w:rsidP="00000D2D">
      <w:pPr>
        <w:numPr>
          <w:ilvl w:val="0"/>
          <w:numId w:val="65"/>
        </w:numPr>
        <w:ind w:left="780" w:right="180"/>
        <w:contextualSpacing/>
        <w:rPr>
          <w:rFonts w:hAnsi="Times New Roman" w:cs="Times New Roman"/>
          <w:color w:val="000000"/>
          <w:sz w:val="24"/>
          <w:szCs w:val="24"/>
        </w:rPr>
      </w:pPr>
      <w:r>
        <w:rPr>
          <w:rFonts w:hAnsi="Times New Roman" w:cs="Times New Roman"/>
          <w:color w:val="000000"/>
          <w:sz w:val="24"/>
          <w:szCs w:val="24"/>
        </w:rPr>
        <w:t>системой видеонаблюдения;</w:t>
      </w:r>
    </w:p>
    <w:p w14:paraId="70CE3A73" w14:textId="77777777" w:rsidR="003F4861" w:rsidRDefault="003F4861" w:rsidP="00246102">
      <w:pPr>
        <w:rPr>
          <w:rFonts w:hAnsi="Times New Roman" w:cs="Times New Roman"/>
          <w:color w:val="000000"/>
          <w:sz w:val="24"/>
          <w:szCs w:val="24"/>
        </w:rPr>
      </w:pPr>
    </w:p>
    <w:p w14:paraId="5A6817F8" w14:textId="3063695F" w:rsidR="00246102" w:rsidRDefault="00246102" w:rsidP="00246102">
      <w:pPr>
        <w:rPr>
          <w:rFonts w:hAnsi="Times New Roman" w:cs="Times New Roman"/>
          <w:color w:val="000000"/>
          <w:sz w:val="24"/>
          <w:szCs w:val="24"/>
        </w:rPr>
      </w:pPr>
      <w:r>
        <w:rPr>
          <w:rFonts w:hAnsi="Times New Roman" w:cs="Times New Roman"/>
          <w:color w:val="000000"/>
          <w:sz w:val="24"/>
          <w:szCs w:val="24"/>
        </w:rPr>
        <w:t xml:space="preserve">2. </w:t>
      </w:r>
      <w:r w:rsidR="003F4861">
        <w:rPr>
          <w:rFonts w:hAnsi="Times New Roman" w:cs="Times New Roman"/>
          <w:color w:val="000000"/>
          <w:sz w:val="24"/>
          <w:szCs w:val="24"/>
        </w:rPr>
        <w:t>На</w:t>
      </w:r>
      <w:r w:rsidR="003F4861">
        <w:rPr>
          <w:rFonts w:hAnsi="Times New Roman" w:cs="Times New Roman"/>
          <w:color w:val="000000"/>
          <w:sz w:val="24"/>
          <w:szCs w:val="24"/>
          <w:lang w:val="ru-RU"/>
        </w:rPr>
        <w:t xml:space="preserve"> </w:t>
      </w:r>
      <w:r>
        <w:rPr>
          <w:rFonts w:hAnsi="Times New Roman" w:cs="Times New Roman"/>
          <w:color w:val="000000"/>
          <w:sz w:val="24"/>
          <w:szCs w:val="24"/>
        </w:rPr>
        <w:t>территории школы имеются:</w:t>
      </w:r>
    </w:p>
    <w:p w14:paraId="68153663" w14:textId="77777777" w:rsidR="00246102" w:rsidRDefault="00246102" w:rsidP="00000D2D">
      <w:pPr>
        <w:numPr>
          <w:ilvl w:val="0"/>
          <w:numId w:val="66"/>
        </w:numPr>
        <w:ind w:left="780" w:right="180"/>
        <w:contextualSpacing/>
        <w:rPr>
          <w:rFonts w:hAnsi="Times New Roman" w:cs="Times New Roman"/>
          <w:color w:val="000000"/>
          <w:sz w:val="24"/>
          <w:szCs w:val="24"/>
        </w:rPr>
      </w:pPr>
      <w:r>
        <w:rPr>
          <w:rFonts w:hAnsi="Times New Roman" w:cs="Times New Roman"/>
          <w:color w:val="000000"/>
          <w:sz w:val="24"/>
          <w:szCs w:val="24"/>
        </w:rPr>
        <w:t>уличное освещение;</w:t>
      </w:r>
    </w:p>
    <w:p w14:paraId="10D47239" w14:textId="70D82DD6" w:rsidR="00246102" w:rsidRPr="009152A9" w:rsidRDefault="00246102" w:rsidP="00000D2D">
      <w:pPr>
        <w:numPr>
          <w:ilvl w:val="0"/>
          <w:numId w:val="66"/>
        </w:numPr>
        <w:ind w:left="780" w:right="180"/>
        <w:rPr>
          <w:rFonts w:hAnsi="Times New Roman" w:cs="Times New Roman"/>
          <w:color w:val="000000"/>
          <w:sz w:val="24"/>
          <w:szCs w:val="24"/>
          <w:lang w:val="ru-RU"/>
        </w:rPr>
      </w:pPr>
      <w:r w:rsidRPr="009152A9">
        <w:rPr>
          <w:rFonts w:hAnsi="Times New Roman" w:cs="Times New Roman"/>
          <w:color w:val="000000"/>
          <w:sz w:val="24"/>
          <w:szCs w:val="24"/>
          <w:lang w:val="ru-RU"/>
        </w:rPr>
        <w:t>система видеонаблюдения</w:t>
      </w:r>
      <w:r w:rsidR="003F4861" w:rsidRPr="003F4861">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w:t>
      </w:r>
      <w:r w:rsidR="003F4861">
        <w:rPr>
          <w:rFonts w:hAnsi="Times New Roman" w:cs="Times New Roman"/>
          <w:color w:val="000000"/>
          <w:sz w:val="24"/>
          <w:szCs w:val="24"/>
          <w:lang w:val="ru-RU"/>
        </w:rPr>
        <w:t xml:space="preserve"> 7 камер</w:t>
      </w:r>
      <w:r w:rsidRPr="009152A9">
        <w:rPr>
          <w:rFonts w:hAnsi="Times New Roman" w:cs="Times New Roman"/>
          <w:color w:val="000000"/>
          <w:sz w:val="24"/>
          <w:szCs w:val="24"/>
          <w:lang w:val="ru-RU"/>
        </w:rPr>
        <w:t xml:space="preserve"> наружного видеонаблюдения.</w:t>
      </w:r>
    </w:p>
    <w:p w14:paraId="399A868D" w14:textId="4C94AA81" w:rsidR="00246102" w:rsidRPr="00B4660B" w:rsidRDefault="00246102" w:rsidP="00893848">
      <w:pPr>
        <w:jc w:val="both"/>
        <w:rPr>
          <w:rFonts w:hAnsi="Times New Roman" w:cs="Times New Roman"/>
          <w:color w:val="000000"/>
          <w:sz w:val="24"/>
          <w:szCs w:val="24"/>
          <w:lang w:val="ru-RU"/>
        </w:rPr>
      </w:pPr>
      <w:r w:rsidRPr="009152A9">
        <w:rPr>
          <w:rFonts w:hAnsi="Times New Roman" w:cs="Times New Roman"/>
          <w:color w:val="000000"/>
          <w:sz w:val="24"/>
          <w:szCs w:val="24"/>
          <w:lang w:val="ru-RU"/>
        </w:rPr>
        <w:t>В</w:t>
      </w:r>
      <w:r w:rsidR="003F4861" w:rsidRPr="003F4861">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действуют пропускной и</w:t>
      </w:r>
      <w:r w:rsidR="003F4861" w:rsidRPr="003F4861">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внутриобъектовый режимы. В</w:t>
      </w:r>
      <w:r w:rsidR="003F4861" w:rsidRPr="003F4861">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целях отработки практических действий при возникновении чрезвычайных ситуаций два раза вгод проводятся тренировки по</w:t>
      </w:r>
      <w:r w:rsidR="003F4861" w:rsidRPr="003F4861">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эвакуации обучающихся иперсонала школы.</w:t>
      </w:r>
      <w:r w:rsidR="003F4861">
        <w:rPr>
          <w:rFonts w:hAnsi="Times New Roman" w:cs="Times New Roman"/>
          <w:color w:val="000000"/>
          <w:sz w:val="24"/>
          <w:szCs w:val="24"/>
          <w:lang w:val="ru-RU"/>
        </w:rPr>
        <w:t xml:space="preserve"> Школа участвует во Всероссийских учениях</w:t>
      </w:r>
      <w:r w:rsidR="00B4660B" w:rsidRPr="00B4660B">
        <w:rPr>
          <w:color w:val="000000"/>
          <w:sz w:val="28"/>
          <w:szCs w:val="28"/>
          <w:shd w:val="clear" w:color="auto" w:fill="FFFFFF"/>
          <w:lang w:val="ru-RU"/>
        </w:rPr>
        <w:t xml:space="preserve">, </w:t>
      </w:r>
      <w:r w:rsidR="00B4660B" w:rsidRPr="00B4660B">
        <w:rPr>
          <w:color w:val="000000"/>
          <w:sz w:val="24"/>
          <w:szCs w:val="24"/>
          <w:shd w:val="clear" w:color="auto" w:fill="FFFFFF"/>
          <w:lang w:val="ru-RU"/>
        </w:rPr>
        <w:t xml:space="preserve">организованных Минпросвещения, МЧС, МВД, Росгвардией и региональными </w:t>
      </w:r>
      <w:r w:rsidR="00B4660B">
        <w:rPr>
          <w:color w:val="000000"/>
          <w:sz w:val="24"/>
          <w:szCs w:val="24"/>
          <w:shd w:val="clear" w:color="auto" w:fill="FFFFFF"/>
          <w:lang w:val="ru-RU"/>
        </w:rPr>
        <w:t xml:space="preserve">властями </w:t>
      </w:r>
    </w:p>
    <w:p w14:paraId="2F45FEEA" w14:textId="2DE17A7F" w:rsidR="008D41CF" w:rsidRPr="00893848" w:rsidRDefault="00B4660B" w:rsidP="00893848">
      <w:pPr>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9.</w:t>
      </w:r>
      <w:r w:rsidR="007627BA">
        <w:rPr>
          <w:rFonts w:ascii="Times New Roman" w:hAnsi="Times New Roman" w:cs="Times New Roman"/>
          <w:b/>
          <w:bCs/>
          <w:color w:val="000000"/>
          <w:sz w:val="24"/>
          <w:szCs w:val="24"/>
          <w:lang w:val="ru-RU"/>
        </w:rPr>
        <w:t xml:space="preserve"> Итоги</w:t>
      </w:r>
      <w:r w:rsidR="000F612C" w:rsidRPr="00893848">
        <w:rPr>
          <w:rFonts w:ascii="Times New Roman" w:hAnsi="Times New Roman" w:cs="Times New Roman"/>
          <w:b/>
          <w:bCs/>
          <w:color w:val="000000"/>
          <w:sz w:val="24"/>
          <w:szCs w:val="24"/>
          <w:lang w:val="ru-RU"/>
        </w:rPr>
        <w:t xml:space="preserve"> </w:t>
      </w:r>
      <w:r w:rsidR="008D41CF" w:rsidRPr="00893848">
        <w:rPr>
          <w:rFonts w:ascii="Times New Roman" w:hAnsi="Times New Roman" w:cs="Times New Roman"/>
          <w:b/>
          <w:bCs/>
          <w:color w:val="000000"/>
          <w:sz w:val="24"/>
          <w:szCs w:val="24"/>
          <w:lang w:val="ru-RU"/>
        </w:rPr>
        <w:t>проведения Всероссийской олимпиады школьниковза 2024/2025учебный год</w:t>
      </w:r>
    </w:p>
    <w:p w14:paraId="2B512E3A" w14:textId="3E251DA6" w:rsidR="008D41CF" w:rsidRPr="006F140E" w:rsidRDefault="008D41CF" w:rsidP="008D41CF">
      <w:pPr>
        <w:pStyle w:val="22"/>
        <w:spacing w:after="0" w:line="240" w:lineRule="auto"/>
        <w:ind w:firstLine="567"/>
      </w:pPr>
      <w:r w:rsidRPr="006F140E">
        <w:t>В соответствии с планом работы комитета общего и профессионального образования Ленинградской области, комитета образования администрации МО «Выборгский район» Ленинградской области, на основании Порядка проведения всероссийской олимпиады школьников, утвержденного приказом Министерства образования и науки Российской Федерации от 27 ноября 2020 года № 678, в муниципальном общеобразовательном учреждении «Средняя общеобразовательная школа № 1» «Выборгский район» Ленинградской области проведены школьный этап всероссийской олимпиады школьников для обучающихся 5 - 11 классов по  следующим предметам: информатика; математика; русский язык; литература; английский язык; химия; физика; экономика; астрономия; физическая культура; история; обществознание; право; биология; география; экология; труд (технология), культура дома, дизайн и технология; труд (технология); техника, технология и техническое творчество; основы безопасности и защиты Родины. Всего 20 предметов.</w:t>
      </w:r>
    </w:p>
    <w:p w14:paraId="64672B07" w14:textId="77777777" w:rsidR="008D41CF" w:rsidRPr="00B4660B" w:rsidRDefault="008D41CF" w:rsidP="008D41CF">
      <w:pPr>
        <w:jc w:val="both"/>
        <w:rPr>
          <w:rFonts w:ascii="Times New Roman" w:hAnsi="Times New Roman" w:cs="Times New Roman"/>
          <w:sz w:val="24"/>
          <w:szCs w:val="24"/>
          <w:lang w:val="ru-RU"/>
        </w:rPr>
      </w:pPr>
      <w:r w:rsidRPr="00B4660B">
        <w:rPr>
          <w:rFonts w:ascii="Times New Roman" w:hAnsi="Times New Roman" w:cs="Times New Roman"/>
          <w:sz w:val="24"/>
          <w:szCs w:val="24"/>
          <w:lang w:val="ru-RU"/>
        </w:rPr>
        <w:t>Таблица 1. Победители и призёры школьного этапа ВсОШ -обучающиеся МБОУ СОШ № 1 в 2024/2025 учебном году.</w:t>
      </w:r>
    </w:p>
    <w:tbl>
      <w:tblPr>
        <w:tblStyle w:val="a5"/>
        <w:tblW w:w="0" w:type="auto"/>
        <w:tblLook w:val="04A0" w:firstRow="1" w:lastRow="0" w:firstColumn="1" w:lastColumn="0" w:noHBand="0" w:noVBand="1"/>
      </w:tblPr>
      <w:tblGrid>
        <w:gridCol w:w="467"/>
        <w:gridCol w:w="1797"/>
        <w:gridCol w:w="1296"/>
        <w:gridCol w:w="1403"/>
        <w:gridCol w:w="1287"/>
        <w:gridCol w:w="1403"/>
        <w:gridCol w:w="1387"/>
      </w:tblGrid>
      <w:tr w:rsidR="008D41CF" w:rsidRPr="00B4660B" w14:paraId="0C56E5C7" w14:textId="77777777" w:rsidTr="006F140E">
        <w:tc>
          <w:tcPr>
            <w:tcW w:w="562" w:type="dxa"/>
          </w:tcPr>
          <w:p w14:paraId="64EAA214"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rPr>
              <w:t>№</w:t>
            </w:r>
          </w:p>
        </w:tc>
        <w:tc>
          <w:tcPr>
            <w:tcW w:w="1603" w:type="dxa"/>
          </w:tcPr>
          <w:p w14:paraId="1858C0BF" w14:textId="77777777" w:rsidR="008D41CF" w:rsidRPr="00B4660B" w:rsidRDefault="008D41CF" w:rsidP="008D41CF">
            <w:pPr>
              <w:spacing w:beforeAutospacing="0" w:afterAutospacing="0"/>
              <w:jc w:val="center"/>
              <w:rPr>
                <w:rFonts w:ascii="Times New Roman" w:hAnsi="Times New Roman" w:cs="Times New Roman"/>
                <w:lang w:val="ru-RU"/>
              </w:rPr>
            </w:pPr>
            <w:r w:rsidRPr="00B4660B">
              <w:rPr>
                <w:rFonts w:ascii="Times New Roman" w:hAnsi="Times New Roman" w:cs="Times New Roman"/>
                <w:lang w:val="ru-RU"/>
              </w:rPr>
              <w:t>предмет</w:t>
            </w:r>
          </w:p>
        </w:tc>
        <w:tc>
          <w:tcPr>
            <w:tcW w:w="1331" w:type="dxa"/>
          </w:tcPr>
          <w:p w14:paraId="1FE70CF2"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количество участников</w:t>
            </w:r>
          </w:p>
        </w:tc>
        <w:tc>
          <w:tcPr>
            <w:tcW w:w="1405" w:type="dxa"/>
          </w:tcPr>
          <w:p w14:paraId="7DE8642C"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2"/>
              </w:rPr>
              <w:t xml:space="preserve"> </w:t>
            </w:r>
            <w:r w:rsidRPr="00B4660B">
              <w:rPr>
                <w:rFonts w:ascii="Times New Roman" w:hAnsi="Times New Roman" w:cs="Times New Roman"/>
              </w:rPr>
              <w:t>победителей</w:t>
            </w:r>
          </w:p>
        </w:tc>
        <w:tc>
          <w:tcPr>
            <w:tcW w:w="1316" w:type="dxa"/>
          </w:tcPr>
          <w:p w14:paraId="5757D808"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2"/>
              </w:rPr>
              <w:t xml:space="preserve"> </w:t>
            </w:r>
            <w:r w:rsidRPr="00B4660B">
              <w:rPr>
                <w:rFonts w:ascii="Times New Roman" w:hAnsi="Times New Roman" w:cs="Times New Roman"/>
              </w:rPr>
              <w:t>призеров</w:t>
            </w:r>
          </w:p>
        </w:tc>
        <w:tc>
          <w:tcPr>
            <w:tcW w:w="1405" w:type="dxa"/>
          </w:tcPr>
          <w:p w14:paraId="6007820C"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3"/>
              </w:rPr>
              <w:t xml:space="preserve"> </w:t>
            </w:r>
            <w:r w:rsidRPr="00B4660B">
              <w:rPr>
                <w:rFonts w:ascii="Times New Roman" w:hAnsi="Times New Roman" w:cs="Times New Roman"/>
              </w:rPr>
              <w:t>победителей</w:t>
            </w:r>
            <w:r w:rsidRPr="00B4660B">
              <w:rPr>
                <w:rFonts w:ascii="Times New Roman" w:hAnsi="Times New Roman" w:cs="Times New Roman"/>
                <w:spacing w:val="-53"/>
              </w:rPr>
              <w:t xml:space="preserve"> </w:t>
            </w:r>
            <w:r w:rsidRPr="00B4660B">
              <w:rPr>
                <w:rFonts w:ascii="Times New Roman" w:hAnsi="Times New Roman" w:cs="Times New Roman"/>
              </w:rPr>
              <w:t>и</w:t>
            </w:r>
            <w:r w:rsidRPr="00B4660B">
              <w:rPr>
                <w:rFonts w:ascii="Times New Roman" w:hAnsi="Times New Roman" w:cs="Times New Roman"/>
                <w:spacing w:val="-2"/>
              </w:rPr>
              <w:t xml:space="preserve"> </w:t>
            </w:r>
            <w:r w:rsidRPr="00B4660B">
              <w:rPr>
                <w:rFonts w:ascii="Times New Roman" w:hAnsi="Times New Roman" w:cs="Times New Roman"/>
              </w:rPr>
              <w:t>призеров</w:t>
            </w:r>
          </w:p>
        </w:tc>
        <w:tc>
          <w:tcPr>
            <w:tcW w:w="1418" w:type="dxa"/>
          </w:tcPr>
          <w:p w14:paraId="1B14E9B8" w14:textId="77777777" w:rsidR="008D41CF" w:rsidRPr="00B4660B" w:rsidRDefault="008D41CF" w:rsidP="008D41CF">
            <w:pPr>
              <w:pStyle w:val="TableParagraph"/>
              <w:ind w:left="0" w:right="91"/>
            </w:pPr>
            <w:r w:rsidRPr="00B4660B">
              <w:t xml:space="preserve">процент </w:t>
            </w:r>
            <w:r w:rsidRPr="00B4660B">
              <w:rPr>
                <w:spacing w:val="-52"/>
              </w:rPr>
              <w:t xml:space="preserve"> </w:t>
            </w:r>
            <w:r w:rsidRPr="00B4660B">
              <w:t>от</w:t>
            </w:r>
            <w:r w:rsidRPr="00B4660B">
              <w:rPr>
                <w:spacing w:val="-1"/>
              </w:rPr>
              <w:t xml:space="preserve"> </w:t>
            </w:r>
            <w:r w:rsidRPr="00B4660B">
              <w:t>количества участников</w:t>
            </w:r>
          </w:p>
        </w:tc>
      </w:tr>
      <w:tr w:rsidR="008D41CF" w14:paraId="08F0A03C" w14:textId="77777777" w:rsidTr="006F140E">
        <w:tc>
          <w:tcPr>
            <w:tcW w:w="562" w:type="dxa"/>
          </w:tcPr>
          <w:p w14:paraId="7CB9C407" w14:textId="77777777" w:rsidR="008D41CF" w:rsidRPr="00B83FD2" w:rsidRDefault="008D41CF" w:rsidP="008D41CF">
            <w:pPr>
              <w:jc w:val="both"/>
              <w:rPr>
                <w:rFonts w:ascii="Times New Roman" w:hAnsi="Times New Roman" w:cs="Times New Roman"/>
                <w:bCs/>
                <w:lang w:val="ru-RU"/>
              </w:rPr>
            </w:pPr>
            <w:r w:rsidRPr="00B83FD2">
              <w:rPr>
                <w:rFonts w:ascii="Times New Roman" w:hAnsi="Times New Roman" w:cs="Times New Roman"/>
                <w:bCs/>
                <w:lang w:val="ru-RU"/>
              </w:rPr>
              <w:t>1</w:t>
            </w:r>
          </w:p>
        </w:tc>
        <w:tc>
          <w:tcPr>
            <w:tcW w:w="1603" w:type="dxa"/>
          </w:tcPr>
          <w:p w14:paraId="7DA23E58" w14:textId="77777777" w:rsidR="008D41CF" w:rsidRPr="00B83FD2" w:rsidRDefault="008D41CF" w:rsidP="008D41CF">
            <w:pPr>
              <w:jc w:val="both"/>
              <w:rPr>
                <w:rFonts w:ascii="Times New Roman" w:hAnsi="Times New Roman" w:cs="Times New Roman"/>
                <w:bCs/>
                <w:lang w:val="ru-RU"/>
              </w:rPr>
            </w:pPr>
            <w:r w:rsidRPr="00B83FD2">
              <w:rPr>
                <w:rFonts w:ascii="Times New Roman" w:hAnsi="Times New Roman" w:cs="Times New Roman"/>
                <w:bCs/>
                <w:lang w:val="ru-RU"/>
              </w:rPr>
              <w:t>Английский язык</w:t>
            </w:r>
          </w:p>
        </w:tc>
        <w:tc>
          <w:tcPr>
            <w:tcW w:w="1331" w:type="dxa"/>
          </w:tcPr>
          <w:p w14:paraId="543EB54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63</w:t>
            </w:r>
          </w:p>
        </w:tc>
        <w:tc>
          <w:tcPr>
            <w:tcW w:w="1405" w:type="dxa"/>
          </w:tcPr>
          <w:p w14:paraId="04BD094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316" w:type="dxa"/>
          </w:tcPr>
          <w:p w14:paraId="6319FA9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05" w:type="dxa"/>
          </w:tcPr>
          <w:p w14:paraId="76AFD1E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w:t>
            </w:r>
          </w:p>
        </w:tc>
        <w:tc>
          <w:tcPr>
            <w:tcW w:w="1418" w:type="dxa"/>
          </w:tcPr>
          <w:p w14:paraId="5214F46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9, 13</w:t>
            </w:r>
          </w:p>
        </w:tc>
      </w:tr>
      <w:tr w:rsidR="008D41CF" w14:paraId="7AA6E2C3" w14:textId="77777777" w:rsidTr="006F140E">
        <w:tc>
          <w:tcPr>
            <w:tcW w:w="562" w:type="dxa"/>
          </w:tcPr>
          <w:p w14:paraId="123FD399"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2</w:t>
            </w:r>
          </w:p>
        </w:tc>
        <w:tc>
          <w:tcPr>
            <w:tcW w:w="1603" w:type="dxa"/>
          </w:tcPr>
          <w:p w14:paraId="35A55818"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Астрономия</w:t>
            </w:r>
          </w:p>
        </w:tc>
        <w:tc>
          <w:tcPr>
            <w:tcW w:w="1331" w:type="dxa"/>
          </w:tcPr>
          <w:p w14:paraId="23315D7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05" w:type="dxa"/>
          </w:tcPr>
          <w:p w14:paraId="37DAB84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316" w:type="dxa"/>
          </w:tcPr>
          <w:p w14:paraId="5CDB674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05" w:type="dxa"/>
          </w:tcPr>
          <w:p w14:paraId="681634E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18" w:type="dxa"/>
          </w:tcPr>
          <w:p w14:paraId="36F89CD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40</w:t>
            </w:r>
          </w:p>
        </w:tc>
      </w:tr>
      <w:tr w:rsidR="008D41CF" w14:paraId="6EF9CF27" w14:textId="77777777" w:rsidTr="006F140E">
        <w:tc>
          <w:tcPr>
            <w:tcW w:w="562" w:type="dxa"/>
          </w:tcPr>
          <w:p w14:paraId="6F56452E"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3</w:t>
            </w:r>
          </w:p>
        </w:tc>
        <w:tc>
          <w:tcPr>
            <w:tcW w:w="1603" w:type="dxa"/>
          </w:tcPr>
          <w:p w14:paraId="5BA8D6BE"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Биология</w:t>
            </w:r>
          </w:p>
        </w:tc>
        <w:tc>
          <w:tcPr>
            <w:tcW w:w="1331" w:type="dxa"/>
          </w:tcPr>
          <w:p w14:paraId="7743198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38</w:t>
            </w:r>
          </w:p>
        </w:tc>
        <w:tc>
          <w:tcPr>
            <w:tcW w:w="1405" w:type="dxa"/>
          </w:tcPr>
          <w:p w14:paraId="643830F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w:t>
            </w:r>
          </w:p>
        </w:tc>
        <w:tc>
          <w:tcPr>
            <w:tcW w:w="1316" w:type="dxa"/>
          </w:tcPr>
          <w:p w14:paraId="5ABAEED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05" w:type="dxa"/>
          </w:tcPr>
          <w:p w14:paraId="506A4F2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11</w:t>
            </w:r>
          </w:p>
        </w:tc>
        <w:tc>
          <w:tcPr>
            <w:tcW w:w="1418" w:type="dxa"/>
          </w:tcPr>
          <w:p w14:paraId="196C68B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28, 9</w:t>
            </w:r>
          </w:p>
        </w:tc>
      </w:tr>
      <w:tr w:rsidR="008D41CF" w14:paraId="5531B609" w14:textId="77777777" w:rsidTr="006F140E">
        <w:tc>
          <w:tcPr>
            <w:tcW w:w="562" w:type="dxa"/>
          </w:tcPr>
          <w:p w14:paraId="008CFE7D"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4</w:t>
            </w:r>
          </w:p>
        </w:tc>
        <w:tc>
          <w:tcPr>
            <w:tcW w:w="1603" w:type="dxa"/>
          </w:tcPr>
          <w:p w14:paraId="3C0BA381"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География</w:t>
            </w:r>
          </w:p>
        </w:tc>
        <w:tc>
          <w:tcPr>
            <w:tcW w:w="1331" w:type="dxa"/>
          </w:tcPr>
          <w:p w14:paraId="258C582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65</w:t>
            </w:r>
          </w:p>
        </w:tc>
        <w:tc>
          <w:tcPr>
            <w:tcW w:w="1405" w:type="dxa"/>
          </w:tcPr>
          <w:p w14:paraId="141E3EF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316" w:type="dxa"/>
          </w:tcPr>
          <w:p w14:paraId="6761393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15</w:t>
            </w:r>
          </w:p>
        </w:tc>
        <w:tc>
          <w:tcPr>
            <w:tcW w:w="1405" w:type="dxa"/>
          </w:tcPr>
          <w:p w14:paraId="17DC6CB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20</w:t>
            </w:r>
          </w:p>
        </w:tc>
        <w:tc>
          <w:tcPr>
            <w:tcW w:w="1418" w:type="dxa"/>
          </w:tcPr>
          <w:p w14:paraId="7E426BE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30.77</w:t>
            </w:r>
          </w:p>
        </w:tc>
      </w:tr>
      <w:tr w:rsidR="008D41CF" w14:paraId="2E84471E" w14:textId="77777777" w:rsidTr="006F140E">
        <w:tc>
          <w:tcPr>
            <w:tcW w:w="562" w:type="dxa"/>
          </w:tcPr>
          <w:p w14:paraId="6F2157B3"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5</w:t>
            </w:r>
          </w:p>
        </w:tc>
        <w:tc>
          <w:tcPr>
            <w:tcW w:w="1603" w:type="dxa"/>
          </w:tcPr>
          <w:p w14:paraId="6D2E6576"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Информатика</w:t>
            </w:r>
          </w:p>
        </w:tc>
        <w:tc>
          <w:tcPr>
            <w:tcW w:w="1331" w:type="dxa"/>
          </w:tcPr>
          <w:p w14:paraId="27F74E6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13</w:t>
            </w:r>
          </w:p>
        </w:tc>
        <w:tc>
          <w:tcPr>
            <w:tcW w:w="1405" w:type="dxa"/>
          </w:tcPr>
          <w:p w14:paraId="558702C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316" w:type="dxa"/>
          </w:tcPr>
          <w:p w14:paraId="378386A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05" w:type="dxa"/>
          </w:tcPr>
          <w:p w14:paraId="4BD2A5F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18" w:type="dxa"/>
          </w:tcPr>
          <w:p w14:paraId="6B36C08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15, 38</w:t>
            </w:r>
          </w:p>
        </w:tc>
      </w:tr>
      <w:tr w:rsidR="008D41CF" w14:paraId="6042B59A" w14:textId="77777777" w:rsidTr="006F140E">
        <w:tc>
          <w:tcPr>
            <w:tcW w:w="562" w:type="dxa"/>
          </w:tcPr>
          <w:p w14:paraId="23A92889"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6</w:t>
            </w:r>
          </w:p>
        </w:tc>
        <w:tc>
          <w:tcPr>
            <w:tcW w:w="1603" w:type="dxa"/>
          </w:tcPr>
          <w:p w14:paraId="2B84D30F"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История</w:t>
            </w:r>
          </w:p>
        </w:tc>
        <w:tc>
          <w:tcPr>
            <w:tcW w:w="1331" w:type="dxa"/>
          </w:tcPr>
          <w:p w14:paraId="21A19E4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59</w:t>
            </w:r>
          </w:p>
        </w:tc>
        <w:tc>
          <w:tcPr>
            <w:tcW w:w="1405" w:type="dxa"/>
          </w:tcPr>
          <w:p w14:paraId="5041A34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7</w:t>
            </w:r>
          </w:p>
        </w:tc>
        <w:tc>
          <w:tcPr>
            <w:tcW w:w="1316" w:type="dxa"/>
          </w:tcPr>
          <w:p w14:paraId="01215E9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14</w:t>
            </w:r>
          </w:p>
        </w:tc>
        <w:tc>
          <w:tcPr>
            <w:tcW w:w="1405" w:type="dxa"/>
          </w:tcPr>
          <w:p w14:paraId="783790F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21</w:t>
            </w:r>
          </w:p>
        </w:tc>
        <w:tc>
          <w:tcPr>
            <w:tcW w:w="1418" w:type="dxa"/>
          </w:tcPr>
          <w:p w14:paraId="06C21F9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35, 59</w:t>
            </w:r>
          </w:p>
        </w:tc>
      </w:tr>
      <w:tr w:rsidR="008D41CF" w14:paraId="4A29A91D" w14:textId="77777777" w:rsidTr="006F140E">
        <w:tc>
          <w:tcPr>
            <w:tcW w:w="562" w:type="dxa"/>
          </w:tcPr>
          <w:p w14:paraId="7A3DB54D"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7</w:t>
            </w:r>
          </w:p>
        </w:tc>
        <w:tc>
          <w:tcPr>
            <w:tcW w:w="1603" w:type="dxa"/>
          </w:tcPr>
          <w:p w14:paraId="2C613B71"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Литература</w:t>
            </w:r>
          </w:p>
        </w:tc>
        <w:tc>
          <w:tcPr>
            <w:tcW w:w="1331" w:type="dxa"/>
          </w:tcPr>
          <w:p w14:paraId="29322A4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64</w:t>
            </w:r>
          </w:p>
        </w:tc>
        <w:tc>
          <w:tcPr>
            <w:tcW w:w="1405" w:type="dxa"/>
          </w:tcPr>
          <w:p w14:paraId="048BCF0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8</w:t>
            </w:r>
          </w:p>
        </w:tc>
        <w:tc>
          <w:tcPr>
            <w:tcW w:w="1316" w:type="dxa"/>
          </w:tcPr>
          <w:p w14:paraId="02927AC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12</w:t>
            </w:r>
          </w:p>
        </w:tc>
        <w:tc>
          <w:tcPr>
            <w:tcW w:w="1405" w:type="dxa"/>
          </w:tcPr>
          <w:p w14:paraId="487D6E2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20</w:t>
            </w:r>
          </w:p>
        </w:tc>
        <w:tc>
          <w:tcPr>
            <w:tcW w:w="1418" w:type="dxa"/>
          </w:tcPr>
          <w:p w14:paraId="0EF78EB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31, 25</w:t>
            </w:r>
          </w:p>
        </w:tc>
      </w:tr>
      <w:tr w:rsidR="008D41CF" w14:paraId="139628E6" w14:textId="77777777" w:rsidTr="006F140E">
        <w:tc>
          <w:tcPr>
            <w:tcW w:w="562" w:type="dxa"/>
          </w:tcPr>
          <w:p w14:paraId="3B4999B3"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8</w:t>
            </w:r>
          </w:p>
        </w:tc>
        <w:tc>
          <w:tcPr>
            <w:tcW w:w="1603" w:type="dxa"/>
          </w:tcPr>
          <w:p w14:paraId="119A2B8A"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Математика</w:t>
            </w:r>
          </w:p>
        </w:tc>
        <w:tc>
          <w:tcPr>
            <w:tcW w:w="1331" w:type="dxa"/>
          </w:tcPr>
          <w:p w14:paraId="628519D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385</w:t>
            </w:r>
          </w:p>
        </w:tc>
        <w:tc>
          <w:tcPr>
            <w:tcW w:w="1405" w:type="dxa"/>
          </w:tcPr>
          <w:p w14:paraId="273DE6C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11</w:t>
            </w:r>
          </w:p>
        </w:tc>
        <w:tc>
          <w:tcPr>
            <w:tcW w:w="1316" w:type="dxa"/>
          </w:tcPr>
          <w:p w14:paraId="0CCA988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35</w:t>
            </w:r>
          </w:p>
        </w:tc>
        <w:tc>
          <w:tcPr>
            <w:tcW w:w="1405" w:type="dxa"/>
          </w:tcPr>
          <w:p w14:paraId="5349B2F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47</w:t>
            </w:r>
          </w:p>
        </w:tc>
        <w:tc>
          <w:tcPr>
            <w:tcW w:w="1418" w:type="dxa"/>
          </w:tcPr>
          <w:p w14:paraId="4D64156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11, 95</w:t>
            </w:r>
          </w:p>
        </w:tc>
      </w:tr>
      <w:tr w:rsidR="008D41CF" w14:paraId="2E2D7D33" w14:textId="77777777" w:rsidTr="006F140E">
        <w:tc>
          <w:tcPr>
            <w:tcW w:w="562" w:type="dxa"/>
          </w:tcPr>
          <w:p w14:paraId="02ABCB8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9</w:t>
            </w:r>
          </w:p>
        </w:tc>
        <w:tc>
          <w:tcPr>
            <w:tcW w:w="1603" w:type="dxa"/>
          </w:tcPr>
          <w:p w14:paraId="13AC014B"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МХК</w:t>
            </w:r>
          </w:p>
        </w:tc>
        <w:tc>
          <w:tcPr>
            <w:tcW w:w="1331" w:type="dxa"/>
          </w:tcPr>
          <w:p w14:paraId="48BA4867"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25</w:t>
            </w:r>
          </w:p>
        </w:tc>
        <w:tc>
          <w:tcPr>
            <w:tcW w:w="1405" w:type="dxa"/>
          </w:tcPr>
          <w:p w14:paraId="2D788411"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316" w:type="dxa"/>
          </w:tcPr>
          <w:p w14:paraId="036F4231"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7</w:t>
            </w:r>
          </w:p>
        </w:tc>
        <w:tc>
          <w:tcPr>
            <w:tcW w:w="1405" w:type="dxa"/>
          </w:tcPr>
          <w:p w14:paraId="5E4B0640"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9</w:t>
            </w:r>
          </w:p>
        </w:tc>
        <w:tc>
          <w:tcPr>
            <w:tcW w:w="1418" w:type="dxa"/>
          </w:tcPr>
          <w:p w14:paraId="7F3BA4C8"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36</w:t>
            </w:r>
          </w:p>
        </w:tc>
      </w:tr>
      <w:tr w:rsidR="008D41CF" w14:paraId="249422C7" w14:textId="77777777" w:rsidTr="006F140E">
        <w:tc>
          <w:tcPr>
            <w:tcW w:w="562" w:type="dxa"/>
          </w:tcPr>
          <w:p w14:paraId="2228E0C6"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10</w:t>
            </w:r>
          </w:p>
        </w:tc>
        <w:tc>
          <w:tcPr>
            <w:tcW w:w="1603" w:type="dxa"/>
          </w:tcPr>
          <w:p w14:paraId="1543DE34"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Обществознание</w:t>
            </w:r>
          </w:p>
        </w:tc>
        <w:tc>
          <w:tcPr>
            <w:tcW w:w="1331" w:type="dxa"/>
          </w:tcPr>
          <w:p w14:paraId="67B0354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63</w:t>
            </w:r>
          </w:p>
        </w:tc>
        <w:tc>
          <w:tcPr>
            <w:tcW w:w="1405" w:type="dxa"/>
          </w:tcPr>
          <w:p w14:paraId="6DF99E9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w:t>
            </w:r>
          </w:p>
        </w:tc>
        <w:tc>
          <w:tcPr>
            <w:tcW w:w="1316" w:type="dxa"/>
          </w:tcPr>
          <w:p w14:paraId="1C45FBF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14</w:t>
            </w:r>
          </w:p>
        </w:tc>
        <w:tc>
          <w:tcPr>
            <w:tcW w:w="1405" w:type="dxa"/>
          </w:tcPr>
          <w:p w14:paraId="43E02F5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20</w:t>
            </w:r>
          </w:p>
        </w:tc>
        <w:tc>
          <w:tcPr>
            <w:tcW w:w="1418" w:type="dxa"/>
          </w:tcPr>
          <w:p w14:paraId="0A84D2B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34, 92</w:t>
            </w:r>
          </w:p>
        </w:tc>
      </w:tr>
      <w:tr w:rsidR="008D41CF" w14:paraId="41385B92" w14:textId="77777777" w:rsidTr="006F140E">
        <w:tc>
          <w:tcPr>
            <w:tcW w:w="562" w:type="dxa"/>
          </w:tcPr>
          <w:p w14:paraId="6206E88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11</w:t>
            </w:r>
          </w:p>
        </w:tc>
        <w:tc>
          <w:tcPr>
            <w:tcW w:w="1603" w:type="dxa"/>
          </w:tcPr>
          <w:p w14:paraId="3E13AB1C"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ОБЗР</w:t>
            </w:r>
          </w:p>
        </w:tc>
        <w:tc>
          <w:tcPr>
            <w:tcW w:w="1331" w:type="dxa"/>
          </w:tcPr>
          <w:p w14:paraId="139814C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11</w:t>
            </w:r>
          </w:p>
        </w:tc>
        <w:tc>
          <w:tcPr>
            <w:tcW w:w="1405" w:type="dxa"/>
          </w:tcPr>
          <w:p w14:paraId="4C612A2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316" w:type="dxa"/>
          </w:tcPr>
          <w:p w14:paraId="469BAFB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05" w:type="dxa"/>
          </w:tcPr>
          <w:p w14:paraId="5DB05E7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18" w:type="dxa"/>
          </w:tcPr>
          <w:p w14:paraId="5223C48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45, 45</w:t>
            </w:r>
          </w:p>
        </w:tc>
      </w:tr>
      <w:tr w:rsidR="008D41CF" w14:paraId="2E33118C" w14:textId="77777777" w:rsidTr="006F140E">
        <w:tc>
          <w:tcPr>
            <w:tcW w:w="562" w:type="dxa"/>
          </w:tcPr>
          <w:p w14:paraId="2A1DBDAB"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12</w:t>
            </w:r>
          </w:p>
        </w:tc>
        <w:tc>
          <w:tcPr>
            <w:tcW w:w="1603" w:type="dxa"/>
          </w:tcPr>
          <w:p w14:paraId="5202037D"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Право</w:t>
            </w:r>
          </w:p>
        </w:tc>
        <w:tc>
          <w:tcPr>
            <w:tcW w:w="1331" w:type="dxa"/>
          </w:tcPr>
          <w:p w14:paraId="324CBF5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26</w:t>
            </w:r>
          </w:p>
        </w:tc>
        <w:tc>
          <w:tcPr>
            <w:tcW w:w="1405" w:type="dxa"/>
          </w:tcPr>
          <w:p w14:paraId="4555E3F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w:t>
            </w:r>
          </w:p>
        </w:tc>
        <w:tc>
          <w:tcPr>
            <w:tcW w:w="1316" w:type="dxa"/>
          </w:tcPr>
          <w:p w14:paraId="0B16853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05" w:type="dxa"/>
          </w:tcPr>
          <w:p w14:paraId="7A027C8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11</w:t>
            </w:r>
          </w:p>
        </w:tc>
        <w:tc>
          <w:tcPr>
            <w:tcW w:w="1418" w:type="dxa"/>
          </w:tcPr>
          <w:p w14:paraId="4C71360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42, 31</w:t>
            </w:r>
          </w:p>
        </w:tc>
      </w:tr>
      <w:tr w:rsidR="008D41CF" w14:paraId="13A62413" w14:textId="77777777" w:rsidTr="006F140E">
        <w:tc>
          <w:tcPr>
            <w:tcW w:w="562" w:type="dxa"/>
          </w:tcPr>
          <w:p w14:paraId="7835019F"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13</w:t>
            </w:r>
          </w:p>
        </w:tc>
        <w:tc>
          <w:tcPr>
            <w:tcW w:w="1603" w:type="dxa"/>
          </w:tcPr>
          <w:p w14:paraId="248C21D5"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Русский язык</w:t>
            </w:r>
          </w:p>
        </w:tc>
        <w:tc>
          <w:tcPr>
            <w:tcW w:w="1331" w:type="dxa"/>
          </w:tcPr>
          <w:p w14:paraId="2EFA9F9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148</w:t>
            </w:r>
          </w:p>
        </w:tc>
        <w:tc>
          <w:tcPr>
            <w:tcW w:w="1405" w:type="dxa"/>
          </w:tcPr>
          <w:p w14:paraId="5FC9ABC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10</w:t>
            </w:r>
          </w:p>
        </w:tc>
        <w:tc>
          <w:tcPr>
            <w:tcW w:w="1316" w:type="dxa"/>
          </w:tcPr>
          <w:p w14:paraId="56CF495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39</w:t>
            </w:r>
          </w:p>
        </w:tc>
        <w:tc>
          <w:tcPr>
            <w:tcW w:w="1405" w:type="dxa"/>
          </w:tcPr>
          <w:p w14:paraId="693E090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49</w:t>
            </w:r>
          </w:p>
        </w:tc>
        <w:tc>
          <w:tcPr>
            <w:tcW w:w="1418" w:type="dxa"/>
          </w:tcPr>
          <w:p w14:paraId="0BECB9F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33, 10</w:t>
            </w:r>
          </w:p>
        </w:tc>
      </w:tr>
      <w:tr w:rsidR="008D41CF" w:rsidRPr="0011629D" w14:paraId="797D6BD4" w14:textId="77777777" w:rsidTr="006F140E">
        <w:tc>
          <w:tcPr>
            <w:tcW w:w="562" w:type="dxa"/>
          </w:tcPr>
          <w:p w14:paraId="67C2B85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lastRenderedPageBreak/>
              <w:t>14</w:t>
            </w:r>
          </w:p>
        </w:tc>
        <w:tc>
          <w:tcPr>
            <w:tcW w:w="1603" w:type="dxa"/>
          </w:tcPr>
          <w:p w14:paraId="34275187" w14:textId="77777777" w:rsidR="008D41CF" w:rsidRPr="007138FA" w:rsidRDefault="008D41CF" w:rsidP="008D41CF">
            <w:pPr>
              <w:jc w:val="both"/>
              <w:rPr>
                <w:rFonts w:ascii="Times New Roman" w:hAnsi="Times New Roman" w:cs="Times New Roman"/>
                <w:bCs/>
                <w:lang w:val="ru-RU"/>
              </w:rPr>
            </w:pPr>
            <w:r w:rsidRPr="007138FA">
              <w:rPr>
                <w:rFonts w:ascii="Times New Roman" w:hAnsi="Times New Roman" w:cs="Times New Roman"/>
                <w:bCs/>
                <w:lang w:val="ru-RU"/>
              </w:rPr>
              <w:t>Труд (технология), культура дома, дизайн и технология</w:t>
            </w:r>
          </w:p>
        </w:tc>
        <w:tc>
          <w:tcPr>
            <w:tcW w:w="1331" w:type="dxa"/>
          </w:tcPr>
          <w:p w14:paraId="636F730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13</w:t>
            </w:r>
          </w:p>
        </w:tc>
        <w:tc>
          <w:tcPr>
            <w:tcW w:w="1405" w:type="dxa"/>
          </w:tcPr>
          <w:p w14:paraId="459D666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316" w:type="dxa"/>
          </w:tcPr>
          <w:p w14:paraId="426D7AF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05" w:type="dxa"/>
          </w:tcPr>
          <w:p w14:paraId="7D134CD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18" w:type="dxa"/>
          </w:tcPr>
          <w:p w14:paraId="6878B32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7, 69</w:t>
            </w:r>
          </w:p>
        </w:tc>
      </w:tr>
      <w:tr w:rsidR="008D41CF" w:rsidRPr="0011629D" w14:paraId="0164E9A9" w14:textId="77777777" w:rsidTr="006F140E">
        <w:tc>
          <w:tcPr>
            <w:tcW w:w="562" w:type="dxa"/>
          </w:tcPr>
          <w:p w14:paraId="5B9E989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15</w:t>
            </w:r>
          </w:p>
        </w:tc>
        <w:tc>
          <w:tcPr>
            <w:tcW w:w="1603" w:type="dxa"/>
          </w:tcPr>
          <w:p w14:paraId="6E513E0F"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Труд (технология), техника, технология и техническое творчество</w:t>
            </w:r>
          </w:p>
        </w:tc>
        <w:tc>
          <w:tcPr>
            <w:tcW w:w="1331" w:type="dxa"/>
          </w:tcPr>
          <w:p w14:paraId="3DC6B7C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30</w:t>
            </w:r>
          </w:p>
        </w:tc>
        <w:tc>
          <w:tcPr>
            <w:tcW w:w="1405" w:type="dxa"/>
          </w:tcPr>
          <w:p w14:paraId="0B85A16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316" w:type="dxa"/>
          </w:tcPr>
          <w:p w14:paraId="208E41F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8</w:t>
            </w:r>
          </w:p>
        </w:tc>
        <w:tc>
          <w:tcPr>
            <w:tcW w:w="1405" w:type="dxa"/>
          </w:tcPr>
          <w:p w14:paraId="0C856E2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12</w:t>
            </w:r>
          </w:p>
        </w:tc>
        <w:tc>
          <w:tcPr>
            <w:tcW w:w="1418" w:type="dxa"/>
          </w:tcPr>
          <w:p w14:paraId="75DEDA2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40</w:t>
            </w:r>
          </w:p>
        </w:tc>
      </w:tr>
      <w:tr w:rsidR="008D41CF" w14:paraId="5EDA12CF" w14:textId="77777777" w:rsidTr="006F140E">
        <w:tc>
          <w:tcPr>
            <w:tcW w:w="562" w:type="dxa"/>
          </w:tcPr>
          <w:p w14:paraId="1764AEDF"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16</w:t>
            </w:r>
          </w:p>
        </w:tc>
        <w:tc>
          <w:tcPr>
            <w:tcW w:w="1603" w:type="dxa"/>
          </w:tcPr>
          <w:p w14:paraId="0C955684"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Физика</w:t>
            </w:r>
          </w:p>
        </w:tc>
        <w:tc>
          <w:tcPr>
            <w:tcW w:w="1331" w:type="dxa"/>
          </w:tcPr>
          <w:p w14:paraId="5824B91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7</w:t>
            </w:r>
          </w:p>
        </w:tc>
        <w:tc>
          <w:tcPr>
            <w:tcW w:w="1405" w:type="dxa"/>
          </w:tcPr>
          <w:p w14:paraId="13DD933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316" w:type="dxa"/>
          </w:tcPr>
          <w:p w14:paraId="36657DB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05" w:type="dxa"/>
          </w:tcPr>
          <w:p w14:paraId="6E93F1E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418" w:type="dxa"/>
          </w:tcPr>
          <w:p w14:paraId="3CB3F56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57, 14</w:t>
            </w:r>
          </w:p>
        </w:tc>
      </w:tr>
      <w:tr w:rsidR="008D41CF" w14:paraId="6ECB2871" w14:textId="77777777" w:rsidTr="006F140E">
        <w:tc>
          <w:tcPr>
            <w:tcW w:w="562" w:type="dxa"/>
          </w:tcPr>
          <w:p w14:paraId="6F10775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17</w:t>
            </w:r>
          </w:p>
        </w:tc>
        <w:tc>
          <w:tcPr>
            <w:tcW w:w="1603" w:type="dxa"/>
          </w:tcPr>
          <w:p w14:paraId="65BF7D9A"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Физическая культура</w:t>
            </w:r>
          </w:p>
        </w:tc>
        <w:tc>
          <w:tcPr>
            <w:tcW w:w="1331" w:type="dxa"/>
          </w:tcPr>
          <w:p w14:paraId="7E4268E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52</w:t>
            </w:r>
          </w:p>
        </w:tc>
        <w:tc>
          <w:tcPr>
            <w:tcW w:w="1405" w:type="dxa"/>
          </w:tcPr>
          <w:p w14:paraId="54BFCF6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316" w:type="dxa"/>
          </w:tcPr>
          <w:p w14:paraId="5D842F3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8</w:t>
            </w:r>
          </w:p>
        </w:tc>
        <w:tc>
          <w:tcPr>
            <w:tcW w:w="1405" w:type="dxa"/>
          </w:tcPr>
          <w:p w14:paraId="3314C69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13</w:t>
            </w:r>
          </w:p>
        </w:tc>
        <w:tc>
          <w:tcPr>
            <w:tcW w:w="1418" w:type="dxa"/>
          </w:tcPr>
          <w:p w14:paraId="3F139F1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25</w:t>
            </w:r>
          </w:p>
        </w:tc>
      </w:tr>
      <w:tr w:rsidR="008D41CF" w14:paraId="47350B2D" w14:textId="77777777" w:rsidTr="006F140E">
        <w:tc>
          <w:tcPr>
            <w:tcW w:w="562" w:type="dxa"/>
          </w:tcPr>
          <w:p w14:paraId="02DB7742"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18</w:t>
            </w:r>
          </w:p>
        </w:tc>
        <w:tc>
          <w:tcPr>
            <w:tcW w:w="1603" w:type="dxa"/>
          </w:tcPr>
          <w:p w14:paraId="387ACA5C"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Химия</w:t>
            </w:r>
          </w:p>
        </w:tc>
        <w:tc>
          <w:tcPr>
            <w:tcW w:w="1331" w:type="dxa"/>
          </w:tcPr>
          <w:p w14:paraId="59B20BC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05" w:type="dxa"/>
          </w:tcPr>
          <w:p w14:paraId="1E7AD8C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316" w:type="dxa"/>
          </w:tcPr>
          <w:p w14:paraId="69DA9A4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05" w:type="dxa"/>
          </w:tcPr>
          <w:p w14:paraId="025CEBF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18" w:type="dxa"/>
          </w:tcPr>
          <w:p w14:paraId="41D5EEC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33, 33</w:t>
            </w:r>
          </w:p>
        </w:tc>
      </w:tr>
      <w:tr w:rsidR="008D41CF" w14:paraId="148239C2" w14:textId="77777777" w:rsidTr="006F140E">
        <w:tc>
          <w:tcPr>
            <w:tcW w:w="562" w:type="dxa"/>
          </w:tcPr>
          <w:p w14:paraId="58FA9C81"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19</w:t>
            </w:r>
          </w:p>
        </w:tc>
        <w:tc>
          <w:tcPr>
            <w:tcW w:w="1603" w:type="dxa"/>
          </w:tcPr>
          <w:p w14:paraId="2152F4EE"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Экология</w:t>
            </w:r>
          </w:p>
        </w:tc>
        <w:tc>
          <w:tcPr>
            <w:tcW w:w="1331" w:type="dxa"/>
          </w:tcPr>
          <w:p w14:paraId="068B0FC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24</w:t>
            </w:r>
          </w:p>
        </w:tc>
        <w:tc>
          <w:tcPr>
            <w:tcW w:w="1405" w:type="dxa"/>
          </w:tcPr>
          <w:p w14:paraId="1FE9EDF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316" w:type="dxa"/>
          </w:tcPr>
          <w:p w14:paraId="6C59C81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05" w:type="dxa"/>
          </w:tcPr>
          <w:p w14:paraId="4B5DBAC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8</w:t>
            </w:r>
          </w:p>
        </w:tc>
        <w:tc>
          <w:tcPr>
            <w:tcW w:w="1418" w:type="dxa"/>
          </w:tcPr>
          <w:p w14:paraId="65D416F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33, 3</w:t>
            </w:r>
          </w:p>
        </w:tc>
      </w:tr>
      <w:tr w:rsidR="008D41CF" w14:paraId="0F803A7D" w14:textId="77777777" w:rsidTr="006F140E">
        <w:tc>
          <w:tcPr>
            <w:tcW w:w="562" w:type="dxa"/>
          </w:tcPr>
          <w:p w14:paraId="62EE7F25"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20</w:t>
            </w:r>
          </w:p>
        </w:tc>
        <w:tc>
          <w:tcPr>
            <w:tcW w:w="1603" w:type="dxa"/>
          </w:tcPr>
          <w:p w14:paraId="7290AD11"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 xml:space="preserve"> Экономика</w:t>
            </w:r>
          </w:p>
        </w:tc>
        <w:tc>
          <w:tcPr>
            <w:tcW w:w="1331" w:type="dxa"/>
          </w:tcPr>
          <w:p w14:paraId="334C6455"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24</w:t>
            </w:r>
          </w:p>
        </w:tc>
        <w:tc>
          <w:tcPr>
            <w:tcW w:w="1405" w:type="dxa"/>
          </w:tcPr>
          <w:p w14:paraId="14B1CDCC"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316" w:type="dxa"/>
          </w:tcPr>
          <w:p w14:paraId="0430D87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05" w:type="dxa"/>
          </w:tcPr>
          <w:p w14:paraId="60EC058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8</w:t>
            </w:r>
          </w:p>
        </w:tc>
        <w:tc>
          <w:tcPr>
            <w:tcW w:w="1418" w:type="dxa"/>
          </w:tcPr>
          <w:p w14:paraId="599DA2E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33, 3</w:t>
            </w:r>
          </w:p>
        </w:tc>
      </w:tr>
    </w:tbl>
    <w:p w14:paraId="45507F76" w14:textId="4232DE19" w:rsidR="008D41CF" w:rsidRPr="00B4660B" w:rsidRDefault="008D41CF" w:rsidP="008D41CF">
      <w:pPr>
        <w:jc w:val="both"/>
        <w:rPr>
          <w:rFonts w:ascii="Times New Roman" w:hAnsi="Times New Roman" w:cs="Times New Roman"/>
          <w:sz w:val="24"/>
          <w:szCs w:val="24"/>
          <w:lang w:val="ru-RU"/>
        </w:rPr>
      </w:pPr>
      <w:r w:rsidRPr="00B4660B">
        <w:rPr>
          <w:rFonts w:ascii="Times New Roman" w:hAnsi="Times New Roman" w:cs="Times New Roman"/>
          <w:color w:val="000000"/>
          <w:sz w:val="24"/>
          <w:szCs w:val="24"/>
          <w:lang w:val="ru-RU"/>
        </w:rPr>
        <w:t xml:space="preserve">Таблица 2. Итоговая справка об участии </w:t>
      </w:r>
      <w:r w:rsidRPr="00B4660B">
        <w:rPr>
          <w:rFonts w:ascii="Times New Roman" w:hAnsi="Times New Roman" w:cs="Times New Roman"/>
          <w:sz w:val="24"/>
          <w:szCs w:val="24"/>
          <w:lang w:val="ru-RU"/>
        </w:rPr>
        <w:t xml:space="preserve">обучающихся МБОУ </w:t>
      </w:r>
      <w:r w:rsidR="00FF31F0">
        <w:rPr>
          <w:rFonts w:ascii="Times New Roman" w:hAnsi="Times New Roman" w:cs="Times New Roman"/>
          <w:sz w:val="24"/>
          <w:szCs w:val="24"/>
          <w:lang w:val="ru-RU"/>
        </w:rPr>
        <w:t>«</w:t>
      </w:r>
      <w:r w:rsidRPr="00B4660B">
        <w:rPr>
          <w:rFonts w:ascii="Times New Roman" w:hAnsi="Times New Roman" w:cs="Times New Roman"/>
          <w:sz w:val="24"/>
          <w:szCs w:val="24"/>
          <w:lang w:val="ru-RU"/>
        </w:rPr>
        <w:t xml:space="preserve">СОШ № </w:t>
      </w:r>
      <w:r w:rsidR="00FF31F0" w:rsidRPr="00B4660B">
        <w:rPr>
          <w:rFonts w:ascii="Times New Roman" w:hAnsi="Times New Roman" w:cs="Times New Roman"/>
          <w:sz w:val="24"/>
          <w:szCs w:val="24"/>
          <w:lang w:val="ru-RU"/>
        </w:rPr>
        <w:t>1</w:t>
      </w:r>
      <w:r w:rsidR="00FF31F0">
        <w:rPr>
          <w:rFonts w:ascii="Times New Roman" w:hAnsi="Times New Roman" w:cs="Times New Roman"/>
          <w:sz w:val="24"/>
          <w:szCs w:val="24"/>
          <w:lang w:val="ru-RU"/>
        </w:rPr>
        <w:t>»</w:t>
      </w:r>
      <w:r w:rsidR="00FF31F0" w:rsidRPr="00B4660B">
        <w:rPr>
          <w:rFonts w:ascii="Times New Roman" w:hAnsi="Times New Roman" w:cs="Times New Roman"/>
          <w:sz w:val="24"/>
          <w:szCs w:val="24"/>
          <w:lang w:val="ru-RU"/>
        </w:rPr>
        <w:t xml:space="preserve"> в</w:t>
      </w:r>
      <w:r w:rsidRPr="00B4660B">
        <w:rPr>
          <w:rFonts w:ascii="Times New Roman" w:hAnsi="Times New Roman" w:cs="Times New Roman"/>
          <w:sz w:val="24"/>
          <w:szCs w:val="24"/>
          <w:lang w:val="ru-RU"/>
        </w:rPr>
        <w:t xml:space="preserve"> школьном этапе ВсОШ в 2024/2025 учебном году.</w:t>
      </w:r>
    </w:p>
    <w:tbl>
      <w:tblPr>
        <w:tblStyle w:val="a5"/>
        <w:tblW w:w="0" w:type="auto"/>
        <w:tblLook w:val="04A0" w:firstRow="1" w:lastRow="0" w:firstColumn="1" w:lastColumn="0" w:noHBand="0" w:noVBand="1"/>
      </w:tblPr>
      <w:tblGrid>
        <w:gridCol w:w="3005"/>
        <w:gridCol w:w="3016"/>
        <w:gridCol w:w="3019"/>
      </w:tblGrid>
      <w:tr w:rsidR="008D41CF" w:rsidRPr="0084058A" w14:paraId="72D8E102" w14:textId="77777777" w:rsidTr="008D41CF">
        <w:tc>
          <w:tcPr>
            <w:tcW w:w="3115" w:type="dxa"/>
          </w:tcPr>
          <w:p w14:paraId="3C36B898" w14:textId="77777777" w:rsidR="008D41CF" w:rsidRPr="00B4660B" w:rsidRDefault="008D41CF" w:rsidP="008D41CF">
            <w:pPr>
              <w:spacing w:beforeAutospacing="0" w:afterAutospacing="0"/>
              <w:jc w:val="center"/>
              <w:rPr>
                <w:rFonts w:ascii="Times New Roman" w:hAnsi="Times New Roman" w:cs="Times New Roman"/>
                <w:sz w:val="28"/>
                <w:szCs w:val="28"/>
                <w:lang w:val="ru-RU"/>
              </w:rPr>
            </w:pPr>
            <w:r w:rsidRPr="00B4660B">
              <w:rPr>
                <w:rFonts w:ascii="Times New Roman" w:hAnsi="Times New Roman" w:cs="Times New Roman"/>
                <w:lang w:val="ru-RU"/>
              </w:rPr>
              <w:t>Количество уникальных участников олимпиады в 5-11 классах (чел.)</w:t>
            </w:r>
          </w:p>
        </w:tc>
        <w:tc>
          <w:tcPr>
            <w:tcW w:w="3115" w:type="dxa"/>
          </w:tcPr>
          <w:p w14:paraId="1A547A2F"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Общее количество участников обучающихся в 5-11 классах (чел.)</w:t>
            </w:r>
          </w:p>
        </w:tc>
        <w:tc>
          <w:tcPr>
            <w:tcW w:w="3115" w:type="dxa"/>
          </w:tcPr>
          <w:p w14:paraId="35E0242F"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Доля участников олимпиады в общей численности обучающихся, %</w:t>
            </w:r>
          </w:p>
        </w:tc>
      </w:tr>
      <w:tr w:rsidR="008D41CF" w14:paraId="5DB7B6EB" w14:textId="77777777" w:rsidTr="008D41CF">
        <w:tc>
          <w:tcPr>
            <w:tcW w:w="3115" w:type="dxa"/>
          </w:tcPr>
          <w:p w14:paraId="053D03F0"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340</w:t>
            </w:r>
          </w:p>
        </w:tc>
        <w:tc>
          <w:tcPr>
            <w:tcW w:w="3115" w:type="dxa"/>
          </w:tcPr>
          <w:p w14:paraId="10CCCB8F"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386</w:t>
            </w:r>
          </w:p>
        </w:tc>
        <w:tc>
          <w:tcPr>
            <w:tcW w:w="3115" w:type="dxa"/>
          </w:tcPr>
          <w:p w14:paraId="1BA9D75C"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88, 08</w:t>
            </w:r>
          </w:p>
        </w:tc>
      </w:tr>
      <w:tr w:rsidR="008D41CF" w:rsidRPr="0084058A" w14:paraId="3934061B" w14:textId="77777777" w:rsidTr="008D41CF">
        <w:tc>
          <w:tcPr>
            <w:tcW w:w="3115" w:type="dxa"/>
          </w:tcPr>
          <w:p w14:paraId="6BF12EAF"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Количество уникальных участников олимпиады в 4-х классах (чел.)</w:t>
            </w:r>
          </w:p>
        </w:tc>
        <w:tc>
          <w:tcPr>
            <w:tcW w:w="3115" w:type="dxa"/>
          </w:tcPr>
          <w:p w14:paraId="1E98DD32"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Общее количество участников обучающихся в 4-х классах (чел.)</w:t>
            </w:r>
          </w:p>
        </w:tc>
        <w:tc>
          <w:tcPr>
            <w:tcW w:w="3115" w:type="dxa"/>
          </w:tcPr>
          <w:p w14:paraId="696A971C"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Доля участников олимпиады в общей численности обучающихся, %</w:t>
            </w:r>
          </w:p>
        </w:tc>
      </w:tr>
      <w:tr w:rsidR="008D41CF" w14:paraId="1E433F48" w14:textId="77777777" w:rsidTr="008D41CF">
        <w:tc>
          <w:tcPr>
            <w:tcW w:w="3115" w:type="dxa"/>
          </w:tcPr>
          <w:p w14:paraId="1BDB1A18"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58</w:t>
            </w:r>
          </w:p>
        </w:tc>
        <w:tc>
          <w:tcPr>
            <w:tcW w:w="3115" w:type="dxa"/>
          </w:tcPr>
          <w:p w14:paraId="3F84CDDB"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63</w:t>
            </w:r>
          </w:p>
        </w:tc>
        <w:tc>
          <w:tcPr>
            <w:tcW w:w="3115" w:type="dxa"/>
          </w:tcPr>
          <w:p w14:paraId="64DA1ACE"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92, 06</w:t>
            </w:r>
          </w:p>
        </w:tc>
      </w:tr>
      <w:tr w:rsidR="008D41CF" w:rsidRPr="0084058A" w14:paraId="5E3D1B69" w14:textId="77777777" w:rsidTr="008D41CF">
        <w:tc>
          <w:tcPr>
            <w:tcW w:w="3115" w:type="dxa"/>
          </w:tcPr>
          <w:p w14:paraId="14DF7CF5"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Количество уникальных участников олимпиады в 4-11-х классах (чел.)</w:t>
            </w:r>
          </w:p>
        </w:tc>
        <w:tc>
          <w:tcPr>
            <w:tcW w:w="3115" w:type="dxa"/>
          </w:tcPr>
          <w:p w14:paraId="5CC987A3"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Общее количество участников обучающихся в 4-11-х классах (чел.)</w:t>
            </w:r>
          </w:p>
        </w:tc>
        <w:tc>
          <w:tcPr>
            <w:tcW w:w="3115" w:type="dxa"/>
          </w:tcPr>
          <w:p w14:paraId="3A6560BE"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Доля участников олимпиады в общей численности обучающихся, %</w:t>
            </w:r>
          </w:p>
        </w:tc>
      </w:tr>
      <w:tr w:rsidR="008D41CF" w14:paraId="173A6DB5" w14:textId="77777777" w:rsidTr="008D41CF">
        <w:tc>
          <w:tcPr>
            <w:tcW w:w="3115" w:type="dxa"/>
          </w:tcPr>
          <w:p w14:paraId="6951626F"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398</w:t>
            </w:r>
          </w:p>
        </w:tc>
        <w:tc>
          <w:tcPr>
            <w:tcW w:w="3115" w:type="dxa"/>
          </w:tcPr>
          <w:p w14:paraId="723A2D9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449</w:t>
            </w:r>
          </w:p>
        </w:tc>
        <w:tc>
          <w:tcPr>
            <w:tcW w:w="3115" w:type="dxa"/>
          </w:tcPr>
          <w:p w14:paraId="3CF4D274"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88, 64</w:t>
            </w:r>
          </w:p>
        </w:tc>
      </w:tr>
    </w:tbl>
    <w:p w14:paraId="378F69C2" w14:textId="77777777"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 xml:space="preserve">Таблица 3. Победители и призёры </w:t>
      </w:r>
      <w:r w:rsidRPr="00B4660B">
        <w:rPr>
          <w:rFonts w:ascii="Times New Roman" w:hAnsi="Times New Roman" w:cs="Times New Roman"/>
          <w:sz w:val="24"/>
          <w:szCs w:val="24"/>
          <w:lang w:val="ru-RU"/>
        </w:rPr>
        <w:t xml:space="preserve">школьного этапа </w:t>
      </w:r>
      <w:r w:rsidRPr="00B4660B">
        <w:rPr>
          <w:rFonts w:ascii="Times New Roman" w:hAnsi="Times New Roman" w:cs="Times New Roman"/>
          <w:color w:val="000000"/>
          <w:sz w:val="24"/>
          <w:szCs w:val="24"/>
          <w:lang w:val="ru-RU"/>
        </w:rPr>
        <w:t xml:space="preserve">по общеобразовательным областям, </w:t>
      </w:r>
      <w:r w:rsidRPr="00B4660B">
        <w:rPr>
          <w:rFonts w:ascii="Times New Roman" w:hAnsi="Times New Roman" w:cs="Times New Roman"/>
          <w:sz w:val="24"/>
          <w:szCs w:val="24"/>
          <w:lang w:val="ru-RU"/>
        </w:rPr>
        <w:t xml:space="preserve">обучающиеся МБОУ СОШ № 1 </w:t>
      </w:r>
      <w:r w:rsidRPr="00B4660B">
        <w:rPr>
          <w:rFonts w:ascii="Times New Roman" w:hAnsi="Times New Roman" w:cs="Times New Roman"/>
          <w:color w:val="000000"/>
          <w:sz w:val="24"/>
          <w:szCs w:val="24"/>
          <w:lang w:val="ru-RU"/>
        </w:rPr>
        <w:t>приглашённые на муниципальный этап ВсОШ.</w:t>
      </w:r>
    </w:p>
    <w:tbl>
      <w:tblPr>
        <w:tblStyle w:val="a5"/>
        <w:tblW w:w="0" w:type="auto"/>
        <w:tblLook w:val="04A0" w:firstRow="1" w:lastRow="0" w:firstColumn="1" w:lastColumn="0" w:noHBand="0" w:noVBand="1"/>
      </w:tblPr>
      <w:tblGrid>
        <w:gridCol w:w="496"/>
        <w:gridCol w:w="3459"/>
        <w:gridCol w:w="2787"/>
        <w:gridCol w:w="2298"/>
      </w:tblGrid>
      <w:tr w:rsidR="008D41CF" w:rsidRPr="0084058A" w14:paraId="5689DBB6" w14:textId="77777777" w:rsidTr="008D41CF">
        <w:tc>
          <w:tcPr>
            <w:tcW w:w="501" w:type="dxa"/>
          </w:tcPr>
          <w:p w14:paraId="13D90960" w14:textId="77777777"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sz w:val="24"/>
                <w:szCs w:val="24"/>
              </w:rPr>
              <w:t>№</w:t>
            </w:r>
          </w:p>
        </w:tc>
        <w:tc>
          <w:tcPr>
            <w:tcW w:w="3626" w:type="dxa"/>
          </w:tcPr>
          <w:p w14:paraId="08496FCF" w14:textId="77777777" w:rsidR="008D41CF" w:rsidRPr="00B4660B" w:rsidRDefault="008D41CF" w:rsidP="008D41CF">
            <w:pPr>
              <w:jc w:val="center"/>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Предметная область</w:t>
            </w:r>
          </w:p>
        </w:tc>
        <w:tc>
          <w:tcPr>
            <w:tcW w:w="2878" w:type="dxa"/>
          </w:tcPr>
          <w:p w14:paraId="04531A11" w14:textId="77777777" w:rsidR="008D41CF" w:rsidRPr="00B4660B" w:rsidRDefault="008D41CF" w:rsidP="008D41CF">
            <w:pPr>
              <w:jc w:val="center"/>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Количество победителей и призёров, приглашённых на муниципальный этап в 2023/2024 учебном году</w:t>
            </w:r>
          </w:p>
        </w:tc>
        <w:tc>
          <w:tcPr>
            <w:tcW w:w="2340" w:type="dxa"/>
          </w:tcPr>
          <w:p w14:paraId="031BA4B1" w14:textId="77777777" w:rsidR="008D41CF" w:rsidRPr="00B4660B" w:rsidRDefault="008D41CF" w:rsidP="008D41CF">
            <w:pPr>
              <w:jc w:val="center"/>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Количество победителей и призёров, приглашённых на муниципальный этап в 2024/2025 учебном году</w:t>
            </w:r>
          </w:p>
        </w:tc>
      </w:tr>
      <w:tr w:rsidR="008D41CF" w14:paraId="2492DD62" w14:textId="77777777" w:rsidTr="008D41CF">
        <w:tc>
          <w:tcPr>
            <w:tcW w:w="501" w:type="dxa"/>
          </w:tcPr>
          <w:p w14:paraId="01BEC4EB" w14:textId="77777777" w:rsidR="008D41CF" w:rsidRPr="00B83FD2" w:rsidRDefault="008D41CF" w:rsidP="008D41CF">
            <w:pPr>
              <w:jc w:val="both"/>
              <w:rPr>
                <w:rFonts w:ascii="Times New Roman" w:hAnsi="Times New Roman" w:cs="Times New Roman"/>
                <w:bCs/>
                <w:lang w:val="ru-RU"/>
              </w:rPr>
            </w:pPr>
            <w:r w:rsidRPr="00B83FD2">
              <w:rPr>
                <w:rFonts w:ascii="Times New Roman" w:hAnsi="Times New Roman" w:cs="Times New Roman"/>
                <w:bCs/>
                <w:lang w:val="ru-RU"/>
              </w:rPr>
              <w:t>1</w:t>
            </w:r>
          </w:p>
        </w:tc>
        <w:tc>
          <w:tcPr>
            <w:tcW w:w="3626" w:type="dxa"/>
          </w:tcPr>
          <w:p w14:paraId="0E950FCA" w14:textId="77777777" w:rsidR="008D41CF" w:rsidRDefault="008D41CF" w:rsidP="008D41CF">
            <w:pPr>
              <w:jc w:val="both"/>
              <w:rPr>
                <w:rFonts w:ascii="Times New Roman" w:hAnsi="Times New Roman" w:cs="Times New Roman"/>
                <w:color w:val="000000"/>
                <w:sz w:val="28"/>
                <w:szCs w:val="28"/>
                <w:lang w:val="ru-RU"/>
              </w:rPr>
            </w:pPr>
            <w:r w:rsidRPr="00B83FD2">
              <w:rPr>
                <w:rFonts w:ascii="Times New Roman" w:hAnsi="Times New Roman" w:cs="Times New Roman"/>
                <w:bCs/>
                <w:lang w:val="ru-RU"/>
              </w:rPr>
              <w:t>Английский язык</w:t>
            </w:r>
          </w:p>
        </w:tc>
        <w:tc>
          <w:tcPr>
            <w:tcW w:w="2878" w:type="dxa"/>
          </w:tcPr>
          <w:p w14:paraId="078B7681"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c>
          <w:tcPr>
            <w:tcW w:w="2340" w:type="dxa"/>
          </w:tcPr>
          <w:p w14:paraId="0C4DED3C"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653D44F3" w14:textId="77777777" w:rsidTr="008D41CF">
        <w:tc>
          <w:tcPr>
            <w:tcW w:w="501" w:type="dxa"/>
          </w:tcPr>
          <w:p w14:paraId="3143B020"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2</w:t>
            </w:r>
          </w:p>
        </w:tc>
        <w:tc>
          <w:tcPr>
            <w:tcW w:w="3626" w:type="dxa"/>
          </w:tcPr>
          <w:p w14:paraId="0CC885F5"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Астрономия</w:t>
            </w:r>
          </w:p>
        </w:tc>
        <w:tc>
          <w:tcPr>
            <w:tcW w:w="2878" w:type="dxa"/>
          </w:tcPr>
          <w:p w14:paraId="03C7C2AD"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3</w:t>
            </w:r>
          </w:p>
        </w:tc>
        <w:tc>
          <w:tcPr>
            <w:tcW w:w="2340" w:type="dxa"/>
          </w:tcPr>
          <w:p w14:paraId="218422F1"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4</w:t>
            </w:r>
          </w:p>
        </w:tc>
      </w:tr>
      <w:tr w:rsidR="008D41CF" w14:paraId="50D4C601" w14:textId="77777777" w:rsidTr="008D41CF">
        <w:tc>
          <w:tcPr>
            <w:tcW w:w="501" w:type="dxa"/>
          </w:tcPr>
          <w:p w14:paraId="7A8B1077"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3</w:t>
            </w:r>
          </w:p>
        </w:tc>
        <w:tc>
          <w:tcPr>
            <w:tcW w:w="3626" w:type="dxa"/>
          </w:tcPr>
          <w:p w14:paraId="44039E8A"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Биология</w:t>
            </w:r>
          </w:p>
        </w:tc>
        <w:tc>
          <w:tcPr>
            <w:tcW w:w="2878" w:type="dxa"/>
          </w:tcPr>
          <w:p w14:paraId="59E5F0F8"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4</w:t>
            </w:r>
          </w:p>
        </w:tc>
        <w:tc>
          <w:tcPr>
            <w:tcW w:w="2340" w:type="dxa"/>
          </w:tcPr>
          <w:p w14:paraId="655A35F4"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10</w:t>
            </w:r>
          </w:p>
        </w:tc>
      </w:tr>
      <w:tr w:rsidR="008D41CF" w14:paraId="462F8EC1" w14:textId="77777777" w:rsidTr="008D41CF">
        <w:tc>
          <w:tcPr>
            <w:tcW w:w="501" w:type="dxa"/>
          </w:tcPr>
          <w:p w14:paraId="0DBCF194"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4</w:t>
            </w:r>
          </w:p>
        </w:tc>
        <w:tc>
          <w:tcPr>
            <w:tcW w:w="3626" w:type="dxa"/>
          </w:tcPr>
          <w:p w14:paraId="248C6CBF"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География</w:t>
            </w:r>
          </w:p>
        </w:tc>
        <w:tc>
          <w:tcPr>
            <w:tcW w:w="2878" w:type="dxa"/>
          </w:tcPr>
          <w:p w14:paraId="3A3494C8" w14:textId="77777777" w:rsidR="008D41CF" w:rsidRPr="0053655E" w:rsidRDefault="008D41CF" w:rsidP="008D41CF">
            <w:pPr>
              <w:jc w:val="center"/>
              <w:rPr>
                <w:rFonts w:ascii="Times New Roman" w:hAnsi="Times New Roman" w:cs="Times New Roman"/>
                <w:color w:val="000000"/>
                <w:sz w:val="18"/>
                <w:szCs w:val="18"/>
                <w:lang w:val="ru-RU"/>
              </w:rPr>
            </w:pPr>
            <w:r w:rsidRPr="0053655E">
              <w:rPr>
                <w:rFonts w:ascii="Times New Roman" w:hAnsi="Times New Roman" w:cs="Times New Roman"/>
                <w:color w:val="000000"/>
                <w:sz w:val="18"/>
                <w:szCs w:val="18"/>
                <w:lang w:val="ru-RU"/>
              </w:rPr>
              <w:t>9</w:t>
            </w:r>
          </w:p>
        </w:tc>
        <w:tc>
          <w:tcPr>
            <w:tcW w:w="2340" w:type="dxa"/>
          </w:tcPr>
          <w:p w14:paraId="0E3C9BBE"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14</w:t>
            </w:r>
          </w:p>
        </w:tc>
      </w:tr>
      <w:tr w:rsidR="008D41CF" w14:paraId="55AC7575" w14:textId="77777777" w:rsidTr="008D41CF">
        <w:tc>
          <w:tcPr>
            <w:tcW w:w="501" w:type="dxa"/>
          </w:tcPr>
          <w:p w14:paraId="29846DF0"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5</w:t>
            </w:r>
          </w:p>
        </w:tc>
        <w:tc>
          <w:tcPr>
            <w:tcW w:w="3626" w:type="dxa"/>
          </w:tcPr>
          <w:p w14:paraId="587A5246"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Информатика</w:t>
            </w:r>
          </w:p>
        </w:tc>
        <w:tc>
          <w:tcPr>
            <w:tcW w:w="2878" w:type="dxa"/>
          </w:tcPr>
          <w:p w14:paraId="67B32936"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c>
          <w:tcPr>
            <w:tcW w:w="2340" w:type="dxa"/>
          </w:tcPr>
          <w:p w14:paraId="5F40D807"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66E3CCEA" w14:textId="77777777" w:rsidTr="008D41CF">
        <w:tc>
          <w:tcPr>
            <w:tcW w:w="501" w:type="dxa"/>
          </w:tcPr>
          <w:p w14:paraId="5422FF71"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6</w:t>
            </w:r>
          </w:p>
        </w:tc>
        <w:tc>
          <w:tcPr>
            <w:tcW w:w="3626" w:type="dxa"/>
          </w:tcPr>
          <w:p w14:paraId="5DAE6824"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История</w:t>
            </w:r>
          </w:p>
        </w:tc>
        <w:tc>
          <w:tcPr>
            <w:tcW w:w="2878" w:type="dxa"/>
          </w:tcPr>
          <w:p w14:paraId="06DE21F8"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4</w:t>
            </w:r>
          </w:p>
        </w:tc>
        <w:tc>
          <w:tcPr>
            <w:tcW w:w="2340" w:type="dxa"/>
          </w:tcPr>
          <w:p w14:paraId="12C9E85C"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25</w:t>
            </w:r>
          </w:p>
        </w:tc>
      </w:tr>
      <w:tr w:rsidR="008D41CF" w14:paraId="5FE41CEC" w14:textId="77777777" w:rsidTr="008D41CF">
        <w:tc>
          <w:tcPr>
            <w:tcW w:w="501" w:type="dxa"/>
          </w:tcPr>
          <w:p w14:paraId="4C390F63"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7</w:t>
            </w:r>
          </w:p>
        </w:tc>
        <w:tc>
          <w:tcPr>
            <w:tcW w:w="3626" w:type="dxa"/>
          </w:tcPr>
          <w:p w14:paraId="441035C3"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Литература</w:t>
            </w:r>
          </w:p>
        </w:tc>
        <w:tc>
          <w:tcPr>
            <w:tcW w:w="2878" w:type="dxa"/>
          </w:tcPr>
          <w:p w14:paraId="3CEB49CA"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7</w:t>
            </w:r>
          </w:p>
        </w:tc>
        <w:tc>
          <w:tcPr>
            <w:tcW w:w="2340" w:type="dxa"/>
          </w:tcPr>
          <w:p w14:paraId="297A9CF5"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11</w:t>
            </w:r>
          </w:p>
        </w:tc>
      </w:tr>
      <w:tr w:rsidR="008D41CF" w14:paraId="78FB92D4" w14:textId="77777777" w:rsidTr="008D41CF">
        <w:tc>
          <w:tcPr>
            <w:tcW w:w="501" w:type="dxa"/>
          </w:tcPr>
          <w:p w14:paraId="4D36733C"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8</w:t>
            </w:r>
          </w:p>
        </w:tc>
        <w:tc>
          <w:tcPr>
            <w:tcW w:w="3626" w:type="dxa"/>
          </w:tcPr>
          <w:p w14:paraId="3CEF950C"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МХК</w:t>
            </w:r>
          </w:p>
        </w:tc>
        <w:tc>
          <w:tcPr>
            <w:tcW w:w="2878" w:type="dxa"/>
          </w:tcPr>
          <w:p w14:paraId="4E35B571"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c>
          <w:tcPr>
            <w:tcW w:w="2340" w:type="dxa"/>
          </w:tcPr>
          <w:p w14:paraId="7D7E7FD9"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271B7B05" w14:textId="77777777" w:rsidTr="008D41CF">
        <w:tc>
          <w:tcPr>
            <w:tcW w:w="501" w:type="dxa"/>
          </w:tcPr>
          <w:p w14:paraId="663CB78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9</w:t>
            </w:r>
          </w:p>
        </w:tc>
        <w:tc>
          <w:tcPr>
            <w:tcW w:w="3626" w:type="dxa"/>
          </w:tcPr>
          <w:p w14:paraId="425A11F5"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Математика</w:t>
            </w:r>
          </w:p>
        </w:tc>
        <w:tc>
          <w:tcPr>
            <w:tcW w:w="2878" w:type="dxa"/>
          </w:tcPr>
          <w:p w14:paraId="146FC244"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6</w:t>
            </w:r>
          </w:p>
        </w:tc>
        <w:tc>
          <w:tcPr>
            <w:tcW w:w="2340" w:type="dxa"/>
          </w:tcPr>
          <w:p w14:paraId="1E7C7183"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32</w:t>
            </w:r>
          </w:p>
        </w:tc>
      </w:tr>
      <w:tr w:rsidR="008D41CF" w14:paraId="534D4296" w14:textId="77777777" w:rsidTr="008D41CF">
        <w:tc>
          <w:tcPr>
            <w:tcW w:w="501" w:type="dxa"/>
          </w:tcPr>
          <w:p w14:paraId="644B2CC8"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10</w:t>
            </w:r>
          </w:p>
        </w:tc>
        <w:tc>
          <w:tcPr>
            <w:tcW w:w="3626" w:type="dxa"/>
          </w:tcPr>
          <w:p w14:paraId="3301D6D0"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Обществознание</w:t>
            </w:r>
          </w:p>
        </w:tc>
        <w:tc>
          <w:tcPr>
            <w:tcW w:w="2878" w:type="dxa"/>
          </w:tcPr>
          <w:p w14:paraId="689AC174"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19</w:t>
            </w:r>
          </w:p>
        </w:tc>
        <w:tc>
          <w:tcPr>
            <w:tcW w:w="2340" w:type="dxa"/>
          </w:tcPr>
          <w:p w14:paraId="13FC5B75"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24</w:t>
            </w:r>
          </w:p>
        </w:tc>
      </w:tr>
      <w:tr w:rsidR="008D41CF" w14:paraId="43D76DEE" w14:textId="77777777" w:rsidTr="008D41CF">
        <w:tc>
          <w:tcPr>
            <w:tcW w:w="501" w:type="dxa"/>
          </w:tcPr>
          <w:p w14:paraId="56005F57"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11</w:t>
            </w:r>
          </w:p>
        </w:tc>
        <w:tc>
          <w:tcPr>
            <w:tcW w:w="3626" w:type="dxa"/>
          </w:tcPr>
          <w:p w14:paraId="67566731"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ОБЗР</w:t>
            </w:r>
          </w:p>
        </w:tc>
        <w:tc>
          <w:tcPr>
            <w:tcW w:w="2878" w:type="dxa"/>
          </w:tcPr>
          <w:p w14:paraId="78C1B3CA"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4</w:t>
            </w:r>
          </w:p>
        </w:tc>
        <w:tc>
          <w:tcPr>
            <w:tcW w:w="2340" w:type="dxa"/>
          </w:tcPr>
          <w:p w14:paraId="3A1B494A"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3</w:t>
            </w:r>
          </w:p>
        </w:tc>
      </w:tr>
      <w:tr w:rsidR="008D41CF" w14:paraId="797A9F00" w14:textId="77777777" w:rsidTr="008D41CF">
        <w:tc>
          <w:tcPr>
            <w:tcW w:w="501" w:type="dxa"/>
          </w:tcPr>
          <w:p w14:paraId="3AA11954"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12</w:t>
            </w:r>
          </w:p>
        </w:tc>
        <w:tc>
          <w:tcPr>
            <w:tcW w:w="3626" w:type="dxa"/>
          </w:tcPr>
          <w:p w14:paraId="51558B7F"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Право</w:t>
            </w:r>
          </w:p>
        </w:tc>
        <w:tc>
          <w:tcPr>
            <w:tcW w:w="2878" w:type="dxa"/>
          </w:tcPr>
          <w:p w14:paraId="59D57B20"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29</w:t>
            </w:r>
          </w:p>
        </w:tc>
        <w:tc>
          <w:tcPr>
            <w:tcW w:w="2340" w:type="dxa"/>
          </w:tcPr>
          <w:p w14:paraId="6DE15B5B"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23</w:t>
            </w:r>
          </w:p>
        </w:tc>
      </w:tr>
      <w:tr w:rsidR="008D41CF" w14:paraId="6B916EE8" w14:textId="77777777" w:rsidTr="008D41CF">
        <w:tc>
          <w:tcPr>
            <w:tcW w:w="501" w:type="dxa"/>
          </w:tcPr>
          <w:p w14:paraId="7032C765"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13</w:t>
            </w:r>
          </w:p>
        </w:tc>
        <w:tc>
          <w:tcPr>
            <w:tcW w:w="3626" w:type="dxa"/>
          </w:tcPr>
          <w:p w14:paraId="67186C65"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Русский язык</w:t>
            </w:r>
          </w:p>
        </w:tc>
        <w:tc>
          <w:tcPr>
            <w:tcW w:w="2878" w:type="dxa"/>
          </w:tcPr>
          <w:p w14:paraId="2F033E87"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13</w:t>
            </w:r>
          </w:p>
        </w:tc>
        <w:tc>
          <w:tcPr>
            <w:tcW w:w="2340" w:type="dxa"/>
          </w:tcPr>
          <w:p w14:paraId="2A8280BC"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6</w:t>
            </w:r>
          </w:p>
        </w:tc>
      </w:tr>
      <w:tr w:rsidR="008D41CF" w14:paraId="34919227" w14:textId="77777777" w:rsidTr="008D41CF">
        <w:tc>
          <w:tcPr>
            <w:tcW w:w="501" w:type="dxa"/>
          </w:tcPr>
          <w:p w14:paraId="4558A67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lastRenderedPageBreak/>
              <w:t>14</w:t>
            </w:r>
          </w:p>
        </w:tc>
        <w:tc>
          <w:tcPr>
            <w:tcW w:w="3626" w:type="dxa"/>
          </w:tcPr>
          <w:p w14:paraId="74F77B3F" w14:textId="77777777" w:rsidR="008D41CF" w:rsidRDefault="008D41CF" w:rsidP="008D41CF">
            <w:pPr>
              <w:jc w:val="both"/>
              <w:rPr>
                <w:rFonts w:ascii="Times New Roman" w:hAnsi="Times New Roman" w:cs="Times New Roman"/>
                <w:color w:val="000000"/>
                <w:sz w:val="28"/>
                <w:szCs w:val="28"/>
                <w:lang w:val="ru-RU"/>
              </w:rPr>
            </w:pPr>
            <w:r w:rsidRPr="007138FA">
              <w:rPr>
                <w:rFonts w:ascii="Times New Roman" w:hAnsi="Times New Roman" w:cs="Times New Roman"/>
                <w:bCs/>
                <w:lang w:val="ru-RU"/>
              </w:rPr>
              <w:t>Труд (технология), культура дома, дизайн и технология</w:t>
            </w:r>
          </w:p>
        </w:tc>
        <w:tc>
          <w:tcPr>
            <w:tcW w:w="2878" w:type="dxa"/>
          </w:tcPr>
          <w:p w14:paraId="5540136D"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29</w:t>
            </w:r>
          </w:p>
        </w:tc>
        <w:tc>
          <w:tcPr>
            <w:tcW w:w="2340" w:type="dxa"/>
          </w:tcPr>
          <w:p w14:paraId="16361A09"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456A4099" w14:textId="77777777" w:rsidTr="008D41CF">
        <w:tc>
          <w:tcPr>
            <w:tcW w:w="501" w:type="dxa"/>
          </w:tcPr>
          <w:p w14:paraId="4FA0B590"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15</w:t>
            </w:r>
          </w:p>
        </w:tc>
        <w:tc>
          <w:tcPr>
            <w:tcW w:w="3626" w:type="dxa"/>
          </w:tcPr>
          <w:p w14:paraId="63623585"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Труд (технология), техника, технология и техническое творчество</w:t>
            </w:r>
          </w:p>
        </w:tc>
        <w:tc>
          <w:tcPr>
            <w:tcW w:w="2878" w:type="dxa"/>
          </w:tcPr>
          <w:p w14:paraId="49AC11D9"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c>
          <w:tcPr>
            <w:tcW w:w="2340" w:type="dxa"/>
          </w:tcPr>
          <w:p w14:paraId="69358633"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7B006081" w14:textId="77777777" w:rsidTr="008D41CF">
        <w:tc>
          <w:tcPr>
            <w:tcW w:w="501" w:type="dxa"/>
          </w:tcPr>
          <w:p w14:paraId="183D00E8"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16</w:t>
            </w:r>
          </w:p>
        </w:tc>
        <w:tc>
          <w:tcPr>
            <w:tcW w:w="3626" w:type="dxa"/>
          </w:tcPr>
          <w:p w14:paraId="77587728"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Физика</w:t>
            </w:r>
          </w:p>
        </w:tc>
        <w:tc>
          <w:tcPr>
            <w:tcW w:w="2878" w:type="dxa"/>
          </w:tcPr>
          <w:p w14:paraId="17E02030"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10</w:t>
            </w:r>
          </w:p>
        </w:tc>
        <w:tc>
          <w:tcPr>
            <w:tcW w:w="2340" w:type="dxa"/>
          </w:tcPr>
          <w:p w14:paraId="0C3F7F39"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r>
      <w:tr w:rsidR="008D41CF" w14:paraId="78BA678F" w14:textId="77777777" w:rsidTr="008D41CF">
        <w:tc>
          <w:tcPr>
            <w:tcW w:w="501" w:type="dxa"/>
          </w:tcPr>
          <w:p w14:paraId="58833AE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17</w:t>
            </w:r>
          </w:p>
        </w:tc>
        <w:tc>
          <w:tcPr>
            <w:tcW w:w="3626" w:type="dxa"/>
          </w:tcPr>
          <w:p w14:paraId="3D77D4D6"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Физическая культура</w:t>
            </w:r>
          </w:p>
        </w:tc>
        <w:tc>
          <w:tcPr>
            <w:tcW w:w="2878" w:type="dxa"/>
          </w:tcPr>
          <w:p w14:paraId="392CE791"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6</w:t>
            </w:r>
          </w:p>
        </w:tc>
        <w:tc>
          <w:tcPr>
            <w:tcW w:w="2340" w:type="dxa"/>
          </w:tcPr>
          <w:p w14:paraId="0ABC66A4"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14</w:t>
            </w:r>
          </w:p>
        </w:tc>
      </w:tr>
      <w:tr w:rsidR="008D41CF" w14:paraId="33CDD90F" w14:textId="77777777" w:rsidTr="008D41CF">
        <w:tc>
          <w:tcPr>
            <w:tcW w:w="501" w:type="dxa"/>
          </w:tcPr>
          <w:p w14:paraId="2223CBD1"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18</w:t>
            </w:r>
          </w:p>
        </w:tc>
        <w:tc>
          <w:tcPr>
            <w:tcW w:w="3626" w:type="dxa"/>
          </w:tcPr>
          <w:p w14:paraId="524ED5EF"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Химия</w:t>
            </w:r>
          </w:p>
        </w:tc>
        <w:tc>
          <w:tcPr>
            <w:tcW w:w="2878" w:type="dxa"/>
          </w:tcPr>
          <w:p w14:paraId="357216D4"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c>
          <w:tcPr>
            <w:tcW w:w="2340" w:type="dxa"/>
          </w:tcPr>
          <w:p w14:paraId="74E29728"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16D2C06A" w14:textId="77777777" w:rsidTr="008D41CF">
        <w:tc>
          <w:tcPr>
            <w:tcW w:w="501" w:type="dxa"/>
          </w:tcPr>
          <w:p w14:paraId="7B0CF447"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19</w:t>
            </w:r>
          </w:p>
        </w:tc>
        <w:tc>
          <w:tcPr>
            <w:tcW w:w="3626" w:type="dxa"/>
          </w:tcPr>
          <w:p w14:paraId="3B045436"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Экология</w:t>
            </w:r>
          </w:p>
        </w:tc>
        <w:tc>
          <w:tcPr>
            <w:tcW w:w="2878" w:type="dxa"/>
          </w:tcPr>
          <w:p w14:paraId="301F5E61"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6</w:t>
            </w:r>
          </w:p>
        </w:tc>
        <w:tc>
          <w:tcPr>
            <w:tcW w:w="2340" w:type="dxa"/>
          </w:tcPr>
          <w:p w14:paraId="3E748302"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2A6D9E81" w14:textId="77777777" w:rsidTr="008D41CF">
        <w:tc>
          <w:tcPr>
            <w:tcW w:w="501" w:type="dxa"/>
          </w:tcPr>
          <w:p w14:paraId="2E2C706F"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20</w:t>
            </w:r>
          </w:p>
        </w:tc>
        <w:tc>
          <w:tcPr>
            <w:tcW w:w="3626" w:type="dxa"/>
          </w:tcPr>
          <w:p w14:paraId="79E22890"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 xml:space="preserve"> Экономика</w:t>
            </w:r>
          </w:p>
        </w:tc>
        <w:tc>
          <w:tcPr>
            <w:tcW w:w="2878" w:type="dxa"/>
          </w:tcPr>
          <w:p w14:paraId="743B1F22"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c>
          <w:tcPr>
            <w:tcW w:w="2340" w:type="dxa"/>
          </w:tcPr>
          <w:p w14:paraId="1B266140"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8</w:t>
            </w:r>
          </w:p>
        </w:tc>
      </w:tr>
      <w:tr w:rsidR="008D41CF" w14:paraId="084AA7C3" w14:textId="77777777" w:rsidTr="008D41CF">
        <w:tc>
          <w:tcPr>
            <w:tcW w:w="501" w:type="dxa"/>
          </w:tcPr>
          <w:p w14:paraId="4A6694ED" w14:textId="77777777" w:rsidR="008D41CF" w:rsidRDefault="008D41CF" w:rsidP="008D41CF">
            <w:pPr>
              <w:jc w:val="both"/>
              <w:rPr>
                <w:rFonts w:ascii="Times New Roman" w:hAnsi="Times New Roman" w:cs="Times New Roman"/>
                <w:b/>
                <w:lang w:val="ru-RU"/>
              </w:rPr>
            </w:pPr>
          </w:p>
        </w:tc>
        <w:tc>
          <w:tcPr>
            <w:tcW w:w="3626" w:type="dxa"/>
          </w:tcPr>
          <w:p w14:paraId="5C6C2EAC" w14:textId="77777777" w:rsidR="008D41CF" w:rsidRPr="00080482" w:rsidRDefault="008D41CF" w:rsidP="008D41CF">
            <w:pPr>
              <w:jc w:val="both"/>
              <w:rPr>
                <w:rFonts w:ascii="Times New Roman" w:hAnsi="Times New Roman" w:cs="Times New Roman"/>
                <w:b/>
                <w:lang w:val="ru-RU"/>
              </w:rPr>
            </w:pPr>
            <w:r>
              <w:rPr>
                <w:rFonts w:ascii="Times New Roman" w:hAnsi="Times New Roman" w:cs="Times New Roman"/>
                <w:b/>
                <w:lang w:val="ru-RU"/>
              </w:rPr>
              <w:t>Итого</w:t>
            </w:r>
          </w:p>
        </w:tc>
        <w:tc>
          <w:tcPr>
            <w:tcW w:w="2878" w:type="dxa"/>
          </w:tcPr>
          <w:p w14:paraId="3D476FE0"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157</w:t>
            </w:r>
          </w:p>
        </w:tc>
        <w:tc>
          <w:tcPr>
            <w:tcW w:w="2340" w:type="dxa"/>
          </w:tcPr>
          <w:p w14:paraId="789BB3B9"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182</w:t>
            </w:r>
          </w:p>
        </w:tc>
      </w:tr>
    </w:tbl>
    <w:p w14:paraId="20443C31" w14:textId="7AD52FF0" w:rsidR="008D41CF" w:rsidRDefault="008D41CF" w:rsidP="00B4660B">
      <w:pPr>
        <w:jc w:val="both"/>
        <w:rPr>
          <w:rFonts w:ascii="Times New Roman" w:hAnsi="Times New Roman" w:cs="Times New Roman"/>
          <w:color w:val="000000"/>
          <w:sz w:val="28"/>
          <w:szCs w:val="28"/>
          <w:lang w:val="ru-RU"/>
        </w:rPr>
      </w:pPr>
      <w:r w:rsidRPr="00B4660B">
        <w:rPr>
          <w:rFonts w:ascii="Times New Roman" w:hAnsi="Times New Roman" w:cs="Times New Roman"/>
          <w:b/>
          <w:color w:val="000000"/>
          <w:sz w:val="24"/>
          <w:szCs w:val="24"/>
          <w:lang w:val="ru-RU"/>
        </w:rPr>
        <w:t>Вывод:</w:t>
      </w:r>
      <w:r w:rsidRPr="00B4660B">
        <w:rPr>
          <w:rFonts w:ascii="Times New Roman" w:hAnsi="Times New Roman" w:cs="Times New Roman"/>
          <w:color w:val="000000"/>
          <w:sz w:val="24"/>
          <w:szCs w:val="24"/>
          <w:lang w:val="ru-RU"/>
        </w:rPr>
        <w:t xml:space="preserve"> в 2024/2025 учебном году на школьном уровне победителями стали    96 человек, призёрами 165. Наибольшую активность и результативность показали следующие ученики:</w:t>
      </w:r>
    </w:p>
    <w:p w14:paraId="74C5E609" w14:textId="5389D5F3" w:rsidR="008D41CF" w:rsidRPr="00B4660B" w:rsidRDefault="008D41CF" w:rsidP="008D41CF">
      <w:pPr>
        <w:jc w:val="both"/>
        <w:rPr>
          <w:rFonts w:ascii="Times New Roman" w:hAnsi="Times New Roman" w:cs="Times New Roman"/>
          <w:sz w:val="24"/>
          <w:szCs w:val="24"/>
          <w:lang w:val="ru-RU"/>
        </w:rPr>
      </w:pPr>
      <w:r w:rsidRPr="00B4660B">
        <w:rPr>
          <w:rFonts w:ascii="Times New Roman" w:hAnsi="Times New Roman" w:cs="Times New Roman"/>
          <w:sz w:val="24"/>
          <w:szCs w:val="24"/>
          <w:lang w:val="ru-RU"/>
        </w:rPr>
        <w:t xml:space="preserve">Таблица 4. </w:t>
      </w:r>
      <w:r w:rsidR="00FF31F0" w:rsidRPr="00B4660B">
        <w:rPr>
          <w:rFonts w:ascii="Times New Roman" w:hAnsi="Times New Roman" w:cs="Times New Roman"/>
          <w:sz w:val="24"/>
          <w:szCs w:val="24"/>
          <w:lang w:val="ru-RU"/>
        </w:rPr>
        <w:t>Победители и призёры муниципального этапа,</w:t>
      </w:r>
      <w:r w:rsidRPr="00B4660B">
        <w:rPr>
          <w:rFonts w:ascii="Times New Roman" w:hAnsi="Times New Roman" w:cs="Times New Roman"/>
          <w:sz w:val="24"/>
          <w:szCs w:val="24"/>
          <w:lang w:val="ru-RU"/>
        </w:rPr>
        <w:t xml:space="preserve"> ВсОШ- обучающиеся МБОУ СОШ № 1</w:t>
      </w:r>
    </w:p>
    <w:tbl>
      <w:tblPr>
        <w:tblStyle w:val="a5"/>
        <w:tblW w:w="0" w:type="auto"/>
        <w:tblLook w:val="04A0" w:firstRow="1" w:lastRow="0" w:firstColumn="1" w:lastColumn="0" w:noHBand="0" w:noVBand="1"/>
      </w:tblPr>
      <w:tblGrid>
        <w:gridCol w:w="436"/>
        <w:gridCol w:w="1797"/>
        <w:gridCol w:w="1301"/>
        <w:gridCol w:w="1411"/>
        <w:gridCol w:w="1292"/>
        <w:gridCol w:w="1411"/>
        <w:gridCol w:w="1392"/>
      </w:tblGrid>
      <w:tr w:rsidR="008D41CF" w14:paraId="07E9A559" w14:textId="77777777" w:rsidTr="008D41CF">
        <w:tc>
          <w:tcPr>
            <w:tcW w:w="440" w:type="dxa"/>
          </w:tcPr>
          <w:p w14:paraId="6716D6FC"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rPr>
              <w:t>№</w:t>
            </w:r>
          </w:p>
        </w:tc>
        <w:tc>
          <w:tcPr>
            <w:tcW w:w="1799" w:type="dxa"/>
          </w:tcPr>
          <w:p w14:paraId="72427B27" w14:textId="77777777" w:rsidR="008D41CF" w:rsidRPr="00B4660B" w:rsidRDefault="008D41CF" w:rsidP="008D41CF">
            <w:pPr>
              <w:spacing w:beforeAutospacing="0" w:afterAutospacing="0"/>
              <w:jc w:val="center"/>
              <w:rPr>
                <w:rFonts w:ascii="Times New Roman" w:hAnsi="Times New Roman" w:cs="Times New Roman"/>
                <w:lang w:val="ru-RU"/>
              </w:rPr>
            </w:pPr>
            <w:r w:rsidRPr="00B4660B">
              <w:rPr>
                <w:rFonts w:ascii="Times New Roman" w:hAnsi="Times New Roman" w:cs="Times New Roman"/>
                <w:lang w:val="ru-RU"/>
              </w:rPr>
              <w:t>предмет</w:t>
            </w:r>
          </w:p>
        </w:tc>
        <w:tc>
          <w:tcPr>
            <w:tcW w:w="1376" w:type="dxa"/>
          </w:tcPr>
          <w:p w14:paraId="7B7B7FCD"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количество участников</w:t>
            </w:r>
          </w:p>
        </w:tc>
        <w:tc>
          <w:tcPr>
            <w:tcW w:w="1452" w:type="dxa"/>
          </w:tcPr>
          <w:p w14:paraId="4BE2C665"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2"/>
              </w:rPr>
              <w:t xml:space="preserve"> </w:t>
            </w:r>
            <w:r w:rsidRPr="00B4660B">
              <w:rPr>
                <w:rFonts w:ascii="Times New Roman" w:hAnsi="Times New Roman" w:cs="Times New Roman"/>
              </w:rPr>
              <w:t>победителей</w:t>
            </w:r>
          </w:p>
        </w:tc>
        <w:tc>
          <w:tcPr>
            <w:tcW w:w="1360" w:type="dxa"/>
          </w:tcPr>
          <w:p w14:paraId="55E1F252"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2"/>
              </w:rPr>
              <w:t xml:space="preserve"> </w:t>
            </w:r>
            <w:r w:rsidRPr="00B4660B">
              <w:rPr>
                <w:rFonts w:ascii="Times New Roman" w:hAnsi="Times New Roman" w:cs="Times New Roman"/>
              </w:rPr>
              <w:t>призеров</w:t>
            </w:r>
          </w:p>
        </w:tc>
        <w:tc>
          <w:tcPr>
            <w:tcW w:w="1452" w:type="dxa"/>
          </w:tcPr>
          <w:p w14:paraId="581A27A1"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3"/>
              </w:rPr>
              <w:t xml:space="preserve"> </w:t>
            </w:r>
            <w:r w:rsidRPr="00B4660B">
              <w:rPr>
                <w:rFonts w:ascii="Times New Roman" w:hAnsi="Times New Roman" w:cs="Times New Roman"/>
              </w:rPr>
              <w:t>победителей</w:t>
            </w:r>
            <w:r w:rsidRPr="00B4660B">
              <w:rPr>
                <w:rFonts w:ascii="Times New Roman" w:hAnsi="Times New Roman" w:cs="Times New Roman"/>
                <w:spacing w:val="-53"/>
              </w:rPr>
              <w:t xml:space="preserve"> </w:t>
            </w:r>
            <w:r w:rsidRPr="00B4660B">
              <w:rPr>
                <w:rFonts w:ascii="Times New Roman" w:hAnsi="Times New Roman" w:cs="Times New Roman"/>
              </w:rPr>
              <w:t>и</w:t>
            </w:r>
            <w:r w:rsidRPr="00B4660B">
              <w:rPr>
                <w:rFonts w:ascii="Times New Roman" w:hAnsi="Times New Roman" w:cs="Times New Roman"/>
                <w:spacing w:val="-2"/>
              </w:rPr>
              <w:t xml:space="preserve"> </w:t>
            </w:r>
            <w:r w:rsidRPr="00B4660B">
              <w:rPr>
                <w:rFonts w:ascii="Times New Roman" w:hAnsi="Times New Roman" w:cs="Times New Roman"/>
              </w:rPr>
              <w:t>призеров</w:t>
            </w:r>
          </w:p>
        </w:tc>
        <w:tc>
          <w:tcPr>
            <w:tcW w:w="1466" w:type="dxa"/>
          </w:tcPr>
          <w:p w14:paraId="7E6F1E48" w14:textId="77777777" w:rsidR="008D41CF" w:rsidRPr="00B4660B" w:rsidRDefault="008D41CF" w:rsidP="008D41CF">
            <w:pPr>
              <w:pStyle w:val="TableParagraph"/>
              <w:ind w:left="0" w:right="91"/>
            </w:pPr>
            <w:r w:rsidRPr="00B4660B">
              <w:t xml:space="preserve">процент </w:t>
            </w:r>
            <w:r w:rsidRPr="00B4660B">
              <w:rPr>
                <w:spacing w:val="-52"/>
              </w:rPr>
              <w:t xml:space="preserve"> </w:t>
            </w:r>
            <w:r w:rsidRPr="00B4660B">
              <w:t>от</w:t>
            </w:r>
            <w:r w:rsidRPr="00B4660B">
              <w:rPr>
                <w:spacing w:val="-1"/>
              </w:rPr>
              <w:t xml:space="preserve"> </w:t>
            </w:r>
            <w:r w:rsidRPr="00B4660B">
              <w:t>количества участников</w:t>
            </w:r>
          </w:p>
        </w:tc>
      </w:tr>
      <w:tr w:rsidR="008D41CF" w14:paraId="0B7A19BF" w14:textId="77777777" w:rsidTr="008D41CF">
        <w:tc>
          <w:tcPr>
            <w:tcW w:w="440" w:type="dxa"/>
          </w:tcPr>
          <w:p w14:paraId="2978FE1B" w14:textId="77777777" w:rsidR="008D41CF" w:rsidRPr="00B83FD2" w:rsidRDefault="008D41CF" w:rsidP="008D41CF">
            <w:pPr>
              <w:jc w:val="both"/>
              <w:rPr>
                <w:rFonts w:ascii="Times New Roman" w:hAnsi="Times New Roman" w:cs="Times New Roman"/>
                <w:bCs/>
                <w:lang w:val="ru-RU"/>
              </w:rPr>
            </w:pPr>
            <w:r w:rsidRPr="00B83FD2">
              <w:rPr>
                <w:rFonts w:ascii="Times New Roman" w:hAnsi="Times New Roman" w:cs="Times New Roman"/>
                <w:bCs/>
                <w:lang w:val="ru-RU"/>
              </w:rPr>
              <w:t>1</w:t>
            </w:r>
          </w:p>
        </w:tc>
        <w:tc>
          <w:tcPr>
            <w:tcW w:w="1799" w:type="dxa"/>
          </w:tcPr>
          <w:p w14:paraId="21B9232F" w14:textId="77777777" w:rsidR="008D41CF" w:rsidRPr="00B83FD2" w:rsidRDefault="008D41CF" w:rsidP="008D41CF">
            <w:pPr>
              <w:jc w:val="both"/>
              <w:rPr>
                <w:rFonts w:ascii="Times New Roman" w:hAnsi="Times New Roman" w:cs="Times New Roman"/>
                <w:bCs/>
                <w:lang w:val="ru-RU"/>
              </w:rPr>
            </w:pPr>
            <w:r w:rsidRPr="00B83FD2">
              <w:rPr>
                <w:rFonts w:ascii="Times New Roman" w:hAnsi="Times New Roman" w:cs="Times New Roman"/>
                <w:bCs/>
                <w:lang w:val="ru-RU"/>
              </w:rPr>
              <w:t>Английский язык</w:t>
            </w:r>
          </w:p>
        </w:tc>
        <w:tc>
          <w:tcPr>
            <w:tcW w:w="1376" w:type="dxa"/>
          </w:tcPr>
          <w:p w14:paraId="56877F9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w:t>
            </w:r>
          </w:p>
        </w:tc>
        <w:tc>
          <w:tcPr>
            <w:tcW w:w="1452" w:type="dxa"/>
          </w:tcPr>
          <w:p w14:paraId="2736A29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76075EE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13D1AA8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6D87BD6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r w:rsidR="008D41CF" w14:paraId="0513109B" w14:textId="77777777" w:rsidTr="008D41CF">
        <w:tc>
          <w:tcPr>
            <w:tcW w:w="440" w:type="dxa"/>
          </w:tcPr>
          <w:p w14:paraId="663A7BA4"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2</w:t>
            </w:r>
          </w:p>
        </w:tc>
        <w:tc>
          <w:tcPr>
            <w:tcW w:w="1799" w:type="dxa"/>
          </w:tcPr>
          <w:p w14:paraId="6CA638D0"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Астрономия</w:t>
            </w:r>
          </w:p>
        </w:tc>
        <w:tc>
          <w:tcPr>
            <w:tcW w:w="1376" w:type="dxa"/>
          </w:tcPr>
          <w:p w14:paraId="3FDE758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4</w:t>
            </w:r>
          </w:p>
        </w:tc>
        <w:tc>
          <w:tcPr>
            <w:tcW w:w="1452" w:type="dxa"/>
          </w:tcPr>
          <w:p w14:paraId="544FA08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0DCDFE6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32A5D1C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66" w:type="dxa"/>
          </w:tcPr>
          <w:p w14:paraId="1E6E35C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25</w:t>
            </w:r>
          </w:p>
        </w:tc>
      </w:tr>
      <w:tr w:rsidR="008D41CF" w14:paraId="00D3705D" w14:textId="77777777" w:rsidTr="008D41CF">
        <w:tc>
          <w:tcPr>
            <w:tcW w:w="440" w:type="dxa"/>
          </w:tcPr>
          <w:p w14:paraId="4770CBF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3</w:t>
            </w:r>
          </w:p>
        </w:tc>
        <w:tc>
          <w:tcPr>
            <w:tcW w:w="1799" w:type="dxa"/>
          </w:tcPr>
          <w:p w14:paraId="4D4CE140"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Биология</w:t>
            </w:r>
          </w:p>
        </w:tc>
        <w:tc>
          <w:tcPr>
            <w:tcW w:w="1376" w:type="dxa"/>
          </w:tcPr>
          <w:p w14:paraId="196A220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10</w:t>
            </w:r>
          </w:p>
        </w:tc>
        <w:tc>
          <w:tcPr>
            <w:tcW w:w="1452" w:type="dxa"/>
          </w:tcPr>
          <w:p w14:paraId="17A82ED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2A1A1F8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52" w:type="dxa"/>
          </w:tcPr>
          <w:p w14:paraId="4738A96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66" w:type="dxa"/>
          </w:tcPr>
          <w:p w14:paraId="63C7BE1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20</w:t>
            </w:r>
          </w:p>
        </w:tc>
      </w:tr>
      <w:tr w:rsidR="008D41CF" w14:paraId="304BC04E" w14:textId="77777777" w:rsidTr="008D41CF">
        <w:tc>
          <w:tcPr>
            <w:tcW w:w="440" w:type="dxa"/>
          </w:tcPr>
          <w:p w14:paraId="4A8A5FA0"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4</w:t>
            </w:r>
          </w:p>
        </w:tc>
        <w:tc>
          <w:tcPr>
            <w:tcW w:w="1799" w:type="dxa"/>
          </w:tcPr>
          <w:p w14:paraId="39834DAD"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География</w:t>
            </w:r>
          </w:p>
        </w:tc>
        <w:tc>
          <w:tcPr>
            <w:tcW w:w="1376" w:type="dxa"/>
          </w:tcPr>
          <w:p w14:paraId="7D47AEE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14</w:t>
            </w:r>
          </w:p>
        </w:tc>
        <w:tc>
          <w:tcPr>
            <w:tcW w:w="1452" w:type="dxa"/>
          </w:tcPr>
          <w:p w14:paraId="420DB19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226256B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52" w:type="dxa"/>
          </w:tcPr>
          <w:p w14:paraId="31A50C5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66" w:type="dxa"/>
          </w:tcPr>
          <w:p w14:paraId="23D7FE8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21, 4</w:t>
            </w:r>
          </w:p>
        </w:tc>
      </w:tr>
      <w:tr w:rsidR="008D41CF" w14:paraId="5CB0C3A3" w14:textId="77777777" w:rsidTr="008D41CF">
        <w:tc>
          <w:tcPr>
            <w:tcW w:w="440" w:type="dxa"/>
          </w:tcPr>
          <w:p w14:paraId="651D4C9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5</w:t>
            </w:r>
          </w:p>
        </w:tc>
        <w:tc>
          <w:tcPr>
            <w:tcW w:w="1799" w:type="dxa"/>
          </w:tcPr>
          <w:p w14:paraId="300F6DE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Информатика</w:t>
            </w:r>
          </w:p>
        </w:tc>
        <w:tc>
          <w:tcPr>
            <w:tcW w:w="1376" w:type="dxa"/>
          </w:tcPr>
          <w:p w14:paraId="5AF73FB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w:t>
            </w:r>
          </w:p>
        </w:tc>
        <w:tc>
          <w:tcPr>
            <w:tcW w:w="1452" w:type="dxa"/>
          </w:tcPr>
          <w:p w14:paraId="5A53DCF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5E50E43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605109A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1FECDB9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r w:rsidR="008D41CF" w14:paraId="0B26C067" w14:textId="77777777" w:rsidTr="008D41CF">
        <w:tc>
          <w:tcPr>
            <w:tcW w:w="440" w:type="dxa"/>
          </w:tcPr>
          <w:p w14:paraId="044E1C4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6</w:t>
            </w:r>
          </w:p>
        </w:tc>
        <w:tc>
          <w:tcPr>
            <w:tcW w:w="1799" w:type="dxa"/>
          </w:tcPr>
          <w:p w14:paraId="439ED3DD"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История</w:t>
            </w:r>
          </w:p>
        </w:tc>
        <w:tc>
          <w:tcPr>
            <w:tcW w:w="1376" w:type="dxa"/>
          </w:tcPr>
          <w:p w14:paraId="3F328E7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25</w:t>
            </w:r>
          </w:p>
        </w:tc>
        <w:tc>
          <w:tcPr>
            <w:tcW w:w="1452" w:type="dxa"/>
          </w:tcPr>
          <w:p w14:paraId="11913D0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0BDE494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7</w:t>
            </w:r>
          </w:p>
        </w:tc>
        <w:tc>
          <w:tcPr>
            <w:tcW w:w="1452" w:type="dxa"/>
          </w:tcPr>
          <w:p w14:paraId="69ADCA3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7</w:t>
            </w:r>
          </w:p>
        </w:tc>
        <w:tc>
          <w:tcPr>
            <w:tcW w:w="1466" w:type="dxa"/>
          </w:tcPr>
          <w:p w14:paraId="4B3353E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28</w:t>
            </w:r>
          </w:p>
        </w:tc>
      </w:tr>
      <w:tr w:rsidR="008D41CF" w14:paraId="71A957A8" w14:textId="77777777" w:rsidTr="008D41CF">
        <w:tc>
          <w:tcPr>
            <w:tcW w:w="440" w:type="dxa"/>
          </w:tcPr>
          <w:p w14:paraId="68AFF014"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7</w:t>
            </w:r>
          </w:p>
        </w:tc>
        <w:tc>
          <w:tcPr>
            <w:tcW w:w="1799" w:type="dxa"/>
          </w:tcPr>
          <w:p w14:paraId="409A261A"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Литература</w:t>
            </w:r>
          </w:p>
        </w:tc>
        <w:tc>
          <w:tcPr>
            <w:tcW w:w="1376" w:type="dxa"/>
          </w:tcPr>
          <w:p w14:paraId="74B4906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11</w:t>
            </w:r>
          </w:p>
        </w:tc>
        <w:tc>
          <w:tcPr>
            <w:tcW w:w="1452" w:type="dxa"/>
          </w:tcPr>
          <w:p w14:paraId="4E15B5C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31EABF9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52" w:type="dxa"/>
          </w:tcPr>
          <w:p w14:paraId="15C52E8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66" w:type="dxa"/>
          </w:tcPr>
          <w:p w14:paraId="48975BC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45, 5</w:t>
            </w:r>
          </w:p>
        </w:tc>
      </w:tr>
      <w:tr w:rsidR="008D41CF" w14:paraId="3D0314A0" w14:textId="77777777" w:rsidTr="008D41CF">
        <w:tc>
          <w:tcPr>
            <w:tcW w:w="440" w:type="dxa"/>
          </w:tcPr>
          <w:p w14:paraId="0894AADE"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8</w:t>
            </w:r>
          </w:p>
        </w:tc>
        <w:tc>
          <w:tcPr>
            <w:tcW w:w="1799" w:type="dxa"/>
          </w:tcPr>
          <w:p w14:paraId="4A6BAA3D"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МХК</w:t>
            </w:r>
          </w:p>
        </w:tc>
        <w:tc>
          <w:tcPr>
            <w:tcW w:w="1376" w:type="dxa"/>
          </w:tcPr>
          <w:p w14:paraId="1F6ECAB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w:t>
            </w:r>
          </w:p>
        </w:tc>
        <w:tc>
          <w:tcPr>
            <w:tcW w:w="1452" w:type="dxa"/>
          </w:tcPr>
          <w:p w14:paraId="78639F2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20DE733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10F7C89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66" w:type="dxa"/>
          </w:tcPr>
          <w:p w14:paraId="0CD75C7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100</w:t>
            </w:r>
          </w:p>
        </w:tc>
      </w:tr>
      <w:tr w:rsidR="008D41CF" w14:paraId="731CB648" w14:textId="77777777" w:rsidTr="008D41CF">
        <w:tc>
          <w:tcPr>
            <w:tcW w:w="440" w:type="dxa"/>
          </w:tcPr>
          <w:p w14:paraId="3A3B1E55"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9</w:t>
            </w:r>
          </w:p>
        </w:tc>
        <w:tc>
          <w:tcPr>
            <w:tcW w:w="1799" w:type="dxa"/>
          </w:tcPr>
          <w:p w14:paraId="0907856A"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Математика</w:t>
            </w:r>
          </w:p>
        </w:tc>
        <w:tc>
          <w:tcPr>
            <w:tcW w:w="1376" w:type="dxa"/>
          </w:tcPr>
          <w:p w14:paraId="0095E18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32</w:t>
            </w:r>
          </w:p>
        </w:tc>
        <w:tc>
          <w:tcPr>
            <w:tcW w:w="1452" w:type="dxa"/>
          </w:tcPr>
          <w:p w14:paraId="10F94CA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46FEC2B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w:t>
            </w:r>
          </w:p>
        </w:tc>
        <w:tc>
          <w:tcPr>
            <w:tcW w:w="1452" w:type="dxa"/>
          </w:tcPr>
          <w:p w14:paraId="3680CB3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w:t>
            </w:r>
          </w:p>
        </w:tc>
        <w:tc>
          <w:tcPr>
            <w:tcW w:w="1466" w:type="dxa"/>
          </w:tcPr>
          <w:p w14:paraId="060118A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18, 7</w:t>
            </w:r>
          </w:p>
        </w:tc>
      </w:tr>
      <w:tr w:rsidR="008D41CF" w14:paraId="564FDEF8" w14:textId="77777777" w:rsidTr="008D41CF">
        <w:tc>
          <w:tcPr>
            <w:tcW w:w="440" w:type="dxa"/>
          </w:tcPr>
          <w:p w14:paraId="2F89D7A7"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10</w:t>
            </w:r>
          </w:p>
        </w:tc>
        <w:tc>
          <w:tcPr>
            <w:tcW w:w="1799" w:type="dxa"/>
          </w:tcPr>
          <w:p w14:paraId="5622DFEF"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Обществознание</w:t>
            </w:r>
          </w:p>
        </w:tc>
        <w:tc>
          <w:tcPr>
            <w:tcW w:w="1376" w:type="dxa"/>
          </w:tcPr>
          <w:p w14:paraId="12F5AB7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24</w:t>
            </w:r>
          </w:p>
        </w:tc>
        <w:tc>
          <w:tcPr>
            <w:tcW w:w="1452" w:type="dxa"/>
          </w:tcPr>
          <w:p w14:paraId="75C0C82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7FCC6A8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52" w:type="dxa"/>
          </w:tcPr>
          <w:p w14:paraId="601F5A0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66" w:type="dxa"/>
          </w:tcPr>
          <w:p w14:paraId="2DCE16D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12, 5</w:t>
            </w:r>
          </w:p>
        </w:tc>
      </w:tr>
      <w:tr w:rsidR="008D41CF" w14:paraId="36FE2F05" w14:textId="77777777" w:rsidTr="008D41CF">
        <w:tc>
          <w:tcPr>
            <w:tcW w:w="440" w:type="dxa"/>
          </w:tcPr>
          <w:p w14:paraId="5129C34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11</w:t>
            </w:r>
          </w:p>
        </w:tc>
        <w:tc>
          <w:tcPr>
            <w:tcW w:w="1799" w:type="dxa"/>
          </w:tcPr>
          <w:p w14:paraId="4A349BC9"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ОБЗР</w:t>
            </w:r>
          </w:p>
        </w:tc>
        <w:tc>
          <w:tcPr>
            <w:tcW w:w="1376" w:type="dxa"/>
          </w:tcPr>
          <w:p w14:paraId="5F493B9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3</w:t>
            </w:r>
          </w:p>
        </w:tc>
        <w:tc>
          <w:tcPr>
            <w:tcW w:w="1452" w:type="dxa"/>
          </w:tcPr>
          <w:p w14:paraId="177F29C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04738E8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52" w:type="dxa"/>
          </w:tcPr>
          <w:p w14:paraId="603021A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66" w:type="dxa"/>
          </w:tcPr>
          <w:p w14:paraId="318784C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66, 6</w:t>
            </w:r>
          </w:p>
        </w:tc>
      </w:tr>
      <w:tr w:rsidR="008D41CF" w14:paraId="487EFA44" w14:textId="77777777" w:rsidTr="008D41CF">
        <w:tc>
          <w:tcPr>
            <w:tcW w:w="440" w:type="dxa"/>
          </w:tcPr>
          <w:p w14:paraId="505EB366"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12</w:t>
            </w:r>
          </w:p>
        </w:tc>
        <w:tc>
          <w:tcPr>
            <w:tcW w:w="1799" w:type="dxa"/>
          </w:tcPr>
          <w:p w14:paraId="5C152F10"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Право</w:t>
            </w:r>
          </w:p>
        </w:tc>
        <w:tc>
          <w:tcPr>
            <w:tcW w:w="1376" w:type="dxa"/>
          </w:tcPr>
          <w:p w14:paraId="33BB5EF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23</w:t>
            </w:r>
          </w:p>
        </w:tc>
        <w:tc>
          <w:tcPr>
            <w:tcW w:w="1452" w:type="dxa"/>
          </w:tcPr>
          <w:p w14:paraId="36360D2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52A2931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452" w:type="dxa"/>
          </w:tcPr>
          <w:p w14:paraId="41F0B21E"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466" w:type="dxa"/>
          </w:tcPr>
          <w:p w14:paraId="49EDF28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17, 4</w:t>
            </w:r>
          </w:p>
        </w:tc>
      </w:tr>
      <w:tr w:rsidR="008D41CF" w14:paraId="18605C46" w14:textId="77777777" w:rsidTr="008D41CF">
        <w:tc>
          <w:tcPr>
            <w:tcW w:w="440" w:type="dxa"/>
          </w:tcPr>
          <w:p w14:paraId="4A53E3E3"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13</w:t>
            </w:r>
          </w:p>
        </w:tc>
        <w:tc>
          <w:tcPr>
            <w:tcW w:w="1799" w:type="dxa"/>
          </w:tcPr>
          <w:p w14:paraId="0F5A457F"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Русский язык</w:t>
            </w:r>
          </w:p>
        </w:tc>
        <w:tc>
          <w:tcPr>
            <w:tcW w:w="1376" w:type="dxa"/>
          </w:tcPr>
          <w:p w14:paraId="1528DE4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6</w:t>
            </w:r>
          </w:p>
        </w:tc>
        <w:tc>
          <w:tcPr>
            <w:tcW w:w="1452" w:type="dxa"/>
          </w:tcPr>
          <w:p w14:paraId="5BE4D62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74F9BB5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52" w:type="dxa"/>
          </w:tcPr>
          <w:p w14:paraId="2B94D28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66" w:type="dxa"/>
          </w:tcPr>
          <w:p w14:paraId="075D10F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33, 3</w:t>
            </w:r>
          </w:p>
        </w:tc>
      </w:tr>
      <w:tr w:rsidR="008D41CF" w14:paraId="1B0C66DD" w14:textId="77777777" w:rsidTr="008D41CF">
        <w:tc>
          <w:tcPr>
            <w:tcW w:w="440" w:type="dxa"/>
          </w:tcPr>
          <w:p w14:paraId="43C0B808"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14</w:t>
            </w:r>
          </w:p>
        </w:tc>
        <w:tc>
          <w:tcPr>
            <w:tcW w:w="1799" w:type="dxa"/>
          </w:tcPr>
          <w:p w14:paraId="5360D323" w14:textId="77777777" w:rsidR="008D41CF" w:rsidRPr="00B83FD2" w:rsidRDefault="008D41CF" w:rsidP="008D41CF">
            <w:pPr>
              <w:jc w:val="both"/>
              <w:rPr>
                <w:rFonts w:ascii="Times New Roman" w:hAnsi="Times New Roman" w:cs="Times New Roman"/>
                <w:bCs/>
                <w:lang w:val="ru-RU"/>
              </w:rPr>
            </w:pPr>
            <w:r w:rsidRPr="007138FA">
              <w:rPr>
                <w:rFonts w:ascii="Times New Roman" w:hAnsi="Times New Roman" w:cs="Times New Roman"/>
                <w:bCs/>
                <w:lang w:val="ru-RU"/>
              </w:rPr>
              <w:t>Труд (технология), культура дома, дизайн и технология</w:t>
            </w:r>
          </w:p>
        </w:tc>
        <w:tc>
          <w:tcPr>
            <w:tcW w:w="1376" w:type="dxa"/>
          </w:tcPr>
          <w:p w14:paraId="4490C37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0</w:t>
            </w:r>
          </w:p>
        </w:tc>
        <w:tc>
          <w:tcPr>
            <w:tcW w:w="1452" w:type="dxa"/>
          </w:tcPr>
          <w:p w14:paraId="00A6F58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20264BA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783233E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38FE9E5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r w:rsidR="008D41CF" w14:paraId="34A5A87D" w14:textId="77777777" w:rsidTr="008D41CF">
        <w:tc>
          <w:tcPr>
            <w:tcW w:w="440" w:type="dxa"/>
          </w:tcPr>
          <w:p w14:paraId="45D2F32B"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15</w:t>
            </w:r>
          </w:p>
        </w:tc>
        <w:tc>
          <w:tcPr>
            <w:tcW w:w="1799" w:type="dxa"/>
          </w:tcPr>
          <w:p w14:paraId="48C78C04"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Труд (технология), техника, технология и техническое творчество</w:t>
            </w:r>
          </w:p>
        </w:tc>
        <w:tc>
          <w:tcPr>
            <w:tcW w:w="1376" w:type="dxa"/>
          </w:tcPr>
          <w:p w14:paraId="2A5355A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w:t>
            </w:r>
          </w:p>
        </w:tc>
        <w:tc>
          <w:tcPr>
            <w:tcW w:w="1452" w:type="dxa"/>
          </w:tcPr>
          <w:p w14:paraId="5A0A16E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501E5677"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36E8014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66" w:type="dxa"/>
          </w:tcPr>
          <w:p w14:paraId="7D86BA4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100</w:t>
            </w:r>
          </w:p>
        </w:tc>
      </w:tr>
      <w:tr w:rsidR="008D41CF" w14:paraId="0A24263D" w14:textId="77777777" w:rsidTr="008D41CF">
        <w:tc>
          <w:tcPr>
            <w:tcW w:w="440" w:type="dxa"/>
          </w:tcPr>
          <w:p w14:paraId="523D83C6"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16</w:t>
            </w:r>
          </w:p>
        </w:tc>
        <w:tc>
          <w:tcPr>
            <w:tcW w:w="1799" w:type="dxa"/>
          </w:tcPr>
          <w:p w14:paraId="1CF51DE5"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Физика</w:t>
            </w:r>
          </w:p>
        </w:tc>
        <w:tc>
          <w:tcPr>
            <w:tcW w:w="1376" w:type="dxa"/>
          </w:tcPr>
          <w:p w14:paraId="0288A14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2</w:t>
            </w:r>
          </w:p>
        </w:tc>
        <w:tc>
          <w:tcPr>
            <w:tcW w:w="1452" w:type="dxa"/>
          </w:tcPr>
          <w:p w14:paraId="4EA0C8E9"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0948667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3990C41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66" w:type="dxa"/>
          </w:tcPr>
          <w:p w14:paraId="01BEA74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50</w:t>
            </w:r>
          </w:p>
        </w:tc>
      </w:tr>
      <w:tr w:rsidR="008D41CF" w14:paraId="3C4560D8" w14:textId="77777777" w:rsidTr="008D41CF">
        <w:tc>
          <w:tcPr>
            <w:tcW w:w="440" w:type="dxa"/>
          </w:tcPr>
          <w:p w14:paraId="27DBA4A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17</w:t>
            </w:r>
          </w:p>
        </w:tc>
        <w:tc>
          <w:tcPr>
            <w:tcW w:w="1799" w:type="dxa"/>
          </w:tcPr>
          <w:p w14:paraId="3048E890"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Физическая культура</w:t>
            </w:r>
          </w:p>
        </w:tc>
        <w:tc>
          <w:tcPr>
            <w:tcW w:w="1376" w:type="dxa"/>
          </w:tcPr>
          <w:p w14:paraId="780EAC98"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14</w:t>
            </w:r>
          </w:p>
        </w:tc>
        <w:tc>
          <w:tcPr>
            <w:tcW w:w="1452" w:type="dxa"/>
          </w:tcPr>
          <w:p w14:paraId="6600485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360" w:type="dxa"/>
          </w:tcPr>
          <w:p w14:paraId="33E39F8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4</w:t>
            </w:r>
          </w:p>
        </w:tc>
        <w:tc>
          <w:tcPr>
            <w:tcW w:w="1452" w:type="dxa"/>
          </w:tcPr>
          <w:p w14:paraId="3E6CA05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5</w:t>
            </w:r>
          </w:p>
        </w:tc>
        <w:tc>
          <w:tcPr>
            <w:tcW w:w="1466" w:type="dxa"/>
          </w:tcPr>
          <w:p w14:paraId="684F10D3"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35, 7</w:t>
            </w:r>
          </w:p>
        </w:tc>
      </w:tr>
      <w:tr w:rsidR="008D41CF" w14:paraId="2E8567F6" w14:textId="77777777" w:rsidTr="008D41CF">
        <w:tc>
          <w:tcPr>
            <w:tcW w:w="440" w:type="dxa"/>
          </w:tcPr>
          <w:p w14:paraId="4CA1116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18</w:t>
            </w:r>
          </w:p>
        </w:tc>
        <w:tc>
          <w:tcPr>
            <w:tcW w:w="1799" w:type="dxa"/>
          </w:tcPr>
          <w:p w14:paraId="5A25EC45"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Химия</w:t>
            </w:r>
          </w:p>
        </w:tc>
        <w:tc>
          <w:tcPr>
            <w:tcW w:w="1376" w:type="dxa"/>
          </w:tcPr>
          <w:p w14:paraId="7BE5E7F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w:t>
            </w:r>
          </w:p>
        </w:tc>
        <w:tc>
          <w:tcPr>
            <w:tcW w:w="1452" w:type="dxa"/>
          </w:tcPr>
          <w:p w14:paraId="3E009A7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38338A3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2C4B6EC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64E489C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r w:rsidR="008D41CF" w14:paraId="34E83E2F" w14:textId="77777777" w:rsidTr="008D41CF">
        <w:tc>
          <w:tcPr>
            <w:tcW w:w="440" w:type="dxa"/>
          </w:tcPr>
          <w:p w14:paraId="4EF220B5"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19</w:t>
            </w:r>
          </w:p>
        </w:tc>
        <w:tc>
          <w:tcPr>
            <w:tcW w:w="1799" w:type="dxa"/>
          </w:tcPr>
          <w:p w14:paraId="39DD9F83"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Экология</w:t>
            </w:r>
          </w:p>
        </w:tc>
        <w:tc>
          <w:tcPr>
            <w:tcW w:w="1376" w:type="dxa"/>
          </w:tcPr>
          <w:p w14:paraId="063D43AD" w14:textId="77777777" w:rsidR="008D41CF" w:rsidRDefault="008D41CF" w:rsidP="008D41CF">
            <w:pPr>
              <w:jc w:val="center"/>
              <w:rPr>
                <w:rFonts w:ascii="Times New Roman" w:hAnsi="Times New Roman" w:cs="Times New Roman"/>
                <w:bCs/>
                <w:lang w:val="ru-RU"/>
              </w:rPr>
            </w:pPr>
            <w:r>
              <w:rPr>
                <w:rFonts w:ascii="Times New Roman" w:hAnsi="Times New Roman" w:cs="Times New Roman"/>
                <w:color w:val="000000"/>
                <w:sz w:val="18"/>
                <w:szCs w:val="18"/>
                <w:lang w:val="ru-RU"/>
              </w:rPr>
              <w:t>1</w:t>
            </w:r>
          </w:p>
        </w:tc>
        <w:tc>
          <w:tcPr>
            <w:tcW w:w="1452" w:type="dxa"/>
          </w:tcPr>
          <w:p w14:paraId="775A0A94"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5454BB9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51AD520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66" w:type="dxa"/>
          </w:tcPr>
          <w:p w14:paraId="01304C3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100</w:t>
            </w:r>
          </w:p>
        </w:tc>
      </w:tr>
      <w:tr w:rsidR="008D41CF" w14:paraId="5BE5C93A" w14:textId="77777777" w:rsidTr="008D41CF">
        <w:tc>
          <w:tcPr>
            <w:tcW w:w="440" w:type="dxa"/>
          </w:tcPr>
          <w:p w14:paraId="4CA65C01"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20</w:t>
            </w:r>
          </w:p>
        </w:tc>
        <w:tc>
          <w:tcPr>
            <w:tcW w:w="1799" w:type="dxa"/>
          </w:tcPr>
          <w:p w14:paraId="252469EB"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 xml:space="preserve"> Экономика</w:t>
            </w:r>
          </w:p>
        </w:tc>
        <w:tc>
          <w:tcPr>
            <w:tcW w:w="1376" w:type="dxa"/>
          </w:tcPr>
          <w:p w14:paraId="01002C8C"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8</w:t>
            </w:r>
          </w:p>
        </w:tc>
        <w:tc>
          <w:tcPr>
            <w:tcW w:w="1452" w:type="dxa"/>
          </w:tcPr>
          <w:p w14:paraId="7EB9B7F8"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360" w:type="dxa"/>
          </w:tcPr>
          <w:p w14:paraId="35D39F61"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1452" w:type="dxa"/>
          </w:tcPr>
          <w:p w14:paraId="12961C0A"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3</w:t>
            </w:r>
          </w:p>
        </w:tc>
        <w:tc>
          <w:tcPr>
            <w:tcW w:w="1466" w:type="dxa"/>
          </w:tcPr>
          <w:p w14:paraId="23BE7045"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37, 5</w:t>
            </w:r>
          </w:p>
        </w:tc>
      </w:tr>
      <w:tr w:rsidR="008D41CF" w:rsidRPr="00B4660B" w14:paraId="655D4E37" w14:textId="77777777" w:rsidTr="008D41CF">
        <w:tc>
          <w:tcPr>
            <w:tcW w:w="440" w:type="dxa"/>
          </w:tcPr>
          <w:p w14:paraId="19659ED3" w14:textId="77777777" w:rsidR="008D41CF" w:rsidRPr="00B4660B" w:rsidRDefault="008D41CF" w:rsidP="008D41CF">
            <w:pPr>
              <w:jc w:val="both"/>
              <w:rPr>
                <w:rFonts w:ascii="Times New Roman" w:hAnsi="Times New Roman" w:cs="Times New Roman"/>
                <w:bCs/>
                <w:sz w:val="24"/>
                <w:szCs w:val="24"/>
                <w:lang w:val="ru-RU"/>
              </w:rPr>
            </w:pPr>
          </w:p>
        </w:tc>
        <w:tc>
          <w:tcPr>
            <w:tcW w:w="1799" w:type="dxa"/>
          </w:tcPr>
          <w:p w14:paraId="6A8AB594" w14:textId="77777777" w:rsidR="008D41CF" w:rsidRPr="00B4660B" w:rsidRDefault="008D41CF" w:rsidP="008D41CF">
            <w:pPr>
              <w:jc w:val="both"/>
              <w:rPr>
                <w:rFonts w:ascii="Times New Roman" w:hAnsi="Times New Roman" w:cs="Times New Roman"/>
                <w:b/>
                <w:sz w:val="24"/>
                <w:szCs w:val="24"/>
                <w:lang w:val="ru-RU"/>
              </w:rPr>
            </w:pPr>
            <w:r w:rsidRPr="00B4660B">
              <w:rPr>
                <w:rFonts w:ascii="Times New Roman" w:hAnsi="Times New Roman" w:cs="Times New Roman"/>
                <w:b/>
                <w:sz w:val="24"/>
                <w:szCs w:val="24"/>
                <w:lang w:val="ru-RU"/>
              </w:rPr>
              <w:t>Итого</w:t>
            </w:r>
          </w:p>
        </w:tc>
        <w:tc>
          <w:tcPr>
            <w:tcW w:w="1376" w:type="dxa"/>
          </w:tcPr>
          <w:p w14:paraId="6664E00E" w14:textId="77777777" w:rsidR="008D41CF" w:rsidRPr="00B4660B" w:rsidRDefault="008D41CF" w:rsidP="008D41CF">
            <w:pPr>
              <w:jc w:val="center"/>
              <w:rPr>
                <w:rFonts w:ascii="Times New Roman" w:hAnsi="Times New Roman" w:cs="Times New Roman"/>
                <w:b/>
                <w:sz w:val="24"/>
                <w:szCs w:val="24"/>
                <w:lang w:val="ru-RU"/>
              </w:rPr>
            </w:pPr>
            <w:r w:rsidRPr="00B4660B">
              <w:rPr>
                <w:rFonts w:ascii="Times New Roman" w:hAnsi="Times New Roman" w:cs="Times New Roman"/>
                <w:b/>
                <w:sz w:val="24"/>
                <w:szCs w:val="24"/>
                <w:lang w:val="ru-RU"/>
              </w:rPr>
              <w:t>182</w:t>
            </w:r>
          </w:p>
        </w:tc>
        <w:tc>
          <w:tcPr>
            <w:tcW w:w="1452" w:type="dxa"/>
          </w:tcPr>
          <w:p w14:paraId="46F46B80" w14:textId="77777777" w:rsidR="008D41CF" w:rsidRPr="00B4660B" w:rsidRDefault="008D41CF" w:rsidP="008D41CF">
            <w:pPr>
              <w:jc w:val="center"/>
              <w:rPr>
                <w:rFonts w:ascii="Times New Roman" w:hAnsi="Times New Roman" w:cs="Times New Roman"/>
                <w:b/>
                <w:sz w:val="24"/>
                <w:szCs w:val="24"/>
                <w:lang w:val="ru-RU"/>
              </w:rPr>
            </w:pPr>
            <w:r w:rsidRPr="00B4660B">
              <w:rPr>
                <w:rFonts w:ascii="Times New Roman" w:hAnsi="Times New Roman" w:cs="Times New Roman"/>
                <w:b/>
                <w:sz w:val="24"/>
                <w:szCs w:val="24"/>
                <w:lang w:val="ru-RU"/>
              </w:rPr>
              <w:t>2</w:t>
            </w:r>
          </w:p>
        </w:tc>
        <w:tc>
          <w:tcPr>
            <w:tcW w:w="1360" w:type="dxa"/>
          </w:tcPr>
          <w:p w14:paraId="29CCF55A" w14:textId="77777777" w:rsidR="008D41CF" w:rsidRPr="00B4660B" w:rsidRDefault="008D41CF" w:rsidP="008D41CF">
            <w:pPr>
              <w:jc w:val="center"/>
              <w:rPr>
                <w:rFonts w:ascii="Times New Roman" w:hAnsi="Times New Roman" w:cs="Times New Roman"/>
                <w:b/>
                <w:sz w:val="24"/>
                <w:szCs w:val="24"/>
                <w:lang w:val="ru-RU"/>
              </w:rPr>
            </w:pPr>
            <w:r w:rsidRPr="00B4660B">
              <w:rPr>
                <w:rFonts w:ascii="Times New Roman" w:hAnsi="Times New Roman" w:cs="Times New Roman"/>
                <w:b/>
                <w:sz w:val="24"/>
                <w:szCs w:val="24"/>
                <w:lang w:val="ru-RU"/>
              </w:rPr>
              <w:t>45</w:t>
            </w:r>
          </w:p>
        </w:tc>
        <w:tc>
          <w:tcPr>
            <w:tcW w:w="1452" w:type="dxa"/>
          </w:tcPr>
          <w:p w14:paraId="36ED4E18" w14:textId="77777777" w:rsidR="008D41CF" w:rsidRPr="00B4660B" w:rsidRDefault="008D41CF" w:rsidP="008D41CF">
            <w:pPr>
              <w:jc w:val="center"/>
              <w:rPr>
                <w:rFonts w:ascii="Times New Roman" w:hAnsi="Times New Roman" w:cs="Times New Roman"/>
                <w:b/>
                <w:sz w:val="24"/>
                <w:szCs w:val="24"/>
                <w:lang w:val="ru-RU"/>
              </w:rPr>
            </w:pPr>
            <w:r w:rsidRPr="00B4660B">
              <w:rPr>
                <w:rFonts w:ascii="Times New Roman" w:hAnsi="Times New Roman" w:cs="Times New Roman"/>
                <w:b/>
                <w:sz w:val="24"/>
                <w:szCs w:val="24"/>
                <w:lang w:val="ru-RU"/>
              </w:rPr>
              <w:t>47</w:t>
            </w:r>
          </w:p>
        </w:tc>
        <w:tc>
          <w:tcPr>
            <w:tcW w:w="1466" w:type="dxa"/>
          </w:tcPr>
          <w:p w14:paraId="48D9C4BC" w14:textId="77777777" w:rsidR="008D41CF" w:rsidRPr="00B4660B" w:rsidRDefault="008D41CF" w:rsidP="008D41CF">
            <w:pPr>
              <w:jc w:val="center"/>
              <w:rPr>
                <w:rFonts w:ascii="Times New Roman" w:hAnsi="Times New Roman" w:cs="Times New Roman"/>
                <w:b/>
                <w:sz w:val="24"/>
                <w:szCs w:val="24"/>
              </w:rPr>
            </w:pPr>
            <w:r w:rsidRPr="00B4660B">
              <w:rPr>
                <w:rFonts w:ascii="Times New Roman" w:hAnsi="Times New Roman" w:cs="Times New Roman"/>
                <w:b/>
                <w:sz w:val="24"/>
                <w:szCs w:val="24"/>
              </w:rPr>
              <w:t>35</w:t>
            </w:r>
            <w:r w:rsidRPr="00B4660B">
              <w:rPr>
                <w:rFonts w:ascii="Times New Roman" w:hAnsi="Times New Roman" w:cs="Times New Roman"/>
                <w:b/>
                <w:sz w:val="24"/>
                <w:szCs w:val="24"/>
                <w:lang w:val="ru-RU"/>
              </w:rPr>
              <w:t>,</w:t>
            </w:r>
            <w:r w:rsidRPr="00B4660B">
              <w:rPr>
                <w:rFonts w:ascii="Times New Roman" w:hAnsi="Times New Roman" w:cs="Times New Roman"/>
                <w:b/>
                <w:sz w:val="24"/>
                <w:szCs w:val="24"/>
              </w:rPr>
              <w:t xml:space="preserve"> 6</w:t>
            </w:r>
          </w:p>
        </w:tc>
      </w:tr>
    </w:tbl>
    <w:p w14:paraId="478E7FBA" w14:textId="77777777" w:rsidR="008D41CF" w:rsidRPr="00B4660B" w:rsidRDefault="008D41CF" w:rsidP="008D41CF">
      <w:pPr>
        <w:jc w:val="both"/>
        <w:rPr>
          <w:rFonts w:ascii="Times New Roman" w:hAnsi="Times New Roman" w:cs="Times New Roman"/>
          <w:sz w:val="28"/>
          <w:szCs w:val="28"/>
          <w:lang w:val="ru-RU"/>
        </w:rPr>
      </w:pPr>
      <w:r w:rsidRPr="00B4660B">
        <w:rPr>
          <w:rFonts w:ascii="Times New Roman" w:hAnsi="Times New Roman" w:cs="Times New Roman"/>
          <w:color w:val="000000"/>
          <w:sz w:val="24"/>
          <w:szCs w:val="24"/>
          <w:lang w:val="ru-RU"/>
        </w:rPr>
        <w:t xml:space="preserve">Таблица 4. Итоговая справка об участии </w:t>
      </w:r>
      <w:r w:rsidRPr="00B4660B">
        <w:rPr>
          <w:rFonts w:ascii="Times New Roman" w:hAnsi="Times New Roman" w:cs="Times New Roman"/>
          <w:sz w:val="24"/>
          <w:szCs w:val="24"/>
          <w:lang w:val="ru-RU"/>
        </w:rPr>
        <w:t xml:space="preserve">обучающихся МБОУ СОШ № </w:t>
      </w:r>
      <w:proofErr w:type="gramStart"/>
      <w:r w:rsidRPr="00B4660B">
        <w:rPr>
          <w:rFonts w:ascii="Times New Roman" w:hAnsi="Times New Roman" w:cs="Times New Roman"/>
          <w:sz w:val="24"/>
          <w:szCs w:val="24"/>
          <w:lang w:val="ru-RU"/>
        </w:rPr>
        <w:t>1  в</w:t>
      </w:r>
      <w:proofErr w:type="gramEnd"/>
      <w:r w:rsidRPr="00B4660B">
        <w:rPr>
          <w:rFonts w:ascii="Times New Roman" w:hAnsi="Times New Roman" w:cs="Times New Roman"/>
          <w:sz w:val="24"/>
          <w:szCs w:val="24"/>
          <w:lang w:val="ru-RU"/>
        </w:rPr>
        <w:t xml:space="preserve"> муниципальном этапе ВсОШ в 2024/2025 учебном году</w:t>
      </w:r>
      <w:r w:rsidRPr="00B4660B">
        <w:rPr>
          <w:rFonts w:ascii="Times New Roman" w:hAnsi="Times New Roman" w:cs="Times New Roman"/>
          <w:sz w:val="28"/>
          <w:szCs w:val="28"/>
          <w:lang w:val="ru-RU"/>
        </w:rPr>
        <w:t>.</w:t>
      </w:r>
    </w:p>
    <w:tbl>
      <w:tblPr>
        <w:tblStyle w:val="a5"/>
        <w:tblW w:w="0" w:type="auto"/>
        <w:tblLook w:val="04A0" w:firstRow="1" w:lastRow="0" w:firstColumn="1" w:lastColumn="0" w:noHBand="0" w:noVBand="1"/>
      </w:tblPr>
      <w:tblGrid>
        <w:gridCol w:w="3015"/>
        <w:gridCol w:w="3011"/>
        <w:gridCol w:w="3014"/>
      </w:tblGrid>
      <w:tr w:rsidR="008D41CF" w:rsidRPr="0084058A" w14:paraId="5D348655" w14:textId="77777777" w:rsidTr="008D41CF">
        <w:tc>
          <w:tcPr>
            <w:tcW w:w="3115" w:type="dxa"/>
          </w:tcPr>
          <w:p w14:paraId="40C6E40D" w14:textId="77777777" w:rsidR="008D41CF" w:rsidRPr="00B4660B" w:rsidRDefault="008D41CF" w:rsidP="008D41CF">
            <w:pPr>
              <w:spacing w:beforeAutospacing="0" w:afterAutospacing="0"/>
              <w:jc w:val="center"/>
              <w:rPr>
                <w:rFonts w:ascii="Times New Roman" w:hAnsi="Times New Roman" w:cs="Times New Roman"/>
                <w:sz w:val="28"/>
                <w:szCs w:val="28"/>
                <w:lang w:val="ru-RU"/>
              </w:rPr>
            </w:pPr>
            <w:r w:rsidRPr="00B4660B">
              <w:rPr>
                <w:rFonts w:ascii="Times New Roman" w:hAnsi="Times New Roman" w:cs="Times New Roman"/>
                <w:lang w:val="ru-RU"/>
              </w:rPr>
              <w:lastRenderedPageBreak/>
              <w:t>Количество приглашённых участников олимпиады в 7-11 классах (чел.)</w:t>
            </w:r>
          </w:p>
        </w:tc>
        <w:tc>
          <w:tcPr>
            <w:tcW w:w="3115" w:type="dxa"/>
          </w:tcPr>
          <w:p w14:paraId="2927ACA0"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Общее количество обучающихся, принявших  участие в олимпиаде (чел.)</w:t>
            </w:r>
          </w:p>
        </w:tc>
        <w:tc>
          <w:tcPr>
            <w:tcW w:w="3115" w:type="dxa"/>
          </w:tcPr>
          <w:p w14:paraId="72165129"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Доля участников олимпиады в общем количестве приглашенных к участию обучающихся, %</w:t>
            </w:r>
          </w:p>
        </w:tc>
      </w:tr>
      <w:tr w:rsidR="008D41CF" w:rsidRPr="005D4F37" w14:paraId="7C9C2F94" w14:textId="77777777" w:rsidTr="008D41CF">
        <w:tc>
          <w:tcPr>
            <w:tcW w:w="3115" w:type="dxa"/>
          </w:tcPr>
          <w:p w14:paraId="43124F35"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182</w:t>
            </w:r>
          </w:p>
        </w:tc>
        <w:tc>
          <w:tcPr>
            <w:tcW w:w="3115" w:type="dxa"/>
          </w:tcPr>
          <w:p w14:paraId="30758669"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159</w:t>
            </w:r>
          </w:p>
        </w:tc>
        <w:tc>
          <w:tcPr>
            <w:tcW w:w="3115" w:type="dxa"/>
          </w:tcPr>
          <w:p w14:paraId="27B2420A"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87, 3</w:t>
            </w:r>
          </w:p>
        </w:tc>
      </w:tr>
      <w:tr w:rsidR="008D41CF" w:rsidRPr="0084058A" w14:paraId="4C7D93A0" w14:textId="77777777" w:rsidTr="008D41CF">
        <w:tc>
          <w:tcPr>
            <w:tcW w:w="3115" w:type="dxa"/>
          </w:tcPr>
          <w:p w14:paraId="0EDA3894"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Количество физических лиц-участников олимпиады в 7-11-х классах (чел.)</w:t>
            </w:r>
          </w:p>
        </w:tc>
        <w:tc>
          <w:tcPr>
            <w:tcW w:w="3115" w:type="dxa"/>
          </w:tcPr>
          <w:p w14:paraId="64B94A53"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Общее количество обучающихся в 7-11-х классах (чел.)</w:t>
            </w:r>
          </w:p>
        </w:tc>
        <w:tc>
          <w:tcPr>
            <w:tcW w:w="3115" w:type="dxa"/>
          </w:tcPr>
          <w:p w14:paraId="336533B6"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Доля участников олимпиады в общей численности обучающихся, %</w:t>
            </w:r>
          </w:p>
        </w:tc>
      </w:tr>
      <w:tr w:rsidR="008D41CF" w:rsidRPr="0020656C" w14:paraId="441D2284" w14:textId="77777777" w:rsidTr="008D41CF">
        <w:tc>
          <w:tcPr>
            <w:tcW w:w="3115" w:type="dxa"/>
          </w:tcPr>
          <w:p w14:paraId="0895380C"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81</w:t>
            </w:r>
          </w:p>
        </w:tc>
        <w:tc>
          <w:tcPr>
            <w:tcW w:w="3115" w:type="dxa"/>
          </w:tcPr>
          <w:p w14:paraId="5F93CC72"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208</w:t>
            </w:r>
          </w:p>
        </w:tc>
        <w:tc>
          <w:tcPr>
            <w:tcW w:w="3115" w:type="dxa"/>
          </w:tcPr>
          <w:p w14:paraId="44171212"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38, 9</w:t>
            </w:r>
          </w:p>
        </w:tc>
      </w:tr>
      <w:tr w:rsidR="008D41CF" w:rsidRPr="0084058A" w14:paraId="367CE4AB" w14:textId="77777777" w:rsidTr="008D41CF">
        <w:tc>
          <w:tcPr>
            <w:tcW w:w="3115" w:type="dxa"/>
          </w:tcPr>
          <w:p w14:paraId="2CC203F6"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Количество победителей олимпиады (чел.)</w:t>
            </w:r>
          </w:p>
        </w:tc>
        <w:tc>
          <w:tcPr>
            <w:tcW w:w="3115" w:type="dxa"/>
          </w:tcPr>
          <w:p w14:paraId="2A1EBE53"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Количество призёров олимпиады (чел.)</w:t>
            </w:r>
          </w:p>
        </w:tc>
        <w:tc>
          <w:tcPr>
            <w:tcW w:w="3115" w:type="dxa"/>
          </w:tcPr>
          <w:p w14:paraId="78783457" w14:textId="77777777" w:rsidR="008D41CF" w:rsidRPr="00B4660B" w:rsidRDefault="008D41CF" w:rsidP="008D41CF">
            <w:pPr>
              <w:jc w:val="center"/>
              <w:rPr>
                <w:rFonts w:ascii="Times New Roman" w:hAnsi="Times New Roman" w:cs="Times New Roman"/>
                <w:sz w:val="28"/>
                <w:szCs w:val="28"/>
                <w:lang w:val="ru-RU"/>
              </w:rPr>
            </w:pPr>
            <w:r w:rsidRPr="00B4660B">
              <w:rPr>
                <w:rFonts w:ascii="Times New Roman" w:hAnsi="Times New Roman" w:cs="Times New Roman"/>
                <w:lang w:val="ru-RU"/>
              </w:rPr>
              <w:t>Доля победителей и призёров в общей численности участников, %</w:t>
            </w:r>
          </w:p>
        </w:tc>
      </w:tr>
      <w:tr w:rsidR="008D41CF" w:rsidRPr="0090060F" w14:paraId="44066AE1" w14:textId="77777777" w:rsidTr="008D41CF">
        <w:tc>
          <w:tcPr>
            <w:tcW w:w="3115" w:type="dxa"/>
          </w:tcPr>
          <w:p w14:paraId="705D3FB9"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2</w:t>
            </w:r>
          </w:p>
        </w:tc>
        <w:tc>
          <w:tcPr>
            <w:tcW w:w="3115" w:type="dxa"/>
          </w:tcPr>
          <w:p w14:paraId="4462809C"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44</w:t>
            </w:r>
          </w:p>
        </w:tc>
        <w:tc>
          <w:tcPr>
            <w:tcW w:w="3115" w:type="dxa"/>
          </w:tcPr>
          <w:p w14:paraId="11ECC9C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28, 9</w:t>
            </w:r>
          </w:p>
        </w:tc>
      </w:tr>
      <w:tr w:rsidR="008D41CF" w:rsidRPr="0084058A" w14:paraId="08042533" w14:textId="77777777" w:rsidTr="008D41CF">
        <w:tc>
          <w:tcPr>
            <w:tcW w:w="3115" w:type="dxa"/>
          </w:tcPr>
          <w:p w14:paraId="453F166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lang w:val="ru-RU"/>
              </w:rPr>
              <w:t>Количество физических лиц-победителей олимпиады (чел.)</w:t>
            </w:r>
          </w:p>
        </w:tc>
        <w:tc>
          <w:tcPr>
            <w:tcW w:w="3115" w:type="dxa"/>
          </w:tcPr>
          <w:p w14:paraId="204C2186"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lang w:val="ru-RU"/>
              </w:rPr>
              <w:t>Количество физических лиц-призёров олимпиады (чел.)</w:t>
            </w:r>
          </w:p>
        </w:tc>
        <w:tc>
          <w:tcPr>
            <w:tcW w:w="3115" w:type="dxa"/>
          </w:tcPr>
          <w:p w14:paraId="23AEE7E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lang w:val="ru-RU"/>
              </w:rPr>
              <w:t>Доля победителей и призёров в общей численности физических лиц-участников, %</w:t>
            </w:r>
          </w:p>
        </w:tc>
      </w:tr>
      <w:tr w:rsidR="008D41CF" w:rsidRPr="0090060F" w14:paraId="217B1FB4" w14:textId="77777777" w:rsidTr="008D41CF">
        <w:tc>
          <w:tcPr>
            <w:tcW w:w="3115" w:type="dxa"/>
          </w:tcPr>
          <w:p w14:paraId="2213CE8D"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2</w:t>
            </w:r>
          </w:p>
        </w:tc>
        <w:tc>
          <w:tcPr>
            <w:tcW w:w="3115" w:type="dxa"/>
          </w:tcPr>
          <w:p w14:paraId="6CE7B376"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28</w:t>
            </w:r>
          </w:p>
        </w:tc>
        <w:tc>
          <w:tcPr>
            <w:tcW w:w="3115" w:type="dxa"/>
          </w:tcPr>
          <w:p w14:paraId="0FDCB792"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37, 03</w:t>
            </w:r>
          </w:p>
        </w:tc>
      </w:tr>
    </w:tbl>
    <w:p w14:paraId="0B7BF0B2" w14:textId="77777777"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 xml:space="preserve">Таблица 5. Победители и призёры </w:t>
      </w:r>
      <w:r w:rsidRPr="00B4660B">
        <w:rPr>
          <w:rFonts w:ascii="Times New Roman" w:hAnsi="Times New Roman" w:cs="Times New Roman"/>
          <w:sz w:val="24"/>
          <w:szCs w:val="24"/>
          <w:lang w:val="ru-RU"/>
        </w:rPr>
        <w:t xml:space="preserve">муниципального этапа </w:t>
      </w:r>
      <w:r w:rsidRPr="00B4660B">
        <w:rPr>
          <w:rFonts w:ascii="Times New Roman" w:hAnsi="Times New Roman" w:cs="Times New Roman"/>
          <w:color w:val="000000"/>
          <w:sz w:val="24"/>
          <w:szCs w:val="24"/>
          <w:lang w:val="ru-RU"/>
        </w:rPr>
        <w:t>по общеобразовательным областям, обучающиеся в МБОУ СОШ № 1, приглашённые на региональный этап ВсОШ.</w:t>
      </w:r>
    </w:p>
    <w:tbl>
      <w:tblPr>
        <w:tblStyle w:val="a5"/>
        <w:tblW w:w="0" w:type="auto"/>
        <w:tblLook w:val="04A0" w:firstRow="1" w:lastRow="0" w:firstColumn="1" w:lastColumn="0" w:noHBand="0" w:noVBand="1"/>
      </w:tblPr>
      <w:tblGrid>
        <w:gridCol w:w="507"/>
        <w:gridCol w:w="2668"/>
        <w:gridCol w:w="3000"/>
        <w:gridCol w:w="2865"/>
      </w:tblGrid>
      <w:tr w:rsidR="008D41CF" w:rsidRPr="0084058A" w14:paraId="0688ED81" w14:textId="77777777" w:rsidTr="008D41CF">
        <w:tc>
          <w:tcPr>
            <w:tcW w:w="513" w:type="dxa"/>
          </w:tcPr>
          <w:p w14:paraId="2CCD87E6" w14:textId="77777777" w:rsidR="008D41CF" w:rsidRPr="00B4660B" w:rsidRDefault="008D41CF" w:rsidP="008D41CF">
            <w:pPr>
              <w:jc w:val="both"/>
              <w:rPr>
                <w:rFonts w:ascii="Times New Roman" w:hAnsi="Times New Roman" w:cs="Times New Roman"/>
                <w:color w:val="000000"/>
                <w:lang w:val="ru-RU"/>
              </w:rPr>
            </w:pPr>
            <w:r w:rsidRPr="00B4660B">
              <w:rPr>
                <w:rFonts w:ascii="Times New Roman" w:hAnsi="Times New Roman" w:cs="Times New Roman"/>
              </w:rPr>
              <w:t>№</w:t>
            </w:r>
          </w:p>
        </w:tc>
        <w:tc>
          <w:tcPr>
            <w:tcW w:w="2743" w:type="dxa"/>
          </w:tcPr>
          <w:p w14:paraId="63E354F9" w14:textId="77777777" w:rsidR="008D41CF" w:rsidRPr="00B4660B" w:rsidRDefault="008D41CF" w:rsidP="008D41CF">
            <w:pPr>
              <w:jc w:val="center"/>
              <w:rPr>
                <w:rFonts w:ascii="Times New Roman" w:hAnsi="Times New Roman" w:cs="Times New Roman"/>
                <w:color w:val="000000"/>
                <w:lang w:val="ru-RU"/>
              </w:rPr>
            </w:pPr>
            <w:r w:rsidRPr="00B4660B">
              <w:rPr>
                <w:rFonts w:ascii="Times New Roman" w:hAnsi="Times New Roman" w:cs="Times New Roman"/>
                <w:color w:val="000000"/>
                <w:lang w:val="ru-RU"/>
              </w:rPr>
              <w:t>предметная область</w:t>
            </w:r>
          </w:p>
        </w:tc>
        <w:tc>
          <w:tcPr>
            <w:tcW w:w="3118" w:type="dxa"/>
          </w:tcPr>
          <w:p w14:paraId="233FCD2B" w14:textId="77777777" w:rsidR="008D41CF" w:rsidRPr="00B4660B" w:rsidRDefault="008D41CF" w:rsidP="008D41CF">
            <w:pPr>
              <w:jc w:val="center"/>
              <w:rPr>
                <w:rFonts w:ascii="Times New Roman" w:hAnsi="Times New Roman" w:cs="Times New Roman"/>
                <w:color w:val="000000"/>
                <w:lang w:val="ru-RU"/>
              </w:rPr>
            </w:pPr>
            <w:r w:rsidRPr="00B4660B">
              <w:rPr>
                <w:rFonts w:ascii="Times New Roman" w:hAnsi="Times New Roman" w:cs="Times New Roman"/>
                <w:color w:val="000000"/>
                <w:lang w:val="ru-RU"/>
              </w:rPr>
              <w:t>количество победителей и призёров, приглашённых на региональный этап в 2023/2024 учебном году</w:t>
            </w:r>
          </w:p>
        </w:tc>
        <w:tc>
          <w:tcPr>
            <w:tcW w:w="2971" w:type="dxa"/>
          </w:tcPr>
          <w:p w14:paraId="61AEB5FF" w14:textId="77777777" w:rsidR="008D41CF" w:rsidRPr="00B4660B" w:rsidRDefault="008D41CF" w:rsidP="008D41CF">
            <w:pPr>
              <w:jc w:val="center"/>
              <w:rPr>
                <w:rFonts w:ascii="Times New Roman" w:hAnsi="Times New Roman" w:cs="Times New Roman"/>
                <w:color w:val="000000"/>
                <w:lang w:val="ru-RU"/>
              </w:rPr>
            </w:pPr>
            <w:r w:rsidRPr="00B4660B">
              <w:rPr>
                <w:rFonts w:ascii="Times New Roman" w:hAnsi="Times New Roman" w:cs="Times New Roman"/>
                <w:color w:val="000000"/>
                <w:lang w:val="ru-RU"/>
              </w:rPr>
              <w:t>количество победителей и призёров, приглашённых на региональный этап в 2024/2025 учебном году</w:t>
            </w:r>
          </w:p>
        </w:tc>
      </w:tr>
      <w:tr w:rsidR="008D41CF" w14:paraId="042D39F6" w14:textId="77777777" w:rsidTr="008D41CF">
        <w:tc>
          <w:tcPr>
            <w:tcW w:w="513" w:type="dxa"/>
          </w:tcPr>
          <w:p w14:paraId="4E0C16A0" w14:textId="77777777" w:rsidR="008D41CF" w:rsidRPr="00B83FD2" w:rsidRDefault="008D41CF" w:rsidP="008D41CF">
            <w:pPr>
              <w:jc w:val="both"/>
              <w:rPr>
                <w:rFonts w:ascii="Times New Roman" w:hAnsi="Times New Roman" w:cs="Times New Roman"/>
                <w:bCs/>
                <w:lang w:val="ru-RU"/>
              </w:rPr>
            </w:pPr>
            <w:r w:rsidRPr="00B83FD2">
              <w:rPr>
                <w:rFonts w:ascii="Times New Roman" w:hAnsi="Times New Roman" w:cs="Times New Roman"/>
                <w:bCs/>
                <w:lang w:val="ru-RU"/>
              </w:rPr>
              <w:t>1</w:t>
            </w:r>
          </w:p>
        </w:tc>
        <w:tc>
          <w:tcPr>
            <w:tcW w:w="2743" w:type="dxa"/>
          </w:tcPr>
          <w:p w14:paraId="40CCCAC5" w14:textId="77777777" w:rsidR="008D41CF" w:rsidRDefault="008D41CF" w:rsidP="008D41CF">
            <w:pPr>
              <w:jc w:val="both"/>
              <w:rPr>
                <w:rFonts w:ascii="Times New Roman" w:hAnsi="Times New Roman" w:cs="Times New Roman"/>
                <w:color w:val="000000"/>
                <w:sz w:val="28"/>
                <w:szCs w:val="28"/>
                <w:lang w:val="ru-RU"/>
              </w:rPr>
            </w:pPr>
            <w:r w:rsidRPr="00B83FD2">
              <w:rPr>
                <w:rFonts w:ascii="Times New Roman" w:hAnsi="Times New Roman" w:cs="Times New Roman"/>
                <w:bCs/>
                <w:lang w:val="ru-RU"/>
              </w:rPr>
              <w:t>Английский язык</w:t>
            </w:r>
          </w:p>
        </w:tc>
        <w:tc>
          <w:tcPr>
            <w:tcW w:w="3118" w:type="dxa"/>
          </w:tcPr>
          <w:p w14:paraId="0B8BCED2"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0D8A0D4F"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450C0C2C" w14:textId="77777777" w:rsidTr="008D41CF">
        <w:tc>
          <w:tcPr>
            <w:tcW w:w="513" w:type="dxa"/>
          </w:tcPr>
          <w:p w14:paraId="561556ED"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2</w:t>
            </w:r>
          </w:p>
        </w:tc>
        <w:tc>
          <w:tcPr>
            <w:tcW w:w="2743" w:type="dxa"/>
          </w:tcPr>
          <w:p w14:paraId="0BB4A3A8"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Астрономия</w:t>
            </w:r>
          </w:p>
        </w:tc>
        <w:tc>
          <w:tcPr>
            <w:tcW w:w="3118" w:type="dxa"/>
          </w:tcPr>
          <w:p w14:paraId="2BF72A8A"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4427C70D"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304A356E" w14:textId="77777777" w:rsidTr="008D41CF">
        <w:tc>
          <w:tcPr>
            <w:tcW w:w="513" w:type="dxa"/>
          </w:tcPr>
          <w:p w14:paraId="7A3BD4A3"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3</w:t>
            </w:r>
          </w:p>
        </w:tc>
        <w:tc>
          <w:tcPr>
            <w:tcW w:w="2743" w:type="dxa"/>
          </w:tcPr>
          <w:p w14:paraId="64597D8E"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Биология</w:t>
            </w:r>
          </w:p>
        </w:tc>
        <w:tc>
          <w:tcPr>
            <w:tcW w:w="3118" w:type="dxa"/>
          </w:tcPr>
          <w:p w14:paraId="583292AA"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27317B0C"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1B0978E4" w14:textId="77777777" w:rsidTr="008D41CF">
        <w:tc>
          <w:tcPr>
            <w:tcW w:w="513" w:type="dxa"/>
          </w:tcPr>
          <w:p w14:paraId="29F08E0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4</w:t>
            </w:r>
          </w:p>
        </w:tc>
        <w:tc>
          <w:tcPr>
            <w:tcW w:w="2743" w:type="dxa"/>
          </w:tcPr>
          <w:p w14:paraId="0C85B747"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География</w:t>
            </w:r>
          </w:p>
        </w:tc>
        <w:tc>
          <w:tcPr>
            <w:tcW w:w="3118" w:type="dxa"/>
          </w:tcPr>
          <w:p w14:paraId="00D4E7A1"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02C6ADE2"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144C64FE" w14:textId="77777777" w:rsidTr="008D41CF">
        <w:tc>
          <w:tcPr>
            <w:tcW w:w="513" w:type="dxa"/>
          </w:tcPr>
          <w:p w14:paraId="556F943C"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5</w:t>
            </w:r>
          </w:p>
        </w:tc>
        <w:tc>
          <w:tcPr>
            <w:tcW w:w="2743" w:type="dxa"/>
          </w:tcPr>
          <w:p w14:paraId="3496A557"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Информатика</w:t>
            </w:r>
          </w:p>
        </w:tc>
        <w:tc>
          <w:tcPr>
            <w:tcW w:w="3118" w:type="dxa"/>
          </w:tcPr>
          <w:p w14:paraId="1251CD2E"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673917A1"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25482317" w14:textId="77777777" w:rsidTr="008D41CF">
        <w:tc>
          <w:tcPr>
            <w:tcW w:w="513" w:type="dxa"/>
          </w:tcPr>
          <w:p w14:paraId="51CB0E28"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6</w:t>
            </w:r>
          </w:p>
        </w:tc>
        <w:tc>
          <w:tcPr>
            <w:tcW w:w="2743" w:type="dxa"/>
          </w:tcPr>
          <w:p w14:paraId="75EB02F9"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История</w:t>
            </w:r>
          </w:p>
        </w:tc>
        <w:tc>
          <w:tcPr>
            <w:tcW w:w="3118" w:type="dxa"/>
          </w:tcPr>
          <w:p w14:paraId="53DE009E"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c>
          <w:tcPr>
            <w:tcW w:w="2971" w:type="dxa"/>
          </w:tcPr>
          <w:p w14:paraId="06CA987A"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56D45099" w14:textId="77777777" w:rsidTr="008D41CF">
        <w:tc>
          <w:tcPr>
            <w:tcW w:w="513" w:type="dxa"/>
          </w:tcPr>
          <w:p w14:paraId="5B76E79F"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7</w:t>
            </w:r>
          </w:p>
        </w:tc>
        <w:tc>
          <w:tcPr>
            <w:tcW w:w="2743" w:type="dxa"/>
          </w:tcPr>
          <w:p w14:paraId="7BA0966D"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Литература</w:t>
            </w:r>
          </w:p>
        </w:tc>
        <w:tc>
          <w:tcPr>
            <w:tcW w:w="3118" w:type="dxa"/>
          </w:tcPr>
          <w:p w14:paraId="5AB7C15E"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c>
          <w:tcPr>
            <w:tcW w:w="2971" w:type="dxa"/>
          </w:tcPr>
          <w:p w14:paraId="56821108"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w:t>
            </w:r>
          </w:p>
        </w:tc>
      </w:tr>
      <w:tr w:rsidR="008D41CF" w14:paraId="1AE5654C" w14:textId="77777777" w:rsidTr="008D41CF">
        <w:tc>
          <w:tcPr>
            <w:tcW w:w="513" w:type="dxa"/>
          </w:tcPr>
          <w:p w14:paraId="2A24DE9E"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8</w:t>
            </w:r>
          </w:p>
        </w:tc>
        <w:tc>
          <w:tcPr>
            <w:tcW w:w="2743" w:type="dxa"/>
          </w:tcPr>
          <w:p w14:paraId="637D0F7D"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МХК</w:t>
            </w:r>
          </w:p>
        </w:tc>
        <w:tc>
          <w:tcPr>
            <w:tcW w:w="3118" w:type="dxa"/>
          </w:tcPr>
          <w:p w14:paraId="4FC8222C"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4BD3E42D"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615ABBF0" w14:textId="77777777" w:rsidTr="008D41CF">
        <w:tc>
          <w:tcPr>
            <w:tcW w:w="513" w:type="dxa"/>
          </w:tcPr>
          <w:p w14:paraId="6D6BCB01"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9</w:t>
            </w:r>
          </w:p>
        </w:tc>
        <w:tc>
          <w:tcPr>
            <w:tcW w:w="2743" w:type="dxa"/>
          </w:tcPr>
          <w:p w14:paraId="5B57E09E"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Математика</w:t>
            </w:r>
          </w:p>
        </w:tc>
        <w:tc>
          <w:tcPr>
            <w:tcW w:w="3118" w:type="dxa"/>
          </w:tcPr>
          <w:p w14:paraId="555105F5"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205E6BD0"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59D054C6" w14:textId="77777777" w:rsidTr="008D41CF">
        <w:tc>
          <w:tcPr>
            <w:tcW w:w="513" w:type="dxa"/>
          </w:tcPr>
          <w:p w14:paraId="70E8DAEC"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10</w:t>
            </w:r>
          </w:p>
        </w:tc>
        <w:tc>
          <w:tcPr>
            <w:tcW w:w="2743" w:type="dxa"/>
          </w:tcPr>
          <w:p w14:paraId="30238FCA"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Обществознание</w:t>
            </w:r>
          </w:p>
        </w:tc>
        <w:tc>
          <w:tcPr>
            <w:tcW w:w="3118" w:type="dxa"/>
          </w:tcPr>
          <w:p w14:paraId="5F4FFC31"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3</w:t>
            </w:r>
          </w:p>
        </w:tc>
        <w:tc>
          <w:tcPr>
            <w:tcW w:w="2971" w:type="dxa"/>
          </w:tcPr>
          <w:p w14:paraId="1A8ACC67"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6AA0ABB0" w14:textId="77777777" w:rsidTr="008D41CF">
        <w:tc>
          <w:tcPr>
            <w:tcW w:w="513" w:type="dxa"/>
          </w:tcPr>
          <w:p w14:paraId="2851031A"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11</w:t>
            </w:r>
          </w:p>
        </w:tc>
        <w:tc>
          <w:tcPr>
            <w:tcW w:w="2743" w:type="dxa"/>
          </w:tcPr>
          <w:p w14:paraId="46F0C7C0"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ОБЗР</w:t>
            </w:r>
          </w:p>
        </w:tc>
        <w:tc>
          <w:tcPr>
            <w:tcW w:w="3118" w:type="dxa"/>
          </w:tcPr>
          <w:p w14:paraId="1E2BD948"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133B7268"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2049FB8F" w14:textId="77777777" w:rsidTr="008D41CF">
        <w:tc>
          <w:tcPr>
            <w:tcW w:w="513" w:type="dxa"/>
          </w:tcPr>
          <w:p w14:paraId="30E769B6"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12</w:t>
            </w:r>
          </w:p>
        </w:tc>
        <w:tc>
          <w:tcPr>
            <w:tcW w:w="2743" w:type="dxa"/>
          </w:tcPr>
          <w:p w14:paraId="38CF3EBD"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Право</w:t>
            </w:r>
          </w:p>
        </w:tc>
        <w:tc>
          <w:tcPr>
            <w:tcW w:w="3118" w:type="dxa"/>
          </w:tcPr>
          <w:p w14:paraId="01A6A76A"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c>
          <w:tcPr>
            <w:tcW w:w="2971" w:type="dxa"/>
          </w:tcPr>
          <w:p w14:paraId="71713D4F"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4C04BF7B" w14:textId="77777777" w:rsidTr="008D41CF">
        <w:tc>
          <w:tcPr>
            <w:tcW w:w="513" w:type="dxa"/>
          </w:tcPr>
          <w:p w14:paraId="514465B4"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13</w:t>
            </w:r>
          </w:p>
        </w:tc>
        <w:tc>
          <w:tcPr>
            <w:tcW w:w="2743" w:type="dxa"/>
          </w:tcPr>
          <w:p w14:paraId="47FE928A"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Русский язык</w:t>
            </w:r>
          </w:p>
        </w:tc>
        <w:tc>
          <w:tcPr>
            <w:tcW w:w="3118" w:type="dxa"/>
          </w:tcPr>
          <w:p w14:paraId="0C48A468"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3</w:t>
            </w:r>
          </w:p>
        </w:tc>
        <w:tc>
          <w:tcPr>
            <w:tcW w:w="2971" w:type="dxa"/>
          </w:tcPr>
          <w:p w14:paraId="59D7EF50"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rsidRPr="00332B2C" w14:paraId="2DC692CF" w14:textId="77777777" w:rsidTr="008D41CF">
        <w:tc>
          <w:tcPr>
            <w:tcW w:w="513" w:type="dxa"/>
          </w:tcPr>
          <w:p w14:paraId="6D32AF57"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14</w:t>
            </w:r>
          </w:p>
        </w:tc>
        <w:tc>
          <w:tcPr>
            <w:tcW w:w="2743" w:type="dxa"/>
          </w:tcPr>
          <w:p w14:paraId="4C7D9EC1" w14:textId="77777777" w:rsidR="008D41CF" w:rsidRDefault="008D41CF" w:rsidP="008D41CF">
            <w:pPr>
              <w:jc w:val="both"/>
              <w:rPr>
                <w:rFonts w:ascii="Times New Roman" w:hAnsi="Times New Roman" w:cs="Times New Roman"/>
                <w:bCs/>
                <w:lang w:val="ru-RU"/>
              </w:rPr>
            </w:pPr>
            <w:r w:rsidRPr="007138FA">
              <w:rPr>
                <w:rFonts w:ascii="Times New Roman" w:hAnsi="Times New Roman" w:cs="Times New Roman"/>
                <w:bCs/>
                <w:lang w:val="ru-RU"/>
              </w:rPr>
              <w:t>Труд (технология), культура дома, дизайн и технология</w:t>
            </w:r>
          </w:p>
        </w:tc>
        <w:tc>
          <w:tcPr>
            <w:tcW w:w="3118" w:type="dxa"/>
          </w:tcPr>
          <w:p w14:paraId="0A403F96"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5DD41F6D"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rsidRPr="00332B2C" w14:paraId="5ECF0E46" w14:textId="77777777" w:rsidTr="008D41CF">
        <w:tc>
          <w:tcPr>
            <w:tcW w:w="513" w:type="dxa"/>
          </w:tcPr>
          <w:p w14:paraId="35FACC7E"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15</w:t>
            </w:r>
          </w:p>
        </w:tc>
        <w:tc>
          <w:tcPr>
            <w:tcW w:w="2743" w:type="dxa"/>
          </w:tcPr>
          <w:p w14:paraId="7183C793"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Труд (технология), техника, технология и техническое творчество</w:t>
            </w:r>
          </w:p>
        </w:tc>
        <w:tc>
          <w:tcPr>
            <w:tcW w:w="3118" w:type="dxa"/>
          </w:tcPr>
          <w:p w14:paraId="678C4F61"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0CCE3B8B"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2ACEBD6E" w14:textId="77777777" w:rsidTr="008D41CF">
        <w:tc>
          <w:tcPr>
            <w:tcW w:w="513" w:type="dxa"/>
          </w:tcPr>
          <w:p w14:paraId="486377E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16</w:t>
            </w:r>
          </w:p>
        </w:tc>
        <w:tc>
          <w:tcPr>
            <w:tcW w:w="2743" w:type="dxa"/>
          </w:tcPr>
          <w:p w14:paraId="2AFBEF60"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Физика</w:t>
            </w:r>
          </w:p>
        </w:tc>
        <w:tc>
          <w:tcPr>
            <w:tcW w:w="3118" w:type="dxa"/>
          </w:tcPr>
          <w:p w14:paraId="1E1B0587"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0DAFC2BE"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762E12DF" w14:textId="77777777" w:rsidTr="008D41CF">
        <w:tc>
          <w:tcPr>
            <w:tcW w:w="513" w:type="dxa"/>
          </w:tcPr>
          <w:p w14:paraId="5845E699"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17</w:t>
            </w:r>
          </w:p>
        </w:tc>
        <w:tc>
          <w:tcPr>
            <w:tcW w:w="2743" w:type="dxa"/>
          </w:tcPr>
          <w:p w14:paraId="0CAC59EC"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Физическая культура</w:t>
            </w:r>
          </w:p>
        </w:tc>
        <w:tc>
          <w:tcPr>
            <w:tcW w:w="3118" w:type="dxa"/>
          </w:tcPr>
          <w:p w14:paraId="4B025A25"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34492C1D"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4E1DC96B" w14:textId="77777777" w:rsidTr="008D41CF">
        <w:tc>
          <w:tcPr>
            <w:tcW w:w="513" w:type="dxa"/>
          </w:tcPr>
          <w:p w14:paraId="6096FA02"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18</w:t>
            </w:r>
          </w:p>
        </w:tc>
        <w:tc>
          <w:tcPr>
            <w:tcW w:w="2743" w:type="dxa"/>
          </w:tcPr>
          <w:p w14:paraId="1B020874"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Химия</w:t>
            </w:r>
          </w:p>
        </w:tc>
        <w:tc>
          <w:tcPr>
            <w:tcW w:w="3118" w:type="dxa"/>
          </w:tcPr>
          <w:p w14:paraId="380B08EE"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1A62748B"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3A59BCC2" w14:textId="77777777" w:rsidTr="008D41CF">
        <w:tc>
          <w:tcPr>
            <w:tcW w:w="513" w:type="dxa"/>
          </w:tcPr>
          <w:p w14:paraId="67C4EE4D"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19</w:t>
            </w:r>
          </w:p>
        </w:tc>
        <w:tc>
          <w:tcPr>
            <w:tcW w:w="2743" w:type="dxa"/>
          </w:tcPr>
          <w:p w14:paraId="08F6F769"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Экология</w:t>
            </w:r>
          </w:p>
        </w:tc>
        <w:tc>
          <w:tcPr>
            <w:tcW w:w="3118" w:type="dxa"/>
          </w:tcPr>
          <w:p w14:paraId="057E3F28"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574983FF"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r>
      <w:tr w:rsidR="008D41CF" w14:paraId="59B7E961" w14:textId="77777777" w:rsidTr="008D41CF">
        <w:tc>
          <w:tcPr>
            <w:tcW w:w="513" w:type="dxa"/>
          </w:tcPr>
          <w:p w14:paraId="1FAB2044"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20</w:t>
            </w:r>
          </w:p>
        </w:tc>
        <w:tc>
          <w:tcPr>
            <w:tcW w:w="2743" w:type="dxa"/>
          </w:tcPr>
          <w:p w14:paraId="0301969E" w14:textId="77777777" w:rsidR="008D41CF" w:rsidRDefault="008D41CF" w:rsidP="008D41CF">
            <w:pPr>
              <w:jc w:val="both"/>
              <w:rPr>
                <w:rFonts w:ascii="Times New Roman" w:hAnsi="Times New Roman" w:cs="Times New Roman"/>
                <w:color w:val="000000"/>
                <w:sz w:val="28"/>
                <w:szCs w:val="28"/>
                <w:lang w:val="ru-RU"/>
              </w:rPr>
            </w:pPr>
            <w:r>
              <w:rPr>
                <w:rFonts w:ascii="Times New Roman" w:hAnsi="Times New Roman" w:cs="Times New Roman"/>
                <w:bCs/>
                <w:lang w:val="ru-RU"/>
              </w:rPr>
              <w:t xml:space="preserve"> Экономика</w:t>
            </w:r>
          </w:p>
        </w:tc>
        <w:tc>
          <w:tcPr>
            <w:tcW w:w="3118" w:type="dxa"/>
          </w:tcPr>
          <w:p w14:paraId="6EFBCA91" w14:textId="77777777" w:rsidR="008D41CF" w:rsidRPr="0053655E"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0</w:t>
            </w:r>
          </w:p>
        </w:tc>
        <w:tc>
          <w:tcPr>
            <w:tcW w:w="2971" w:type="dxa"/>
          </w:tcPr>
          <w:p w14:paraId="4C970C19" w14:textId="77777777" w:rsidR="008D41CF" w:rsidRDefault="008D41CF" w:rsidP="008D41CF">
            <w:pPr>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1</w:t>
            </w:r>
          </w:p>
        </w:tc>
      </w:tr>
      <w:tr w:rsidR="008D41CF" w14:paraId="49B12DCA" w14:textId="77777777" w:rsidTr="008D41CF">
        <w:tc>
          <w:tcPr>
            <w:tcW w:w="513" w:type="dxa"/>
          </w:tcPr>
          <w:p w14:paraId="7F812752" w14:textId="77777777" w:rsidR="008D41CF" w:rsidRDefault="008D41CF" w:rsidP="008D41CF">
            <w:pPr>
              <w:jc w:val="both"/>
              <w:rPr>
                <w:rFonts w:ascii="Times New Roman" w:hAnsi="Times New Roman" w:cs="Times New Roman"/>
                <w:bCs/>
                <w:lang w:val="ru-RU"/>
              </w:rPr>
            </w:pPr>
          </w:p>
        </w:tc>
        <w:tc>
          <w:tcPr>
            <w:tcW w:w="2743" w:type="dxa"/>
          </w:tcPr>
          <w:p w14:paraId="18CE6303" w14:textId="77777777" w:rsidR="008D41CF" w:rsidRDefault="008D41CF" w:rsidP="008D41CF">
            <w:pPr>
              <w:jc w:val="both"/>
              <w:rPr>
                <w:rFonts w:ascii="Times New Roman" w:hAnsi="Times New Roman" w:cs="Times New Roman"/>
                <w:color w:val="000000"/>
                <w:sz w:val="28"/>
                <w:szCs w:val="28"/>
                <w:lang w:val="ru-RU"/>
              </w:rPr>
            </w:pPr>
            <w:r w:rsidRPr="00FD7797">
              <w:rPr>
                <w:rFonts w:ascii="Times New Roman" w:hAnsi="Times New Roman" w:cs="Times New Roman"/>
                <w:b/>
                <w:lang w:val="ru-RU"/>
              </w:rPr>
              <w:t>Итого</w:t>
            </w:r>
          </w:p>
        </w:tc>
        <w:tc>
          <w:tcPr>
            <w:tcW w:w="3118" w:type="dxa"/>
          </w:tcPr>
          <w:p w14:paraId="40B9250F" w14:textId="77777777" w:rsidR="008D41CF" w:rsidRPr="002444FA" w:rsidRDefault="008D41CF" w:rsidP="008D41CF">
            <w:pPr>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11</w:t>
            </w:r>
          </w:p>
        </w:tc>
        <w:tc>
          <w:tcPr>
            <w:tcW w:w="2971" w:type="dxa"/>
          </w:tcPr>
          <w:p w14:paraId="19CF886B" w14:textId="77777777" w:rsidR="008D41CF" w:rsidRPr="00ED0832" w:rsidRDefault="008D41CF" w:rsidP="008D41CF">
            <w:pPr>
              <w:jc w:val="center"/>
              <w:rPr>
                <w:rFonts w:ascii="Times New Roman" w:hAnsi="Times New Roman" w:cs="Times New Roman"/>
                <w:b/>
                <w:bCs/>
                <w:color w:val="000000"/>
                <w:sz w:val="18"/>
                <w:szCs w:val="18"/>
                <w:lang w:val="ru-RU"/>
              </w:rPr>
            </w:pPr>
            <w:r w:rsidRPr="00ED0832">
              <w:rPr>
                <w:rFonts w:ascii="Times New Roman" w:hAnsi="Times New Roman" w:cs="Times New Roman"/>
                <w:b/>
                <w:bCs/>
                <w:color w:val="000000"/>
                <w:sz w:val="18"/>
                <w:szCs w:val="18"/>
                <w:lang w:val="ru-RU"/>
              </w:rPr>
              <w:t>8</w:t>
            </w:r>
          </w:p>
        </w:tc>
      </w:tr>
    </w:tbl>
    <w:p w14:paraId="2D366BB6" w14:textId="14C84BD5"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 xml:space="preserve">Вывод: в 2024/2025 учебном году на муниципальном уровне победителями стали    2 человека (Терентьева Е. (экономика), Кузнецова </w:t>
      </w:r>
      <w:r w:rsidR="007627BA" w:rsidRPr="00B4660B">
        <w:rPr>
          <w:rFonts w:ascii="Times New Roman" w:hAnsi="Times New Roman" w:cs="Times New Roman"/>
          <w:color w:val="000000"/>
          <w:sz w:val="24"/>
          <w:szCs w:val="24"/>
          <w:lang w:val="ru-RU"/>
        </w:rPr>
        <w:t>Е. (</w:t>
      </w:r>
      <w:r w:rsidRPr="00B4660B">
        <w:rPr>
          <w:rFonts w:ascii="Times New Roman" w:hAnsi="Times New Roman" w:cs="Times New Roman"/>
          <w:color w:val="000000"/>
          <w:sz w:val="24"/>
          <w:szCs w:val="24"/>
          <w:lang w:val="ru-RU"/>
        </w:rPr>
        <w:t>физи</w:t>
      </w:r>
      <w:r w:rsidR="00B4660B">
        <w:rPr>
          <w:rFonts w:ascii="Times New Roman" w:hAnsi="Times New Roman" w:cs="Times New Roman"/>
          <w:color w:val="000000"/>
          <w:sz w:val="24"/>
          <w:szCs w:val="24"/>
          <w:lang w:val="ru-RU"/>
        </w:rPr>
        <w:t>ческая культура), призёрами 33человека</w:t>
      </w:r>
    </w:p>
    <w:p w14:paraId="5D2D25E8" w14:textId="77777777"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lastRenderedPageBreak/>
        <w:t>По сравнению с 2023/2024 учебным годом улучшились показатели: появились призёры по биологии, труду, физической культуре, экономике.</w:t>
      </w:r>
    </w:p>
    <w:p w14:paraId="28142321" w14:textId="77777777"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Ухудшились показатели по следующим предметам: история, обществознание, право, русский язык.</w:t>
      </w:r>
    </w:p>
    <w:p w14:paraId="27946768" w14:textId="77777777" w:rsidR="008D41CF" w:rsidRPr="00B4660B" w:rsidRDefault="008D41CF" w:rsidP="008D41CF">
      <w:pPr>
        <w:jc w:val="both"/>
        <w:rPr>
          <w:rFonts w:ascii="Times New Roman" w:hAnsi="Times New Roman" w:cs="Times New Roman"/>
          <w:color w:val="000000"/>
          <w:sz w:val="24"/>
          <w:szCs w:val="24"/>
          <w:lang w:val="ru-RU"/>
        </w:rPr>
      </w:pPr>
      <w:r w:rsidRPr="00B4660B">
        <w:rPr>
          <w:rFonts w:ascii="Times New Roman" w:hAnsi="Times New Roman" w:cs="Times New Roman"/>
          <w:color w:val="000000"/>
          <w:sz w:val="24"/>
          <w:szCs w:val="24"/>
          <w:lang w:val="ru-RU"/>
        </w:rPr>
        <w:t>В течение 2023/2024 и 2024/2025 учебного года нет призёров и победителей, приглашённых на региональный этап ВсОШ: английский язык, астрономия, география, информатика, МХК, математика, физика, химия, экология.</w:t>
      </w:r>
    </w:p>
    <w:p w14:paraId="034FC006" w14:textId="77777777" w:rsidR="008D41CF" w:rsidRPr="00B4660B" w:rsidRDefault="008D41CF" w:rsidP="008D41CF">
      <w:pPr>
        <w:jc w:val="both"/>
        <w:rPr>
          <w:rFonts w:ascii="Times New Roman" w:hAnsi="Times New Roman" w:cs="Times New Roman"/>
          <w:sz w:val="28"/>
          <w:szCs w:val="28"/>
          <w:lang w:val="ru-RU"/>
        </w:rPr>
      </w:pPr>
      <w:r w:rsidRPr="00B4660B">
        <w:rPr>
          <w:rFonts w:ascii="Times New Roman" w:hAnsi="Times New Roman" w:cs="Times New Roman"/>
          <w:color w:val="000000"/>
          <w:sz w:val="28"/>
          <w:szCs w:val="28"/>
          <w:lang w:val="ru-RU"/>
        </w:rPr>
        <w:t xml:space="preserve">Таблица 6. </w:t>
      </w:r>
      <w:r w:rsidRPr="00B4660B">
        <w:rPr>
          <w:rFonts w:ascii="Times New Roman" w:hAnsi="Times New Roman" w:cs="Times New Roman"/>
          <w:sz w:val="28"/>
          <w:szCs w:val="28"/>
          <w:lang w:val="ru-RU"/>
        </w:rPr>
        <w:t>Обучающихся МБОУ СОШ № 1, приглашённые на региональный этап ВсОШ.</w:t>
      </w:r>
    </w:p>
    <w:tbl>
      <w:tblPr>
        <w:tblStyle w:val="a5"/>
        <w:tblW w:w="0" w:type="auto"/>
        <w:tblLook w:val="04A0" w:firstRow="1" w:lastRow="0" w:firstColumn="1" w:lastColumn="0" w:noHBand="0" w:noVBand="1"/>
      </w:tblPr>
      <w:tblGrid>
        <w:gridCol w:w="816"/>
        <w:gridCol w:w="2778"/>
        <w:gridCol w:w="1789"/>
        <w:gridCol w:w="1828"/>
        <w:gridCol w:w="1829"/>
      </w:tblGrid>
      <w:tr w:rsidR="008D41CF" w:rsidRPr="00B4660B" w14:paraId="6F994930" w14:textId="77777777" w:rsidTr="008D41CF">
        <w:tc>
          <w:tcPr>
            <w:tcW w:w="846" w:type="dxa"/>
          </w:tcPr>
          <w:p w14:paraId="25866559"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eastAsia="Times New Roman" w:hAnsi="Times New Roman" w:cs="Times New Roman"/>
                <w:bCs/>
                <w:lang w:val="ru-RU"/>
              </w:rPr>
              <w:t>№</w:t>
            </w:r>
          </w:p>
        </w:tc>
        <w:tc>
          <w:tcPr>
            <w:tcW w:w="2892" w:type="dxa"/>
          </w:tcPr>
          <w:p w14:paraId="2FEABF88"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eastAsia="Times New Roman" w:hAnsi="Times New Roman" w:cs="Times New Roman"/>
                <w:bCs/>
                <w:lang w:val="ru-RU"/>
              </w:rPr>
              <w:t>Фамилия, имя учащегося</w:t>
            </w:r>
          </w:p>
        </w:tc>
        <w:tc>
          <w:tcPr>
            <w:tcW w:w="1869" w:type="dxa"/>
          </w:tcPr>
          <w:p w14:paraId="5BC297BA"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eastAsia="Times New Roman" w:hAnsi="Times New Roman" w:cs="Times New Roman"/>
                <w:bCs/>
                <w:lang w:val="ru-RU"/>
              </w:rPr>
              <w:t>класс</w:t>
            </w:r>
          </w:p>
        </w:tc>
        <w:tc>
          <w:tcPr>
            <w:tcW w:w="1869" w:type="dxa"/>
          </w:tcPr>
          <w:p w14:paraId="534393CF"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предмет</w:t>
            </w:r>
          </w:p>
        </w:tc>
        <w:tc>
          <w:tcPr>
            <w:tcW w:w="1869" w:type="dxa"/>
          </w:tcPr>
          <w:p w14:paraId="628A52D9"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учитель</w:t>
            </w:r>
          </w:p>
        </w:tc>
      </w:tr>
      <w:tr w:rsidR="008D41CF" w:rsidRPr="00B4660B" w14:paraId="5D5D8413" w14:textId="77777777" w:rsidTr="008D41CF">
        <w:tc>
          <w:tcPr>
            <w:tcW w:w="846" w:type="dxa"/>
          </w:tcPr>
          <w:p w14:paraId="6699A807"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 xml:space="preserve">1. </w:t>
            </w:r>
          </w:p>
        </w:tc>
        <w:tc>
          <w:tcPr>
            <w:tcW w:w="2892" w:type="dxa"/>
          </w:tcPr>
          <w:p w14:paraId="2FCFFC78"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Кузнецова Елизавета</w:t>
            </w:r>
          </w:p>
        </w:tc>
        <w:tc>
          <w:tcPr>
            <w:tcW w:w="1869" w:type="dxa"/>
          </w:tcPr>
          <w:p w14:paraId="59155EF5"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9</w:t>
            </w:r>
          </w:p>
        </w:tc>
        <w:tc>
          <w:tcPr>
            <w:tcW w:w="1869" w:type="dxa"/>
          </w:tcPr>
          <w:p w14:paraId="23E8D544"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физическая культура</w:t>
            </w:r>
          </w:p>
        </w:tc>
        <w:tc>
          <w:tcPr>
            <w:tcW w:w="1869" w:type="dxa"/>
          </w:tcPr>
          <w:p w14:paraId="364A59A3" w14:textId="77777777" w:rsidR="008D41CF" w:rsidRPr="00B4660B" w:rsidRDefault="008D41CF" w:rsidP="008D41CF">
            <w:pPr>
              <w:rPr>
                <w:rFonts w:ascii="Times New Roman" w:hAnsi="Times New Roman" w:cs="Times New Roman"/>
                <w:bCs/>
                <w:color w:val="000000"/>
                <w:lang w:val="ru-RU"/>
              </w:rPr>
            </w:pPr>
            <w:r w:rsidRPr="00B4660B">
              <w:rPr>
                <w:rFonts w:ascii="Times New Roman" w:hAnsi="Times New Roman" w:cs="Times New Roman"/>
                <w:bCs/>
                <w:color w:val="000000"/>
                <w:lang w:val="ru-RU"/>
              </w:rPr>
              <w:t>Озеров К.Н.</w:t>
            </w:r>
          </w:p>
        </w:tc>
      </w:tr>
      <w:tr w:rsidR="008D41CF" w:rsidRPr="00B4660B" w14:paraId="3A1B540F" w14:textId="77777777" w:rsidTr="008D41CF">
        <w:tc>
          <w:tcPr>
            <w:tcW w:w="846" w:type="dxa"/>
          </w:tcPr>
          <w:p w14:paraId="67A0C024"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 xml:space="preserve">2. </w:t>
            </w:r>
          </w:p>
        </w:tc>
        <w:tc>
          <w:tcPr>
            <w:tcW w:w="2892" w:type="dxa"/>
          </w:tcPr>
          <w:p w14:paraId="1CF80CDB"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Терентьева Елизавета</w:t>
            </w:r>
          </w:p>
        </w:tc>
        <w:tc>
          <w:tcPr>
            <w:tcW w:w="1869" w:type="dxa"/>
          </w:tcPr>
          <w:p w14:paraId="7311F6FC"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9</w:t>
            </w:r>
          </w:p>
        </w:tc>
        <w:tc>
          <w:tcPr>
            <w:tcW w:w="1869" w:type="dxa"/>
          </w:tcPr>
          <w:p w14:paraId="133D220D"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русский язык</w:t>
            </w:r>
          </w:p>
        </w:tc>
        <w:tc>
          <w:tcPr>
            <w:tcW w:w="1869" w:type="dxa"/>
          </w:tcPr>
          <w:p w14:paraId="2B5013FB" w14:textId="77777777" w:rsidR="008D41CF" w:rsidRPr="00B4660B" w:rsidRDefault="008D41CF" w:rsidP="008D41CF">
            <w:pPr>
              <w:rPr>
                <w:rFonts w:ascii="Times New Roman" w:hAnsi="Times New Roman" w:cs="Times New Roman"/>
                <w:bCs/>
                <w:color w:val="000000"/>
                <w:lang w:val="ru-RU"/>
              </w:rPr>
            </w:pPr>
            <w:r w:rsidRPr="00B4660B">
              <w:rPr>
                <w:rFonts w:ascii="Times New Roman" w:hAnsi="Times New Roman" w:cs="Times New Roman"/>
                <w:bCs/>
                <w:color w:val="000000"/>
                <w:lang w:val="ru-RU"/>
              </w:rPr>
              <w:t>Злотникова Л.А.</w:t>
            </w:r>
          </w:p>
        </w:tc>
      </w:tr>
      <w:tr w:rsidR="008D41CF" w:rsidRPr="00B4660B" w14:paraId="443A425D" w14:textId="77777777" w:rsidTr="008D41CF">
        <w:tc>
          <w:tcPr>
            <w:tcW w:w="846" w:type="dxa"/>
          </w:tcPr>
          <w:p w14:paraId="45748F0D"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3.</w:t>
            </w:r>
          </w:p>
        </w:tc>
        <w:tc>
          <w:tcPr>
            <w:tcW w:w="2892" w:type="dxa"/>
          </w:tcPr>
          <w:p w14:paraId="23A0CA21"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Терентьева Елизавета</w:t>
            </w:r>
          </w:p>
        </w:tc>
        <w:tc>
          <w:tcPr>
            <w:tcW w:w="1869" w:type="dxa"/>
          </w:tcPr>
          <w:p w14:paraId="6A7716BF"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9</w:t>
            </w:r>
          </w:p>
        </w:tc>
        <w:tc>
          <w:tcPr>
            <w:tcW w:w="1869" w:type="dxa"/>
          </w:tcPr>
          <w:p w14:paraId="75B09784"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литература</w:t>
            </w:r>
          </w:p>
        </w:tc>
        <w:tc>
          <w:tcPr>
            <w:tcW w:w="1869" w:type="dxa"/>
          </w:tcPr>
          <w:p w14:paraId="12B1A601" w14:textId="77777777" w:rsidR="008D41CF" w:rsidRPr="00B4660B" w:rsidRDefault="008D41CF" w:rsidP="008D41CF">
            <w:pPr>
              <w:rPr>
                <w:rFonts w:ascii="Times New Roman" w:hAnsi="Times New Roman" w:cs="Times New Roman"/>
                <w:bCs/>
                <w:color w:val="000000"/>
                <w:lang w:val="ru-RU"/>
              </w:rPr>
            </w:pPr>
            <w:r w:rsidRPr="00B4660B">
              <w:rPr>
                <w:rFonts w:ascii="Times New Roman" w:hAnsi="Times New Roman" w:cs="Times New Roman"/>
                <w:bCs/>
                <w:color w:val="000000"/>
                <w:lang w:val="ru-RU"/>
              </w:rPr>
              <w:t>Злотникова Л.А.</w:t>
            </w:r>
          </w:p>
        </w:tc>
      </w:tr>
      <w:tr w:rsidR="008D41CF" w:rsidRPr="00B4660B" w14:paraId="4F4452EB" w14:textId="77777777" w:rsidTr="008D41CF">
        <w:tc>
          <w:tcPr>
            <w:tcW w:w="846" w:type="dxa"/>
          </w:tcPr>
          <w:p w14:paraId="0A10C700"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 xml:space="preserve">4. </w:t>
            </w:r>
          </w:p>
        </w:tc>
        <w:tc>
          <w:tcPr>
            <w:tcW w:w="2892" w:type="dxa"/>
          </w:tcPr>
          <w:p w14:paraId="40AEFCFA"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Терентьева Елизавета</w:t>
            </w:r>
          </w:p>
        </w:tc>
        <w:tc>
          <w:tcPr>
            <w:tcW w:w="1869" w:type="dxa"/>
          </w:tcPr>
          <w:p w14:paraId="142BE295"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9</w:t>
            </w:r>
          </w:p>
        </w:tc>
        <w:tc>
          <w:tcPr>
            <w:tcW w:w="1869" w:type="dxa"/>
          </w:tcPr>
          <w:p w14:paraId="72A026D9"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экономика</w:t>
            </w:r>
          </w:p>
        </w:tc>
        <w:tc>
          <w:tcPr>
            <w:tcW w:w="1869" w:type="dxa"/>
          </w:tcPr>
          <w:p w14:paraId="04FF3FEE" w14:textId="77777777" w:rsidR="008D41CF" w:rsidRPr="00B4660B" w:rsidRDefault="008D41CF" w:rsidP="008D41CF">
            <w:pPr>
              <w:rPr>
                <w:rFonts w:ascii="Times New Roman" w:hAnsi="Times New Roman" w:cs="Times New Roman"/>
                <w:bCs/>
                <w:color w:val="000000"/>
                <w:lang w:val="ru-RU"/>
              </w:rPr>
            </w:pPr>
            <w:r w:rsidRPr="00B4660B">
              <w:rPr>
                <w:rFonts w:ascii="Times New Roman" w:hAnsi="Times New Roman" w:cs="Times New Roman"/>
                <w:bCs/>
                <w:color w:val="000000"/>
                <w:lang w:val="ru-RU"/>
              </w:rPr>
              <w:t>Тайлакова Е.А.</w:t>
            </w:r>
          </w:p>
        </w:tc>
      </w:tr>
      <w:tr w:rsidR="008D41CF" w:rsidRPr="00B4660B" w14:paraId="3E6484C1" w14:textId="77777777" w:rsidTr="008D41CF">
        <w:tc>
          <w:tcPr>
            <w:tcW w:w="846" w:type="dxa"/>
          </w:tcPr>
          <w:p w14:paraId="0B2DE9D3"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 xml:space="preserve">5. </w:t>
            </w:r>
          </w:p>
        </w:tc>
        <w:tc>
          <w:tcPr>
            <w:tcW w:w="2892" w:type="dxa"/>
          </w:tcPr>
          <w:p w14:paraId="7B6FFF11" w14:textId="77777777" w:rsidR="008D41CF" w:rsidRPr="00B4660B" w:rsidRDefault="008D41CF" w:rsidP="008D41CF">
            <w:pPr>
              <w:jc w:val="both"/>
              <w:rPr>
                <w:rFonts w:ascii="Times New Roman" w:hAnsi="Times New Roman" w:cs="Times New Roman"/>
                <w:bCs/>
                <w:color w:val="000000"/>
                <w:lang w:val="ru-RU"/>
              </w:rPr>
            </w:pPr>
            <w:r w:rsidRPr="00B4660B">
              <w:rPr>
                <w:rFonts w:ascii="Times New Roman" w:hAnsi="Times New Roman" w:cs="Times New Roman"/>
                <w:bCs/>
                <w:color w:val="000000"/>
                <w:lang w:val="ru-RU"/>
              </w:rPr>
              <w:t>Огурлиев Максим</w:t>
            </w:r>
          </w:p>
        </w:tc>
        <w:tc>
          <w:tcPr>
            <w:tcW w:w="1869" w:type="dxa"/>
          </w:tcPr>
          <w:p w14:paraId="129930F4"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9</w:t>
            </w:r>
          </w:p>
        </w:tc>
        <w:tc>
          <w:tcPr>
            <w:tcW w:w="1869" w:type="dxa"/>
          </w:tcPr>
          <w:p w14:paraId="19F7CB32" w14:textId="77777777" w:rsidR="008D41CF" w:rsidRPr="00B4660B" w:rsidRDefault="008D41CF" w:rsidP="008D41CF">
            <w:pPr>
              <w:jc w:val="center"/>
              <w:rPr>
                <w:rFonts w:ascii="Times New Roman" w:hAnsi="Times New Roman" w:cs="Times New Roman"/>
                <w:bCs/>
                <w:color w:val="000000"/>
                <w:lang w:val="ru-RU"/>
              </w:rPr>
            </w:pPr>
            <w:r w:rsidRPr="00B4660B">
              <w:rPr>
                <w:rFonts w:ascii="Times New Roman" w:hAnsi="Times New Roman" w:cs="Times New Roman"/>
                <w:bCs/>
                <w:color w:val="000000"/>
                <w:lang w:val="ru-RU"/>
              </w:rPr>
              <w:t>труд</w:t>
            </w:r>
          </w:p>
        </w:tc>
        <w:tc>
          <w:tcPr>
            <w:tcW w:w="1869" w:type="dxa"/>
          </w:tcPr>
          <w:p w14:paraId="523B0CBD" w14:textId="77777777" w:rsidR="008D41CF" w:rsidRPr="00B4660B" w:rsidRDefault="008D41CF" w:rsidP="008D41CF">
            <w:pPr>
              <w:rPr>
                <w:rFonts w:ascii="Times New Roman" w:hAnsi="Times New Roman" w:cs="Times New Roman"/>
                <w:bCs/>
                <w:color w:val="000000"/>
                <w:lang w:val="ru-RU"/>
              </w:rPr>
            </w:pPr>
            <w:r w:rsidRPr="00B4660B">
              <w:rPr>
                <w:rFonts w:ascii="Times New Roman" w:hAnsi="Times New Roman" w:cs="Times New Roman"/>
                <w:bCs/>
                <w:color w:val="000000"/>
                <w:lang w:val="ru-RU"/>
              </w:rPr>
              <w:t>Корнильев С.А.</w:t>
            </w:r>
          </w:p>
        </w:tc>
      </w:tr>
    </w:tbl>
    <w:p w14:paraId="3145AEA4" w14:textId="77777777" w:rsidR="008D41CF" w:rsidRPr="007627BA" w:rsidRDefault="008D41CF" w:rsidP="008D41CF">
      <w:pPr>
        <w:jc w:val="both"/>
        <w:rPr>
          <w:rFonts w:ascii="Times New Roman" w:hAnsi="Times New Roman" w:cs="Times New Roman"/>
          <w:sz w:val="24"/>
          <w:szCs w:val="24"/>
          <w:lang w:val="ru-RU"/>
        </w:rPr>
      </w:pPr>
      <w:r w:rsidRPr="007627BA">
        <w:rPr>
          <w:rFonts w:ascii="Times New Roman" w:hAnsi="Times New Roman" w:cs="Times New Roman"/>
          <w:color w:val="000000"/>
          <w:sz w:val="24"/>
          <w:szCs w:val="24"/>
          <w:lang w:val="ru-RU"/>
        </w:rPr>
        <w:t xml:space="preserve">Таблица 7. </w:t>
      </w:r>
      <w:r w:rsidRPr="007627BA">
        <w:rPr>
          <w:rFonts w:ascii="Times New Roman" w:hAnsi="Times New Roman" w:cs="Times New Roman"/>
          <w:sz w:val="24"/>
          <w:szCs w:val="24"/>
          <w:lang w:val="ru-RU"/>
        </w:rPr>
        <w:t>Обучающихся МБОУ СОШ № 1, приглашённые на малую олимпиаду регионального этапа ВсОШ.</w:t>
      </w:r>
    </w:p>
    <w:tbl>
      <w:tblPr>
        <w:tblStyle w:val="a5"/>
        <w:tblW w:w="0" w:type="auto"/>
        <w:tblLook w:val="04A0" w:firstRow="1" w:lastRow="0" w:firstColumn="1" w:lastColumn="0" w:noHBand="0" w:noVBand="1"/>
      </w:tblPr>
      <w:tblGrid>
        <w:gridCol w:w="816"/>
        <w:gridCol w:w="2771"/>
        <w:gridCol w:w="1786"/>
        <w:gridCol w:w="1830"/>
        <w:gridCol w:w="1837"/>
      </w:tblGrid>
      <w:tr w:rsidR="008D41CF" w:rsidRPr="007627BA" w14:paraId="038583A5" w14:textId="77777777" w:rsidTr="008D41CF">
        <w:tc>
          <w:tcPr>
            <w:tcW w:w="846" w:type="dxa"/>
          </w:tcPr>
          <w:p w14:paraId="59498AD7"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eastAsia="Times New Roman" w:hAnsi="Times New Roman" w:cs="Times New Roman"/>
                <w:bCs/>
                <w:sz w:val="24"/>
                <w:szCs w:val="24"/>
                <w:lang w:val="ru-RU"/>
              </w:rPr>
              <w:t>№</w:t>
            </w:r>
          </w:p>
        </w:tc>
        <w:tc>
          <w:tcPr>
            <w:tcW w:w="2892" w:type="dxa"/>
          </w:tcPr>
          <w:p w14:paraId="75603BF5"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eastAsia="Times New Roman" w:hAnsi="Times New Roman" w:cs="Times New Roman"/>
                <w:bCs/>
                <w:sz w:val="24"/>
                <w:szCs w:val="24"/>
                <w:lang w:val="ru-RU"/>
              </w:rPr>
              <w:t>Фамилия, имя учащегося</w:t>
            </w:r>
          </w:p>
        </w:tc>
        <w:tc>
          <w:tcPr>
            <w:tcW w:w="1869" w:type="dxa"/>
          </w:tcPr>
          <w:p w14:paraId="07E92EC0"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eastAsia="Times New Roman" w:hAnsi="Times New Roman" w:cs="Times New Roman"/>
                <w:bCs/>
                <w:sz w:val="24"/>
                <w:szCs w:val="24"/>
                <w:lang w:val="ru-RU"/>
              </w:rPr>
              <w:t>класс</w:t>
            </w:r>
          </w:p>
        </w:tc>
        <w:tc>
          <w:tcPr>
            <w:tcW w:w="1869" w:type="dxa"/>
          </w:tcPr>
          <w:p w14:paraId="17B34243"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предмет</w:t>
            </w:r>
          </w:p>
        </w:tc>
        <w:tc>
          <w:tcPr>
            <w:tcW w:w="1869" w:type="dxa"/>
          </w:tcPr>
          <w:p w14:paraId="5301B4E4"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учитель</w:t>
            </w:r>
          </w:p>
        </w:tc>
      </w:tr>
      <w:tr w:rsidR="008D41CF" w:rsidRPr="007627BA" w14:paraId="22EA68B4" w14:textId="77777777" w:rsidTr="008D41CF">
        <w:tc>
          <w:tcPr>
            <w:tcW w:w="846" w:type="dxa"/>
          </w:tcPr>
          <w:p w14:paraId="34180B3D" w14:textId="77777777" w:rsidR="008D41CF" w:rsidRPr="007627BA" w:rsidRDefault="008D41CF" w:rsidP="008D41CF">
            <w:pPr>
              <w:jc w:val="both"/>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 xml:space="preserve">1. </w:t>
            </w:r>
          </w:p>
        </w:tc>
        <w:tc>
          <w:tcPr>
            <w:tcW w:w="2892" w:type="dxa"/>
          </w:tcPr>
          <w:p w14:paraId="1973E2C7" w14:textId="77777777" w:rsidR="008D41CF" w:rsidRPr="007627BA" w:rsidRDefault="008D41CF" w:rsidP="008D41CF">
            <w:pPr>
              <w:jc w:val="both"/>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Колос Антон</w:t>
            </w:r>
          </w:p>
        </w:tc>
        <w:tc>
          <w:tcPr>
            <w:tcW w:w="1869" w:type="dxa"/>
          </w:tcPr>
          <w:p w14:paraId="0DCFA7F0"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7</w:t>
            </w:r>
          </w:p>
        </w:tc>
        <w:tc>
          <w:tcPr>
            <w:tcW w:w="1869" w:type="dxa"/>
          </w:tcPr>
          <w:p w14:paraId="726A6C24"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биология</w:t>
            </w:r>
          </w:p>
        </w:tc>
        <w:tc>
          <w:tcPr>
            <w:tcW w:w="1869" w:type="dxa"/>
          </w:tcPr>
          <w:p w14:paraId="77C385A1" w14:textId="77777777" w:rsidR="008D41CF" w:rsidRPr="007627BA" w:rsidRDefault="008D41CF" w:rsidP="008D41CF">
            <w:pP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Пивоварчук А.А.</w:t>
            </w:r>
          </w:p>
        </w:tc>
      </w:tr>
      <w:tr w:rsidR="008D41CF" w:rsidRPr="007627BA" w14:paraId="32FF8CCB" w14:textId="77777777" w:rsidTr="008D41CF">
        <w:tc>
          <w:tcPr>
            <w:tcW w:w="846" w:type="dxa"/>
          </w:tcPr>
          <w:p w14:paraId="15BF7492" w14:textId="77777777" w:rsidR="008D41CF" w:rsidRPr="007627BA" w:rsidRDefault="008D41CF" w:rsidP="008D41CF">
            <w:pPr>
              <w:jc w:val="both"/>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2.</w:t>
            </w:r>
          </w:p>
        </w:tc>
        <w:tc>
          <w:tcPr>
            <w:tcW w:w="2892" w:type="dxa"/>
          </w:tcPr>
          <w:p w14:paraId="6CE7BAD6" w14:textId="77777777" w:rsidR="008D41CF" w:rsidRPr="007627BA" w:rsidRDefault="008D41CF" w:rsidP="008D41CF">
            <w:pPr>
              <w:jc w:val="both"/>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Фридрих Михаил</w:t>
            </w:r>
          </w:p>
        </w:tc>
        <w:tc>
          <w:tcPr>
            <w:tcW w:w="1869" w:type="dxa"/>
          </w:tcPr>
          <w:p w14:paraId="10F78D9E"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8</w:t>
            </w:r>
          </w:p>
        </w:tc>
        <w:tc>
          <w:tcPr>
            <w:tcW w:w="1869" w:type="dxa"/>
          </w:tcPr>
          <w:p w14:paraId="0400B334"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история</w:t>
            </w:r>
          </w:p>
        </w:tc>
        <w:tc>
          <w:tcPr>
            <w:tcW w:w="1869" w:type="dxa"/>
          </w:tcPr>
          <w:p w14:paraId="29E78C56" w14:textId="77777777" w:rsidR="008D41CF" w:rsidRPr="007627BA" w:rsidRDefault="008D41CF" w:rsidP="008D41CF">
            <w:pP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Ханцевич А.Л.</w:t>
            </w:r>
          </w:p>
        </w:tc>
      </w:tr>
      <w:tr w:rsidR="008D41CF" w:rsidRPr="007627BA" w14:paraId="3DC7F21E" w14:textId="77777777" w:rsidTr="008D41CF">
        <w:tc>
          <w:tcPr>
            <w:tcW w:w="846" w:type="dxa"/>
          </w:tcPr>
          <w:p w14:paraId="10C92183" w14:textId="77777777" w:rsidR="008D41CF" w:rsidRPr="007627BA" w:rsidRDefault="008D41CF" w:rsidP="008D41CF">
            <w:pPr>
              <w:jc w:val="both"/>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 xml:space="preserve">3. </w:t>
            </w:r>
          </w:p>
        </w:tc>
        <w:tc>
          <w:tcPr>
            <w:tcW w:w="2892" w:type="dxa"/>
          </w:tcPr>
          <w:p w14:paraId="0F17694C" w14:textId="77777777" w:rsidR="008D41CF" w:rsidRPr="007627BA" w:rsidRDefault="008D41CF" w:rsidP="008D41CF">
            <w:pPr>
              <w:jc w:val="both"/>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Фридрих Михаил</w:t>
            </w:r>
          </w:p>
        </w:tc>
        <w:tc>
          <w:tcPr>
            <w:tcW w:w="1869" w:type="dxa"/>
          </w:tcPr>
          <w:p w14:paraId="102F3FC3"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8</w:t>
            </w:r>
          </w:p>
        </w:tc>
        <w:tc>
          <w:tcPr>
            <w:tcW w:w="1869" w:type="dxa"/>
          </w:tcPr>
          <w:p w14:paraId="7FADC353" w14:textId="77777777" w:rsidR="008D41CF" w:rsidRPr="007627BA" w:rsidRDefault="008D41CF" w:rsidP="008D41CF">
            <w:pPr>
              <w:jc w:val="cente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литература</w:t>
            </w:r>
          </w:p>
        </w:tc>
        <w:tc>
          <w:tcPr>
            <w:tcW w:w="1869" w:type="dxa"/>
          </w:tcPr>
          <w:p w14:paraId="482B3CCA" w14:textId="77777777" w:rsidR="008D41CF" w:rsidRPr="007627BA" w:rsidRDefault="008D41CF" w:rsidP="008D41CF">
            <w:pPr>
              <w:rPr>
                <w:rFonts w:ascii="Times New Roman" w:hAnsi="Times New Roman" w:cs="Times New Roman"/>
                <w:bCs/>
                <w:color w:val="000000"/>
                <w:sz w:val="24"/>
                <w:szCs w:val="24"/>
                <w:lang w:val="ru-RU"/>
              </w:rPr>
            </w:pPr>
            <w:r w:rsidRPr="007627BA">
              <w:rPr>
                <w:rFonts w:ascii="Times New Roman" w:hAnsi="Times New Roman" w:cs="Times New Roman"/>
                <w:bCs/>
                <w:color w:val="000000"/>
                <w:sz w:val="24"/>
                <w:szCs w:val="24"/>
                <w:lang w:val="ru-RU"/>
              </w:rPr>
              <w:t>Амплеева М.Г.</w:t>
            </w:r>
          </w:p>
        </w:tc>
      </w:tr>
    </w:tbl>
    <w:p w14:paraId="3AA02F7B" w14:textId="77777777" w:rsidR="008D41CF" w:rsidRPr="007627BA" w:rsidRDefault="008D41CF" w:rsidP="008D41CF">
      <w:pPr>
        <w:jc w:val="both"/>
        <w:rPr>
          <w:rFonts w:ascii="Times New Roman" w:hAnsi="Times New Roman" w:cs="Times New Roman"/>
          <w:color w:val="000000"/>
          <w:sz w:val="24"/>
          <w:szCs w:val="24"/>
          <w:lang w:val="ru-RU"/>
        </w:rPr>
      </w:pPr>
      <w:r w:rsidRPr="007627BA">
        <w:rPr>
          <w:rFonts w:ascii="Times New Roman" w:hAnsi="Times New Roman" w:cs="Times New Roman"/>
          <w:color w:val="000000"/>
          <w:sz w:val="24"/>
          <w:szCs w:val="24"/>
          <w:lang w:val="ru-RU"/>
        </w:rPr>
        <w:t xml:space="preserve">Таблица 8. Победители и призёры </w:t>
      </w:r>
      <w:r w:rsidRPr="007627BA">
        <w:rPr>
          <w:rFonts w:ascii="Times New Roman" w:hAnsi="Times New Roman" w:cs="Times New Roman"/>
          <w:sz w:val="24"/>
          <w:szCs w:val="24"/>
          <w:lang w:val="ru-RU"/>
        </w:rPr>
        <w:t>регионального этапа ВсОШ</w:t>
      </w:r>
      <w:r w:rsidRPr="007627BA">
        <w:rPr>
          <w:rFonts w:ascii="Times New Roman" w:hAnsi="Times New Roman" w:cs="Times New Roman"/>
          <w:color w:val="000000"/>
          <w:sz w:val="24"/>
          <w:szCs w:val="24"/>
          <w:lang w:val="ru-RU"/>
        </w:rPr>
        <w:t>, обучающиеся в МБОУ СОШ № 1</w:t>
      </w:r>
    </w:p>
    <w:tbl>
      <w:tblPr>
        <w:tblStyle w:val="a5"/>
        <w:tblW w:w="0" w:type="auto"/>
        <w:tblLook w:val="04A0" w:firstRow="1" w:lastRow="0" w:firstColumn="1" w:lastColumn="0" w:noHBand="0" w:noVBand="1"/>
      </w:tblPr>
      <w:tblGrid>
        <w:gridCol w:w="436"/>
        <w:gridCol w:w="1629"/>
        <w:gridCol w:w="1343"/>
        <w:gridCol w:w="1434"/>
        <w:gridCol w:w="1330"/>
        <w:gridCol w:w="1434"/>
        <w:gridCol w:w="1434"/>
      </w:tblGrid>
      <w:tr w:rsidR="008D41CF" w:rsidRPr="00B4660B" w14:paraId="2D3A3A7D" w14:textId="77777777" w:rsidTr="008D41CF">
        <w:tc>
          <w:tcPr>
            <w:tcW w:w="440" w:type="dxa"/>
          </w:tcPr>
          <w:p w14:paraId="2E4A5F92"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rPr>
              <w:t>№</w:t>
            </w:r>
          </w:p>
        </w:tc>
        <w:tc>
          <w:tcPr>
            <w:tcW w:w="1799" w:type="dxa"/>
          </w:tcPr>
          <w:p w14:paraId="76412E5D" w14:textId="77777777" w:rsidR="008D41CF" w:rsidRPr="00B4660B" w:rsidRDefault="008D41CF" w:rsidP="008D41CF">
            <w:pPr>
              <w:spacing w:beforeAutospacing="0" w:afterAutospacing="0"/>
              <w:jc w:val="center"/>
              <w:rPr>
                <w:rFonts w:ascii="Times New Roman" w:hAnsi="Times New Roman" w:cs="Times New Roman"/>
                <w:lang w:val="ru-RU"/>
              </w:rPr>
            </w:pPr>
            <w:r w:rsidRPr="00B4660B">
              <w:rPr>
                <w:rFonts w:ascii="Times New Roman" w:hAnsi="Times New Roman" w:cs="Times New Roman"/>
                <w:lang w:val="ru-RU"/>
              </w:rPr>
              <w:t>предмет</w:t>
            </w:r>
          </w:p>
        </w:tc>
        <w:tc>
          <w:tcPr>
            <w:tcW w:w="1376" w:type="dxa"/>
          </w:tcPr>
          <w:p w14:paraId="3D9CAD2E"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количество участников</w:t>
            </w:r>
          </w:p>
        </w:tc>
        <w:tc>
          <w:tcPr>
            <w:tcW w:w="1452" w:type="dxa"/>
          </w:tcPr>
          <w:p w14:paraId="3EACA03E"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2"/>
              </w:rPr>
              <w:t xml:space="preserve"> </w:t>
            </w:r>
            <w:r w:rsidRPr="00B4660B">
              <w:rPr>
                <w:rFonts w:ascii="Times New Roman" w:hAnsi="Times New Roman" w:cs="Times New Roman"/>
              </w:rPr>
              <w:t>победителей</w:t>
            </w:r>
          </w:p>
        </w:tc>
        <w:tc>
          <w:tcPr>
            <w:tcW w:w="1360" w:type="dxa"/>
          </w:tcPr>
          <w:p w14:paraId="7F8C3EE4"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2"/>
              </w:rPr>
              <w:t xml:space="preserve"> </w:t>
            </w:r>
            <w:r w:rsidRPr="00B4660B">
              <w:rPr>
                <w:rFonts w:ascii="Times New Roman" w:hAnsi="Times New Roman" w:cs="Times New Roman"/>
              </w:rPr>
              <w:t>призеров</w:t>
            </w:r>
          </w:p>
        </w:tc>
        <w:tc>
          <w:tcPr>
            <w:tcW w:w="1452" w:type="dxa"/>
          </w:tcPr>
          <w:p w14:paraId="42559EE6" w14:textId="77777777" w:rsidR="008D41CF" w:rsidRPr="00B4660B" w:rsidRDefault="008D41CF" w:rsidP="008D41CF">
            <w:pPr>
              <w:spacing w:beforeAutospacing="0" w:afterAutospacing="0"/>
              <w:jc w:val="both"/>
              <w:rPr>
                <w:rFonts w:ascii="Times New Roman" w:hAnsi="Times New Roman" w:cs="Times New Roman"/>
                <w:lang w:val="ru-RU"/>
              </w:rPr>
            </w:pPr>
            <w:r w:rsidRPr="00B4660B">
              <w:rPr>
                <w:rFonts w:ascii="Times New Roman" w:hAnsi="Times New Roman" w:cs="Times New Roman"/>
                <w:lang w:val="ru-RU"/>
              </w:rPr>
              <w:t>к</w:t>
            </w:r>
            <w:r w:rsidRPr="00B4660B">
              <w:rPr>
                <w:rFonts w:ascii="Times New Roman" w:hAnsi="Times New Roman" w:cs="Times New Roman"/>
              </w:rPr>
              <w:t>оличество</w:t>
            </w:r>
            <w:r w:rsidRPr="00B4660B">
              <w:rPr>
                <w:rFonts w:ascii="Times New Roman" w:hAnsi="Times New Roman" w:cs="Times New Roman"/>
                <w:spacing w:val="-53"/>
              </w:rPr>
              <w:t xml:space="preserve"> </w:t>
            </w:r>
            <w:r w:rsidRPr="00B4660B">
              <w:rPr>
                <w:rFonts w:ascii="Times New Roman" w:hAnsi="Times New Roman" w:cs="Times New Roman"/>
              </w:rPr>
              <w:t>победителей</w:t>
            </w:r>
            <w:r w:rsidRPr="00B4660B">
              <w:rPr>
                <w:rFonts w:ascii="Times New Roman" w:hAnsi="Times New Roman" w:cs="Times New Roman"/>
                <w:spacing w:val="-53"/>
              </w:rPr>
              <w:t xml:space="preserve"> </w:t>
            </w:r>
            <w:r w:rsidRPr="00B4660B">
              <w:rPr>
                <w:rFonts w:ascii="Times New Roman" w:hAnsi="Times New Roman" w:cs="Times New Roman"/>
              </w:rPr>
              <w:t>и</w:t>
            </w:r>
            <w:r w:rsidRPr="00B4660B">
              <w:rPr>
                <w:rFonts w:ascii="Times New Roman" w:hAnsi="Times New Roman" w:cs="Times New Roman"/>
                <w:spacing w:val="-2"/>
              </w:rPr>
              <w:t xml:space="preserve"> </w:t>
            </w:r>
            <w:r w:rsidRPr="00B4660B">
              <w:rPr>
                <w:rFonts w:ascii="Times New Roman" w:hAnsi="Times New Roman" w:cs="Times New Roman"/>
              </w:rPr>
              <w:t>призеров</w:t>
            </w:r>
          </w:p>
        </w:tc>
        <w:tc>
          <w:tcPr>
            <w:tcW w:w="1466" w:type="dxa"/>
          </w:tcPr>
          <w:p w14:paraId="69BDB0F3" w14:textId="77777777" w:rsidR="008D41CF" w:rsidRPr="00B4660B" w:rsidRDefault="008D41CF" w:rsidP="008D41CF">
            <w:pPr>
              <w:pStyle w:val="TableParagraph"/>
              <w:ind w:left="0" w:right="91"/>
            </w:pPr>
            <w:r w:rsidRPr="00B4660B">
              <w:t xml:space="preserve">процент </w:t>
            </w:r>
            <w:r w:rsidRPr="00B4660B">
              <w:rPr>
                <w:spacing w:val="-52"/>
              </w:rPr>
              <w:t xml:space="preserve"> </w:t>
            </w:r>
            <w:r w:rsidRPr="00B4660B">
              <w:t>от</w:t>
            </w:r>
            <w:r w:rsidRPr="00B4660B">
              <w:rPr>
                <w:spacing w:val="-1"/>
              </w:rPr>
              <w:t xml:space="preserve"> </w:t>
            </w:r>
            <w:r w:rsidRPr="00B4660B">
              <w:t>количества участников</w:t>
            </w:r>
          </w:p>
        </w:tc>
      </w:tr>
      <w:tr w:rsidR="008D41CF" w:rsidRPr="00B4660B" w14:paraId="52E5281B" w14:textId="77777777" w:rsidTr="008D41CF">
        <w:tc>
          <w:tcPr>
            <w:tcW w:w="440" w:type="dxa"/>
          </w:tcPr>
          <w:p w14:paraId="2DE28994"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1</w:t>
            </w:r>
          </w:p>
        </w:tc>
        <w:tc>
          <w:tcPr>
            <w:tcW w:w="1799" w:type="dxa"/>
          </w:tcPr>
          <w:p w14:paraId="66C4C722"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Русский язык</w:t>
            </w:r>
          </w:p>
        </w:tc>
        <w:tc>
          <w:tcPr>
            <w:tcW w:w="1376" w:type="dxa"/>
          </w:tcPr>
          <w:p w14:paraId="2618516C"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w:t>
            </w:r>
          </w:p>
        </w:tc>
        <w:tc>
          <w:tcPr>
            <w:tcW w:w="1452" w:type="dxa"/>
          </w:tcPr>
          <w:p w14:paraId="0DF86F8F"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w:t>
            </w:r>
          </w:p>
        </w:tc>
        <w:tc>
          <w:tcPr>
            <w:tcW w:w="1360" w:type="dxa"/>
          </w:tcPr>
          <w:p w14:paraId="0EDC73D4"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52" w:type="dxa"/>
          </w:tcPr>
          <w:p w14:paraId="3A544C4E"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66" w:type="dxa"/>
          </w:tcPr>
          <w:p w14:paraId="4F002054"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r>
      <w:tr w:rsidR="008D41CF" w:rsidRPr="00B4660B" w14:paraId="23D8CD76" w14:textId="77777777" w:rsidTr="008D41CF">
        <w:tc>
          <w:tcPr>
            <w:tcW w:w="440" w:type="dxa"/>
          </w:tcPr>
          <w:p w14:paraId="3C407BBC"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2</w:t>
            </w:r>
          </w:p>
        </w:tc>
        <w:tc>
          <w:tcPr>
            <w:tcW w:w="1799" w:type="dxa"/>
          </w:tcPr>
          <w:p w14:paraId="10D7B2AB"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Литература</w:t>
            </w:r>
          </w:p>
        </w:tc>
        <w:tc>
          <w:tcPr>
            <w:tcW w:w="1376" w:type="dxa"/>
          </w:tcPr>
          <w:p w14:paraId="3DEDF5A8"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w:t>
            </w:r>
          </w:p>
        </w:tc>
        <w:tc>
          <w:tcPr>
            <w:tcW w:w="1452" w:type="dxa"/>
          </w:tcPr>
          <w:p w14:paraId="6CF5F5F6"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360" w:type="dxa"/>
          </w:tcPr>
          <w:p w14:paraId="32E9C698"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52" w:type="dxa"/>
          </w:tcPr>
          <w:p w14:paraId="4D74822B"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66" w:type="dxa"/>
          </w:tcPr>
          <w:p w14:paraId="09B29A5E"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r>
      <w:tr w:rsidR="008D41CF" w:rsidRPr="00B4660B" w14:paraId="18A567EF" w14:textId="77777777" w:rsidTr="008D41CF">
        <w:tc>
          <w:tcPr>
            <w:tcW w:w="440" w:type="dxa"/>
          </w:tcPr>
          <w:p w14:paraId="4F4EDC04"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3</w:t>
            </w:r>
          </w:p>
        </w:tc>
        <w:tc>
          <w:tcPr>
            <w:tcW w:w="1799" w:type="dxa"/>
          </w:tcPr>
          <w:p w14:paraId="1F5B6F7B"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Технология</w:t>
            </w:r>
          </w:p>
        </w:tc>
        <w:tc>
          <w:tcPr>
            <w:tcW w:w="1376" w:type="dxa"/>
          </w:tcPr>
          <w:p w14:paraId="11D075F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w:t>
            </w:r>
          </w:p>
        </w:tc>
        <w:tc>
          <w:tcPr>
            <w:tcW w:w="1452" w:type="dxa"/>
          </w:tcPr>
          <w:p w14:paraId="054B1626"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360" w:type="dxa"/>
          </w:tcPr>
          <w:p w14:paraId="2C9D5BD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52" w:type="dxa"/>
          </w:tcPr>
          <w:p w14:paraId="2BD9FFA2"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66" w:type="dxa"/>
          </w:tcPr>
          <w:p w14:paraId="6530B53A"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r>
      <w:tr w:rsidR="008D41CF" w:rsidRPr="00B4660B" w14:paraId="18C4D25A" w14:textId="77777777" w:rsidTr="008D41CF">
        <w:tc>
          <w:tcPr>
            <w:tcW w:w="440" w:type="dxa"/>
          </w:tcPr>
          <w:p w14:paraId="1C910AF3"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3</w:t>
            </w:r>
          </w:p>
        </w:tc>
        <w:tc>
          <w:tcPr>
            <w:tcW w:w="1799" w:type="dxa"/>
          </w:tcPr>
          <w:p w14:paraId="035DDEED" w14:textId="77777777" w:rsidR="008D41CF" w:rsidRPr="00B4660B" w:rsidRDefault="008D41CF" w:rsidP="008D41CF">
            <w:pPr>
              <w:jc w:val="both"/>
              <w:rPr>
                <w:rFonts w:ascii="Times New Roman" w:hAnsi="Times New Roman" w:cs="Times New Roman"/>
                <w:bCs/>
                <w:lang w:val="ru-RU"/>
              </w:rPr>
            </w:pPr>
            <w:r w:rsidRPr="00B4660B">
              <w:rPr>
                <w:rFonts w:ascii="Times New Roman" w:hAnsi="Times New Roman" w:cs="Times New Roman"/>
                <w:bCs/>
                <w:lang w:val="ru-RU"/>
              </w:rPr>
              <w:t>Физическая культура</w:t>
            </w:r>
          </w:p>
        </w:tc>
        <w:tc>
          <w:tcPr>
            <w:tcW w:w="1376" w:type="dxa"/>
          </w:tcPr>
          <w:p w14:paraId="433DEAFC"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1</w:t>
            </w:r>
          </w:p>
        </w:tc>
        <w:tc>
          <w:tcPr>
            <w:tcW w:w="1452" w:type="dxa"/>
          </w:tcPr>
          <w:p w14:paraId="396CAAED"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360" w:type="dxa"/>
          </w:tcPr>
          <w:p w14:paraId="18E616B9"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52" w:type="dxa"/>
          </w:tcPr>
          <w:p w14:paraId="4E027BC4"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c>
          <w:tcPr>
            <w:tcW w:w="1466" w:type="dxa"/>
          </w:tcPr>
          <w:p w14:paraId="5052EFC2" w14:textId="77777777" w:rsidR="008D41CF" w:rsidRPr="00B4660B" w:rsidRDefault="008D41CF" w:rsidP="008D41CF">
            <w:pPr>
              <w:jc w:val="center"/>
              <w:rPr>
                <w:rFonts w:ascii="Times New Roman" w:hAnsi="Times New Roman" w:cs="Times New Roman"/>
                <w:bCs/>
                <w:lang w:val="ru-RU"/>
              </w:rPr>
            </w:pPr>
            <w:r w:rsidRPr="00B4660B">
              <w:rPr>
                <w:rFonts w:ascii="Times New Roman" w:hAnsi="Times New Roman" w:cs="Times New Roman"/>
                <w:bCs/>
                <w:lang w:val="ru-RU"/>
              </w:rPr>
              <w:t>0</w:t>
            </w:r>
          </w:p>
        </w:tc>
      </w:tr>
      <w:tr w:rsidR="008D41CF" w:rsidRPr="00B83FD2" w14:paraId="01886F05" w14:textId="77777777" w:rsidTr="008D41CF">
        <w:tc>
          <w:tcPr>
            <w:tcW w:w="440" w:type="dxa"/>
          </w:tcPr>
          <w:p w14:paraId="51C67740"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4</w:t>
            </w:r>
          </w:p>
        </w:tc>
        <w:tc>
          <w:tcPr>
            <w:tcW w:w="1799" w:type="dxa"/>
          </w:tcPr>
          <w:p w14:paraId="45D9A0B3"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Экономика</w:t>
            </w:r>
          </w:p>
        </w:tc>
        <w:tc>
          <w:tcPr>
            <w:tcW w:w="1376" w:type="dxa"/>
          </w:tcPr>
          <w:p w14:paraId="48F6D3AF"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4023C68D"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3784F13B"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02272E6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342B708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bl>
    <w:p w14:paraId="6A17CEFB" w14:textId="4AC2B6E4" w:rsidR="008D41CF" w:rsidRPr="007627BA" w:rsidRDefault="00FF31F0" w:rsidP="008D41CF">
      <w:p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w:t>
      </w:r>
      <w:r w:rsidR="008D41CF" w:rsidRPr="007627BA">
        <w:rPr>
          <w:rFonts w:ascii="Times New Roman" w:hAnsi="Times New Roman" w:cs="Times New Roman"/>
          <w:color w:val="000000"/>
          <w:sz w:val="24"/>
          <w:szCs w:val="24"/>
          <w:lang w:val="ru-RU"/>
        </w:rPr>
        <w:t xml:space="preserve"> 2024/2025 учебном году на региональном этапе ВсОШ есть победитель олимпиады по русскому языку.</w:t>
      </w:r>
    </w:p>
    <w:p w14:paraId="2E6C6DEB" w14:textId="77777777" w:rsidR="008D41CF" w:rsidRPr="007627BA" w:rsidRDefault="008D41CF" w:rsidP="008D41CF">
      <w:pPr>
        <w:jc w:val="both"/>
        <w:rPr>
          <w:rFonts w:ascii="Times New Roman" w:hAnsi="Times New Roman" w:cs="Times New Roman"/>
          <w:color w:val="000000"/>
          <w:sz w:val="24"/>
          <w:szCs w:val="24"/>
          <w:lang w:val="ru-RU"/>
        </w:rPr>
      </w:pPr>
      <w:r w:rsidRPr="007627BA">
        <w:rPr>
          <w:rFonts w:ascii="Times New Roman" w:hAnsi="Times New Roman" w:cs="Times New Roman"/>
          <w:color w:val="000000"/>
          <w:sz w:val="24"/>
          <w:szCs w:val="24"/>
          <w:lang w:val="ru-RU"/>
        </w:rPr>
        <w:t xml:space="preserve">Таблица 9. Победители и призёры малой олимпиады </w:t>
      </w:r>
      <w:r w:rsidRPr="007627BA">
        <w:rPr>
          <w:rFonts w:ascii="Times New Roman" w:hAnsi="Times New Roman" w:cs="Times New Roman"/>
          <w:sz w:val="24"/>
          <w:szCs w:val="24"/>
          <w:lang w:val="ru-RU"/>
        </w:rPr>
        <w:t>регионального этапа ВсОШ</w:t>
      </w:r>
      <w:r w:rsidRPr="007627BA">
        <w:rPr>
          <w:rFonts w:ascii="Times New Roman" w:hAnsi="Times New Roman" w:cs="Times New Roman"/>
          <w:color w:val="000000"/>
          <w:sz w:val="24"/>
          <w:szCs w:val="24"/>
          <w:lang w:val="ru-RU"/>
        </w:rPr>
        <w:t>, обучающиеся в МБОУ СОШ № 1</w:t>
      </w:r>
    </w:p>
    <w:tbl>
      <w:tblPr>
        <w:tblStyle w:val="a5"/>
        <w:tblW w:w="0" w:type="auto"/>
        <w:tblLook w:val="04A0" w:firstRow="1" w:lastRow="0" w:firstColumn="1" w:lastColumn="0" w:noHBand="0" w:noVBand="1"/>
      </w:tblPr>
      <w:tblGrid>
        <w:gridCol w:w="445"/>
        <w:gridCol w:w="1347"/>
        <w:gridCol w:w="1382"/>
        <w:gridCol w:w="1510"/>
        <w:gridCol w:w="1373"/>
        <w:gridCol w:w="1510"/>
        <w:gridCol w:w="1473"/>
      </w:tblGrid>
      <w:tr w:rsidR="008D41CF" w:rsidRPr="007627BA" w14:paraId="25E6AFAE" w14:textId="77777777" w:rsidTr="008D41CF">
        <w:tc>
          <w:tcPr>
            <w:tcW w:w="440" w:type="dxa"/>
          </w:tcPr>
          <w:p w14:paraId="10C1A38B" w14:textId="77777777" w:rsidR="008D41CF" w:rsidRPr="007627BA" w:rsidRDefault="008D41CF" w:rsidP="008D41CF">
            <w:pPr>
              <w:spacing w:beforeAutospacing="0" w:afterAutospacing="0"/>
              <w:jc w:val="both"/>
              <w:rPr>
                <w:rFonts w:ascii="Times New Roman" w:hAnsi="Times New Roman" w:cs="Times New Roman"/>
                <w:sz w:val="24"/>
                <w:szCs w:val="24"/>
                <w:lang w:val="ru-RU"/>
              </w:rPr>
            </w:pPr>
            <w:r w:rsidRPr="007627BA">
              <w:rPr>
                <w:rFonts w:ascii="Times New Roman" w:hAnsi="Times New Roman" w:cs="Times New Roman"/>
                <w:sz w:val="24"/>
                <w:szCs w:val="24"/>
              </w:rPr>
              <w:t>№</w:t>
            </w:r>
          </w:p>
        </w:tc>
        <w:tc>
          <w:tcPr>
            <w:tcW w:w="1799" w:type="dxa"/>
          </w:tcPr>
          <w:p w14:paraId="6FABD6CC" w14:textId="77777777" w:rsidR="008D41CF" w:rsidRPr="007627BA" w:rsidRDefault="008D41CF" w:rsidP="008D41CF">
            <w:pPr>
              <w:spacing w:beforeAutospacing="0" w:afterAutospacing="0"/>
              <w:jc w:val="center"/>
              <w:rPr>
                <w:rFonts w:ascii="Times New Roman" w:hAnsi="Times New Roman" w:cs="Times New Roman"/>
                <w:sz w:val="24"/>
                <w:szCs w:val="24"/>
                <w:lang w:val="ru-RU"/>
              </w:rPr>
            </w:pPr>
            <w:r w:rsidRPr="007627BA">
              <w:rPr>
                <w:rFonts w:ascii="Times New Roman" w:hAnsi="Times New Roman" w:cs="Times New Roman"/>
                <w:sz w:val="24"/>
                <w:szCs w:val="24"/>
                <w:lang w:val="ru-RU"/>
              </w:rPr>
              <w:t>предмет</w:t>
            </w:r>
          </w:p>
        </w:tc>
        <w:tc>
          <w:tcPr>
            <w:tcW w:w="1376" w:type="dxa"/>
          </w:tcPr>
          <w:p w14:paraId="2E5C3F01" w14:textId="77777777" w:rsidR="008D41CF" w:rsidRPr="007627BA" w:rsidRDefault="008D41CF" w:rsidP="008D41CF">
            <w:pPr>
              <w:spacing w:beforeAutospacing="0" w:afterAutospacing="0"/>
              <w:jc w:val="both"/>
              <w:rPr>
                <w:rFonts w:ascii="Times New Roman" w:hAnsi="Times New Roman" w:cs="Times New Roman"/>
                <w:sz w:val="24"/>
                <w:szCs w:val="24"/>
                <w:lang w:val="ru-RU"/>
              </w:rPr>
            </w:pPr>
            <w:r w:rsidRPr="007627BA">
              <w:rPr>
                <w:rFonts w:ascii="Times New Roman" w:hAnsi="Times New Roman" w:cs="Times New Roman"/>
                <w:sz w:val="24"/>
                <w:szCs w:val="24"/>
                <w:lang w:val="ru-RU"/>
              </w:rPr>
              <w:t>количество участников</w:t>
            </w:r>
          </w:p>
        </w:tc>
        <w:tc>
          <w:tcPr>
            <w:tcW w:w="1452" w:type="dxa"/>
          </w:tcPr>
          <w:p w14:paraId="23E9DC9C" w14:textId="77777777" w:rsidR="008D41CF" w:rsidRPr="007627BA" w:rsidRDefault="008D41CF" w:rsidP="008D41CF">
            <w:pPr>
              <w:spacing w:beforeAutospacing="0" w:afterAutospacing="0"/>
              <w:jc w:val="both"/>
              <w:rPr>
                <w:rFonts w:ascii="Times New Roman" w:hAnsi="Times New Roman" w:cs="Times New Roman"/>
                <w:sz w:val="24"/>
                <w:szCs w:val="24"/>
                <w:lang w:val="ru-RU"/>
              </w:rPr>
            </w:pPr>
            <w:r w:rsidRPr="007627BA">
              <w:rPr>
                <w:rFonts w:ascii="Times New Roman" w:hAnsi="Times New Roman" w:cs="Times New Roman"/>
                <w:sz w:val="24"/>
                <w:szCs w:val="24"/>
                <w:lang w:val="ru-RU"/>
              </w:rPr>
              <w:t>к</w:t>
            </w:r>
            <w:r w:rsidRPr="007627BA">
              <w:rPr>
                <w:rFonts w:ascii="Times New Roman" w:hAnsi="Times New Roman" w:cs="Times New Roman"/>
                <w:sz w:val="24"/>
                <w:szCs w:val="24"/>
              </w:rPr>
              <w:t>оличество</w:t>
            </w:r>
            <w:r w:rsidRPr="007627BA">
              <w:rPr>
                <w:rFonts w:ascii="Times New Roman" w:hAnsi="Times New Roman" w:cs="Times New Roman"/>
                <w:spacing w:val="-52"/>
                <w:sz w:val="24"/>
                <w:szCs w:val="24"/>
              </w:rPr>
              <w:t xml:space="preserve"> </w:t>
            </w:r>
            <w:r w:rsidRPr="007627BA">
              <w:rPr>
                <w:rFonts w:ascii="Times New Roman" w:hAnsi="Times New Roman" w:cs="Times New Roman"/>
                <w:sz w:val="24"/>
                <w:szCs w:val="24"/>
              </w:rPr>
              <w:t>победителей</w:t>
            </w:r>
          </w:p>
        </w:tc>
        <w:tc>
          <w:tcPr>
            <w:tcW w:w="1360" w:type="dxa"/>
          </w:tcPr>
          <w:p w14:paraId="5DC11EF1" w14:textId="77777777" w:rsidR="008D41CF" w:rsidRPr="007627BA" w:rsidRDefault="008D41CF" w:rsidP="008D41CF">
            <w:pPr>
              <w:spacing w:beforeAutospacing="0" w:afterAutospacing="0"/>
              <w:jc w:val="both"/>
              <w:rPr>
                <w:rFonts w:ascii="Times New Roman" w:hAnsi="Times New Roman" w:cs="Times New Roman"/>
                <w:sz w:val="24"/>
                <w:szCs w:val="24"/>
                <w:lang w:val="ru-RU"/>
              </w:rPr>
            </w:pPr>
            <w:r w:rsidRPr="007627BA">
              <w:rPr>
                <w:rFonts w:ascii="Times New Roman" w:hAnsi="Times New Roman" w:cs="Times New Roman"/>
                <w:sz w:val="24"/>
                <w:szCs w:val="24"/>
                <w:lang w:val="ru-RU"/>
              </w:rPr>
              <w:t>к</w:t>
            </w:r>
            <w:r w:rsidRPr="007627BA">
              <w:rPr>
                <w:rFonts w:ascii="Times New Roman" w:hAnsi="Times New Roman" w:cs="Times New Roman"/>
                <w:sz w:val="24"/>
                <w:szCs w:val="24"/>
              </w:rPr>
              <w:t>оличество</w:t>
            </w:r>
            <w:r w:rsidRPr="007627BA">
              <w:rPr>
                <w:rFonts w:ascii="Times New Roman" w:hAnsi="Times New Roman" w:cs="Times New Roman"/>
                <w:spacing w:val="-52"/>
                <w:sz w:val="24"/>
                <w:szCs w:val="24"/>
              </w:rPr>
              <w:t xml:space="preserve"> </w:t>
            </w:r>
            <w:r w:rsidRPr="007627BA">
              <w:rPr>
                <w:rFonts w:ascii="Times New Roman" w:hAnsi="Times New Roman" w:cs="Times New Roman"/>
                <w:sz w:val="24"/>
                <w:szCs w:val="24"/>
              </w:rPr>
              <w:t>призеров</w:t>
            </w:r>
          </w:p>
        </w:tc>
        <w:tc>
          <w:tcPr>
            <w:tcW w:w="1452" w:type="dxa"/>
          </w:tcPr>
          <w:p w14:paraId="54CCEE53" w14:textId="77777777" w:rsidR="008D41CF" w:rsidRPr="007627BA" w:rsidRDefault="008D41CF" w:rsidP="008D41CF">
            <w:pPr>
              <w:spacing w:beforeAutospacing="0" w:afterAutospacing="0"/>
              <w:jc w:val="both"/>
              <w:rPr>
                <w:rFonts w:ascii="Times New Roman" w:hAnsi="Times New Roman" w:cs="Times New Roman"/>
                <w:sz w:val="24"/>
                <w:szCs w:val="24"/>
                <w:lang w:val="ru-RU"/>
              </w:rPr>
            </w:pPr>
            <w:r w:rsidRPr="007627BA">
              <w:rPr>
                <w:rFonts w:ascii="Times New Roman" w:hAnsi="Times New Roman" w:cs="Times New Roman"/>
                <w:sz w:val="24"/>
                <w:szCs w:val="24"/>
                <w:lang w:val="ru-RU"/>
              </w:rPr>
              <w:t>к</w:t>
            </w:r>
            <w:r w:rsidRPr="007627BA">
              <w:rPr>
                <w:rFonts w:ascii="Times New Roman" w:hAnsi="Times New Roman" w:cs="Times New Roman"/>
                <w:sz w:val="24"/>
                <w:szCs w:val="24"/>
              </w:rPr>
              <w:t>оличество</w:t>
            </w:r>
            <w:r w:rsidRPr="007627BA">
              <w:rPr>
                <w:rFonts w:ascii="Times New Roman" w:hAnsi="Times New Roman" w:cs="Times New Roman"/>
                <w:spacing w:val="-53"/>
                <w:sz w:val="24"/>
                <w:szCs w:val="24"/>
              </w:rPr>
              <w:t xml:space="preserve"> </w:t>
            </w:r>
            <w:r w:rsidRPr="007627BA">
              <w:rPr>
                <w:rFonts w:ascii="Times New Roman" w:hAnsi="Times New Roman" w:cs="Times New Roman"/>
                <w:sz w:val="24"/>
                <w:szCs w:val="24"/>
              </w:rPr>
              <w:t>победителей</w:t>
            </w:r>
            <w:r w:rsidRPr="007627BA">
              <w:rPr>
                <w:rFonts w:ascii="Times New Roman" w:hAnsi="Times New Roman" w:cs="Times New Roman"/>
                <w:spacing w:val="-53"/>
                <w:sz w:val="24"/>
                <w:szCs w:val="24"/>
              </w:rPr>
              <w:t xml:space="preserve"> </w:t>
            </w:r>
            <w:r w:rsidRPr="007627BA">
              <w:rPr>
                <w:rFonts w:ascii="Times New Roman" w:hAnsi="Times New Roman" w:cs="Times New Roman"/>
                <w:sz w:val="24"/>
                <w:szCs w:val="24"/>
              </w:rPr>
              <w:t>и</w:t>
            </w:r>
            <w:r w:rsidRPr="007627BA">
              <w:rPr>
                <w:rFonts w:ascii="Times New Roman" w:hAnsi="Times New Roman" w:cs="Times New Roman"/>
                <w:spacing w:val="-2"/>
                <w:sz w:val="24"/>
                <w:szCs w:val="24"/>
              </w:rPr>
              <w:t xml:space="preserve"> </w:t>
            </w:r>
            <w:r w:rsidRPr="007627BA">
              <w:rPr>
                <w:rFonts w:ascii="Times New Roman" w:hAnsi="Times New Roman" w:cs="Times New Roman"/>
                <w:sz w:val="24"/>
                <w:szCs w:val="24"/>
              </w:rPr>
              <w:t>призеров</w:t>
            </w:r>
          </w:p>
        </w:tc>
        <w:tc>
          <w:tcPr>
            <w:tcW w:w="1466" w:type="dxa"/>
          </w:tcPr>
          <w:p w14:paraId="54DFB9C5" w14:textId="77777777" w:rsidR="008D41CF" w:rsidRPr="007627BA" w:rsidRDefault="008D41CF" w:rsidP="008D41CF">
            <w:pPr>
              <w:pStyle w:val="TableParagraph"/>
              <w:ind w:left="0" w:right="91"/>
              <w:rPr>
                <w:sz w:val="24"/>
                <w:szCs w:val="24"/>
              </w:rPr>
            </w:pPr>
            <w:r w:rsidRPr="007627BA">
              <w:rPr>
                <w:sz w:val="24"/>
                <w:szCs w:val="24"/>
              </w:rPr>
              <w:t xml:space="preserve">процент </w:t>
            </w:r>
            <w:r w:rsidRPr="007627BA">
              <w:rPr>
                <w:spacing w:val="-52"/>
                <w:sz w:val="24"/>
                <w:szCs w:val="24"/>
              </w:rPr>
              <w:t xml:space="preserve"> </w:t>
            </w:r>
            <w:r w:rsidRPr="007627BA">
              <w:rPr>
                <w:sz w:val="24"/>
                <w:szCs w:val="24"/>
              </w:rPr>
              <w:t>от</w:t>
            </w:r>
            <w:r w:rsidRPr="007627BA">
              <w:rPr>
                <w:spacing w:val="-1"/>
                <w:sz w:val="24"/>
                <w:szCs w:val="24"/>
              </w:rPr>
              <w:t xml:space="preserve"> </w:t>
            </w:r>
            <w:r w:rsidRPr="007627BA">
              <w:rPr>
                <w:sz w:val="24"/>
                <w:szCs w:val="24"/>
              </w:rPr>
              <w:t>количества участников</w:t>
            </w:r>
          </w:p>
        </w:tc>
      </w:tr>
      <w:tr w:rsidR="008D41CF" w:rsidRPr="00B83FD2" w14:paraId="2584A3BE" w14:textId="77777777" w:rsidTr="008D41CF">
        <w:tc>
          <w:tcPr>
            <w:tcW w:w="440" w:type="dxa"/>
          </w:tcPr>
          <w:p w14:paraId="1DEE7C6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1</w:t>
            </w:r>
          </w:p>
        </w:tc>
        <w:tc>
          <w:tcPr>
            <w:tcW w:w="1799" w:type="dxa"/>
          </w:tcPr>
          <w:p w14:paraId="61266ABB" w14:textId="77777777" w:rsidR="008D41CF" w:rsidRDefault="008D41CF" w:rsidP="008D41CF">
            <w:pPr>
              <w:jc w:val="both"/>
              <w:rPr>
                <w:rFonts w:ascii="Times New Roman" w:hAnsi="Times New Roman" w:cs="Times New Roman"/>
                <w:bCs/>
                <w:lang w:val="ru-RU"/>
              </w:rPr>
            </w:pPr>
            <w:r>
              <w:rPr>
                <w:rFonts w:ascii="Times New Roman" w:hAnsi="Times New Roman" w:cs="Times New Roman"/>
                <w:bCs/>
                <w:lang w:val="ru-RU"/>
              </w:rPr>
              <w:t>Биология</w:t>
            </w:r>
          </w:p>
        </w:tc>
        <w:tc>
          <w:tcPr>
            <w:tcW w:w="1376" w:type="dxa"/>
          </w:tcPr>
          <w:p w14:paraId="19D96B71"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44FB89EB"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00E6DB3C"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33753EA0"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33F051F3" w14:textId="77777777" w:rsidR="008D41CF"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r w:rsidR="008D41CF" w:rsidRPr="00B83FD2" w14:paraId="2130A1BE" w14:textId="77777777" w:rsidTr="008D41CF">
        <w:tc>
          <w:tcPr>
            <w:tcW w:w="440" w:type="dxa"/>
          </w:tcPr>
          <w:p w14:paraId="6C8A84A7"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2</w:t>
            </w:r>
          </w:p>
        </w:tc>
        <w:tc>
          <w:tcPr>
            <w:tcW w:w="1799" w:type="dxa"/>
          </w:tcPr>
          <w:p w14:paraId="190FEDF3"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История</w:t>
            </w:r>
          </w:p>
        </w:tc>
        <w:tc>
          <w:tcPr>
            <w:tcW w:w="1376" w:type="dxa"/>
          </w:tcPr>
          <w:p w14:paraId="1328351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088A1EA2"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35C5EDD1"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52" w:type="dxa"/>
          </w:tcPr>
          <w:p w14:paraId="054130EA"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466" w:type="dxa"/>
          </w:tcPr>
          <w:p w14:paraId="30FE2726"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r>
      <w:tr w:rsidR="008D41CF" w:rsidRPr="00B83FD2" w14:paraId="54ED2857" w14:textId="77777777" w:rsidTr="008D41CF">
        <w:tc>
          <w:tcPr>
            <w:tcW w:w="440" w:type="dxa"/>
          </w:tcPr>
          <w:p w14:paraId="61B9ADB2"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lastRenderedPageBreak/>
              <w:t>3</w:t>
            </w:r>
          </w:p>
        </w:tc>
        <w:tc>
          <w:tcPr>
            <w:tcW w:w="1799" w:type="dxa"/>
          </w:tcPr>
          <w:p w14:paraId="2B495DEE" w14:textId="77777777" w:rsidR="008D41CF" w:rsidRPr="00B83FD2" w:rsidRDefault="008D41CF" w:rsidP="008D41CF">
            <w:pPr>
              <w:jc w:val="both"/>
              <w:rPr>
                <w:rFonts w:ascii="Times New Roman" w:hAnsi="Times New Roman" w:cs="Times New Roman"/>
                <w:bCs/>
                <w:lang w:val="ru-RU"/>
              </w:rPr>
            </w:pPr>
            <w:r>
              <w:rPr>
                <w:rFonts w:ascii="Times New Roman" w:hAnsi="Times New Roman" w:cs="Times New Roman"/>
                <w:bCs/>
                <w:lang w:val="ru-RU"/>
              </w:rPr>
              <w:t>Литература</w:t>
            </w:r>
          </w:p>
        </w:tc>
        <w:tc>
          <w:tcPr>
            <w:tcW w:w="1376" w:type="dxa"/>
          </w:tcPr>
          <w:p w14:paraId="38A54C40"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386B1675"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0</w:t>
            </w:r>
          </w:p>
        </w:tc>
        <w:tc>
          <w:tcPr>
            <w:tcW w:w="1360" w:type="dxa"/>
          </w:tcPr>
          <w:p w14:paraId="7F494CD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52" w:type="dxa"/>
          </w:tcPr>
          <w:p w14:paraId="3A168344"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w:t>
            </w:r>
          </w:p>
        </w:tc>
        <w:tc>
          <w:tcPr>
            <w:tcW w:w="1466" w:type="dxa"/>
          </w:tcPr>
          <w:p w14:paraId="0CB69E8C" w14:textId="77777777" w:rsidR="008D41CF" w:rsidRPr="00B83FD2" w:rsidRDefault="008D41CF" w:rsidP="008D41CF">
            <w:pPr>
              <w:jc w:val="center"/>
              <w:rPr>
                <w:rFonts w:ascii="Times New Roman" w:hAnsi="Times New Roman" w:cs="Times New Roman"/>
                <w:bCs/>
                <w:lang w:val="ru-RU"/>
              </w:rPr>
            </w:pPr>
            <w:r>
              <w:rPr>
                <w:rFonts w:ascii="Times New Roman" w:hAnsi="Times New Roman" w:cs="Times New Roman"/>
                <w:bCs/>
                <w:lang w:val="ru-RU"/>
              </w:rPr>
              <w:t>100</w:t>
            </w:r>
          </w:p>
        </w:tc>
      </w:tr>
    </w:tbl>
    <w:p w14:paraId="29317663" w14:textId="10ACF483" w:rsidR="008D41CF" w:rsidRPr="00FF31F0" w:rsidRDefault="00FF31F0" w:rsidP="008D41CF">
      <w:pPr>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В</w:t>
      </w:r>
      <w:r w:rsidR="008D41CF" w:rsidRPr="00FF31F0">
        <w:rPr>
          <w:rFonts w:ascii="Times New Roman" w:hAnsi="Times New Roman" w:cs="Times New Roman"/>
          <w:color w:val="000000"/>
          <w:sz w:val="24"/>
          <w:szCs w:val="24"/>
          <w:lang w:val="ru-RU"/>
        </w:rPr>
        <w:t xml:space="preserve"> 202</w:t>
      </w:r>
      <w:r>
        <w:rPr>
          <w:rFonts w:ascii="Times New Roman" w:hAnsi="Times New Roman" w:cs="Times New Roman"/>
          <w:color w:val="000000"/>
          <w:sz w:val="24"/>
          <w:szCs w:val="24"/>
          <w:lang w:val="ru-RU"/>
        </w:rPr>
        <w:t>4</w:t>
      </w:r>
      <w:r w:rsidR="008D41CF" w:rsidRPr="00FF31F0">
        <w:rPr>
          <w:rFonts w:ascii="Times New Roman" w:hAnsi="Times New Roman" w:cs="Times New Roman"/>
          <w:color w:val="000000"/>
          <w:sz w:val="24"/>
          <w:szCs w:val="24"/>
          <w:lang w:val="ru-RU"/>
        </w:rPr>
        <w:t>/202</w:t>
      </w:r>
      <w:r>
        <w:rPr>
          <w:rFonts w:ascii="Times New Roman" w:hAnsi="Times New Roman" w:cs="Times New Roman"/>
          <w:color w:val="000000"/>
          <w:sz w:val="24"/>
          <w:szCs w:val="24"/>
          <w:lang w:val="ru-RU"/>
        </w:rPr>
        <w:t>5</w:t>
      </w:r>
      <w:r w:rsidR="008D41CF" w:rsidRPr="00FF31F0">
        <w:rPr>
          <w:rFonts w:ascii="Times New Roman" w:hAnsi="Times New Roman" w:cs="Times New Roman"/>
          <w:color w:val="000000"/>
          <w:sz w:val="24"/>
          <w:szCs w:val="24"/>
          <w:lang w:val="ru-RU"/>
        </w:rPr>
        <w:t xml:space="preserve"> учебном году на региональном этапе ВсОШ есть призёр по литературе. Нет ни одного призёра по таким предметам как: биология, история.</w:t>
      </w:r>
    </w:p>
    <w:p w14:paraId="69977334" w14:textId="77777777" w:rsidR="008D41CF" w:rsidRPr="00FF31F0" w:rsidRDefault="008D41CF" w:rsidP="008D41CF">
      <w:pPr>
        <w:spacing w:before="0" w:beforeAutospacing="0" w:after="0" w:afterAutospacing="0"/>
        <w:jc w:val="both"/>
        <w:rPr>
          <w:rFonts w:ascii="Times New Roman" w:hAnsi="Times New Roman" w:cs="Times New Roman"/>
          <w:b/>
          <w:color w:val="000000"/>
          <w:sz w:val="24"/>
          <w:szCs w:val="24"/>
          <w:lang w:val="ru-RU"/>
        </w:rPr>
      </w:pPr>
      <w:r w:rsidRPr="00FF31F0">
        <w:rPr>
          <w:rFonts w:ascii="Times New Roman" w:hAnsi="Times New Roman" w:cs="Times New Roman"/>
          <w:b/>
          <w:color w:val="000000"/>
          <w:sz w:val="24"/>
          <w:szCs w:val="24"/>
          <w:lang w:val="ru-RU"/>
        </w:rPr>
        <w:t>Рекомендации:</w:t>
      </w:r>
    </w:p>
    <w:p w14:paraId="722B776A" w14:textId="562CF611" w:rsidR="008D41CF" w:rsidRPr="00FF31F0" w:rsidRDefault="008D41CF" w:rsidP="00FF31F0">
      <w:pPr>
        <w:spacing w:before="0" w:beforeAutospacing="0" w:after="0" w:afterAutospacing="0"/>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1. Руководителям школьных МО</w:t>
      </w:r>
    </w:p>
    <w:p w14:paraId="0891226F" w14:textId="77777777" w:rsidR="008D41CF" w:rsidRPr="00FF31F0" w:rsidRDefault="008D41CF" w:rsidP="00FF31F0">
      <w:pPr>
        <w:spacing w:before="0" w:beforeAutospacing="0" w:after="0" w:afterAutospacing="0"/>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1.1. На заседаниях школьных МО в срок до 12.09.2025 года обсудить результаты муниципального этапа ВсОШ по общеобразовательным предметам.</w:t>
      </w:r>
    </w:p>
    <w:p w14:paraId="42E2B8CB" w14:textId="77777777" w:rsidR="008D41CF" w:rsidRPr="00FF31F0" w:rsidRDefault="008D41CF" w:rsidP="00FF31F0">
      <w:pPr>
        <w:spacing w:before="0" w:beforeAutospacing="0" w:after="0" w:afterAutospacing="0"/>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1.2. Разработать план мероприятий, направленных на вовлечение учащихся в олимпиадное движение и улучшение показателей работы с одарёнными детьми (включить в план работы предметные модули, конкурсы, викторины с заданиями, подобными олимпиадным).</w:t>
      </w:r>
    </w:p>
    <w:p w14:paraId="0ED80DA1" w14:textId="77777777" w:rsidR="008D41CF" w:rsidRPr="00FF31F0" w:rsidRDefault="008D41CF" w:rsidP="00FF31F0">
      <w:pPr>
        <w:widowControl w:val="0"/>
        <w:tabs>
          <w:tab w:val="left" w:pos="934"/>
        </w:tabs>
        <w:autoSpaceDE w:val="0"/>
        <w:autoSpaceDN w:val="0"/>
        <w:spacing w:before="0" w:beforeAutospacing="0" w:after="0" w:afterAutospacing="0"/>
        <w:ind w:right="266"/>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1.3. Учителям-предметникам осуществлять целенаправленную индивидуальную работу по подготовке участников муниципального этапа олимпиады; при подготовке учащихся к олимпиадам учесть типичные ошибки, допущенные школьниками при выполнении олимпиадных заданий муниципального этапа прошлого учебного года.</w:t>
      </w:r>
    </w:p>
    <w:p w14:paraId="118F90B7" w14:textId="77777777" w:rsidR="008D41CF" w:rsidRPr="00FF31F0" w:rsidRDefault="008D41CF" w:rsidP="00FF31F0">
      <w:pPr>
        <w:spacing w:before="0" w:beforeAutospacing="0" w:after="0" w:afterAutospacing="0"/>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2. Алексеенко Ю.П.-заместителю директора по УВР:</w:t>
      </w:r>
    </w:p>
    <w:p w14:paraId="4BAF6AF0" w14:textId="77777777" w:rsidR="008D41CF" w:rsidRPr="00FF31F0" w:rsidRDefault="008D41CF" w:rsidP="00FF31F0">
      <w:pPr>
        <w:spacing w:before="0" w:beforeAutospacing="0" w:after="0" w:afterAutospacing="0"/>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2.1. Разместить на официальном сайте школы информацию о победителях и призёрах муниципального этапа ВсОШ.</w:t>
      </w:r>
    </w:p>
    <w:p w14:paraId="23A64458" w14:textId="77777777" w:rsidR="008D41CF" w:rsidRPr="00FF31F0" w:rsidRDefault="008D41CF" w:rsidP="00FF31F0">
      <w:pPr>
        <w:spacing w:before="0" w:beforeAutospacing="0" w:after="0" w:afterAutospacing="0"/>
        <w:jc w:val="both"/>
        <w:rPr>
          <w:rFonts w:ascii="Times New Roman" w:hAnsi="Times New Roman" w:cs="Times New Roman"/>
          <w:color w:val="000000"/>
          <w:sz w:val="24"/>
          <w:szCs w:val="24"/>
          <w:lang w:val="ru-RU"/>
        </w:rPr>
      </w:pPr>
      <w:r w:rsidRPr="00FF31F0">
        <w:rPr>
          <w:rFonts w:ascii="Times New Roman" w:hAnsi="Times New Roman" w:cs="Times New Roman"/>
          <w:color w:val="000000"/>
          <w:sz w:val="24"/>
          <w:szCs w:val="24"/>
          <w:lang w:val="ru-RU"/>
        </w:rPr>
        <w:t xml:space="preserve">3. Объявить благодарность педагогам-предметникам </w:t>
      </w:r>
    </w:p>
    <w:p w14:paraId="73DD7598" w14:textId="67BAEAB8" w:rsidR="00FF31F0" w:rsidRDefault="00FF31F0" w:rsidP="00FF31F0">
      <w:pPr>
        <w:pStyle w:val="3f3f3f3f3f3f3f3f3f3f3f3f3f3f3f1"/>
        <w:spacing w:line="240" w:lineRule="auto"/>
        <w:rPr>
          <w:rStyle w:val="3f3f3f3f3f3f3f3f3f3f3f3f3f3f3f"/>
          <w:rFonts w:eastAsiaTheme="minorEastAsia"/>
          <w:color w:val="000000"/>
          <w:sz w:val="24"/>
          <w:szCs w:val="24"/>
        </w:rPr>
      </w:pPr>
    </w:p>
    <w:p w14:paraId="263FE767" w14:textId="77777777" w:rsidR="00FF31F0" w:rsidRDefault="00FF31F0" w:rsidP="00FF31F0">
      <w:pPr>
        <w:jc w:val="both"/>
        <w:rPr>
          <w:rFonts w:hAnsi="Times New Roman" w:cs="Times New Roman"/>
          <w:color w:val="000000"/>
          <w:sz w:val="24"/>
          <w:szCs w:val="24"/>
          <w:lang w:val="ru-RU"/>
        </w:rPr>
      </w:pPr>
      <w:r>
        <w:rPr>
          <w:rFonts w:hAnsi="Times New Roman" w:cs="Times New Roman"/>
          <w:b/>
          <w:bCs/>
          <w:color w:val="000000"/>
          <w:sz w:val="24"/>
          <w:szCs w:val="24"/>
          <w:lang w:val="ru-RU"/>
        </w:rPr>
        <w:t>10.</w:t>
      </w:r>
      <w:r w:rsidRPr="009152A9">
        <w:rPr>
          <w:rFonts w:hAnsi="Times New Roman" w:cs="Times New Roman"/>
          <w:b/>
          <w:bCs/>
          <w:color w:val="000000"/>
          <w:sz w:val="24"/>
          <w:szCs w:val="24"/>
          <w:lang w:val="ru-RU"/>
        </w:rPr>
        <w:t xml:space="preserve"> Кадровый состав: </w:t>
      </w:r>
      <w:r w:rsidRPr="009152A9">
        <w:rPr>
          <w:rFonts w:hAnsi="Times New Roman" w:cs="Times New Roman"/>
          <w:color w:val="000000"/>
          <w:sz w:val="24"/>
          <w:szCs w:val="24"/>
          <w:lang w:val="ru-RU"/>
        </w:rPr>
        <w:t>школа укомплектована высококвалифицированными педагогическими и</w:t>
      </w:r>
      <w:r w:rsidRPr="00FF31F0">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xml:space="preserve">руководящими кадрами. </w:t>
      </w:r>
    </w:p>
    <w:p w14:paraId="54A9E0F3" w14:textId="77777777" w:rsidR="00FF31F0" w:rsidRPr="00FF31F0" w:rsidRDefault="00020DC1" w:rsidP="00FF31F0">
      <w:pPr>
        <w:jc w:val="both"/>
        <w:rPr>
          <w:rFonts w:eastAsiaTheme="minorEastAsia" w:cs="Times New Roman"/>
          <w:color w:val="000000"/>
          <w:sz w:val="24"/>
          <w:szCs w:val="24"/>
          <w:lang w:val="ru-RU"/>
        </w:rPr>
      </w:pPr>
      <w:r w:rsidRPr="00FF31F0">
        <w:rPr>
          <w:rStyle w:val="3f3f3f3f3f3f3f3f3f3f3f3f3f3f3f"/>
          <w:rFonts w:eastAsiaTheme="minorEastAsia"/>
          <w:color w:val="000000"/>
          <w:sz w:val="24"/>
          <w:szCs w:val="24"/>
          <w:lang w:val="ru-RU"/>
        </w:rPr>
        <w:t>На конец 202</w:t>
      </w:r>
      <w:r w:rsidR="00FF31F0">
        <w:rPr>
          <w:rStyle w:val="3f3f3f3f3f3f3f3f3f3f3f3f3f3f3f"/>
          <w:rFonts w:eastAsiaTheme="minorEastAsia"/>
          <w:color w:val="000000"/>
          <w:sz w:val="24"/>
          <w:szCs w:val="24"/>
          <w:lang w:val="ru-RU"/>
        </w:rPr>
        <w:t>4</w:t>
      </w:r>
      <w:r w:rsidRPr="00FF31F0">
        <w:rPr>
          <w:rStyle w:val="3f3f3f3f3f3f3f3f3f3f3f3f3f3f3f"/>
          <w:rFonts w:eastAsiaTheme="minorEastAsia"/>
          <w:color w:val="000000"/>
          <w:sz w:val="24"/>
          <w:szCs w:val="24"/>
          <w:lang w:val="ru-RU"/>
        </w:rPr>
        <w:t>-2</w:t>
      </w:r>
      <w:r w:rsidR="00FF31F0">
        <w:rPr>
          <w:rStyle w:val="3f3f3f3f3f3f3f3f3f3f3f3f3f3f3f"/>
          <w:rFonts w:eastAsiaTheme="minorEastAsia"/>
          <w:color w:val="000000"/>
          <w:sz w:val="24"/>
          <w:szCs w:val="24"/>
          <w:lang w:val="ru-RU"/>
        </w:rPr>
        <w:t>5</w:t>
      </w:r>
      <w:r w:rsidRPr="00FF31F0">
        <w:rPr>
          <w:rStyle w:val="3f3f3f3f3f3f3f3f3f3f3f3f3f3f3f"/>
          <w:rFonts w:eastAsiaTheme="minorEastAsia"/>
          <w:color w:val="000000"/>
          <w:sz w:val="24"/>
          <w:szCs w:val="24"/>
          <w:lang w:val="ru-RU"/>
        </w:rPr>
        <w:t xml:space="preserve"> уч. года педагогический коллектив составляет 36 человек, педагог-психолог- 1, социальный педагог - 1, библиотекарь- 1. </w:t>
      </w:r>
      <w:r w:rsidRPr="00FF31F0">
        <w:rPr>
          <w:rFonts w:eastAsia="Times New Roman"/>
          <w:bCs/>
          <w:color w:val="000000"/>
          <w:sz w:val="24"/>
          <w:szCs w:val="24"/>
          <w:lang w:val="ru-RU"/>
        </w:rPr>
        <w:t>Средний возраст педколлектива</w:t>
      </w:r>
      <w:r w:rsidRPr="00FF31F0">
        <w:rPr>
          <w:rFonts w:eastAsia="Times New Roman"/>
          <w:color w:val="000000"/>
          <w:sz w:val="24"/>
          <w:szCs w:val="24"/>
          <w:lang w:val="ru-RU"/>
        </w:rPr>
        <w:t xml:space="preserve"> – 48 лет.</w:t>
      </w:r>
    </w:p>
    <w:p w14:paraId="07E025AF" w14:textId="6420AD6B" w:rsidR="00020DC1" w:rsidRPr="00FF31F0" w:rsidRDefault="00020DC1" w:rsidP="00FF31F0">
      <w:pPr>
        <w:jc w:val="both"/>
        <w:rPr>
          <w:rFonts w:eastAsiaTheme="minorEastAsia" w:cs="Times New Roman"/>
          <w:color w:val="000000"/>
          <w:sz w:val="24"/>
          <w:szCs w:val="24"/>
          <w:lang w:val="ru-RU"/>
        </w:rPr>
      </w:pPr>
      <w:r w:rsidRPr="00020DC1">
        <w:rPr>
          <w:rFonts w:ascii="Times New Roman" w:eastAsia="Times New Roman" w:hAnsi="Times New Roman" w:cs="Times New Roman"/>
          <w:color w:val="000000"/>
          <w:sz w:val="24"/>
          <w:szCs w:val="24"/>
          <w:lang w:val="ru-RU" w:eastAsia="ru-RU"/>
        </w:rPr>
        <w:t>Высшее образование имеют 33 человека, среднее специальное – 3.</w:t>
      </w:r>
    </w:p>
    <w:p w14:paraId="3D12713B" w14:textId="77777777" w:rsidR="00020DC1" w:rsidRPr="00020DC1" w:rsidRDefault="00020DC1" w:rsidP="00FF31F0">
      <w:pPr>
        <w:shd w:val="clear" w:color="auto" w:fill="FFFFFF"/>
        <w:spacing w:after="0"/>
        <w:jc w:val="both"/>
        <w:rPr>
          <w:rFonts w:ascii="Times New Roman" w:eastAsia="Times New Roman" w:hAnsi="Times New Roman" w:cs="Times New Roman"/>
          <w:color w:val="000000"/>
          <w:sz w:val="24"/>
          <w:szCs w:val="24"/>
          <w:lang w:val="ru-RU" w:eastAsia="ru-RU"/>
        </w:rPr>
      </w:pPr>
      <w:r w:rsidRPr="00020DC1">
        <w:rPr>
          <w:rFonts w:ascii="Times New Roman" w:eastAsia="Times New Roman" w:hAnsi="Times New Roman" w:cs="Times New Roman"/>
          <w:color w:val="000000"/>
          <w:sz w:val="24"/>
          <w:szCs w:val="24"/>
          <w:lang w:val="ru-RU" w:eastAsia="ru-RU"/>
        </w:rPr>
        <w:t>Высшую квалифицированную категорию имеют 15 педагогов, первую категорию – 11 педагогов.</w:t>
      </w:r>
    </w:p>
    <w:p w14:paraId="0BCCE218" w14:textId="6738741E" w:rsidR="00020DC1" w:rsidRPr="003C2B6D" w:rsidRDefault="00FF31F0" w:rsidP="00FF31F0">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Квалификационный состав педагогических кадров</w:t>
      </w:r>
    </w:p>
    <w:p w14:paraId="4E0A6DC3" w14:textId="77777777" w:rsidR="00020DC1" w:rsidRPr="003C2B6D" w:rsidRDefault="00020DC1" w:rsidP="00FF31F0">
      <w:pPr>
        <w:spacing w:after="0"/>
        <w:ind w:firstLine="709"/>
        <w:jc w:val="both"/>
        <w:rPr>
          <w:rStyle w:val="3f3f3f3f3f3f3f3f3f3f3f3f3f3f3f2"/>
          <w:rFonts w:ascii="Times New Roman" w:eastAsiaTheme="minorEastAsia" w:hAnsi="Times New Roman"/>
          <w:b w:val="0"/>
          <w:sz w:val="24"/>
          <w:szCs w:val="24"/>
        </w:rPr>
      </w:pPr>
      <w:r w:rsidRPr="003C2B6D">
        <w:rPr>
          <w:rFonts w:ascii="Times New Roman" w:hAnsi="Times New Roman" w:cs="Times New Roman"/>
          <w:noProof/>
          <w:color w:val="000000"/>
          <w:sz w:val="24"/>
          <w:szCs w:val="24"/>
          <w:lang w:val="ru-RU" w:eastAsia="ru-RU"/>
        </w:rPr>
        <w:drawing>
          <wp:inline distT="0" distB="0" distL="0" distR="0" wp14:anchorId="27ACA042" wp14:editId="248CBECC">
            <wp:extent cx="4248150" cy="1316990"/>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21B0C7" w14:textId="3E944900" w:rsidR="00020DC1" w:rsidRPr="00020DC1" w:rsidRDefault="00020DC1" w:rsidP="00FF31F0">
      <w:pPr>
        <w:spacing w:after="0"/>
        <w:jc w:val="both"/>
        <w:rPr>
          <w:rFonts w:ascii="Times New Roman" w:hAnsi="Times New Roman" w:cs="Times New Roman"/>
          <w:sz w:val="24"/>
          <w:szCs w:val="24"/>
          <w:lang w:val="ru-RU"/>
        </w:rPr>
      </w:pPr>
      <w:r w:rsidRPr="00020DC1">
        <w:rPr>
          <w:rFonts w:ascii="Times New Roman" w:hAnsi="Times New Roman" w:cs="Times New Roman"/>
          <w:sz w:val="24"/>
          <w:szCs w:val="24"/>
          <w:lang w:val="ru-RU"/>
        </w:rPr>
        <w:t xml:space="preserve">В прошедшем </w:t>
      </w:r>
      <w:r w:rsidRPr="00020DC1">
        <w:rPr>
          <w:rFonts w:ascii="Times New Roman" w:hAnsi="Times New Roman" w:cs="Times New Roman"/>
          <w:color w:val="000000"/>
          <w:sz w:val="24"/>
          <w:szCs w:val="24"/>
          <w:shd w:val="clear" w:color="auto" w:fill="FFFFFF"/>
          <w:lang w:val="ru-RU"/>
        </w:rPr>
        <w:t xml:space="preserve">2024-25 </w:t>
      </w:r>
      <w:r w:rsidRPr="00020DC1">
        <w:rPr>
          <w:rFonts w:ascii="Times New Roman" w:hAnsi="Times New Roman" w:cs="Times New Roman"/>
          <w:sz w:val="24"/>
          <w:szCs w:val="24"/>
          <w:lang w:val="ru-RU"/>
        </w:rPr>
        <w:t xml:space="preserve">учебном году прошли аттестацию 4 человека. Аттестовались на </w:t>
      </w:r>
      <w:r w:rsidRPr="003C2B6D">
        <w:rPr>
          <w:rFonts w:ascii="Times New Roman" w:hAnsi="Times New Roman" w:cs="Times New Roman"/>
          <w:sz w:val="24"/>
          <w:szCs w:val="24"/>
        </w:rPr>
        <w:t>I</w:t>
      </w:r>
      <w:r w:rsidRPr="00020DC1">
        <w:rPr>
          <w:rFonts w:ascii="Times New Roman" w:hAnsi="Times New Roman" w:cs="Times New Roman"/>
          <w:sz w:val="24"/>
          <w:szCs w:val="24"/>
          <w:lang w:val="ru-RU"/>
        </w:rPr>
        <w:t xml:space="preserve"> категорию – 1 чел., на высшую категорию - 3 чел. При этом, 3 педагог</w:t>
      </w:r>
      <w:r w:rsidR="00FF31F0">
        <w:rPr>
          <w:rFonts w:ascii="Times New Roman" w:hAnsi="Times New Roman" w:cs="Times New Roman"/>
          <w:sz w:val="24"/>
          <w:szCs w:val="24"/>
          <w:lang w:val="ru-RU"/>
        </w:rPr>
        <w:t>а</w:t>
      </w:r>
      <w:r w:rsidRPr="00020DC1">
        <w:rPr>
          <w:rFonts w:ascii="Times New Roman" w:hAnsi="Times New Roman" w:cs="Times New Roman"/>
          <w:sz w:val="24"/>
          <w:szCs w:val="24"/>
          <w:lang w:val="ru-RU"/>
        </w:rPr>
        <w:t xml:space="preserve"> повысили квалификационную категорию (1 чел. – на первую, 2 чел.- с первой на высшую). За последние 3 года 12 педагогов повысили свои квалификационные категории, что свидетельствует о стремлении педагогического коллектива к профессиональному росту.</w:t>
      </w:r>
    </w:p>
    <w:p w14:paraId="04877B18" w14:textId="77777777" w:rsidR="00020DC1" w:rsidRPr="003C2B6D" w:rsidRDefault="00020DC1" w:rsidP="00020DC1">
      <w:pPr>
        <w:spacing w:after="0"/>
        <w:ind w:firstLine="709"/>
        <w:jc w:val="both"/>
        <w:rPr>
          <w:rFonts w:ascii="Times New Roman" w:hAnsi="Times New Roman" w:cs="Times New Roman"/>
          <w:sz w:val="24"/>
          <w:szCs w:val="24"/>
        </w:rPr>
      </w:pPr>
      <w:r w:rsidRPr="003C2B6D">
        <w:rPr>
          <w:rStyle w:val="3f3f3f3f3f3f3f3f3f3f3f3f3f3f3f2"/>
          <w:rFonts w:ascii="Times New Roman" w:eastAsiaTheme="minorEastAsia" w:hAnsi="Times New Roman"/>
          <w:sz w:val="24"/>
          <w:szCs w:val="24"/>
        </w:rPr>
        <w:t>В педагогическом коллективе работают:</w:t>
      </w:r>
    </w:p>
    <w:p w14:paraId="5C89EF0E" w14:textId="77777777" w:rsidR="00020DC1" w:rsidRPr="003C2B6D" w:rsidRDefault="00020DC1" w:rsidP="00000D2D">
      <w:pPr>
        <w:pStyle w:val="af8"/>
        <w:widowControl w:val="0"/>
        <w:numPr>
          <w:ilvl w:val="0"/>
          <w:numId w:val="34"/>
        </w:numPr>
        <w:autoSpaceDN w:val="0"/>
        <w:adjustRightInd w:val="0"/>
        <w:spacing w:after="0" w:line="240" w:lineRule="auto"/>
        <w:ind w:left="0" w:firstLine="709"/>
        <w:jc w:val="both"/>
        <w:rPr>
          <w:rStyle w:val="3f3f3f3f3f3f3f3f3f3f3f3f3f3f3f2"/>
          <w:rFonts w:ascii="Times New Roman" w:eastAsiaTheme="minorHAnsi" w:hAnsi="Times New Roman"/>
          <w:b w:val="0"/>
          <w:bCs w:val="0"/>
          <w:sz w:val="24"/>
          <w:szCs w:val="24"/>
        </w:rPr>
      </w:pPr>
      <w:r w:rsidRPr="003C2B6D">
        <w:rPr>
          <w:rStyle w:val="3f3f3f3f3f3f3f3f3f3f3f3f3f3f3f2"/>
          <w:rFonts w:ascii="Times New Roman" w:eastAsiaTheme="minorEastAsia" w:hAnsi="Times New Roman"/>
          <w:color w:val="000000"/>
          <w:sz w:val="24"/>
          <w:szCs w:val="24"/>
        </w:rPr>
        <w:t>Почетный работник общего образования – 1</w:t>
      </w:r>
    </w:p>
    <w:p w14:paraId="32A4DF49" w14:textId="77777777" w:rsidR="00020DC1" w:rsidRPr="003C2B6D" w:rsidRDefault="00020DC1" w:rsidP="00000D2D">
      <w:pPr>
        <w:pStyle w:val="af8"/>
        <w:widowControl w:val="0"/>
        <w:numPr>
          <w:ilvl w:val="0"/>
          <w:numId w:val="34"/>
        </w:numPr>
        <w:autoSpaceDN w:val="0"/>
        <w:adjustRightInd w:val="0"/>
        <w:spacing w:after="0" w:line="240" w:lineRule="auto"/>
        <w:ind w:left="0" w:firstLine="709"/>
        <w:jc w:val="both"/>
        <w:rPr>
          <w:rFonts w:ascii="Times New Roman" w:hAnsi="Times New Roman" w:cs="Times New Roman"/>
          <w:sz w:val="24"/>
          <w:szCs w:val="24"/>
        </w:rPr>
      </w:pPr>
      <w:r w:rsidRPr="003C2B6D">
        <w:rPr>
          <w:rStyle w:val="3f3f3f3f3f3f3f3f3f3f3f3f3f3f3f2"/>
          <w:rFonts w:ascii="Times New Roman" w:eastAsiaTheme="minorEastAsia" w:hAnsi="Times New Roman"/>
          <w:color w:val="000000"/>
          <w:sz w:val="24"/>
          <w:szCs w:val="24"/>
        </w:rPr>
        <w:lastRenderedPageBreak/>
        <w:t>Почетный работник сферы образования - 1</w:t>
      </w:r>
    </w:p>
    <w:p w14:paraId="7A16BD05" w14:textId="77777777" w:rsidR="00020DC1" w:rsidRPr="00FF31F0" w:rsidRDefault="00020DC1" w:rsidP="00000D2D">
      <w:pPr>
        <w:pStyle w:val="af8"/>
        <w:widowControl w:val="0"/>
        <w:numPr>
          <w:ilvl w:val="0"/>
          <w:numId w:val="34"/>
        </w:numPr>
        <w:autoSpaceDN w:val="0"/>
        <w:adjustRightInd w:val="0"/>
        <w:spacing w:after="0" w:line="240" w:lineRule="auto"/>
        <w:ind w:left="0" w:firstLine="709"/>
        <w:jc w:val="both"/>
        <w:rPr>
          <w:rFonts w:ascii="Times New Roman" w:hAnsi="Times New Roman" w:cs="Times New Roman"/>
          <w:b/>
          <w:sz w:val="24"/>
          <w:szCs w:val="24"/>
        </w:rPr>
      </w:pPr>
      <w:r w:rsidRPr="00FF31F0">
        <w:rPr>
          <w:rFonts w:ascii="Times New Roman" w:hAnsi="Times New Roman" w:cs="Times New Roman"/>
          <w:b/>
          <w:sz w:val="24"/>
          <w:szCs w:val="24"/>
        </w:rPr>
        <w:t>Заслуженный учитель РФ- 2</w:t>
      </w:r>
    </w:p>
    <w:p w14:paraId="555E7049" w14:textId="497D04D2" w:rsidR="00020DC1" w:rsidRPr="003C2B6D" w:rsidRDefault="00020DC1" w:rsidP="00000D2D">
      <w:pPr>
        <w:pStyle w:val="af8"/>
        <w:widowControl w:val="0"/>
        <w:numPr>
          <w:ilvl w:val="0"/>
          <w:numId w:val="34"/>
        </w:numPr>
        <w:autoSpaceDN w:val="0"/>
        <w:adjustRightInd w:val="0"/>
        <w:spacing w:after="0" w:line="240" w:lineRule="auto"/>
        <w:ind w:left="0" w:firstLine="709"/>
        <w:jc w:val="both"/>
        <w:rPr>
          <w:rFonts w:ascii="Times New Roman" w:hAnsi="Times New Roman" w:cs="Times New Roman"/>
          <w:sz w:val="24"/>
          <w:szCs w:val="24"/>
        </w:rPr>
      </w:pPr>
      <w:r w:rsidRPr="003C2B6D">
        <w:rPr>
          <w:rStyle w:val="3f3f3f3f3f3f3f3f3f3f3f3f3f3f3f2"/>
          <w:rFonts w:ascii="Times New Roman" w:eastAsiaTheme="minorEastAsia" w:hAnsi="Times New Roman"/>
          <w:color w:val="000000"/>
          <w:sz w:val="24"/>
          <w:szCs w:val="24"/>
        </w:rPr>
        <w:t xml:space="preserve">Победители конкурса лучших учителей России в рамках ПНПО - </w:t>
      </w:r>
      <w:r w:rsidR="00FF31F0">
        <w:rPr>
          <w:rStyle w:val="3f3f3f3f3f3f3f3f3f3f3f3f3f3f3f2"/>
          <w:rFonts w:ascii="Times New Roman" w:eastAsiaTheme="minorEastAsia" w:hAnsi="Times New Roman"/>
          <w:color w:val="000000"/>
          <w:sz w:val="24"/>
          <w:szCs w:val="24"/>
        </w:rPr>
        <w:t>2</w:t>
      </w:r>
    </w:p>
    <w:p w14:paraId="230689F2" w14:textId="77777777" w:rsidR="00020DC1" w:rsidRPr="003C2B6D" w:rsidRDefault="00020DC1" w:rsidP="00000D2D">
      <w:pPr>
        <w:pStyle w:val="af8"/>
        <w:widowControl w:val="0"/>
        <w:numPr>
          <w:ilvl w:val="0"/>
          <w:numId w:val="34"/>
        </w:numPr>
        <w:autoSpaceDN w:val="0"/>
        <w:adjustRightInd w:val="0"/>
        <w:spacing w:after="0" w:line="240" w:lineRule="auto"/>
        <w:ind w:left="0" w:firstLine="709"/>
        <w:jc w:val="both"/>
        <w:rPr>
          <w:rFonts w:ascii="Times New Roman" w:hAnsi="Times New Roman" w:cs="Times New Roman"/>
          <w:sz w:val="24"/>
          <w:szCs w:val="24"/>
        </w:rPr>
      </w:pPr>
      <w:r w:rsidRPr="003C2B6D">
        <w:rPr>
          <w:rStyle w:val="3f3f3f3f3f3f3f3f3f3f3f3f3f3f3f2"/>
          <w:rFonts w:ascii="Times New Roman" w:eastAsiaTheme="minorEastAsia" w:hAnsi="Times New Roman"/>
          <w:color w:val="000000"/>
          <w:sz w:val="24"/>
          <w:szCs w:val="24"/>
        </w:rPr>
        <w:t>Награждены Почетной Грамотой МинПрос РФ (МинОбр РФ) – 10</w:t>
      </w:r>
    </w:p>
    <w:p w14:paraId="4E1A945E" w14:textId="33E33832" w:rsidR="00020DC1" w:rsidRPr="00FF31F0" w:rsidRDefault="00020DC1" w:rsidP="00000D2D">
      <w:pPr>
        <w:pStyle w:val="af8"/>
        <w:widowControl w:val="0"/>
        <w:numPr>
          <w:ilvl w:val="0"/>
          <w:numId w:val="34"/>
        </w:numPr>
        <w:autoSpaceDN w:val="0"/>
        <w:adjustRightInd w:val="0"/>
        <w:spacing w:after="0" w:line="240" w:lineRule="auto"/>
        <w:ind w:left="0" w:firstLine="709"/>
        <w:jc w:val="both"/>
        <w:rPr>
          <w:rFonts w:ascii="Times New Roman" w:hAnsi="Times New Roman" w:cs="Times New Roman"/>
          <w:sz w:val="24"/>
          <w:szCs w:val="24"/>
        </w:rPr>
      </w:pPr>
      <w:r w:rsidRPr="003C2B6D">
        <w:rPr>
          <w:rStyle w:val="3f3f3f3f3f3f3f3f3f3f3f3f3f3f3f2"/>
          <w:rFonts w:ascii="Times New Roman" w:eastAsiaTheme="minorEastAsia" w:hAnsi="Times New Roman"/>
          <w:color w:val="000000"/>
          <w:sz w:val="24"/>
          <w:szCs w:val="24"/>
        </w:rPr>
        <w:t>Награждены Почетной Грамотой КОиПО</w:t>
      </w:r>
      <w:r w:rsidR="00FF31F0">
        <w:rPr>
          <w:rStyle w:val="3f3f3f3f3f3f3f3f3f3f3f3f3f3f3f2"/>
          <w:rFonts w:ascii="Times New Roman" w:eastAsiaTheme="minorEastAsia" w:hAnsi="Times New Roman"/>
          <w:color w:val="000000"/>
          <w:sz w:val="24"/>
          <w:szCs w:val="24"/>
        </w:rPr>
        <w:t xml:space="preserve"> </w:t>
      </w:r>
      <w:r w:rsidRPr="003C2B6D">
        <w:rPr>
          <w:rStyle w:val="3f3f3f3f3f3f3f3f3f3f3f3f3f3f3f2"/>
          <w:rFonts w:ascii="Times New Roman" w:eastAsiaTheme="minorEastAsia" w:hAnsi="Times New Roman"/>
          <w:color w:val="000000"/>
          <w:sz w:val="24"/>
          <w:szCs w:val="24"/>
        </w:rPr>
        <w:t>ЛО - 6</w:t>
      </w:r>
    </w:p>
    <w:p w14:paraId="65D528CA" w14:textId="15EABAEC" w:rsidR="00020DC1" w:rsidRPr="00FF31F0" w:rsidRDefault="00020DC1" w:rsidP="00FF31F0">
      <w:pPr>
        <w:pStyle w:val="Standard"/>
        <w:shd w:val="clear" w:color="auto" w:fill="FFFFFF"/>
        <w:jc w:val="both"/>
        <w:rPr>
          <w:rFonts w:ascii="Times New Roman" w:hAnsi="Times New Roman" w:cs="Times New Roman"/>
          <w:color w:val="000000"/>
          <w:sz w:val="24"/>
          <w:szCs w:val="24"/>
        </w:rPr>
      </w:pPr>
      <w:r w:rsidRPr="0090431C">
        <w:rPr>
          <w:rFonts w:ascii="Times New Roman" w:hAnsi="Times New Roman" w:cs="Times New Roman"/>
          <w:sz w:val="24"/>
          <w:szCs w:val="24"/>
        </w:rPr>
        <w:t xml:space="preserve"> Совершенствование педагогического мастерства учительских кадров проходит через курсовую систему повышения квалификации и стимулирование педагогов школы к аттестации на более высокие квалификационные категории. </w:t>
      </w:r>
      <w:r w:rsidRPr="0090431C">
        <w:rPr>
          <w:rFonts w:ascii="Times New Roman" w:hAnsi="Times New Roman" w:cs="Times New Roman"/>
          <w:color w:val="000000"/>
          <w:sz w:val="24"/>
          <w:szCs w:val="24"/>
        </w:rPr>
        <w:t xml:space="preserve">В 2023 года 100% педагогов школы прошли курсовую подготовку по программам «Реализация </w:t>
      </w:r>
      <w:r w:rsidR="0090431C" w:rsidRPr="0090431C">
        <w:rPr>
          <w:rFonts w:ascii="Times New Roman" w:hAnsi="Times New Roman" w:cs="Times New Roman"/>
          <w:color w:val="000000"/>
          <w:sz w:val="24"/>
          <w:szCs w:val="24"/>
        </w:rPr>
        <w:t>требований,</w:t>
      </w:r>
      <w:r w:rsidRPr="0090431C">
        <w:rPr>
          <w:rFonts w:ascii="Times New Roman" w:hAnsi="Times New Roman" w:cs="Times New Roman"/>
          <w:color w:val="000000"/>
          <w:sz w:val="24"/>
          <w:szCs w:val="24"/>
        </w:rPr>
        <w:t xml:space="preserve"> обновленных ФГОС НОО, ООО и СОО», «Оказание первой помощи в образовательной организации». В 2024-25 учебном году большая часть   педагогов обучалась на курсах повышения квалификации в очно-заочной или заочной формах.; 6 педагогов – «Организация работы с обучающимися с ОВЗ в соответствии с ФГОС»; 4 педагога - «Искусственный интеллект: старт в бу</w:t>
      </w:r>
      <w:r w:rsidR="00FF31F0">
        <w:rPr>
          <w:rFonts w:ascii="Times New Roman" w:hAnsi="Times New Roman" w:cs="Times New Roman"/>
          <w:color w:val="000000"/>
          <w:sz w:val="24"/>
          <w:szCs w:val="24"/>
        </w:rPr>
        <w:t>дущее».</w:t>
      </w:r>
      <w:r w:rsidRPr="00020DC1">
        <w:rPr>
          <w:rFonts w:ascii="Times New Roman" w:eastAsia="Times New Roman" w:hAnsi="Times New Roman" w:cs="Times New Roman"/>
          <w:sz w:val="24"/>
          <w:szCs w:val="24"/>
        </w:rPr>
        <w:t xml:space="preserve">Таким образом, анализируя поставленную задачу по </w:t>
      </w:r>
      <w:r w:rsidRPr="00020DC1">
        <w:rPr>
          <w:rFonts w:ascii="Times New Roman" w:hAnsi="Times New Roman" w:cs="Times New Roman"/>
          <w:sz w:val="24"/>
          <w:szCs w:val="24"/>
        </w:rPr>
        <w:t xml:space="preserve">совершенствованию профессиональной компетентности педагогов в условиях введения профессионального стандарта с учетом требований федеральных государственных образовательных стандартов </w:t>
      </w:r>
      <w:r w:rsidRPr="00020DC1">
        <w:rPr>
          <w:rFonts w:ascii="Times New Roman" w:eastAsia="Times New Roman" w:hAnsi="Times New Roman" w:cs="Times New Roman"/>
          <w:sz w:val="24"/>
          <w:szCs w:val="24"/>
        </w:rPr>
        <w:t>следует отметить достигнутые успехи:</w:t>
      </w:r>
    </w:p>
    <w:p w14:paraId="3D8ABB3A" w14:textId="77777777" w:rsidR="00020DC1" w:rsidRPr="00020DC1" w:rsidRDefault="00020DC1" w:rsidP="00000D2D">
      <w:pPr>
        <w:pStyle w:val="ae"/>
        <w:numPr>
          <w:ilvl w:val="0"/>
          <w:numId w:val="35"/>
        </w:numPr>
        <w:spacing w:before="0" w:beforeAutospacing="0" w:after="0" w:afterAutospacing="0"/>
        <w:ind w:left="0" w:firstLine="426"/>
        <w:jc w:val="both"/>
        <w:rPr>
          <w:rFonts w:ascii="Times New Roman" w:hAnsi="Times New Roman" w:cs="Times New Roman"/>
          <w:sz w:val="24"/>
          <w:szCs w:val="24"/>
          <w:lang w:val="ru-RU"/>
        </w:rPr>
      </w:pPr>
      <w:r w:rsidRPr="00020DC1">
        <w:rPr>
          <w:rFonts w:ascii="Times New Roman" w:hAnsi="Times New Roman" w:cs="Times New Roman"/>
          <w:sz w:val="24"/>
          <w:szCs w:val="24"/>
          <w:lang w:val="ru-RU"/>
        </w:rPr>
        <w:t>повышается профессиональное мастерство педагогов в планировании и проведении уроков в соответствии с требованиями обновленных ФГОС с использованием современных образовательных технологий;</w:t>
      </w:r>
    </w:p>
    <w:p w14:paraId="0E3D84DA" w14:textId="77777777" w:rsidR="00020DC1" w:rsidRPr="00020DC1" w:rsidRDefault="00020DC1" w:rsidP="00000D2D">
      <w:pPr>
        <w:pStyle w:val="ae"/>
        <w:numPr>
          <w:ilvl w:val="0"/>
          <w:numId w:val="35"/>
        </w:numPr>
        <w:spacing w:before="0" w:beforeAutospacing="0" w:after="0" w:afterAutospacing="0"/>
        <w:ind w:left="0" w:firstLine="426"/>
        <w:jc w:val="both"/>
        <w:rPr>
          <w:rFonts w:ascii="Times New Roman" w:hAnsi="Times New Roman" w:cs="Times New Roman"/>
          <w:sz w:val="24"/>
          <w:szCs w:val="24"/>
          <w:lang w:val="ru-RU"/>
        </w:rPr>
      </w:pPr>
      <w:r w:rsidRPr="00020DC1">
        <w:rPr>
          <w:rFonts w:ascii="Times New Roman" w:hAnsi="Times New Roman" w:cs="Times New Roman"/>
          <w:sz w:val="24"/>
          <w:szCs w:val="24"/>
          <w:lang w:val="ru-RU"/>
        </w:rPr>
        <w:t>апробируется диагностический инструментарий в рамках ФГОС на уровне основного общего образования;</w:t>
      </w:r>
    </w:p>
    <w:p w14:paraId="691E5E6F" w14:textId="77777777" w:rsidR="00020DC1" w:rsidRPr="00020DC1" w:rsidRDefault="00020DC1" w:rsidP="00000D2D">
      <w:pPr>
        <w:pStyle w:val="ae"/>
        <w:numPr>
          <w:ilvl w:val="0"/>
          <w:numId w:val="36"/>
        </w:numPr>
        <w:tabs>
          <w:tab w:val="left" w:pos="851"/>
          <w:tab w:val="left" w:pos="993"/>
        </w:tabs>
        <w:spacing w:before="0" w:beforeAutospacing="0" w:after="0" w:afterAutospacing="0"/>
        <w:ind w:left="0" w:firstLine="426"/>
        <w:jc w:val="both"/>
        <w:rPr>
          <w:rFonts w:ascii="Times New Roman" w:eastAsia="Times New Roman" w:hAnsi="Times New Roman" w:cs="Times New Roman"/>
          <w:sz w:val="24"/>
          <w:szCs w:val="24"/>
          <w:lang w:val="ru-RU"/>
        </w:rPr>
      </w:pPr>
      <w:r w:rsidRPr="00020DC1">
        <w:rPr>
          <w:rFonts w:ascii="Times New Roman" w:eastAsia="Times New Roman" w:hAnsi="Times New Roman" w:cs="Times New Roman"/>
          <w:sz w:val="24"/>
          <w:szCs w:val="24"/>
          <w:lang w:val="ru-RU"/>
        </w:rPr>
        <w:t>практическая направленность методических мероприятий (педсоветов, семинаров-практикумов) направленных на повышение профессиональной компетентности педагогов для успешной реализации ФГОС;</w:t>
      </w:r>
    </w:p>
    <w:p w14:paraId="4D19ADDA" w14:textId="77777777" w:rsidR="00020DC1" w:rsidRPr="00020DC1" w:rsidRDefault="00020DC1" w:rsidP="00000D2D">
      <w:pPr>
        <w:pStyle w:val="ae"/>
        <w:numPr>
          <w:ilvl w:val="0"/>
          <w:numId w:val="36"/>
        </w:numPr>
        <w:tabs>
          <w:tab w:val="left" w:pos="851"/>
          <w:tab w:val="left" w:pos="993"/>
        </w:tabs>
        <w:spacing w:before="0" w:beforeAutospacing="0" w:after="0" w:afterAutospacing="0"/>
        <w:ind w:left="0" w:firstLine="426"/>
        <w:jc w:val="both"/>
        <w:rPr>
          <w:rFonts w:ascii="Times New Roman" w:eastAsia="Times New Roman" w:hAnsi="Times New Roman" w:cs="Times New Roman"/>
          <w:sz w:val="24"/>
          <w:szCs w:val="24"/>
          <w:lang w:val="ru-RU"/>
        </w:rPr>
      </w:pPr>
      <w:r w:rsidRPr="00020DC1">
        <w:rPr>
          <w:rFonts w:ascii="Times New Roman" w:eastAsia="Times New Roman" w:hAnsi="Times New Roman" w:cs="Times New Roman"/>
          <w:sz w:val="24"/>
          <w:szCs w:val="24"/>
          <w:lang w:val="ru-RU"/>
        </w:rPr>
        <w:t>осуществляется своевременная курсовая подготовка учителей в соответствии с планом-графиком;</w:t>
      </w:r>
    </w:p>
    <w:p w14:paraId="6D2F62C1" w14:textId="77777777" w:rsidR="00020DC1" w:rsidRPr="00020DC1" w:rsidRDefault="00020DC1" w:rsidP="00000D2D">
      <w:pPr>
        <w:pStyle w:val="ae"/>
        <w:numPr>
          <w:ilvl w:val="0"/>
          <w:numId w:val="36"/>
        </w:numPr>
        <w:tabs>
          <w:tab w:val="left" w:pos="851"/>
          <w:tab w:val="left" w:pos="993"/>
        </w:tabs>
        <w:spacing w:before="0" w:beforeAutospacing="0" w:after="0" w:afterAutospacing="0"/>
        <w:ind w:left="0" w:firstLine="426"/>
        <w:jc w:val="both"/>
        <w:rPr>
          <w:rFonts w:ascii="Times New Roman" w:eastAsia="Times New Roman" w:hAnsi="Times New Roman" w:cs="Times New Roman"/>
          <w:sz w:val="24"/>
          <w:szCs w:val="24"/>
          <w:lang w:val="ru-RU"/>
        </w:rPr>
      </w:pPr>
      <w:r w:rsidRPr="00020DC1">
        <w:rPr>
          <w:rFonts w:ascii="Times New Roman" w:eastAsia="Times New Roman" w:hAnsi="Times New Roman" w:cs="Times New Roman"/>
          <w:sz w:val="24"/>
          <w:szCs w:val="24"/>
          <w:lang w:val="ru-RU"/>
        </w:rPr>
        <w:t>совершенствуется педагогическое мастерство педагогов через повышение квалификационной категории.</w:t>
      </w:r>
    </w:p>
    <w:p w14:paraId="4D02A3B2" w14:textId="6BB29DC6" w:rsidR="00020DC1" w:rsidRPr="00020DC1" w:rsidRDefault="00FF31F0" w:rsidP="00FF31F0">
      <w:pPr>
        <w:shd w:val="clear" w:color="auto" w:fill="FFFFFF"/>
        <w:spacing w:after="0"/>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 xml:space="preserve">В </w:t>
      </w:r>
      <w:r w:rsidR="00020DC1" w:rsidRPr="00020DC1">
        <w:rPr>
          <w:rFonts w:ascii="Times New Roman" w:eastAsia="Times New Roman" w:hAnsi="Times New Roman" w:cs="Times New Roman"/>
          <w:color w:val="000000"/>
          <w:sz w:val="24"/>
          <w:szCs w:val="24"/>
          <w:lang w:val="ru-RU" w:eastAsia="ru-RU"/>
        </w:rPr>
        <w:t xml:space="preserve">связи с вышеизложенным считаю поставить на следующий 2025-2026 учебный год следующие </w:t>
      </w:r>
      <w:r w:rsidR="00020DC1" w:rsidRPr="00020DC1">
        <w:rPr>
          <w:rFonts w:ascii="Times New Roman" w:eastAsia="Times New Roman" w:hAnsi="Times New Roman" w:cs="Times New Roman"/>
          <w:bCs/>
          <w:sz w:val="24"/>
          <w:szCs w:val="24"/>
          <w:lang w:val="ru-RU" w:eastAsia="ru-RU"/>
        </w:rPr>
        <w:t xml:space="preserve">задачи методической работы: </w:t>
      </w:r>
    </w:p>
    <w:p w14:paraId="794EB868"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1. Создание оптимальных условий (правовых и организационных) для повышения образовательного уровня педагогических работников по квалификации с учётом современных требований ФГОС. </w:t>
      </w:r>
    </w:p>
    <w:p w14:paraId="5C055854"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2. Совершенствование учебно-методического и информационно-технического обеспечения УВП педагогов с учётом современных тенденций развития образования. </w:t>
      </w:r>
    </w:p>
    <w:p w14:paraId="541A73BE"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3. Повышение мотивации педагогов в росте профессионального мастерства, на получение современных знаний. </w:t>
      </w:r>
    </w:p>
    <w:p w14:paraId="15D72913"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4. Продолжить модернизацию системы обучения в школе путем изучения теории по вопросу требований к современному уроку. </w:t>
      </w:r>
    </w:p>
    <w:p w14:paraId="7A4F8AB3"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5.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 </w:t>
      </w:r>
    </w:p>
    <w:p w14:paraId="5888FC32"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6. Совершенствование единой системы урочной и внеурочной деятельности учителей и учащихся, направленной на разностороннее развитие личности участников образовательного процесса. </w:t>
      </w:r>
    </w:p>
    <w:p w14:paraId="1A3FFE15" w14:textId="77777777"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lastRenderedPageBreak/>
        <w:t xml:space="preserve">7. Осуществление психолого-педагогической поддержки слабоуспевающих учащихся. </w:t>
      </w:r>
    </w:p>
    <w:p w14:paraId="24031F08" w14:textId="2E8FF7EE" w:rsidR="00020DC1" w:rsidRPr="00020DC1" w:rsidRDefault="00020DC1" w:rsidP="00020DC1">
      <w:pPr>
        <w:shd w:val="clear" w:color="auto" w:fill="FFFFFF"/>
        <w:spacing w:after="0"/>
        <w:ind w:right="282"/>
        <w:jc w:val="both"/>
        <w:rPr>
          <w:rFonts w:ascii="Times New Roman" w:eastAsia="Times New Roman" w:hAnsi="Times New Roman" w:cs="Times New Roman"/>
          <w:bCs/>
          <w:sz w:val="24"/>
          <w:szCs w:val="24"/>
          <w:lang w:val="ru-RU" w:eastAsia="ru-RU"/>
        </w:rPr>
      </w:pPr>
      <w:r w:rsidRPr="00020DC1">
        <w:rPr>
          <w:rFonts w:ascii="Times New Roman" w:eastAsia="Times New Roman" w:hAnsi="Times New Roman" w:cs="Times New Roman"/>
          <w:bCs/>
          <w:sz w:val="24"/>
          <w:szCs w:val="24"/>
          <w:lang w:val="ru-RU" w:eastAsia="ru-RU"/>
        </w:rPr>
        <w:t xml:space="preserve">8. Изучение сферы использования информационных технологий </w:t>
      </w:r>
      <w:r w:rsidR="0090431C" w:rsidRPr="00020DC1">
        <w:rPr>
          <w:rFonts w:ascii="Times New Roman" w:eastAsia="Times New Roman" w:hAnsi="Times New Roman" w:cs="Times New Roman"/>
          <w:bCs/>
          <w:sz w:val="24"/>
          <w:szCs w:val="24"/>
          <w:lang w:val="ru-RU" w:eastAsia="ru-RU"/>
        </w:rPr>
        <w:t>для создания</w:t>
      </w:r>
      <w:r w:rsidRPr="00020DC1">
        <w:rPr>
          <w:rFonts w:ascii="Times New Roman" w:eastAsia="Times New Roman" w:hAnsi="Times New Roman" w:cs="Times New Roman"/>
          <w:bCs/>
          <w:sz w:val="24"/>
          <w:szCs w:val="24"/>
          <w:lang w:val="ru-RU" w:eastAsia="ru-RU"/>
        </w:rPr>
        <w:t xml:space="preserve">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 </w:t>
      </w:r>
    </w:p>
    <w:p w14:paraId="381D7E2F" w14:textId="7E888D5D" w:rsidR="00020DC1" w:rsidRPr="009C0146" w:rsidRDefault="00020DC1" w:rsidP="009C0146">
      <w:pPr>
        <w:shd w:val="clear" w:color="auto" w:fill="FFFFFF"/>
        <w:spacing w:after="0"/>
        <w:ind w:right="282"/>
        <w:jc w:val="both"/>
        <w:rPr>
          <w:rFonts w:ascii="Times New Roman" w:eastAsia="Times New Roman" w:hAnsi="Times New Roman" w:cs="Times New Roman"/>
          <w:color w:val="FF0000"/>
          <w:sz w:val="24"/>
          <w:szCs w:val="24"/>
          <w:lang w:val="ru-RU" w:eastAsia="ru-RU"/>
        </w:rPr>
      </w:pPr>
      <w:r w:rsidRPr="00020DC1">
        <w:rPr>
          <w:rFonts w:ascii="Times New Roman" w:eastAsia="Times New Roman" w:hAnsi="Times New Roman" w:cs="Times New Roman"/>
          <w:bCs/>
          <w:sz w:val="24"/>
          <w:szCs w:val="24"/>
          <w:lang w:val="ru-RU" w:eastAsia="ru-RU"/>
        </w:rPr>
        <w:t xml:space="preserve">9. Выстраивание системы поиска и поддержки талантливых детей и их сопровождение в течение периода обучения. </w:t>
      </w:r>
    </w:p>
    <w:p w14:paraId="6E40F74C" w14:textId="253AFF46" w:rsidR="009C0146" w:rsidRPr="009C0146" w:rsidRDefault="009C0146" w:rsidP="009C0146">
      <w:pPr>
        <w:spacing w:before="0" w:beforeAutospacing="0" w:after="0" w:afterAutospacing="0"/>
        <w:ind w:left="-426" w:firstLine="425"/>
        <w:jc w:val="both"/>
        <w:rPr>
          <w:rFonts w:hAnsi="Times New Roman" w:cs="Times New Roman"/>
          <w:color w:val="000000"/>
          <w:sz w:val="24"/>
          <w:szCs w:val="24"/>
          <w:lang w:val="ru-RU"/>
        </w:rPr>
      </w:pPr>
      <w:r>
        <w:rPr>
          <w:rFonts w:hAnsi="Times New Roman" w:cs="Times New Roman"/>
          <w:b/>
          <w:bCs/>
          <w:color w:val="000000"/>
          <w:sz w:val="24"/>
          <w:szCs w:val="24"/>
          <w:lang w:val="ru-RU"/>
        </w:rPr>
        <w:t>11</w:t>
      </w:r>
      <w:r w:rsidRPr="009C0146">
        <w:rPr>
          <w:rFonts w:hAnsi="Times New Roman" w:cs="Times New Roman"/>
          <w:b/>
          <w:bCs/>
          <w:color w:val="000000"/>
          <w:sz w:val="24"/>
          <w:szCs w:val="24"/>
          <w:lang w:val="ru-RU"/>
        </w:rPr>
        <w:t>. Финансово-экономическая деятельность</w:t>
      </w:r>
    </w:p>
    <w:p w14:paraId="4D5C2328" w14:textId="1C8D21B2" w:rsidR="009C0146" w:rsidRPr="007546BD" w:rsidRDefault="009C0146" w:rsidP="007546BD">
      <w:pPr>
        <w:rPr>
          <w:rFonts w:hAnsi="Times New Roman" w:cs="Times New Roman"/>
          <w:color w:val="000000"/>
          <w:sz w:val="24"/>
          <w:szCs w:val="24"/>
          <w:lang w:val="ru-RU"/>
        </w:rPr>
      </w:pPr>
      <w:r w:rsidRPr="007546BD">
        <w:rPr>
          <w:rFonts w:hAnsi="Times New Roman" w:cs="Times New Roman"/>
          <w:b/>
          <w:bCs/>
          <w:color w:val="000000"/>
          <w:sz w:val="24"/>
          <w:szCs w:val="24"/>
          <w:lang w:val="ru-RU"/>
        </w:rPr>
        <w:t xml:space="preserve"> Годовой бюджет: </w:t>
      </w:r>
      <w:r w:rsidRPr="007546BD">
        <w:rPr>
          <w:rFonts w:hAnsi="Times New Roman" w:cs="Times New Roman"/>
          <w:color w:val="000000"/>
          <w:sz w:val="24"/>
          <w:szCs w:val="24"/>
          <w:lang w:val="ru-RU"/>
        </w:rPr>
        <w:t>за</w:t>
      </w:r>
      <w:r w:rsidRPr="007546BD">
        <w:rPr>
          <w:rFonts w:hAnsi="Times New Roman" w:cs="Times New Roman"/>
          <w:color w:val="000000"/>
          <w:sz w:val="24"/>
          <w:szCs w:val="24"/>
        </w:rPr>
        <w:t> </w:t>
      </w:r>
      <w:r w:rsidRPr="007546BD">
        <w:rPr>
          <w:rFonts w:hAnsi="Times New Roman" w:cs="Times New Roman"/>
          <w:color w:val="000000"/>
          <w:sz w:val="24"/>
          <w:szCs w:val="24"/>
          <w:lang w:val="ru-RU"/>
        </w:rPr>
        <w:t>отчетный период доходы школы отражены в</w:t>
      </w:r>
      <w:r w:rsidRPr="007546BD">
        <w:rPr>
          <w:rFonts w:hAnsi="Times New Roman" w:cs="Times New Roman"/>
          <w:color w:val="000000"/>
          <w:sz w:val="24"/>
          <w:szCs w:val="24"/>
        </w:rPr>
        <w:t> </w:t>
      </w:r>
      <w:r w:rsidRPr="007546BD">
        <w:rPr>
          <w:rFonts w:hAnsi="Times New Roman" w:cs="Times New Roman"/>
          <w:color w:val="000000"/>
          <w:sz w:val="24"/>
          <w:szCs w:val="24"/>
          <w:lang w:val="ru-RU"/>
        </w:rPr>
        <w:t>ПФХД за</w:t>
      </w:r>
      <w:r w:rsidRPr="007546BD">
        <w:rPr>
          <w:rFonts w:hAnsi="Times New Roman" w:cs="Times New Roman"/>
          <w:color w:val="000000"/>
          <w:sz w:val="24"/>
          <w:szCs w:val="24"/>
        </w:rPr>
        <w:t> </w:t>
      </w:r>
      <w:r w:rsidRPr="007546BD">
        <w:rPr>
          <w:rFonts w:hAnsi="Times New Roman" w:cs="Times New Roman"/>
          <w:color w:val="000000"/>
          <w:sz w:val="24"/>
          <w:szCs w:val="24"/>
          <w:lang w:val="ru-RU"/>
        </w:rPr>
        <w:t>2024 и</w:t>
      </w:r>
      <w:r w:rsidRPr="007546BD">
        <w:rPr>
          <w:rFonts w:hAnsi="Times New Roman" w:cs="Times New Roman"/>
          <w:color w:val="000000"/>
          <w:sz w:val="24"/>
          <w:szCs w:val="24"/>
        </w:rPr>
        <w:t> </w:t>
      </w:r>
      <w:r w:rsidRPr="007546BD">
        <w:rPr>
          <w:rFonts w:hAnsi="Times New Roman" w:cs="Times New Roman"/>
          <w:color w:val="000000"/>
          <w:sz w:val="24"/>
          <w:szCs w:val="24"/>
          <w:lang w:val="ru-RU"/>
        </w:rPr>
        <w:t>2025</w:t>
      </w:r>
      <w:r w:rsidRPr="007546BD">
        <w:rPr>
          <w:rFonts w:hAnsi="Times New Roman" w:cs="Times New Roman"/>
          <w:color w:val="000000"/>
          <w:sz w:val="24"/>
          <w:szCs w:val="24"/>
        </w:rPr>
        <w:t> </w:t>
      </w:r>
      <w:r w:rsidRPr="007546BD">
        <w:rPr>
          <w:rFonts w:hAnsi="Times New Roman" w:cs="Times New Roman"/>
          <w:color w:val="000000"/>
          <w:sz w:val="24"/>
          <w:szCs w:val="24"/>
          <w:lang w:val="ru-RU"/>
        </w:rPr>
        <w:t>годы. Источниками финансирования служили:</w:t>
      </w:r>
    </w:p>
    <w:tbl>
      <w:tblPr>
        <w:tblW w:w="5000" w:type="pct"/>
        <w:tblCellMar>
          <w:top w:w="15" w:type="dxa"/>
          <w:left w:w="15" w:type="dxa"/>
          <w:bottom w:w="15" w:type="dxa"/>
          <w:right w:w="15" w:type="dxa"/>
        </w:tblCellMar>
        <w:tblLook w:val="0600" w:firstRow="0" w:lastRow="0" w:firstColumn="0" w:lastColumn="0" w:noHBand="1" w:noVBand="1"/>
      </w:tblPr>
      <w:tblGrid>
        <w:gridCol w:w="4838"/>
        <w:gridCol w:w="2098"/>
        <w:gridCol w:w="2098"/>
      </w:tblGrid>
      <w:tr w:rsidR="009C0146" w:rsidRPr="007546BD" w14:paraId="1EAC421E" w14:textId="77777777" w:rsidTr="00157F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D9BCE" w14:textId="77777777" w:rsidR="009C0146" w:rsidRPr="007546BD" w:rsidRDefault="009C0146" w:rsidP="00157FE1">
            <w:pPr>
              <w:rPr>
                <w:lang w:val="ru-RU"/>
              </w:rPr>
            </w:pPr>
            <w:r w:rsidRPr="007546BD">
              <w:rPr>
                <w:rFonts w:hAnsi="Times New Roman" w:cs="Times New Roman"/>
                <w:b/>
                <w:bCs/>
                <w:color w:val="000000"/>
                <w:sz w:val="24"/>
                <w:szCs w:val="24"/>
                <w:lang w:val="ru-RU"/>
              </w:rPr>
              <w:t>Источник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0F2BB8" w14:textId="77777777" w:rsidR="009C0146" w:rsidRPr="007546BD" w:rsidRDefault="009C0146" w:rsidP="00157FE1">
            <w:pPr>
              <w:rPr>
                <w:lang w:val="ru-RU"/>
              </w:rPr>
            </w:pPr>
            <w:r w:rsidRPr="007546BD">
              <w:rPr>
                <w:rFonts w:hAnsi="Times New Roman" w:cs="Times New Roman"/>
                <w:b/>
                <w:bCs/>
                <w:color w:val="000000"/>
                <w:sz w:val="24"/>
                <w:szCs w:val="24"/>
                <w:lang w:val="ru-RU"/>
              </w:rPr>
              <w:t>С</w:t>
            </w:r>
            <w:r>
              <w:rPr>
                <w:rFonts w:hAnsi="Times New Roman" w:cs="Times New Roman"/>
                <w:b/>
                <w:bCs/>
                <w:color w:val="000000"/>
                <w:sz w:val="24"/>
                <w:szCs w:val="24"/>
              </w:rPr>
              <w:t> </w:t>
            </w:r>
            <w:r w:rsidRPr="007546BD">
              <w:rPr>
                <w:rFonts w:hAnsi="Times New Roman" w:cs="Times New Roman"/>
                <w:b/>
                <w:bCs/>
                <w:color w:val="000000"/>
                <w:sz w:val="24"/>
                <w:szCs w:val="24"/>
                <w:lang w:val="ru-RU"/>
              </w:rPr>
              <w:t>01.09.2024 по</w:t>
            </w:r>
            <w:r>
              <w:rPr>
                <w:rFonts w:hAnsi="Times New Roman" w:cs="Times New Roman"/>
                <w:b/>
                <w:bCs/>
                <w:color w:val="000000"/>
                <w:sz w:val="24"/>
                <w:szCs w:val="24"/>
              </w:rPr>
              <w:t> </w:t>
            </w:r>
            <w:r w:rsidRPr="007546BD">
              <w:rPr>
                <w:rFonts w:hAnsi="Times New Roman" w:cs="Times New Roman"/>
                <w:b/>
                <w:bCs/>
                <w:color w:val="000000"/>
                <w:sz w:val="24"/>
                <w:szCs w:val="24"/>
                <w:lang w:val="ru-RU"/>
              </w:rPr>
              <w:t>31.12.2024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0CEB51" w14:textId="77777777" w:rsidR="009C0146" w:rsidRPr="007546BD" w:rsidRDefault="009C0146" w:rsidP="00157FE1">
            <w:pPr>
              <w:rPr>
                <w:lang w:val="ru-RU"/>
              </w:rPr>
            </w:pPr>
            <w:r w:rsidRPr="007546BD">
              <w:rPr>
                <w:rFonts w:hAnsi="Times New Roman" w:cs="Times New Roman"/>
                <w:b/>
                <w:bCs/>
                <w:color w:val="000000"/>
                <w:sz w:val="24"/>
                <w:szCs w:val="24"/>
                <w:lang w:val="ru-RU"/>
              </w:rPr>
              <w:t>С</w:t>
            </w:r>
            <w:r>
              <w:rPr>
                <w:rFonts w:hAnsi="Times New Roman" w:cs="Times New Roman"/>
                <w:b/>
                <w:bCs/>
                <w:color w:val="000000"/>
                <w:sz w:val="24"/>
                <w:szCs w:val="24"/>
              </w:rPr>
              <w:t> </w:t>
            </w:r>
            <w:r w:rsidRPr="007546BD">
              <w:rPr>
                <w:rFonts w:hAnsi="Times New Roman" w:cs="Times New Roman"/>
                <w:b/>
                <w:bCs/>
                <w:color w:val="000000"/>
                <w:sz w:val="24"/>
                <w:szCs w:val="24"/>
                <w:lang w:val="ru-RU"/>
              </w:rPr>
              <w:t>01.01.2025 по</w:t>
            </w:r>
            <w:r>
              <w:rPr>
                <w:rFonts w:hAnsi="Times New Roman" w:cs="Times New Roman"/>
                <w:b/>
                <w:bCs/>
                <w:color w:val="000000"/>
                <w:sz w:val="24"/>
                <w:szCs w:val="24"/>
              </w:rPr>
              <w:t> </w:t>
            </w:r>
            <w:r w:rsidRPr="007546BD">
              <w:rPr>
                <w:rFonts w:hAnsi="Times New Roman" w:cs="Times New Roman"/>
                <w:b/>
                <w:bCs/>
                <w:color w:val="000000"/>
                <w:sz w:val="24"/>
                <w:szCs w:val="24"/>
                <w:lang w:val="ru-RU"/>
              </w:rPr>
              <w:t>31.07.2025</w:t>
            </w:r>
          </w:p>
        </w:tc>
      </w:tr>
      <w:tr w:rsidR="009C0146" w:rsidRPr="007546BD" w14:paraId="05656270" w14:textId="77777777" w:rsidTr="00157F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13B82" w14:textId="77777777" w:rsidR="009C0146" w:rsidRPr="007546BD" w:rsidRDefault="009C0146" w:rsidP="00157FE1">
            <w:pPr>
              <w:rPr>
                <w:lang w:val="ru-RU"/>
              </w:rPr>
            </w:pPr>
            <w:r w:rsidRPr="007546BD">
              <w:rPr>
                <w:rFonts w:hAnsi="Times New Roman" w:cs="Times New Roman"/>
                <w:color w:val="000000"/>
                <w:sz w:val="24"/>
                <w:szCs w:val="24"/>
                <w:lang w:val="ru-RU"/>
              </w:rPr>
              <w:t>Местный бюджет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004D66D" w14:textId="1E2275B2" w:rsidR="009C0146" w:rsidRPr="007546BD" w:rsidRDefault="007546BD" w:rsidP="00157FE1">
            <w:pPr>
              <w:rPr>
                <w:lang w:val="ru-RU"/>
              </w:rPr>
            </w:pPr>
            <w:r>
              <w:rPr>
                <w:rFonts w:hAnsi="Times New Roman" w:cs="Times New Roman"/>
                <w:color w:val="000000"/>
                <w:sz w:val="24"/>
                <w:szCs w:val="24"/>
                <w:lang w:val="ru-RU"/>
              </w:rPr>
              <w:t>4 844 105,27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4A2D229" w14:textId="31B459A3" w:rsidR="009C0146" w:rsidRPr="007546BD" w:rsidRDefault="007546BD" w:rsidP="00157FE1">
            <w:pPr>
              <w:rPr>
                <w:lang w:val="ru-RU"/>
              </w:rPr>
            </w:pPr>
            <w:r>
              <w:rPr>
                <w:rFonts w:hAnsi="Times New Roman" w:cs="Times New Roman"/>
                <w:color w:val="000000"/>
                <w:sz w:val="24"/>
                <w:szCs w:val="24"/>
                <w:lang w:val="ru-RU"/>
              </w:rPr>
              <w:t>10 306 305,49</w:t>
            </w:r>
          </w:p>
        </w:tc>
      </w:tr>
      <w:tr w:rsidR="009C0146" w14:paraId="216ED943" w14:textId="77777777" w:rsidTr="00157F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7E2779" w14:textId="77777777" w:rsidR="009C0146" w:rsidRPr="007546BD" w:rsidRDefault="009C0146" w:rsidP="00157FE1">
            <w:pPr>
              <w:rPr>
                <w:lang w:val="ru-RU"/>
              </w:rPr>
            </w:pPr>
            <w:r w:rsidRPr="007546BD">
              <w:rPr>
                <w:rFonts w:hAnsi="Times New Roman" w:cs="Times New Roman"/>
                <w:color w:val="000000"/>
                <w:sz w:val="24"/>
                <w:szCs w:val="24"/>
                <w:lang w:val="ru-RU"/>
              </w:rPr>
              <w:t>Областной бюджет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BBD1D0F" w14:textId="77B6C502" w:rsidR="009C0146" w:rsidRPr="007546BD" w:rsidRDefault="007546BD" w:rsidP="00157FE1">
            <w:pPr>
              <w:rPr>
                <w:lang w:val="ru-RU"/>
              </w:rPr>
            </w:pPr>
            <w:r>
              <w:rPr>
                <w:rFonts w:hAnsi="Times New Roman" w:cs="Times New Roman"/>
                <w:color w:val="000000"/>
                <w:sz w:val="24"/>
                <w:szCs w:val="24"/>
                <w:lang w:val="ru-RU"/>
              </w:rPr>
              <w:t>20 231 711,82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1108297" w14:textId="714EB817" w:rsidR="009C0146" w:rsidRPr="007546BD" w:rsidRDefault="007546BD" w:rsidP="00157FE1">
            <w:pPr>
              <w:rPr>
                <w:lang w:val="ru-RU"/>
              </w:rPr>
            </w:pPr>
            <w:r>
              <w:rPr>
                <w:rFonts w:hAnsi="Times New Roman" w:cs="Times New Roman"/>
                <w:color w:val="000000"/>
                <w:sz w:val="24"/>
                <w:szCs w:val="24"/>
                <w:lang w:val="ru-RU"/>
              </w:rPr>
              <w:t>46 840 131,50</w:t>
            </w:r>
          </w:p>
        </w:tc>
      </w:tr>
      <w:tr w:rsidR="009C0146" w14:paraId="3B904E4B" w14:textId="77777777" w:rsidTr="00157F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91A34D" w14:textId="77777777" w:rsidR="009C0146" w:rsidRPr="009152A9" w:rsidRDefault="009C0146" w:rsidP="00157FE1">
            <w:pPr>
              <w:rPr>
                <w:lang w:val="ru-RU"/>
              </w:rPr>
            </w:pPr>
            <w:r w:rsidRPr="009152A9">
              <w:rPr>
                <w:rFonts w:hAnsi="Times New Roman" w:cs="Times New Roman"/>
                <w:color w:val="000000"/>
                <w:sz w:val="24"/>
                <w:szCs w:val="24"/>
                <w:lang w:val="ru-RU"/>
              </w:rPr>
              <w:t>Внебюджетные средства (приносящая доход деятельность, благотворительность)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2329125" w14:textId="34CF645F" w:rsidR="009C0146" w:rsidRPr="007546BD" w:rsidRDefault="007546BD" w:rsidP="00157FE1">
            <w:pPr>
              <w:rPr>
                <w:lang w:val="ru-RU"/>
              </w:rPr>
            </w:pPr>
            <w:r>
              <w:rPr>
                <w:rFonts w:hAnsi="Times New Roman" w:cs="Times New Roman"/>
                <w:color w:val="000000"/>
                <w:sz w:val="24"/>
                <w:szCs w:val="24"/>
                <w:lang w:val="ru-RU"/>
              </w:rPr>
              <w:t>158 860,32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8F71FEA" w14:textId="2F3290C1" w:rsidR="009C0146" w:rsidRPr="007546BD" w:rsidRDefault="007546BD" w:rsidP="00157FE1">
            <w:pPr>
              <w:rPr>
                <w:lang w:val="ru-RU"/>
              </w:rPr>
            </w:pPr>
            <w:r>
              <w:rPr>
                <w:rFonts w:hAnsi="Times New Roman" w:cs="Times New Roman"/>
                <w:color w:val="000000"/>
                <w:sz w:val="24"/>
                <w:szCs w:val="24"/>
                <w:lang w:val="ru-RU"/>
              </w:rPr>
              <w:t>195 889,11</w:t>
            </w:r>
          </w:p>
        </w:tc>
      </w:tr>
      <w:tr w:rsidR="009C0146" w14:paraId="792852A2" w14:textId="77777777" w:rsidTr="00157F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185782" w14:textId="3E91C97F" w:rsidR="009C0146" w:rsidRPr="007546BD" w:rsidRDefault="007546BD" w:rsidP="00157FE1">
            <w:pPr>
              <w:rPr>
                <w:lang w:val="ru-RU"/>
              </w:rPr>
            </w:pPr>
            <w:r>
              <w:rPr>
                <w:rFonts w:hAnsi="Times New Roman" w:cs="Times New Roman"/>
                <w:color w:val="000000"/>
                <w:sz w:val="24"/>
                <w:szCs w:val="24"/>
                <w:lang w:val="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2E1DBEA" w14:textId="03F2C340" w:rsidR="009C0146" w:rsidRPr="007546BD" w:rsidRDefault="007546BD" w:rsidP="00157FE1">
            <w:pPr>
              <w:rPr>
                <w:lang w:val="ru-RU"/>
              </w:rPr>
            </w:pPr>
            <w:r>
              <w:rPr>
                <w:rFonts w:hAnsi="Times New Roman" w:cs="Times New Roman"/>
                <w:color w:val="000000"/>
                <w:sz w:val="24"/>
                <w:szCs w:val="24"/>
                <w:lang w:val="ru-RU"/>
              </w:rPr>
              <w:t>2 907 075,46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2DBE50A3" w14:textId="2E0E4539" w:rsidR="009C0146" w:rsidRPr="007546BD" w:rsidRDefault="007546BD" w:rsidP="00157FE1">
            <w:pPr>
              <w:rPr>
                <w:lang w:val="ru-RU"/>
              </w:rPr>
            </w:pPr>
            <w:r>
              <w:rPr>
                <w:rFonts w:hAnsi="Times New Roman" w:cs="Times New Roman"/>
                <w:color w:val="000000"/>
                <w:sz w:val="24"/>
                <w:szCs w:val="24"/>
                <w:lang w:val="ru-RU"/>
              </w:rPr>
              <w:t>5 949 502,00</w:t>
            </w:r>
          </w:p>
        </w:tc>
      </w:tr>
      <w:tr w:rsidR="009C0146" w14:paraId="48096263" w14:textId="77777777" w:rsidTr="00157F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F70465" w14:textId="77777777" w:rsidR="009C0146" w:rsidRDefault="009C0146" w:rsidP="00157FE1">
            <w:r>
              <w:rPr>
                <w:rFonts w:hAnsi="Times New Roman" w:cs="Times New Roman"/>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1704DC4" w14:textId="0D970424" w:rsidR="009C0146" w:rsidRPr="007546BD" w:rsidRDefault="007546BD" w:rsidP="00157FE1">
            <w:pPr>
              <w:rPr>
                <w:lang w:val="ru-RU"/>
              </w:rPr>
            </w:pPr>
            <w:r>
              <w:rPr>
                <w:rFonts w:hAnsi="Times New Roman" w:cs="Times New Roman"/>
                <w:color w:val="000000"/>
                <w:sz w:val="24"/>
                <w:szCs w:val="24"/>
                <w:lang w:val="ru-RU"/>
              </w:rPr>
              <w:t>28 141 752,87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C641F16" w14:textId="2D66DE42" w:rsidR="009C0146" w:rsidRPr="007546BD" w:rsidRDefault="007546BD" w:rsidP="00157FE1">
            <w:pPr>
              <w:rPr>
                <w:lang w:val="ru-RU"/>
              </w:rPr>
            </w:pPr>
            <w:r>
              <w:rPr>
                <w:rFonts w:hAnsi="Times New Roman" w:cs="Times New Roman"/>
                <w:color w:val="000000"/>
                <w:sz w:val="24"/>
                <w:szCs w:val="24"/>
                <w:lang w:val="ru-RU"/>
              </w:rPr>
              <w:t>63 291 828,10</w:t>
            </w:r>
          </w:p>
        </w:tc>
      </w:tr>
      <w:tr w:rsidR="009C0146" w14:paraId="7C483DDB" w14:textId="77777777" w:rsidTr="00157FE1">
        <w:tc>
          <w:tcPr>
            <w:tcW w:w="0" w:type="auto"/>
            <w:tcMar>
              <w:top w:w="75" w:type="dxa"/>
              <w:left w:w="75" w:type="dxa"/>
              <w:bottom w:w="75" w:type="dxa"/>
              <w:right w:w="75" w:type="dxa"/>
            </w:tcMar>
            <w:vAlign w:val="center"/>
          </w:tcPr>
          <w:p w14:paraId="2B10502D" w14:textId="77777777" w:rsidR="009C0146" w:rsidRDefault="009C0146" w:rsidP="00157FE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2BE08A84" w14:textId="77777777" w:rsidR="009C0146" w:rsidRDefault="009C0146" w:rsidP="00157FE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602EBE52" w14:textId="77777777" w:rsidR="009C0146" w:rsidRDefault="009C0146" w:rsidP="00157FE1">
            <w:pPr>
              <w:ind w:left="75" w:right="75"/>
              <w:rPr>
                <w:rFonts w:hAnsi="Times New Roman" w:cs="Times New Roman"/>
                <w:color w:val="000000"/>
                <w:sz w:val="24"/>
                <w:szCs w:val="24"/>
              </w:rPr>
            </w:pPr>
          </w:p>
        </w:tc>
      </w:tr>
    </w:tbl>
    <w:p w14:paraId="7A79F43D" w14:textId="7B6A4B3E" w:rsidR="009C0146" w:rsidRPr="007546BD" w:rsidRDefault="009C0146" w:rsidP="007546BD">
      <w:pPr>
        <w:rPr>
          <w:rFonts w:hAnsi="Times New Roman" w:cs="Times New Roman"/>
          <w:color w:val="000000"/>
          <w:sz w:val="24"/>
          <w:szCs w:val="24"/>
          <w:lang w:val="ru-RU"/>
        </w:rPr>
      </w:pPr>
      <w:r w:rsidRPr="007546BD">
        <w:rPr>
          <w:rFonts w:hAnsi="Times New Roman" w:cs="Times New Roman"/>
          <w:b/>
          <w:bCs/>
          <w:color w:val="000000"/>
          <w:sz w:val="24"/>
          <w:szCs w:val="24"/>
          <w:lang w:val="ru-RU"/>
        </w:rPr>
        <w:t xml:space="preserve"> Распределение средств бюджета школы по</w:t>
      </w:r>
      <w:r w:rsidRPr="007546BD">
        <w:rPr>
          <w:rFonts w:hAnsi="Times New Roman" w:cs="Times New Roman"/>
          <w:b/>
          <w:bCs/>
          <w:color w:val="000000"/>
          <w:sz w:val="24"/>
          <w:szCs w:val="24"/>
        </w:rPr>
        <w:t> </w:t>
      </w:r>
      <w:r w:rsidRPr="007546BD">
        <w:rPr>
          <w:rFonts w:hAnsi="Times New Roman" w:cs="Times New Roman"/>
          <w:b/>
          <w:bCs/>
          <w:color w:val="000000"/>
          <w:sz w:val="24"/>
          <w:szCs w:val="24"/>
          <w:lang w:val="ru-RU"/>
        </w:rPr>
        <w:t>источникам их</w:t>
      </w:r>
      <w:r w:rsidRPr="007546BD">
        <w:rPr>
          <w:rFonts w:hAnsi="Times New Roman" w:cs="Times New Roman"/>
          <w:b/>
          <w:bCs/>
          <w:color w:val="000000"/>
          <w:sz w:val="24"/>
          <w:szCs w:val="24"/>
        </w:rPr>
        <w:t> </w:t>
      </w:r>
      <w:r w:rsidRPr="007546BD">
        <w:rPr>
          <w:rFonts w:hAnsi="Times New Roman" w:cs="Times New Roman"/>
          <w:b/>
          <w:bCs/>
          <w:color w:val="000000"/>
          <w:sz w:val="24"/>
          <w:szCs w:val="24"/>
          <w:lang w:val="ru-RU"/>
        </w:rPr>
        <w:t>получения (направление использования бюджетных средств, использование средств от</w:t>
      </w:r>
      <w:r w:rsidRPr="007546BD">
        <w:rPr>
          <w:rFonts w:hAnsi="Times New Roman" w:cs="Times New Roman"/>
          <w:b/>
          <w:bCs/>
          <w:color w:val="000000"/>
          <w:sz w:val="24"/>
          <w:szCs w:val="24"/>
        </w:rPr>
        <w:t> </w:t>
      </w:r>
      <w:r w:rsidRPr="007546BD">
        <w:rPr>
          <w:rFonts w:hAnsi="Times New Roman" w:cs="Times New Roman"/>
          <w:b/>
          <w:bCs/>
          <w:color w:val="000000"/>
          <w:sz w:val="24"/>
          <w:szCs w:val="24"/>
          <w:lang w:val="ru-RU"/>
        </w:rPr>
        <w:t>предпринимательской и</w:t>
      </w:r>
      <w:r w:rsidRPr="007546BD">
        <w:rPr>
          <w:rFonts w:hAnsi="Times New Roman" w:cs="Times New Roman"/>
          <w:b/>
          <w:bCs/>
          <w:color w:val="000000"/>
          <w:sz w:val="24"/>
          <w:szCs w:val="24"/>
        </w:rPr>
        <w:t> </w:t>
      </w:r>
      <w:r w:rsidRPr="007546BD">
        <w:rPr>
          <w:rFonts w:hAnsi="Times New Roman" w:cs="Times New Roman"/>
          <w:b/>
          <w:bCs/>
          <w:color w:val="000000"/>
          <w:sz w:val="24"/>
          <w:szCs w:val="24"/>
          <w:lang w:val="ru-RU"/>
        </w:rPr>
        <w:t>иной приносящей доход деятельности, а</w:t>
      </w:r>
      <w:r w:rsidRPr="007546BD">
        <w:rPr>
          <w:rFonts w:hAnsi="Times New Roman" w:cs="Times New Roman"/>
          <w:b/>
          <w:bCs/>
          <w:color w:val="000000"/>
          <w:sz w:val="24"/>
          <w:szCs w:val="24"/>
        </w:rPr>
        <w:t> </w:t>
      </w:r>
      <w:r w:rsidRPr="007546BD">
        <w:rPr>
          <w:rFonts w:hAnsi="Times New Roman" w:cs="Times New Roman"/>
          <w:b/>
          <w:bCs/>
          <w:color w:val="000000"/>
          <w:sz w:val="24"/>
          <w:szCs w:val="24"/>
          <w:lang w:val="ru-RU"/>
        </w:rPr>
        <w:t>также средств спонсоров, благотворительных фондов и</w:t>
      </w:r>
      <w:r w:rsidRPr="007546BD">
        <w:rPr>
          <w:rFonts w:hAnsi="Times New Roman" w:cs="Times New Roman"/>
          <w:b/>
          <w:bCs/>
          <w:color w:val="000000"/>
          <w:sz w:val="24"/>
          <w:szCs w:val="24"/>
        </w:rPr>
        <w:t> </w:t>
      </w:r>
      <w:r w:rsidRPr="007546BD">
        <w:rPr>
          <w:rFonts w:hAnsi="Times New Roman" w:cs="Times New Roman"/>
          <w:b/>
          <w:bCs/>
          <w:color w:val="000000"/>
          <w:sz w:val="24"/>
          <w:szCs w:val="24"/>
          <w:lang w:val="ru-RU"/>
        </w:rPr>
        <w:t xml:space="preserve">фондов целевого капитала): </w:t>
      </w:r>
      <w:r w:rsidRPr="007546BD">
        <w:rPr>
          <w:rFonts w:hAnsi="Times New Roman" w:cs="Times New Roman"/>
          <w:color w:val="000000"/>
          <w:sz w:val="24"/>
          <w:szCs w:val="24"/>
          <w:lang w:val="ru-RU"/>
        </w:rPr>
        <w:t>общий объем расходов школы за</w:t>
      </w:r>
      <w:r w:rsidRPr="007546BD">
        <w:rPr>
          <w:rFonts w:hAnsi="Times New Roman" w:cs="Times New Roman"/>
          <w:color w:val="000000"/>
          <w:sz w:val="24"/>
          <w:szCs w:val="24"/>
        </w:rPr>
        <w:t> </w:t>
      </w:r>
      <w:r w:rsidRPr="007546BD">
        <w:rPr>
          <w:rFonts w:hAnsi="Times New Roman" w:cs="Times New Roman"/>
          <w:color w:val="000000"/>
          <w:sz w:val="24"/>
          <w:szCs w:val="24"/>
          <w:lang w:val="ru-RU"/>
        </w:rPr>
        <w:t xml:space="preserve">2024/25 год составил </w:t>
      </w:r>
      <w:r w:rsidR="007546BD">
        <w:rPr>
          <w:rFonts w:hAnsi="Times New Roman" w:cs="Times New Roman"/>
          <w:color w:val="000000"/>
          <w:sz w:val="24"/>
          <w:szCs w:val="24"/>
          <w:lang w:val="ru-RU"/>
        </w:rPr>
        <w:t>91 433 580,97</w:t>
      </w:r>
      <w:r w:rsidRPr="007546BD">
        <w:rPr>
          <w:rFonts w:hAnsi="Times New Roman" w:cs="Times New Roman"/>
          <w:color w:val="000000"/>
          <w:sz w:val="24"/>
          <w:szCs w:val="24"/>
          <w:lang w:val="ru-RU"/>
        </w:rPr>
        <w:t xml:space="preserve"> Из</w:t>
      </w:r>
      <w:r w:rsidRPr="007546BD">
        <w:rPr>
          <w:rFonts w:hAnsi="Times New Roman" w:cs="Times New Roman"/>
          <w:color w:val="000000"/>
          <w:sz w:val="24"/>
          <w:szCs w:val="24"/>
        </w:rPr>
        <w:t> </w:t>
      </w:r>
      <w:r w:rsidRPr="007546BD">
        <w:rPr>
          <w:rFonts w:hAnsi="Times New Roman" w:cs="Times New Roman"/>
          <w:color w:val="000000"/>
          <w:sz w:val="24"/>
          <w:szCs w:val="24"/>
          <w:lang w:val="ru-RU"/>
        </w:rPr>
        <w:t>них:</w:t>
      </w:r>
    </w:p>
    <w:tbl>
      <w:tblPr>
        <w:tblW w:w="5000" w:type="pct"/>
        <w:tblCellMar>
          <w:top w:w="15" w:type="dxa"/>
          <w:left w:w="15" w:type="dxa"/>
          <w:bottom w:w="15" w:type="dxa"/>
          <w:right w:w="15" w:type="dxa"/>
        </w:tblCellMar>
        <w:tblLook w:val="0600" w:firstRow="0" w:lastRow="0" w:firstColumn="0" w:lastColumn="0" w:noHBand="1" w:noVBand="1"/>
      </w:tblPr>
      <w:tblGrid>
        <w:gridCol w:w="3367"/>
        <w:gridCol w:w="1410"/>
        <w:gridCol w:w="1184"/>
        <w:gridCol w:w="3073"/>
      </w:tblGrid>
      <w:tr w:rsidR="009C0146" w:rsidRPr="007546BD" w14:paraId="308BA29E"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9BC7C4" w14:textId="77777777" w:rsidR="009C0146" w:rsidRPr="007546BD" w:rsidRDefault="009C0146" w:rsidP="00157FE1">
            <w:pPr>
              <w:rPr>
                <w:lang w:val="ru-RU"/>
              </w:rPr>
            </w:pPr>
            <w:r w:rsidRPr="007546BD">
              <w:rPr>
                <w:rFonts w:hAnsi="Times New Roman" w:cs="Times New Roman"/>
                <w:b/>
                <w:bCs/>
                <w:color w:val="000000"/>
                <w:sz w:val="24"/>
                <w:szCs w:val="24"/>
                <w:lang w:val="ru-RU"/>
              </w:rPr>
              <w:t>Направление</w:t>
            </w:r>
            <w:r w:rsidRPr="007546BD">
              <w:rPr>
                <w:lang w:val="ru-RU"/>
              </w:rPr>
              <w:br/>
            </w:r>
            <w:r w:rsidRPr="007546BD">
              <w:rPr>
                <w:rFonts w:hAnsi="Times New Roman" w:cs="Times New Roman"/>
                <w:b/>
                <w:bCs/>
                <w:color w:val="000000"/>
                <w:sz w:val="24"/>
                <w:szCs w:val="24"/>
                <w:lang w:val="ru-RU"/>
              </w:rPr>
              <w:t>использования</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B6A90" w14:textId="77777777" w:rsidR="009C0146" w:rsidRPr="007546BD" w:rsidRDefault="009C0146" w:rsidP="00157FE1">
            <w:pPr>
              <w:rPr>
                <w:lang w:val="ru-RU"/>
              </w:rPr>
            </w:pPr>
            <w:r w:rsidRPr="007546BD">
              <w:rPr>
                <w:rFonts w:hAnsi="Times New Roman" w:cs="Times New Roman"/>
                <w:b/>
                <w:bCs/>
                <w:color w:val="000000"/>
                <w:sz w:val="24"/>
                <w:szCs w:val="24"/>
                <w:lang w:val="ru-RU"/>
              </w:rPr>
              <w:t>Сумма, руб.</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4417A4" w14:textId="77777777" w:rsidR="009C0146" w:rsidRPr="007546BD" w:rsidRDefault="009C0146" w:rsidP="00157FE1">
            <w:pPr>
              <w:rPr>
                <w:lang w:val="ru-RU"/>
              </w:rPr>
            </w:pPr>
            <w:r w:rsidRPr="007546BD">
              <w:rPr>
                <w:rFonts w:hAnsi="Times New Roman" w:cs="Times New Roman"/>
                <w:b/>
                <w:bCs/>
                <w:color w:val="000000"/>
                <w:sz w:val="24"/>
                <w:szCs w:val="24"/>
                <w:lang w:val="ru-RU"/>
              </w:rPr>
              <w:t>Процент, %</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4BB5D5" w14:textId="77777777" w:rsidR="009C0146" w:rsidRPr="007546BD" w:rsidRDefault="009C0146" w:rsidP="00157FE1">
            <w:pPr>
              <w:rPr>
                <w:lang w:val="ru-RU"/>
              </w:rPr>
            </w:pPr>
            <w:r w:rsidRPr="007546BD">
              <w:rPr>
                <w:rFonts w:hAnsi="Times New Roman" w:cs="Times New Roman"/>
                <w:b/>
                <w:bCs/>
                <w:color w:val="000000"/>
                <w:sz w:val="24"/>
                <w:szCs w:val="24"/>
                <w:lang w:val="ru-RU"/>
              </w:rPr>
              <w:t>Источник</w:t>
            </w:r>
            <w:r w:rsidRPr="007546BD">
              <w:rPr>
                <w:lang w:val="ru-RU"/>
              </w:rPr>
              <w:br/>
            </w:r>
            <w:r w:rsidRPr="007546BD">
              <w:rPr>
                <w:rFonts w:hAnsi="Times New Roman" w:cs="Times New Roman"/>
                <w:b/>
                <w:bCs/>
                <w:color w:val="000000"/>
                <w:sz w:val="24"/>
                <w:szCs w:val="24"/>
                <w:lang w:val="ru-RU"/>
              </w:rPr>
              <w:t>финансирования</w:t>
            </w:r>
          </w:p>
        </w:tc>
      </w:tr>
      <w:tr w:rsidR="009C0146" w:rsidRPr="0084058A" w14:paraId="66904455"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EA52FF" w14:textId="1702AE01" w:rsidR="009C0146" w:rsidRPr="007546BD" w:rsidRDefault="00157FE1" w:rsidP="00157FE1">
            <w:pPr>
              <w:rPr>
                <w:lang w:val="ru-RU"/>
              </w:rPr>
            </w:pPr>
            <w:r w:rsidRPr="009152A9">
              <w:rPr>
                <w:rFonts w:hAnsi="Times New Roman" w:cs="Times New Roman"/>
                <w:color w:val="000000"/>
                <w:sz w:val="24"/>
                <w:szCs w:val="24"/>
                <w:lang w:val="ru-RU"/>
              </w:rPr>
              <w:t>Оплата труда и</w:t>
            </w:r>
            <w:r w:rsidR="002F0092" w:rsidRPr="002F009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начисления на</w:t>
            </w:r>
            <w:r w:rsidR="002F0092" w:rsidRPr="002F009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выплаты по</w:t>
            </w:r>
            <w:r w:rsidR="002F0092" w:rsidRPr="002F009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оплате труда работников</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7F0B67" w14:textId="75637894" w:rsidR="009C0146" w:rsidRPr="007546BD" w:rsidRDefault="002F0092" w:rsidP="00157FE1">
            <w:pPr>
              <w:rPr>
                <w:lang w:val="ru-RU"/>
              </w:rPr>
            </w:pPr>
            <w:r>
              <w:rPr>
                <w:lang w:val="ru-RU"/>
              </w:rPr>
              <w:t>60 346 163,44</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E5578A" w14:textId="2733A566" w:rsidR="009C0146" w:rsidRPr="007546BD" w:rsidRDefault="002F0092" w:rsidP="00157FE1">
            <w:pPr>
              <w:rPr>
                <w:lang w:val="ru-RU"/>
              </w:rPr>
            </w:pPr>
            <w:r>
              <w:rPr>
                <w:lang w:val="ru-RU"/>
              </w:rPr>
              <w:t>66</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5C4357" w14:textId="16186036" w:rsidR="009C0146" w:rsidRPr="00157FE1" w:rsidRDefault="009C0146" w:rsidP="00157FE1">
            <w:pPr>
              <w:rPr>
                <w:rFonts w:hAnsi="Times New Roman" w:cs="Times New Roman"/>
                <w:color w:val="000000"/>
                <w:sz w:val="24"/>
                <w:szCs w:val="24"/>
                <w:lang w:val="ru-RU"/>
              </w:rPr>
            </w:pPr>
            <w:r w:rsidRPr="007546BD">
              <w:rPr>
                <w:rFonts w:hAnsi="Times New Roman" w:cs="Times New Roman"/>
                <w:color w:val="000000"/>
                <w:sz w:val="24"/>
                <w:szCs w:val="24"/>
                <w:lang w:val="ru-RU"/>
              </w:rPr>
              <w:t>Местны</w:t>
            </w:r>
            <w:r w:rsidRPr="00157FE1">
              <w:rPr>
                <w:rFonts w:hAnsi="Times New Roman" w:cs="Times New Roman"/>
                <w:color w:val="000000"/>
                <w:sz w:val="24"/>
                <w:szCs w:val="24"/>
                <w:lang w:val="ru-RU"/>
              </w:rPr>
              <w:t xml:space="preserve">й бюджет, </w:t>
            </w:r>
            <w:r w:rsidR="00157FE1">
              <w:rPr>
                <w:rFonts w:hAnsi="Times New Roman" w:cs="Times New Roman"/>
                <w:color w:val="000000"/>
                <w:sz w:val="24"/>
                <w:szCs w:val="24"/>
                <w:lang w:val="ru-RU"/>
              </w:rPr>
              <w:t>областные средства,федеральные средства</w:t>
            </w:r>
          </w:p>
        </w:tc>
      </w:tr>
      <w:tr w:rsidR="009C0146" w:rsidRPr="0084058A" w14:paraId="3C044832"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9A6804" w14:textId="12A1CEDA" w:rsidR="009C0146" w:rsidRPr="009152A9" w:rsidRDefault="002F0092" w:rsidP="002F0092">
            <w:pPr>
              <w:rPr>
                <w:lang w:val="ru-RU"/>
              </w:rPr>
            </w:pPr>
            <w:r>
              <w:rPr>
                <w:lang w:val="ru-RU"/>
              </w:rPr>
              <w:t>Прочие услуги ,в т.ч. организация питания</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533F4" w14:textId="655C6BC5" w:rsidR="009C0146" w:rsidRPr="002F0092" w:rsidRDefault="002F0092" w:rsidP="00157FE1">
            <w:pPr>
              <w:rPr>
                <w:lang w:val="ru-RU"/>
              </w:rPr>
            </w:pPr>
            <w:r>
              <w:rPr>
                <w:lang w:val="ru-RU"/>
              </w:rPr>
              <w:t>11703 498,36</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6CA98" w14:textId="009C35A9" w:rsidR="009C0146" w:rsidRPr="002F0092" w:rsidRDefault="002F0092" w:rsidP="00157FE1">
            <w:pPr>
              <w:rPr>
                <w:lang w:val="ru-RU"/>
              </w:rPr>
            </w:pPr>
            <w:r>
              <w:rPr>
                <w:lang w:val="ru-RU"/>
              </w:rPr>
              <w:t>12,80</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C6F07B" w14:textId="669C69C0" w:rsidR="009C0146" w:rsidRPr="002F0092" w:rsidRDefault="009C0146" w:rsidP="00157FE1">
            <w:pPr>
              <w:rPr>
                <w:lang w:val="ru-RU"/>
              </w:rPr>
            </w:pPr>
            <w:r w:rsidRPr="002F0092">
              <w:rPr>
                <w:rFonts w:hAnsi="Times New Roman" w:cs="Times New Roman"/>
                <w:color w:val="000000"/>
                <w:sz w:val="24"/>
                <w:szCs w:val="24"/>
                <w:lang w:val="ru-RU"/>
              </w:rPr>
              <w:t xml:space="preserve">Местный бюджет, </w:t>
            </w:r>
            <w:r w:rsidR="002F0092">
              <w:rPr>
                <w:rFonts w:hAnsi="Times New Roman" w:cs="Times New Roman"/>
                <w:color w:val="000000"/>
                <w:sz w:val="24"/>
                <w:szCs w:val="24"/>
                <w:lang w:val="ru-RU"/>
              </w:rPr>
              <w:t>областные средства,федеральные средства</w:t>
            </w:r>
            <w:r w:rsidR="002F0092" w:rsidRPr="002F0092">
              <w:rPr>
                <w:rFonts w:hAnsi="Times New Roman" w:cs="Times New Roman"/>
                <w:color w:val="000000"/>
                <w:sz w:val="24"/>
                <w:szCs w:val="24"/>
                <w:lang w:val="ru-RU"/>
              </w:rPr>
              <w:t xml:space="preserve"> </w:t>
            </w:r>
            <w:r w:rsidR="002F0092">
              <w:rPr>
                <w:rFonts w:hAnsi="Times New Roman" w:cs="Times New Roman"/>
                <w:color w:val="000000"/>
                <w:sz w:val="24"/>
                <w:szCs w:val="24"/>
                <w:lang w:val="ru-RU"/>
              </w:rPr>
              <w:t>,</w:t>
            </w:r>
            <w:r w:rsidRPr="002F0092">
              <w:rPr>
                <w:rFonts w:hAnsi="Times New Roman" w:cs="Times New Roman"/>
                <w:color w:val="000000"/>
                <w:sz w:val="24"/>
                <w:szCs w:val="24"/>
                <w:lang w:val="ru-RU"/>
              </w:rPr>
              <w:t>внебюджетные средства</w:t>
            </w:r>
          </w:p>
        </w:tc>
      </w:tr>
      <w:tr w:rsidR="009C0146" w14:paraId="3D723E47"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271C5" w14:textId="77777777" w:rsidR="009C0146" w:rsidRDefault="009C0146" w:rsidP="00157FE1">
            <w:r>
              <w:rPr>
                <w:rFonts w:hAnsi="Times New Roman" w:cs="Times New Roman"/>
                <w:color w:val="000000"/>
                <w:sz w:val="24"/>
                <w:szCs w:val="24"/>
              </w:rPr>
              <w:t>Коммунальные услуги</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E3509B" w14:textId="3979D5D2" w:rsidR="009C0146" w:rsidRPr="002F0092" w:rsidRDefault="002F0092" w:rsidP="00157FE1">
            <w:pPr>
              <w:rPr>
                <w:lang w:val="ru-RU"/>
              </w:rPr>
            </w:pPr>
            <w:r>
              <w:rPr>
                <w:rFonts w:hAnsi="Times New Roman" w:cs="Times New Roman"/>
                <w:color w:val="000000"/>
                <w:sz w:val="24"/>
                <w:szCs w:val="24"/>
                <w:lang w:val="ru-RU"/>
              </w:rPr>
              <w:t>5 211714,12</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98336F" w14:textId="1FCBF6FE" w:rsidR="009C0146" w:rsidRPr="002F0092" w:rsidRDefault="002F0092" w:rsidP="00157FE1">
            <w:pPr>
              <w:rPr>
                <w:lang w:val="ru-RU"/>
              </w:rPr>
            </w:pPr>
            <w:r>
              <w:rPr>
                <w:rFonts w:hAnsi="Times New Roman" w:cs="Times New Roman"/>
                <w:color w:val="000000"/>
                <w:sz w:val="24"/>
                <w:szCs w:val="24"/>
                <w:lang w:val="ru-RU"/>
              </w:rPr>
              <w:t>5,70</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F9FD2C" w14:textId="2131D3E5" w:rsidR="009C0146" w:rsidRPr="002F0092" w:rsidRDefault="009C0146" w:rsidP="00157FE1">
            <w:pPr>
              <w:rPr>
                <w:lang w:val="ru-RU"/>
              </w:rPr>
            </w:pPr>
            <w:r>
              <w:rPr>
                <w:rFonts w:hAnsi="Times New Roman" w:cs="Times New Roman"/>
                <w:color w:val="000000"/>
                <w:sz w:val="24"/>
                <w:szCs w:val="24"/>
              </w:rPr>
              <w:t>Местный бюджет</w:t>
            </w:r>
            <w:r w:rsidR="002F0092">
              <w:rPr>
                <w:rFonts w:hAnsi="Times New Roman" w:cs="Times New Roman"/>
                <w:color w:val="000000"/>
                <w:sz w:val="24"/>
                <w:szCs w:val="24"/>
                <w:lang w:val="ru-RU"/>
              </w:rPr>
              <w:t>,внебюджетные средства</w:t>
            </w:r>
          </w:p>
        </w:tc>
      </w:tr>
      <w:tr w:rsidR="009C0146" w14:paraId="49256AFE"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CBF398" w14:textId="77777777" w:rsidR="009C0146" w:rsidRDefault="009C0146" w:rsidP="00157FE1">
            <w:r>
              <w:rPr>
                <w:rFonts w:hAnsi="Times New Roman" w:cs="Times New Roman"/>
                <w:color w:val="000000"/>
                <w:sz w:val="24"/>
                <w:szCs w:val="24"/>
              </w:rPr>
              <w:t>Услуги связи</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4D0B33" w14:textId="1C3180F9" w:rsidR="009C0146" w:rsidRDefault="002F0092" w:rsidP="00157FE1">
            <w:r>
              <w:rPr>
                <w:rFonts w:hAnsi="Times New Roman" w:cs="Times New Roman"/>
                <w:color w:val="000000"/>
                <w:sz w:val="24"/>
                <w:szCs w:val="24"/>
                <w:lang w:val="ru-RU"/>
              </w:rPr>
              <w:t>36 573,43</w:t>
            </w:r>
            <w:r w:rsidR="009C0146">
              <w:rPr>
                <w:rFonts w:hAnsi="Times New Roman" w:cs="Times New Roman"/>
                <w:color w:val="000000"/>
                <w:sz w:val="24"/>
                <w:szCs w:val="24"/>
              </w:rPr>
              <w:t>,76</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37C78" w14:textId="4BB6FA5B" w:rsidR="009C0146" w:rsidRPr="002F0092" w:rsidRDefault="002F0092" w:rsidP="00157FE1">
            <w:pPr>
              <w:rPr>
                <w:lang w:val="ru-RU"/>
              </w:rPr>
            </w:pPr>
            <w:r>
              <w:rPr>
                <w:rFonts w:hAnsi="Times New Roman" w:cs="Times New Roman"/>
                <w:color w:val="000000"/>
                <w:sz w:val="24"/>
                <w:szCs w:val="24"/>
                <w:lang w:val="ru-RU"/>
              </w:rPr>
              <w:t>0,04</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BAD25E" w14:textId="77777777" w:rsidR="009C0146" w:rsidRDefault="009C0146" w:rsidP="00157FE1">
            <w:r>
              <w:rPr>
                <w:rFonts w:hAnsi="Times New Roman" w:cs="Times New Roman"/>
                <w:color w:val="000000"/>
                <w:sz w:val="24"/>
                <w:szCs w:val="24"/>
              </w:rPr>
              <w:t>Местный бюджет</w:t>
            </w:r>
          </w:p>
        </w:tc>
      </w:tr>
      <w:tr w:rsidR="009C0146" w:rsidRPr="0084058A" w14:paraId="0E3E3469"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865C14" w14:textId="0728C992" w:rsidR="009C0146" w:rsidRPr="009152A9" w:rsidRDefault="009C0146" w:rsidP="002F0092">
            <w:pPr>
              <w:rPr>
                <w:lang w:val="ru-RU"/>
              </w:rPr>
            </w:pPr>
            <w:r w:rsidRPr="009152A9">
              <w:rPr>
                <w:rFonts w:hAnsi="Times New Roman" w:cs="Times New Roman"/>
                <w:color w:val="000000"/>
                <w:sz w:val="24"/>
                <w:szCs w:val="24"/>
                <w:lang w:val="ru-RU"/>
              </w:rPr>
              <w:lastRenderedPageBreak/>
              <w:t>Работы и</w:t>
            </w:r>
            <w:r w:rsidR="002F0092" w:rsidRPr="002F009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услуги по</w:t>
            </w:r>
            <w:r w:rsidR="002F0092">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содержанию имущества</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8741E2" w14:textId="1A8BE6D7" w:rsidR="009C0146" w:rsidRPr="002F0092" w:rsidRDefault="002F0092" w:rsidP="00157FE1">
            <w:pPr>
              <w:rPr>
                <w:lang w:val="ru-RU"/>
              </w:rPr>
            </w:pPr>
            <w:r>
              <w:rPr>
                <w:rFonts w:hAnsi="Times New Roman" w:cs="Times New Roman"/>
                <w:color w:val="000000"/>
                <w:sz w:val="24"/>
                <w:szCs w:val="24"/>
                <w:lang w:val="ru-RU"/>
              </w:rPr>
              <w:t>9 783 393,16</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F7540A" w14:textId="77777777" w:rsidR="009C0146" w:rsidRDefault="009C0146" w:rsidP="00157FE1">
            <w:r>
              <w:rPr>
                <w:rFonts w:hAnsi="Times New Roman" w:cs="Times New Roman"/>
                <w:color w:val="000000"/>
                <w:sz w:val="24"/>
                <w:szCs w:val="24"/>
              </w:rPr>
              <w:t>3,86</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FF4C6" w14:textId="4A658751" w:rsidR="009C0146" w:rsidRPr="009152A9" w:rsidRDefault="009C0146" w:rsidP="002F0092">
            <w:pPr>
              <w:rPr>
                <w:lang w:val="ru-RU"/>
              </w:rPr>
            </w:pPr>
            <w:r w:rsidRPr="009152A9">
              <w:rPr>
                <w:rFonts w:hAnsi="Times New Roman" w:cs="Times New Roman"/>
                <w:color w:val="000000"/>
                <w:sz w:val="24"/>
                <w:szCs w:val="24"/>
                <w:lang w:val="ru-RU"/>
              </w:rPr>
              <w:t xml:space="preserve">местный бюджет, </w:t>
            </w:r>
            <w:r w:rsidR="002F0092">
              <w:rPr>
                <w:rFonts w:hAnsi="Times New Roman" w:cs="Times New Roman"/>
                <w:color w:val="000000"/>
                <w:sz w:val="24"/>
                <w:szCs w:val="24"/>
                <w:lang w:val="ru-RU"/>
              </w:rPr>
              <w:t>областные средства,</w:t>
            </w:r>
            <w:r w:rsidRPr="009152A9">
              <w:rPr>
                <w:rFonts w:hAnsi="Times New Roman" w:cs="Times New Roman"/>
                <w:color w:val="000000"/>
                <w:sz w:val="24"/>
                <w:szCs w:val="24"/>
                <w:lang w:val="ru-RU"/>
              </w:rPr>
              <w:t>внебюджетные средства</w:t>
            </w:r>
          </w:p>
        </w:tc>
      </w:tr>
      <w:tr w:rsidR="002F0092" w:rsidRPr="002F0092" w14:paraId="40D3C658"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427AEA" w14:textId="21C70BF8" w:rsidR="002F0092" w:rsidRPr="009152A9" w:rsidRDefault="002F0092" w:rsidP="00157FE1">
            <w:pPr>
              <w:rPr>
                <w:rFonts w:hAnsi="Times New Roman" w:cs="Times New Roman"/>
                <w:color w:val="000000"/>
                <w:sz w:val="24"/>
                <w:szCs w:val="24"/>
                <w:lang w:val="ru-RU"/>
              </w:rPr>
            </w:pPr>
            <w:r>
              <w:rPr>
                <w:rFonts w:hAnsi="Times New Roman" w:cs="Times New Roman"/>
                <w:color w:val="000000"/>
                <w:sz w:val="24"/>
                <w:szCs w:val="24"/>
                <w:lang w:val="ru-RU"/>
              </w:rPr>
              <w:t>Прочие расходы (имущественный налог и земельный налог)</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721464" w14:textId="388E0C5E" w:rsidR="002F0092" w:rsidRPr="002F0092" w:rsidRDefault="002F0092" w:rsidP="00157FE1">
            <w:pPr>
              <w:rPr>
                <w:rFonts w:hAnsi="Times New Roman" w:cs="Times New Roman"/>
                <w:color w:val="000000"/>
                <w:sz w:val="24"/>
                <w:szCs w:val="24"/>
                <w:lang w:val="ru-RU"/>
              </w:rPr>
            </w:pPr>
            <w:r>
              <w:rPr>
                <w:rFonts w:hAnsi="Times New Roman" w:cs="Times New Roman"/>
                <w:color w:val="000000"/>
                <w:sz w:val="24"/>
                <w:szCs w:val="24"/>
                <w:lang w:val="ru-RU"/>
              </w:rPr>
              <w:t>822 902,23</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4E857" w14:textId="5FB72FB5" w:rsidR="002F0092" w:rsidRPr="002F0092" w:rsidRDefault="002F0092" w:rsidP="00157FE1">
            <w:pPr>
              <w:rPr>
                <w:rFonts w:hAnsi="Times New Roman" w:cs="Times New Roman"/>
                <w:color w:val="000000"/>
                <w:sz w:val="24"/>
                <w:szCs w:val="24"/>
                <w:lang w:val="ru-RU"/>
              </w:rPr>
            </w:pPr>
            <w:r>
              <w:rPr>
                <w:rFonts w:hAnsi="Times New Roman" w:cs="Times New Roman"/>
                <w:color w:val="000000"/>
                <w:sz w:val="24"/>
                <w:szCs w:val="24"/>
                <w:lang w:val="ru-RU"/>
              </w:rPr>
              <w:t>0,90</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22B4B" w14:textId="2C992946" w:rsidR="002F0092" w:rsidRPr="002F0092" w:rsidRDefault="002F0092" w:rsidP="00157FE1">
            <w:pPr>
              <w:rPr>
                <w:rFonts w:hAnsi="Times New Roman" w:cs="Times New Roman"/>
                <w:color w:val="000000"/>
                <w:sz w:val="24"/>
                <w:szCs w:val="24"/>
                <w:lang w:val="ru-RU"/>
              </w:rPr>
            </w:pPr>
            <w:r>
              <w:rPr>
                <w:rFonts w:hAnsi="Times New Roman" w:cs="Times New Roman"/>
                <w:color w:val="000000"/>
                <w:sz w:val="24"/>
                <w:szCs w:val="24"/>
              </w:rPr>
              <w:t>Местный бюджет</w:t>
            </w:r>
          </w:p>
        </w:tc>
      </w:tr>
      <w:tr w:rsidR="009C0146" w:rsidRPr="0084058A" w14:paraId="45346919" w14:textId="77777777" w:rsidTr="009C0146">
        <w:tc>
          <w:tcPr>
            <w:tcW w:w="34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6D69E1" w14:textId="64BB2770" w:rsidR="009C0146" w:rsidRPr="009152A9" w:rsidRDefault="00B630AF" w:rsidP="00157FE1">
            <w:pPr>
              <w:rPr>
                <w:lang w:val="ru-RU"/>
              </w:rPr>
            </w:pPr>
            <w:r>
              <w:rPr>
                <w:rFonts w:hAnsi="Times New Roman" w:cs="Times New Roman"/>
                <w:color w:val="000000"/>
                <w:sz w:val="24"/>
                <w:szCs w:val="24"/>
                <w:lang w:val="ru-RU"/>
              </w:rPr>
              <w:t>Расходы на пиобретение основных средств и материальных запасов</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38607" w14:textId="6333D14D" w:rsidR="009C0146" w:rsidRPr="0083664A" w:rsidRDefault="0083664A" w:rsidP="0083664A">
            <w:pPr>
              <w:rPr>
                <w:lang w:val="ru-RU"/>
              </w:rPr>
            </w:pPr>
            <w:r>
              <w:rPr>
                <w:rFonts w:hAnsi="Times New Roman" w:cs="Times New Roman"/>
                <w:color w:val="000000"/>
                <w:sz w:val="24"/>
                <w:szCs w:val="24"/>
                <w:lang w:val="ru-RU"/>
              </w:rPr>
              <w:t>3 529 336,23</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B9713E" w14:textId="41AC4B93" w:rsidR="009C0146" w:rsidRPr="0083664A" w:rsidRDefault="0083664A" w:rsidP="00157FE1">
            <w:pPr>
              <w:rPr>
                <w:lang w:val="ru-RU"/>
              </w:rPr>
            </w:pPr>
            <w:r>
              <w:rPr>
                <w:rFonts w:hAnsi="Times New Roman" w:cs="Times New Roman"/>
                <w:color w:val="000000"/>
                <w:sz w:val="24"/>
                <w:szCs w:val="24"/>
                <w:lang w:val="ru-RU"/>
              </w:rPr>
              <w:t>3,86</w:t>
            </w:r>
          </w:p>
        </w:tc>
        <w:tc>
          <w:tcPr>
            <w:tcW w:w="3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A21EE" w14:textId="386EC01D" w:rsidR="009C0146" w:rsidRPr="0083664A" w:rsidRDefault="0083664A" w:rsidP="00157FE1">
            <w:pPr>
              <w:rPr>
                <w:lang w:val="ru-RU"/>
              </w:rPr>
            </w:pPr>
            <w:r>
              <w:rPr>
                <w:rFonts w:hAnsi="Times New Roman" w:cs="Times New Roman"/>
                <w:color w:val="000000"/>
                <w:sz w:val="24"/>
                <w:szCs w:val="24"/>
                <w:lang w:val="ru-RU"/>
              </w:rPr>
              <w:t>Областной и местный бюджет,внебюджетные средства</w:t>
            </w:r>
          </w:p>
        </w:tc>
      </w:tr>
      <w:tr w:rsidR="009C0146" w:rsidRPr="0084058A" w14:paraId="143BCA83" w14:textId="77777777" w:rsidTr="009C0146">
        <w:tc>
          <w:tcPr>
            <w:tcW w:w="3468" w:type="dxa"/>
            <w:tcMar>
              <w:top w:w="75" w:type="dxa"/>
              <w:left w:w="75" w:type="dxa"/>
              <w:bottom w:w="75" w:type="dxa"/>
              <w:right w:w="75" w:type="dxa"/>
            </w:tcMar>
            <w:vAlign w:val="center"/>
          </w:tcPr>
          <w:p w14:paraId="06B0C26C" w14:textId="77777777" w:rsidR="009C0146" w:rsidRPr="0083664A" w:rsidRDefault="009C0146" w:rsidP="00157FE1">
            <w:pPr>
              <w:ind w:left="75" w:right="75"/>
              <w:rPr>
                <w:rFonts w:hAnsi="Times New Roman" w:cs="Times New Roman"/>
                <w:color w:val="000000"/>
                <w:sz w:val="24"/>
                <w:szCs w:val="24"/>
                <w:lang w:val="ru-RU"/>
              </w:rPr>
            </w:pPr>
          </w:p>
        </w:tc>
        <w:tc>
          <w:tcPr>
            <w:tcW w:w="1277" w:type="dxa"/>
            <w:tcMar>
              <w:top w:w="75" w:type="dxa"/>
              <w:left w:w="75" w:type="dxa"/>
              <w:bottom w:w="75" w:type="dxa"/>
              <w:right w:w="75" w:type="dxa"/>
            </w:tcMar>
            <w:vAlign w:val="center"/>
          </w:tcPr>
          <w:p w14:paraId="461F50A6" w14:textId="77777777" w:rsidR="009C0146" w:rsidRPr="0083664A" w:rsidRDefault="009C0146" w:rsidP="00157FE1">
            <w:pPr>
              <w:ind w:left="75" w:right="75"/>
              <w:rPr>
                <w:rFonts w:hAnsi="Times New Roman" w:cs="Times New Roman"/>
                <w:color w:val="000000"/>
                <w:sz w:val="24"/>
                <w:szCs w:val="24"/>
                <w:lang w:val="ru-RU"/>
              </w:rPr>
            </w:pPr>
          </w:p>
        </w:tc>
        <w:tc>
          <w:tcPr>
            <w:tcW w:w="1186" w:type="dxa"/>
            <w:tcMar>
              <w:top w:w="75" w:type="dxa"/>
              <w:left w:w="75" w:type="dxa"/>
              <w:bottom w:w="75" w:type="dxa"/>
              <w:right w:w="75" w:type="dxa"/>
            </w:tcMar>
            <w:vAlign w:val="center"/>
          </w:tcPr>
          <w:p w14:paraId="3A65B89C" w14:textId="77777777" w:rsidR="009C0146" w:rsidRPr="0083664A" w:rsidRDefault="009C0146" w:rsidP="00157FE1">
            <w:pPr>
              <w:ind w:left="75" w:right="75"/>
              <w:rPr>
                <w:rFonts w:hAnsi="Times New Roman" w:cs="Times New Roman"/>
                <w:color w:val="000000"/>
                <w:sz w:val="24"/>
                <w:szCs w:val="24"/>
                <w:lang w:val="ru-RU"/>
              </w:rPr>
            </w:pPr>
          </w:p>
        </w:tc>
        <w:tc>
          <w:tcPr>
            <w:tcW w:w="3103" w:type="dxa"/>
            <w:tcMar>
              <w:top w:w="75" w:type="dxa"/>
              <w:left w:w="75" w:type="dxa"/>
              <w:bottom w:w="75" w:type="dxa"/>
              <w:right w:w="75" w:type="dxa"/>
            </w:tcMar>
            <w:vAlign w:val="center"/>
          </w:tcPr>
          <w:p w14:paraId="6B681D60" w14:textId="77777777" w:rsidR="009C0146" w:rsidRPr="0083664A" w:rsidRDefault="009C0146" w:rsidP="00157FE1">
            <w:pPr>
              <w:ind w:left="75" w:right="75"/>
              <w:rPr>
                <w:rFonts w:hAnsi="Times New Roman" w:cs="Times New Roman"/>
                <w:color w:val="000000"/>
                <w:sz w:val="24"/>
                <w:szCs w:val="24"/>
                <w:lang w:val="ru-RU"/>
              </w:rPr>
            </w:pPr>
          </w:p>
        </w:tc>
      </w:tr>
    </w:tbl>
    <w:p w14:paraId="2F690912" w14:textId="633E00C4" w:rsidR="007E3B57" w:rsidRPr="009152A9" w:rsidRDefault="007E3B57" w:rsidP="007E3B57">
      <w:pPr>
        <w:rPr>
          <w:rFonts w:hAnsi="Times New Roman" w:cs="Times New Roman"/>
          <w:color w:val="000000"/>
          <w:sz w:val="24"/>
          <w:szCs w:val="24"/>
          <w:lang w:val="ru-RU"/>
        </w:rPr>
      </w:pPr>
      <w:r>
        <w:rPr>
          <w:rFonts w:hAnsi="Times New Roman" w:cs="Times New Roman"/>
          <w:b/>
          <w:bCs/>
          <w:color w:val="000000"/>
          <w:sz w:val="24"/>
          <w:szCs w:val="24"/>
          <w:lang w:val="ru-RU"/>
        </w:rPr>
        <w:t>12</w:t>
      </w:r>
      <w:r w:rsidRPr="009152A9">
        <w:rPr>
          <w:rFonts w:hAnsi="Times New Roman" w:cs="Times New Roman"/>
          <w:b/>
          <w:bCs/>
          <w:color w:val="000000"/>
          <w:sz w:val="24"/>
          <w:szCs w:val="24"/>
          <w:lang w:val="ru-RU"/>
        </w:rPr>
        <w:t>. Заключение</w:t>
      </w:r>
    </w:p>
    <w:p w14:paraId="6B8DC17E" w14:textId="7B600CBA" w:rsidR="007E3B57" w:rsidRPr="009152A9" w:rsidRDefault="007E3B57" w:rsidP="007E3B57">
      <w:pPr>
        <w:rPr>
          <w:rFonts w:hAnsi="Times New Roman" w:cs="Times New Roman"/>
          <w:color w:val="000000"/>
          <w:sz w:val="24"/>
          <w:szCs w:val="24"/>
          <w:lang w:val="ru-RU"/>
        </w:rPr>
      </w:pPr>
      <w:r>
        <w:rPr>
          <w:rFonts w:hAnsi="Times New Roman" w:cs="Times New Roman"/>
          <w:b/>
          <w:bCs/>
          <w:color w:val="000000"/>
          <w:sz w:val="24"/>
          <w:szCs w:val="24"/>
          <w:lang w:val="ru-RU"/>
        </w:rPr>
        <w:t>12.1</w:t>
      </w:r>
      <w:r w:rsidRPr="009152A9">
        <w:rPr>
          <w:rFonts w:hAnsi="Times New Roman" w:cs="Times New Roman"/>
          <w:b/>
          <w:bCs/>
          <w:color w:val="000000"/>
          <w:sz w:val="24"/>
          <w:szCs w:val="24"/>
          <w:lang w:val="ru-RU"/>
        </w:rPr>
        <w:t>. Подведение итогов реализации программы развития школы за</w:t>
      </w:r>
      <w:r>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отчетный год: </w:t>
      </w:r>
      <w:r w:rsidRPr="009152A9">
        <w:rPr>
          <w:rFonts w:hAnsi="Times New Roman" w:cs="Times New Roman"/>
          <w:color w:val="000000"/>
          <w:sz w:val="24"/>
          <w:szCs w:val="24"/>
          <w:lang w:val="ru-RU"/>
        </w:rPr>
        <w:t>в</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реализованы основополагающие задачи:</w:t>
      </w:r>
    </w:p>
    <w:p w14:paraId="3844E354" w14:textId="51F32AD4" w:rsidR="007E3B57" w:rsidRPr="009152A9" w:rsidRDefault="007E3B57" w:rsidP="0083664A">
      <w:pPr>
        <w:numPr>
          <w:ilvl w:val="0"/>
          <w:numId w:val="67"/>
        </w:numPr>
        <w:ind w:left="780" w:right="180"/>
        <w:contextualSpacing/>
        <w:jc w:val="both"/>
        <w:rPr>
          <w:rFonts w:hAnsi="Times New Roman" w:cs="Times New Roman"/>
          <w:color w:val="000000"/>
          <w:sz w:val="24"/>
          <w:szCs w:val="24"/>
          <w:lang w:val="ru-RU"/>
        </w:rPr>
      </w:pPr>
      <w:r w:rsidRPr="009152A9">
        <w:rPr>
          <w:rFonts w:hAnsi="Times New Roman" w:cs="Times New Roman"/>
          <w:color w:val="000000"/>
          <w:sz w:val="24"/>
          <w:szCs w:val="24"/>
          <w:lang w:val="ru-RU"/>
        </w:rPr>
        <w:t>сформирована устойчивая мотивация обучающихся к</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повышению своего уровня подготовки через урочную и</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внеурочную деятельность;</w:t>
      </w:r>
    </w:p>
    <w:p w14:paraId="45D1DE5D" w14:textId="77777777" w:rsidR="007E3B57" w:rsidRDefault="007E3B57" w:rsidP="0083664A">
      <w:pPr>
        <w:numPr>
          <w:ilvl w:val="0"/>
          <w:numId w:val="67"/>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развито сетевое взаимодействие;</w:t>
      </w:r>
    </w:p>
    <w:p w14:paraId="5254BF71" w14:textId="1151BF51" w:rsidR="007E3B57" w:rsidRPr="007E3B57" w:rsidRDefault="007E3B57" w:rsidP="007E3B57">
      <w:pPr>
        <w:rPr>
          <w:rFonts w:hAnsi="Times New Roman" w:cs="Times New Roman"/>
          <w:color w:val="000000"/>
          <w:sz w:val="24"/>
          <w:szCs w:val="24"/>
          <w:lang w:val="ru-RU"/>
        </w:rPr>
      </w:pPr>
      <w:r>
        <w:rPr>
          <w:rFonts w:hAnsi="Times New Roman" w:cs="Times New Roman"/>
          <w:b/>
          <w:bCs/>
          <w:color w:val="000000"/>
          <w:sz w:val="24"/>
          <w:szCs w:val="24"/>
          <w:lang w:val="ru-RU"/>
        </w:rPr>
        <w:t>12</w:t>
      </w:r>
      <w:r w:rsidRPr="009152A9">
        <w:rPr>
          <w:rFonts w:hAnsi="Times New Roman" w:cs="Times New Roman"/>
          <w:b/>
          <w:bCs/>
          <w:color w:val="000000"/>
          <w:sz w:val="24"/>
          <w:szCs w:val="24"/>
          <w:lang w:val="ru-RU"/>
        </w:rPr>
        <w:t>.2. Задачи реализации программы школы на</w:t>
      </w:r>
      <w:r w:rsidRPr="007E3B57">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следующий год и</w:t>
      </w:r>
      <w:r w:rsidRPr="007E3B57">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в</w:t>
      </w:r>
      <w:r w:rsidRPr="007E3B57">
        <w:rPr>
          <w:rFonts w:hAnsi="Times New Roman" w:cs="Times New Roman"/>
          <w:b/>
          <w:bCs/>
          <w:color w:val="000000"/>
          <w:sz w:val="24"/>
          <w:szCs w:val="24"/>
          <w:lang w:val="ru-RU"/>
        </w:rPr>
        <w:t xml:space="preserve"> </w:t>
      </w:r>
      <w:r w:rsidRPr="009152A9">
        <w:rPr>
          <w:rFonts w:hAnsi="Times New Roman" w:cs="Times New Roman"/>
          <w:b/>
          <w:bCs/>
          <w:color w:val="000000"/>
          <w:sz w:val="24"/>
          <w:szCs w:val="24"/>
          <w:lang w:val="ru-RU"/>
        </w:rPr>
        <w:t xml:space="preserve">среднесрочной перспективе: </w:t>
      </w:r>
      <w:r w:rsidRPr="009152A9">
        <w:rPr>
          <w:rFonts w:hAnsi="Times New Roman" w:cs="Times New Roman"/>
          <w:color w:val="000000"/>
          <w:sz w:val="24"/>
          <w:szCs w:val="24"/>
          <w:lang w:val="ru-RU"/>
        </w:rPr>
        <w:t>в</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предстоящем году школа продолжит работу по</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 xml:space="preserve">реализации программы развития школы. </w:t>
      </w:r>
      <w:r w:rsidRPr="007E3B57">
        <w:rPr>
          <w:rFonts w:hAnsi="Times New Roman" w:cs="Times New Roman"/>
          <w:color w:val="000000"/>
          <w:sz w:val="24"/>
          <w:szCs w:val="24"/>
          <w:lang w:val="ru-RU"/>
        </w:rPr>
        <w:t>Для этого ставит перед собой следующие задачи:</w:t>
      </w:r>
    </w:p>
    <w:p w14:paraId="5C03313E" w14:textId="25FC5C73" w:rsidR="007E3B57" w:rsidRPr="008161FF" w:rsidRDefault="007E3B57" w:rsidP="007E3B57">
      <w:pPr>
        <w:spacing w:before="0" w:beforeAutospacing="0" w:after="0" w:afterAutospacing="0"/>
        <w:jc w:val="both"/>
        <w:rPr>
          <w:sz w:val="24"/>
          <w:szCs w:val="24"/>
          <w:lang w:val="ru-RU"/>
        </w:rPr>
      </w:pPr>
      <w:r w:rsidRPr="008161FF">
        <w:rPr>
          <w:sz w:val="24"/>
          <w:szCs w:val="24"/>
          <w:lang w:val="ru-RU"/>
        </w:rPr>
        <w:t>1. Администрации школы:</w:t>
      </w:r>
    </w:p>
    <w:p w14:paraId="01850EAA"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1.1. Продолжить работу по созданию необходимых условий для реализации ООП начального, основного и среднего общего образования.</w:t>
      </w:r>
    </w:p>
    <w:p w14:paraId="68903BE3"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1.2. Создать условия для эффективного прохождения учебного плана, поддерживать обучение с использованием ЭОР и единого цифрового ресурса ФГИС «Моя школа», расширить возможности дополнительного образования</w:t>
      </w:r>
    </w:p>
    <w:p w14:paraId="00567326"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 xml:space="preserve">1.3. Совершенствовать систему оценивания образовательных достижений. Привести систему оценки в соответствие с методическими рекомендациями Минпросвещения, направленными письмом от 13.01.2023 № 03-49. </w:t>
      </w:r>
    </w:p>
    <w:p w14:paraId="0F8C252A"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1.4. Разработать и реализовать комплекс мер по повышению качества образовательных услуг: нормализация учебной нагрузки, усиление направленности образовательных программ на их практическую ориентированность.</w:t>
      </w:r>
    </w:p>
    <w:p w14:paraId="0E7A841E"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2. Педагогам-предметникам:</w:t>
      </w:r>
    </w:p>
    <w:p w14:paraId="0D2B3C2A"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2.1. Совершенствовать методы работы с высокомотивированными и одаренными детьми.</w:t>
      </w:r>
    </w:p>
    <w:p w14:paraId="4EAFC4F2"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2.2 Использовать информационные технологии в изучении отдельных предметов.</w:t>
      </w:r>
    </w:p>
    <w:p w14:paraId="482351F5"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2.3. Провести детальный анализ результатов промежуточной аттестации по предметам с целью рационализации рабочих программ на 2024/25 учебный год.</w:t>
      </w:r>
    </w:p>
    <w:p w14:paraId="0E0C1274" w14:textId="77777777" w:rsidR="007E3B57" w:rsidRPr="008161FF" w:rsidRDefault="007E3B57" w:rsidP="007E3B57">
      <w:pPr>
        <w:spacing w:before="0" w:beforeAutospacing="0" w:after="0" w:afterAutospacing="0"/>
        <w:ind w:left="-426" w:firstLine="425"/>
        <w:jc w:val="both"/>
        <w:rPr>
          <w:sz w:val="24"/>
          <w:szCs w:val="24"/>
          <w:lang w:val="ru-RU"/>
        </w:rPr>
      </w:pPr>
      <w:r w:rsidRPr="008161FF">
        <w:rPr>
          <w:sz w:val="24"/>
          <w:szCs w:val="24"/>
          <w:lang w:val="ru-RU"/>
        </w:rPr>
        <w:t>2.4. Разработать в срок до 01.09.2025 рабочие программы по предметам учебного плана в соответствии с изменениями, вступающими в силу с 01.09.2025.</w:t>
      </w:r>
    </w:p>
    <w:p w14:paraId="002C9595" w14:textId="4EDC2303" w:rsidR="007E3B57" w:rsidRPr="008161FF" w:rsidRDefault="007E3B57" w:rsidP="007E3B57">
      <w:pPr>
        <w:spacing w:before="0" w:beforeAutospacing="0" w:after="0" w:afterAutospacing="0"/>
        <w:ind w:left="-426" w:firstLine="425"/>
        <w:jc w:val="both"/>
        <w:rPr>
          <w:sz w:val="24"/>
          <w:szCs w:val="24"/>
          <w:lang w:val="ru-RU"/>
        </w:rPr>
      </w:pPr>
      <w:r>
        <w:rPr>
          <w:sz w:val="24"/>
          <w:szCs w:val="24"/>
          <w:lang w:val="ru-RU"/>
        </w:rPr>
        <w:t>2.</w:t>
      </w:r>
      <w:r w:rsidR="007546BD">
        <w:rPr>
          <w:sz w:val="24"/>
          <w:szCs w:val="24"/>
          <w:lang w:val="ru-RU"/>
        </w:rPr>
        <w:t>5.</w:t>
      </w:r>
      <w:r w:rsidR="007546BD" w:rsidRPr="008161FF">
        <w:rPr>
          <w:sz w:val="24"/>
          <w:szCs w:val="24"/>
          <w:lang w:val="ru-RU"/>
        </w:rPr>
        <w:t xml:space="preserve"> Учителям</w:t>
      </w:r>
      <w:r w:rsidRPr="008161FF">
        <w:rPr>
          <w:sz w:val="24"/>
          <w:szCs w:val="24"/>
          <w:lang w:val="ru-RU"/>
        </w:rPr>
        <w:t xml:space="preserve"> начальных классов и учителям русского языка, литературы, истории, обществознания, географии и ОБЗР использовать непосредственно федеральные рабочие программы, разработать тематическое планирование в соответствии с федеральными рабочими программами по русскому языку, литературному чтению и окружающему миру в начальных классах, русскому языку, литературе, истории, обществознанию, географии и ОБЗР.</w:t>
      </w:r>
    </w:p>
    <w:p w14:paraId="49731366" w14:textId="59293BB8" w:rsidR="007E3B57" w:rsidRPr="008161FF" w:rsidRDefault="007E3B57" w:rsidP="007E3B57">
      <w:pPr>
        <w:spacing w:before="0" w:beforeAutospacing="0" w:after="0" w:afterAutospacing="0"/>
        <w:ind w:left="-426" w:firstLine="425"/>
        <w:contextualSpacing/>
        <w:jc w:val="both"/>
        <w:rPr>
          <w:sz w:val="24"/>
          <w:szCs w:val="24"/>
          <w:lang w:val="ru-RU"/>
        </w:rPr>
      </w:pPr>
      <w:r>
        <w:rPr>
          <w:sz w:val="24"/>
          <w:szCs w:val="24"/>
          <w:lang w:val="ru-RU"/>
        </w:rPr>
        <w:t>2.6.</w:t>
      </w:r>
      <w:r w:rsidRPr="008161FF">
        <w:rPr>
          <w:sz w:val="24"/>
          <w:szCs w:val="24"/>
          <w:lang w:val="ru-RU"/>
        </w:rPr>
        <w:t xml:space="preserve"> Учителям- предметникам при подготовке графика оценочных процедур на 2025-2026 учебный год планировать: проведение для одного класса не более одной оценочной </w:t>
      </w:r>
      <w:r w:rsidRPr="008161FF">
        <w:rPr>
          <w:sz w:val="24"/>
          <w:szCs w:val="24"/>
          <w:lang w:val="ru-RU"/>
        </w:rPr>
        <w:lastRenderedPageBreak/>
        <w:t>процедуры в день; проведение оценочных процедур по каждому учебному предмету в отдельной параллели не чаще 1 раза в 2,5 недели; -проведение во всех классах одной параллели одинакового количества оценочных процедур; -проведение оценочных процедур по всем предметам учебного плана 2-11 классов.</w:t>
      </w:r>
    </w:p>
    <w:p w14:paraId="7107DCE6" w14:textId="1AF9A9E6" w:rsidR="007E3B57" w:rsidRPr="008161FF" w:rsidRDefault="007E3B57" w:rsidP="007E3B57">
      <w:pPr>
        <w:spacing w:before="0" w:beforeAutospacing="0" w:after="0" w:afterAutospacing="0"/>
        <w:ind w:firstLine="142"/>
        <w:contextualSpacing/>
        <w:jc w:val="both"/>
        <w:rPr>
          <w:sz w:val="24"/>
          <w:szCs w:val="24"/>
          <w:lang w:val="ru-RU"/>
        </w:rPr>
      </w:pPr>
      <w:r w:rsidRPr="008161FF">
        <w:rPr>
          <w:b/>
          <w:bCs/>
          <w:sz w:val="24"/>
          <w:szCs w:val="24"/>
          <w:lang w:val="ru-RU"/>
        </w:rPr>
        <w:t>Цель работы школы в 2025/26</w:t>
      </w:r>
      <w:r w:rsidR="001C5945" w:rsidRPr="001C5945">
        <w:rPr>
          <w:b/>
          <w:bCs/>
          <w:sz w:val="24"/>
          <w:szCs w:val="24"/>
          <w:lang w:val="ru-RU"/>
        </w:rPr>
        <w:t xml:space="preserve"> </w:t>
      </w:r>
      <w:r w:rsidRPr="008161FF">
        <w:rPr>
          <w:b/>
          <w:bCs/>
          <w:sz w:val="24"/>
          <w:szCs w:val="24"/>
          <w:lang w:val="ru-RU"/>
        </w:rPr>
        <w:t>учебном году:</w:t>
      </w:r>
      <w:r w:rsidR="001C5945" w:rsidRPr="001C5945">
        <w:rPr>
          <w:b/>
          <w:bCs/>
          <w:sz w:val="24"/>
          <w:szCs w:val="24"/>
          <w:lang w:val="ru-RU"/>
        </w:rPr>
        <w:t xml:space="preserve"> </w:t>
      </w:r>
      <w:r w:rsidRPr="008161FF">
        <w:rPr>
          <w:sz w:val="24"/>
          <w:szCs w:val="24"/>
          <w:lang w:val="ru-RU"/>
        </w:rPr>
        <w:t>повышение качества образовательных результатов, обучающихся за счет повышения педагогического и ресурсного потенциала школы.</w:t>
      </w:r>
    </w:p>
    <w:p w14:paraId="55B25C6A" w14:textId="42252D69" w:rsidR="007E3B57" w:rsidRPr="008161FF" w:rsidRDefault="007E3B57" w:rsidP="007E3B57">
      <w:pPr>
        <w:spacing w:before="0" w:beforeAutospacing="0" w:after="0" w:afterAutospacing="0"/>
        <w:ind w:firstLine="142"/>
        <w:rPr>
          <w:sz w:val="24"/>
          <w:szCs w:val="24"/>
          <w:lang w:val="ru-RU"/>
        </w:rPr>
      </w:pPr>
      <w:r w:rsidRPr="008161FF">
        <w:rPr>
          <w:b/>
          <w:bCs/>
          <w:sz w:val="24"/>
          <w:szCs w:val="24"/>
          <w:lang w:val="ru-RU"/>
        </w:rPr>
        <w:t>Для достижения поставленных целей запланированы задачи на 2025/26</w:t>
      </w:r>
      <w:r w:rsidRPr="007E3B57">
        <w:rPr>
          <w:b/>
          <w:bCs/>
          <w:sz w:val="24"/>
          <w:szCs w:val="24"/>
          <w:lang w:val="ru-RU"/>
        </w:rPr>
        <w:t xml:space="preserve"> </w:t>
      </w:r>
      <w:r w:rsidRPr="008161FF">
        <w:rPr>
          <w:b/>
          <w:bCs/>
          <w:sz w:val="24"/>
          <w:szCs w:val="24"/>
          <w:lang w:val="ru-RU"/>
        </w:rPr>
        <w:t>учебный год:</w:t>
      </w:r>
    </w:p>
    <w:p w14:paraId="369027E6" w14:textId="77777777" w:rsidR="007E3B57" w:rsidRPr="008161FF" w:rsidRDefault="007E3B57" w:rsidP="00000D2D">
      <w:pPr>
        <w:numPr>
          <w:ilvl w:val="0"/>
          <w:numId w:val="39"/>
        </w:numPr>
        <w:tabs>
          <w:tab w:val="clear" w:pos="720"/>
          <w:tab w:val="num" w:pos="-567"/>
        </w:tabs>
        <w:ind w:left="0" w:right="180" w:firstLine="142"/>
        <w:contextualSpacing/>
        <w:jc w:val="both"/>
        <w:rPr>
          <w:sz w:val="24"/>
          <w:szCs w:val="24"/>
          <w:lang w:val="ru-RU"/>
        </w:rPr>
      </w:pPr>
      <w:r w:rsidRPr="008161FF">
        <w:rPr>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14:paraId="535770C7" w14:textId="77777777" w:rsidR="007E3B57" w:rsidRPr="008161FF" w:rsidRDefault="007E3B57" w:rsidP="00000D2D">
      <w:pPr>
        <w:numPr>
          <w:ilvl w:val="0"/>
          <w:numId w:val="39"/>
        </w:numPr>
        <w:tabs>
          <w:tab w:val="clear" w:pos="720"/>
          <w:tab w:val="num" w:pos="-567"/>
        </w:tabs>
        <w:ind w:left="0" w:right="180" w:firstLine="142"/>
        <w:contextualSpacing/>
        <w:jc w:val="both"/>
        <w:rPr>
          <w:sz w:val="24"/>
          <w:szCs w:val="24"/>
          <w:lang w:val="ru-RU"/>
        </w:rPr>
      </w:pPr>
      <w:r w:rsidRPr="008161FF">
        <w:rPr>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14:paraId="5C8E7468" w14:textId="77777777" w:rsidR="007E3B57" w:rsidRPr="008161FF" w:rsidRDefault="007E3B57" w:rsidP="00000D2D">
      <w:pPr>
        <w:numPr>
          <w:ilvl w:val="0"/>
          <w:numId w:val="39"/>
        </w:numPr>
        <w:tabs>
          <w:tab w:val="clear" w:pos="720"/>
          <w:tab w:val="num" w:pos="-567"/>
        </w:tabs>
        <w:ind w:left="0" w:right="180" w:firstLine="142"/>
        <w:contextualSpacing/>
        <w:jc w:val="both"/>
        <w:rPr>
          <w:sz w:val="24"/>
          <w:szCs w:val="24"/>
          <w:lang w:val="ru-RU"/>
        </w:rPr>
      </w:pPr>
      <w:r w:rsidRPr="008161FF">
        <w:rPr>
          <w:sz w:val="24"/>
          <w:szCs w:val="24"/>
          <w:lang w:val="ru-RU"/>
        </w:rPr>
        <w:t>обеспечить реализацию основных образовательных программ, разработанных в соответствии с требованиями ФОП;</w:t>
      </w:r>
    </w:p>
    <w:p w14:paraId="6014AC1F" w14:textId="2BA38E41" w:rsidR="007E3B57" w:rsidRPr="008161FF" w:rsidRDefault="007E3B57" w:rsidP="00000D2D">
      <w:pPr>
        <w:numPr>
          <w:ilvl w:val="0"/>
          <w:numId w:val="39"/>
        </w:numPr>
        <w:tabs>
          <w:tab w:val="clear" w:pos="720"/>
          <w:tab w:val="num" w:pos="-567"/>
        </w:tabs>
        <w:ind w:left="0" w:right="180" w:firstLine="142"/>
        <w:contextualSpacing/>
        <w:jc w:val="both"/>
        <w:rPr>
          <w:sz w:val="24"/>
          <w:szCs w:val="24"/>
          <w:lang w:val="ru-RU"/>
        </w:rPr>
      </w:pPr>
      <w:r w:rsidRPr="008161FF">
        <w:rPr>
          <w:sz w:val="24"/>
          <w:szCs w:val="24"/>
          <w:lang w:val="ru-RU"/>
        </w:rPr>
        <w:t>расширять сферу использования в образовательном процессе</w:t>
      </w:r>
      <w:r w:rsidRPr="007E3B57">
        <w:rPr>
          <w:sz w:val="24"/>
          <w:szCs w:val="24"/>
          <w:lang w:val="ru-RU"/>
        </w:rPr>
        <w:t xml:space="preserve"> </w:t>
      </w:r>
      <w:r w:rsidRPr="008161FF">
        <w:rPr>
          <w:sz w:val="24"/>
          <w:szCs w:val="24"/>
          <w:lang w:val="ru-RU"/>
        </w:rPr>
        <w:t>ФГИС «Моя школа»;</w:t>
      </w:r>
    </w:p>
    <w:p w14:paraId="141C0226" w14:textId="77777777" w:rsidR="007E3B57" w:rsidRPr="008161FF" w:rsidRDefault="007E3B57" w:rsidP="00000D2D">
      <w:pPr>
        <w:numPr>
          <w:ilvl w:val="0"/>
          <w:numId w:val="39"/>
        </w:numPr>
        <w:tabs>
          <w:tab w:val="clear" w:pos="720"/>
          <w:tab w:val="num" w:pos="-567"/>
        </w:tabs>
        <w:ind w:left="0" w:right="180" w:firstLine="142"/>
        <w:contextualSpacing/>
        <w:jc w:val="both"/>
        <w:rPr>
          <w:sz w:val="24"/>
          <w:szCs w:val="24"/>
          <w:lang w:val="ru-RU"/>
        </w:rPr>
      </w:pPr>
      <w:r w:rsidRPr="008161FF">
        <w:rPr>
          <w:sz w:val="24"/>
          <w:szCs w:val="24"/>
          <w:lang w:val="ru-RU"/>
        </w:rPr>
        <w:t>создавать условия 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sidRPr="008161FF">
        <w:rPr>
          <w:sz w:val="24"/>
          <w:szCs w:val="24"/>
        </w:rPr>
        <w:t> </w:t>
      </w:r>
      <w:r w:rsidRPr="008161FF">
        <w:rPr>
          <w:sz w:val="24"/>
          <w:szCs w:val="24"/>
          <w:lang w:val="ru-RU"/>
        </w:rPr>
        <w:t>их творческого потенциала, повышения эффективности учебных занятий и внеурочной деятельности;</w:t>
      </w:r>
    </w:p>
    <w:p w14:paraId="2236C4A1" w14:textId="32CA0E1C" w:rsidR="007E3B57" w:rsidRDefault="007E3B57" w:rsidP="007E3B57">
      <w:pPr>
        <w:rPr>
          <w:sz w:val="24"/>
          <w:szCs w:val="24"/>
          <w:lang w:val="ru-RU"/>
        </w:rPr>
      </w:pPr>
      <w:r w:rsidRPr="008161FF">
        <w:rPr>
          <w:sz w:val="24"/>
          <w:szCs w:val="24"/>
          <w:lang w:val="ru-RU"/>
        </w:rPr>
        <w:t>укреплять</w:t>
      </w:r>
      <w:r w:rsidRPr="007E3B57">
        <w:rPr>
          <w:sz w:val="24"/>
          <w:szCs w:val="24"/>
          <w:lang w:val="ru-RU"/>
        </w:rPr>
        <w:t xml:space="preserve"> </w:t>
      </w:r>
      <w:r w:rsidRPr="008161FF">
        <w:rPr>
          <w:sz w:val="24"/>
          <w:szCs w:val="24"/>
          <w:lang w:val="ru-RU"/>
        </w:rPr>
        <w:t>материально-техническую</w:t>
      </w:r>
      <w:r w:rsidRPr="007E3B57">
        <w:rPr>
          <w:sz w:val="24"/>
          <w:szCs w:val="24"/>
          <w:lang w:val="ru-RU"/>
        </w:rPr>
        <w:t xml:space="preserve"> </w:t>
      </w:r>
      <w:r w:rsidRPr="008161FF">
        <w:rPr>
          <w:sz w:val="24"/>
          <w:szCs w:val="24"/>
          <w:lang w:val="ru-RU"/>
        </w:rPr>
        <w:t>и учебно-методическую</w:t>
      </w:r>
      <w:r w:rsidRPr="007E3B57">
        <w:rPr>
          <w:sz w:val="24"/>
          <w:szCs w:val="24"/>
          <w:lang w:val="ru-RU"/>
        </w:rPr>
        <w:t xml:space="preserve"> </w:t>
      </w:r>
      <w:r w:rsidRPr="008161FF">
        <w:rPr>
          <w:sz w:val="24"/>
          <w:szCs w:val="24"/>
          <w:lang w:val="ru-RU"/>
        </w:rPr>
        <w:t>базы школы для создания современных условий для обучения</w:t>
      </w:r>
      <w:r w:rsidRPr="008161FF">
        <w:rPr>
          <w:sz w:val="24"/>
          <w:szCs w:val="24"/>
        </w:rPr>
        <w:t> </w:t>
      </w:r>
      <w:r w:rsidRPr="008161FF">
        <w:rPr>
          <w:sz w:val="24"/>
          <w:szCs w:val="24"/>
          <w:lang w:val="ru-RU"/>
        </w:rPr>
        <w:t>и воспитания обучающихся, охраны</w:t>
      </w:r>
      <w:r w:rsidRPr="008161FF">
        <w:rPr>
          <w:sz w:val="24"/>
          <w:szCs w:val="24"/>
        </w:rPr>
        <w:t> </w:t>
      </w:r>
      <w:r w:rsidRPr="008161FF">
        <w:rPr>
          <w:sz w:val="24"/>
          <w:szCs w:val="24"/>
          <w:lang w:val="ru-RU"/>
        </w:rPr>
        <w:t>их</w:t>
      </w:r>
    </w:p>
    <w:p w14:paraId="07E31872" w14:textId="77777777" w:rsidR="007E3B57" w:rsidRPr="007E3B57" w:rsidRDefault="007E3B57" w:rsidP="007E3B57">
      <w:pPr>
        <w:jc w:val="center"/>
        <w:rPr>
          <w:rFonts w:hAnsi="Times New Roman" w:cs="Times New Roman"/>
          <w:color w:val="000000"/>
          <w:sz w:val="24"/>
          <w:szCs w:val="24"/>
          <w:lang w:val="ru-RU"/>
        </w:rPr>
      </w:pPr>
      <w:r w:rsidRPr="007E3B57">
        <w:rPr>
          <w:rFonts w:hAnsi="Times New Roman" w:cs="Times New Roman"/>
          <w:b/>
          <w:bCs/>
          <w:color w:val="000000"/>
          <w:sz w:val="24"/>
          <w:szCs w:val="24"/>
          <w:lang w:val="ru-RU"/>
        </w:rPr>
        <w:t xml:space="preserve">Часть </w:t>
      </w:r>
      <w:r>
        <w:rPr>
          <w:rFonts w:hAnsi="Times New Roman" w:cs="Times New Roman"/>
          <w:b/>
          <w:bCs/>
          <w:color w:val="000000"/>
          <w:sz w:val="24"/>
          <w:szCs w:val="24"/>
        </w:rPr>
        <w:t>II</w:t>
      </w:r>
      <w:r w:rsidRPr="007E3B57">
        <w:rPr>
          <w:rFonts w:hAnsi="Times New Roman" w:cs="Times New Roman"/>
          <w:b/>
          <w:bCs/>
          <w:color w:val="000000"/>
          <w:sz w:val="24"/>
          <w:szCs w:val="24"/>
          <w:lang w:val="ru-RU"/>
        </w:rPr>
        <w:t xml:space="preserve">. ВАРИАТИВНАЯ </w:t>
      </w:r>
    </w:p>
    <w:p w14:paraId="2E2D7341" w14:textId="77777777" w:rsidR="007E3B57" w:rsidRPr="007E3B57" w:rsidRDefault="007E3B57" w:rsidP="007E3B57">
      <w:pPr>
        <w:rPr>
          <w:rFonts w:hAnsi="Times New Roman" w:cs="Times New Roman"/>
          <w:color w:val="000000"/>
          <w:sz w:val="24"/>
          <w:szCs w:val="24"/>
          <w:lang w:val="ru-RU"/>
        </w:rPr>
      </w:pPr>
      <w:r w:rsidRPr="007E3B57">
        <w:rPr>
          <w:rFonts w:hAnsi="Times New Roman" w:cs="Times New Roman"/>
          <w:b/>
          <w:bCs/>
          <w:color w:val="000000"/>
          <w:sz w:val="24"/>
          <w:szCs w:val="24"/>
          <w:lang w:val="ru-RU"/>
        </w:rPr>
        <w:t>2.1. Ценности школы:</w:t>
      </w:r>
    </w:p>
    <w:p w14:paraId="20AB540A" w14:textId="4ECA001D" w:rsidR="007E3B57" w:rsidRPr="009152A9" w:rsidRDefault="007E3B57" w:rsidP="007E3B57">
      <w:pPr>
        <w:jc w:val="both"/>
        <w:rPr>
          <w:rFonts w:hAnsi="Times New Roman" w:cs="Times New Roman"/>
          <w:color w:val="000000"/>
          <w:sz w:val="24"/>
          <w:szCs w:val="24"/>
          <w:lang w:val="ru-RU"/>
        </w:rPr>
      </w:pPr>
      <w:r w:rsidRPr="009152A9">
        <w:rPr>
          <w:rFonts w:hAnsi="Times New Roman" w:cs="Times New Roman"/>
          <w:color w:val="000000"/>
          <w:sz w:val="24"/>
          <w:szCs w:val="24"/>
          <w:lang w:val="ru-RU"/>
        </w:rPr>
        <w:t>1. Инновационность. Педагогический коллектив готов к</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изменению и</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совершенствованию педагогической деятельности с</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учетом потребностей государственной образовательной политики, к</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использованию новых технологий, расширению перечня образовательных услуг в</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соответствии с</w:t>
      </w:r>
      <w:r>
        <w:rPr>
          <w:rFonts w:hAnsi="Times New Roman" w:cs="Times New Roman"/>
          <w:color w:val="000000"/>
          <w:sz w:val="24"/>
          <w:szCs w:val="24"/>
        </w:rPr>
        <w:t> </w:t>
      </w:r>
      <w:r w:rsidRPr="009152A9">
        <w:rPr>
          <w:rFonts w:hAnsi="Times New Roman" w:cs="Times New Roman"/>
          <w:color w:val="000000"/>
          <w:sz w:val="24"/>
          <w:szCs w:val="24"/>
          <w:lang w:val="ru-RU"/>
        </w:rPr>
        <w:t>социальным заказом и</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заказом родителей (законных представителей) обучающихся.</w:t>
      </w:r>
    </w:p>
    <w:p w14:paraId="67C3CBC9" w14:textId="176F4030" w:rsidR="007E3B57" w:rsidRPr="009152A9" w:rsidRDefault="007E3B57" w:rsidP="007E3B57">
      <w:pPr>
        <w:jc w:val="both"/>
        <w:rPr>
          <w:rFonts w:hAnsi="Times New Roman" w:cs="Times New Roman"/>
          <w:color w:val="000000"/>
          <w:sz w:val="24"/>
          <w:szCs w:val="24"/>
          <w:lang w:val="ru-RU"/>
        </w:rPr>
      </w:pPr>
      <w:r w:rsidRPr="009152A9">
        <w:rPr>
          <w:rFonts w:hAnsi="Times New Roman" w:cs="Times New Roman"/>
          <w:color w:val="000000"/>
          <w:sz w:val="24"/>
          <w:szCs w:val="24"/>
          <w:lang w:val="ru-RU"/>
        </w:rPr>
        <w:t>2. Индивидуализация. Для нас самоценна личность каждого ребенка, педагога, родителя с</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его неповторимыми особенностями, возможностями, способностями, интересами. Мы</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создаем такие условия в</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которые соответствуют уникальности каждого и</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обеспечат развитие индивидуальных способностей ребенка, самореализацию педагогов и</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родителей (законных представителей).</w:t>
      </w:r>
    </w:p>
    <w:p w14:paraId="5D6DDB26" w14:textId="2FBB66E5" w:rsidR="007E3B57" w:rsidRPr="009152A9" w:rsidRDefault="007E3B57" w:rsidP="007E3B57">
      <w:pPr>
        <w:jc w:val="both"/>
        <w:rPr>
          <w:rFonts w:hAnsi="Times New Roman" w:cs="Times New Roman"/>
          <w:color w:val="000000"/>
          <w:sz w:val="24"/>
          <w:szCs w:val="24"/>
          <w:lang w:val="ru-RU"/>
        </w:rPr>
      </w:pPr>
      <w:r w:rsidRPr="009152A9">
        <w:rPr>
          <w:rFonts w:hAnsi="Times New Roman" w:cs="Times New Roman"/>
          <w:color w:val="000000"/>
          <w:sz w:val="24"/>
          <w:szCs w:val="24"/>
          <w:lang w:val="ru-RU"/>
        </w:rPr>
        <w:t>3. Профессионализм и</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высокое качество образовательных услуг. Непрерывное повышение профессионального уровня педагогов, их</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саморазвитие, самообразование, самосовершенствование, реализация своих профессиональных возможностей и</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способностей в</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педагогической деятельности способствуют высокому качеству</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предоставляемых в</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услуг.</w:t>
      </w:r>
    </w:p>
    <w:p w14:paraId="5A7D27AE" w14:textId="13D712DC" w:rsidR="007E3B57" w:rsidRPr="009152A9" w:rsidRDefault="007E3B57" w:rsidP="007E3B57">
      <w:pPr>
        <w:jc w:val="both"/>
        <w:rPr>
          <w:rFonts w:hAnsi="Times New Roman" w:cs="Times New Roman"/>
          <w:color w:val="000000"/>
          <w:sz w:val="24"/>
          <w:szCs w:val="24"/>
          <w:lang w:val="ru-RU"/>
        </w:rPr>
      </w:pPr>
      <w:r w:rsidRPr="009152A9">
        <w:rPr>
          <w:rFonts w:hAnsi="Times New Roman" w:cs="Times New Roman"/>
          <w:color w:val="000000"/>
          <w:sz w:val="24"/>
          <w:szCs w:val="24"/>
          <w:lang w:val="ru-RU"/>
        </w:rPr>
        <w:t>4. Сотрудничество. В</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школе создано образовательное пространство «школа— семья</w:t>
      </w:r>
      <w:r w:rsidRPr="007E3B57">
        <w:rPr>
          <w:rFonts w:hAnsi="Times New Roman" w:cs="Times New Roman"/>
          <w:color w:val="000000"/>
          <w:sz w:val="24"/>
          <w:szCs w:val="24"/>
          <w:lang w:val="ru-RU"/>
        </w:rPr>
        <w:t>-</w:t>
      </w:r>
      <w:r w:rsidRPr="009152A9">
        <w:rPr>
          <w:rFonts w:hAnsi="Times New Roman" w:cs="Times New Roman"/>
          <w:color w:val="000000"/>
          <w:sz w:val="24"/>
          <w:szCs w:val="24"/>
          <w:lang w:val="ru-RU"/>
        </w:rPr>
        <w:t xml:space="preserve"> социум». Мы</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координируем свои планы и</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действия, сохраняя целостность образовательной деятельности, в</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интересах наших обучающихся.</w:t>
      </w:r>
    </w:p>
    <w:p w14:paraId="0E68271D" w14:textId="4130C21A" w:rsidR="007E3B57" w:rsidRPr="009152A9" w:rsidRDefault="007E3B57" w:rsidP="007E3B57">
      <w:pPr>
        <w:jc w:val="both"/>
        <w:rPr>
          <w:rFonts w:hAnsi="Times New Roman" w:cs="Times New Roman"/>
          <w:color w:val="000000"/>
          <w:sz w:val="24"/>
          <w:szCs w:val="24"/>
          <w:lang w:val="ru-RU"/>
        </w:rPr>
      </w:pPr>
      <w:r w:rsidRPr="009152A9">
        <w:rPr>
          <w:rFonts w:hAnsi="Times New Roman" w:cs="Times New Roman"/>
          <w:color w:val="000000"/>
          <w:sz w:val="24"/>
          <w:szCs w:val="24"/>
          <w:lang w:val="ru-RU"/>
        </w:rPr>
        <w:t>5. Открытость. Педагогический коллектив школы открыто взаимодействует с</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социальными партнерами, имеет свой официальный сайт, обменивается опытом с</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коллегами.</w:t>
      </w:r>
    </w:p>
    <w:p w14:paraId="4CB14266" w14:textId="77777777" w:rsidR="007E3B57" w:rsidRPr="009152A9" w:rsidRDefault="007E3B57" w:rsidP="007E3B57">
      <w:pPr>
        <w:rPr>
          <w:rFonts w:hAnsi="Times New Roman" w:cs="Times New Roman"/>
          <w:color w:val="000000"/>
          <w:sz w:val="24"/>
          <w:szCs w:val="24"/>
          <w:lang w:val="ru-RU"/>
        </w:rPr>
      </w:pPr>
      <w:r w:rsidRPr="009152A9">
        <w:rPr>
          <w:rFonts w:hAnsi="Times New Roman" w:cs="Times New Roman"/>
          <w:b/>
          <w:bCs/>
          <w:color w:val="000000"/>
          <w:sz w:val="24"/>
          <w:szCs w:val="24"/>
          <w:lang w:val="ru-RU"/>
        </w:rPr>
        <w:t>2.2. Конкурентные преимущества школы</w:t>
      </w:r>
    </w:p>
    <w:p w14:paraId="474D2C1B" w14:textId="56C3F527" w:rsidR="007E3B57" w:rsidRPr="009152A9" w:rsidRDefault="007E3B57" w:rsidP="007E3B57">
      <w:pPr>
        <w:rPr>
          <w:rFonts w:hAnsi="Times New Roman" w:cs="Times New Roman"/>
          <w:color w:val="000000"/>
          <w:sz w:val="24"/>
          <w:szCs w:val="24"/>
          <w:lang w:val="ru-RU"/>
        </w:rPr>
      </w:pPr>
      <w:r w:rsidRPr="009152A9">
        <w:rPr>
          <w:rFonts w:hAnsi="Times New Roman" w:cs="Times New Roman"/>
          <w:color w:val="000000"/>
          <w:sz w:val="24"/>
          <w:szCs w:val="24"/>
          <w:lang w:val="ru-RU"/>
        </w:rPr>
        <w:lastRenderedPageBreak/>
        <w:t>Конкурентные преимущества школы по</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сравнению с</w:t>
      </w:r>
      <w:r w:rsidRPr="007E3B57">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другими общеобразовательными организациями города проявляются:</w:t>
      </w:r>
    </w:p>
    <w:p w14:paraId="76A1D49B" w14:textId="77777777" w:rsidR="007E3B57" w:rsidRPr="009152A9" w:rsidRDefault="007E3B57" w:rsidP="00000D2D">
      <w:pPr>
        <w:numPr>
          <w:ilvl w:val="0"/>
          <w:numId w:val="68"/>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наличием инновационной материально-технической базы;</w:t>
      </w:r>
    </w:p>
    <w:p w14:paraId="3966457B" w14:textId="77777777" w:rsidR="007E3B57" w:rsidRDefault="007E3B57" w:rsidP="00000D2D">
      <w:pPr>
        <w:numPr>
          <w:ilvl w:val="0"/>
          <w:numId w:val="68"/>
        </w:numPr>
        <w:ind w:left="780" w:right="180"/>
        <w:contextualSpacing/>
        <w:rPr>
          <w:rFonts w:hAnsi="Times New Roman" w:cs="Times New Roman"/>
          <w:color w:val="000000"/>
          <w:sz w:val="24"/>
          <w:szCs w:val="24"/>
        </w:rPr>
      </w:pPr>
      <w:r>
        <w:rPr>
          <w:rFonts w:hAnsi="Times New Roman" w:cs="Times New Roman"/>
          <w:color w:val="000000"/>
          <w:sz w:val="24"/>
          <w:szCs w:val="24"/>
        </w:rPr>
        <w:t>укомплектованностью высококвалифицированными педагогическими кадрами;</w:t>
      </w:r>
    </w:p>
    <w:p w14:paraId="23844D3D" w14:textId="77777777" w:rsidR="007E3B57" w:rsidRDefault="007E3B57" w:rsidP="00000D2D">
      <w:pPr>
        <w:numPr>
          <w:ilvl w:val="0"/>
          <w:numId w:val="68"/>
        </w:numPr>
        <w:ind w:left="780" w:right="180"/>
        <w:contextualSpacing/>
        <w:rPr>
          <w:rFonts w:hAnsi="Times New Roman" w:cs="Times New Roman"/>
          <w:color w:val="000000"/>
          <w:sz w:val="24"/>
          <w:szCs w:val="24"/>
        </w:rPr>
      </w:pPr>
      <w:r>
        <w:rPr>
          <w:rFonts w:hAnsi="Times New Roman" w:cs="Times New Roman"/>
          <w:color w:val="000000"/>
          <w:sz w:val="24"/>
          <w:szCs w:val="24"/>
        </w:rPr>
        <w:t>открытостью;</w:t>
      </w:r>
    </w:p>
    <w:p w14:paraId="7C2DE3BC" w14:textId="77777777" w:rsidR="007E3B57" w:rsidRDefault="007E3B57" w:rsidP="00000D2D">
      <w:pPr>
        <w:numPr>
          <w:ilvl w:val="0"/>
          <w:numId w:val="68"/>
        </w:numPr>
        <w:ind w:left="780" w:right="180"/>
        <w:contextualSpacing/>
        <w:rPr>
          <w:rFonts w:hAnsi="Times New Roman" w:cs="Times New Roman"/>
          <w:color w:val="000000"/>
          <w:sz w:val="24"/>
          <w:szCs w:val="24"/>
          <w:lang w:val="ru-RU"/>
        </w:rPr>
      </w:pPr>
      <w:r w:rsidRPr="009152A9">
        <w:rPr>
          <w:rFonts w:hAnsi="Times New Roman" w:cs="Times New Roman"/>
          <w:color w:val="000000"/>
          <w:sz w:val="24"/>
          <w:szCs w:val="24"/>
          <w:lang w:val="ru-RU"/>
        </w:rPr>
        <w:t>оказанием специальной (коррекционной) помощи обучающимся с</w:t>
      </w:r>
      <w:r>
        <w:rPr>
          <w:rFonts w:hAnsi="Times New Roman" w:cs="Times New Roman"/>
          <w:color w:val="000000"/>
          <w:sz w:val="24"/>
          <w:szCs w:val="24"/>
          <w:lang w:val="ru-RU"/>
        </w:rPr>
        <w:t xml:space="preserve"> </w:t>
      </w:r>
      <w:r w:rsidRPr="009152A9">
        <w:rPr>
          <w:rFonts w:hAnsi="Times New Roman" w:cs="Times New Roman"/>
          <w:color w:val="000000"/>
          <w:sz w:val="24"/>
          <w:szCs w:val="24"/>
          <w:lang w:val="ru-RU"/>
        </w:rPr>
        <w:t>нарушением речи и</w:t>
      </w:r>
      <w:r>
        <w:rPr>
          <w:rFonts w:hAnsi="Times New Roman" w:cs="Times New Roman"/>
          <w:color w:val="000000"/>
          <w:sz w:val="24"/>
          <w:szCs w:val="24"/>
          <w:lang w:val="ru-RU"/>
        </w:rPr>
        <w:t xml:space="preserve"> с ЗПР</w:t>
      </w:r>
    </w:p>
    <w:p w14:paraId="624249F6" w14:textId="58C6B4FB" w:rsidR="007E3B57" w:rsidRPr="007E3B57" w:rsidRDefault="007E3B57" w:rsidP="00000D2D">
      <w:pPr>
        <w:numPr>
          <w:ilvl w:val="0"/>
          <w:numId w:val="68"/>
        </w:numPr>
        <w:ind w:left="780" w:right="180"/>
        <w:contextualSpacing/>
        <w:rPr>
          <w:rFonts w:hAnsi="Times New Roman" w:cs="Times New Roman"/>
          <w:color w:val="000000"/>
          <w:sz w:val="24"/>
          <w:szCs w:val="24"/>
          <w:lang w:val="ru-RU"/>
        </w:rPr>
      </w:pPr>
      <w:r w:rsidRPr="007E3B57">
        <w:rPr>
          <w:rFonts w:hAnsi="Times New Roman" w:cs="Times New Roman"/>
          <w:color w:val="000000"/>
          <w:sz w:val="24"/>
          <w:szCs w:val="24"/>
          <w:lang w:val="ru-RU"/>
        </w:rPr>
        <w:t>мы</w:t>
      </w:r>
      <w:r w:rsidR="00000D2D">
        <w:rPr>
          <w:rFonts w:hAnsi="Times New Roman" w:cs="Times New Roman"/>
          <w:color w:val="000000"/>
          <w:sz w:val="24"/>
          <w:szCs w:val="24"/>
          <w:lang w:val="ru-RU"/>
        </w:rPr>
        <w:t>:</w:t>
      </w:r>
      <w:r w:rsidRPr="007E3B57">
        <w:rPr>
          <w:rFonts w:hAnsi="Times New Roman" w:cs="Times New Roman"/>
          <w:color w:val="000000"/>
          <w:sz w:val="24"/>
          <w:szCs w:val="24"/>
          <w:lang w:val="ru-RU"/>
        </w:rPr>
        <w:t xml:space="preserve"> школа- психологического </w:t>
      </w:r>
      <w:r w:rsidR="00000D2D" w:rsidRPr="007E3B57">
        <w:rPr>
          <w:rFonts w:hAnsi="Times New Roman" w:cs="Times New Roman"/>
          <w:color w:val="000000"/>
          <w:sz w:val="24"/>
          <w:szCs w:val="24"/>
          <w:lang w:val="ru-RU"/>
        </w:rPr>
        <w:t>комфорта</w:t>
      </w:r>
      <w:r w:rsidR="00000D2D">
        <w:rPr>
          <w:rFonts w:hAnsi="Times New Roman" w:cs="Times New Roman"/>
          <w:color w:val="000000"/>
          <w:sz w:val="24"/>
          <w:szCs w:val="24"/>
          <w:lang w:val="ru-RU"/>
        </w:rPr>
        <w:t>, учим ВСЕХ</w:t>
      </w:r>
    </w:p>
    <w:p w14:paraId="790C7694" w14:textId="4965D9C0" w:rsidR="00D33453" w:rsidRPr="00C34A98" w:rsidRDefault="00D33453">
      <w:pPr>
        <w:rPr>
          <w:rFonts w:cstheme="minorHAnsi"/>
          <w:color w:val="000000"/>
          <w:sz w:val="24"/>
          <w:szCs w:val="24"/>
          <w:lang w:val="ru-RU"/>
        </w:rPr>
      </w:pPr>
    </w:p>
    <w:sectPr w:rsidR="00D33453" w:rsidRPr="00C34A98" w:rsidSect="00794399">
      <w:pgSz w:w="11907" w:h="16839"/>
      <w:pgMar w:top="709" w:right="1417"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extBookC">
    <w:altName w:val="Calibri"/>
    <w:panose1 w:val="00000000000000000000"/>
    <w:charset w:val="CC"/>
    <w:family w:val="modern"/>
    <w:notTrueType/>
    <w:pitch w:val="variable"/>
    <w:sig w:usb0="00000201" w:usb1="00000000" w:usb2="00000000" w:usb3="00000000" w:csb0="00000004" w:csb1="00000000"/>
  </w:font>
  <w:font w:name="CenturySchlbkCyr">
    <w:altName w:val="Bell MT"/>
    <w:panose1 w:val="00000000000000000000"/>
    <w:charset w:val="00"/>
    <w:family w:val="moder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rPr>
        <w:rFonts w:ascii="Times New Roman" w:eastAsia="Times New Roman" w:hAnsi="Times New Roman" w:cs="Times New Roman"/>
        <w:iCs/>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05"/>
    <w:multiLevelType w:val="multilevel"/>
    <w:tmpl w:val="00000005"/>
    <w:name w:val="RTF_Num 39"/>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B977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473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70E4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A5563"/>
    <w:multiLevelType w:val="multilevel"/>
    <w:tmpl w:val="D99A8890"/>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7F745E4"/>
    <w:multiLevelType w:val="multilevel"/>
    <w:tmpl w:val="DA1C1ED2"/>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6341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771FF"/>
    <w:multiLevelType w:val="multilevel"/>
    <w:tmpl w:val="41445FAA"/>
    <w:styleLink w:val="WWNum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A482C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67F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F2BF4"/>
    <w:multiLevelType w:val="hybridMultilevel"/>
    <w:tmpl w:val="E4CC1DF2"/>
    <w:name w:val="Нумерованный список 1"/>
    <w:lvl w:ilvl="0" w:tplc="1C1A7AFC">
      <w:numFmt w:val="bullet"/>
      <w:lvlText w:val="•"/>
      <w:lvlJc w:val="left"/>
      <w:pPr>
        <w:ind w:left="0" w:firstLine="0"/>
      </w:pPr>
    </w:lvl>
    <w:lvl w:ilvl="1" w:tplc="AE3488E4">
      <w:numFmt w:val="none"/>
      <w:lvlText w:val=""/>
      <w:lvlJc w:val="left"/>
      <w:pPr>
        <w:ind w:left="0" w:firstLine="0"/>
      </w:pPr>
    </w:lvl>
    <w:lvl w:ilvl="2" w:tplc="1C84504E">
      <w:numFmt w:val="none"/>
      <w:lvlText w:val=""/>
      <w:lvlJc w:val="left"/>
      <w:pPr>
        <w:ind w:left="0" w:firstLine="0"/>
      </w:pPr>
    </w:lvl>
    <w:lvl w:ilvl="3" w:tplc="35FEC76E">
      <w:numFmt w:val="none"/>
      <w:lvlText w:val=""/>
      <w:lvlJc w:val="left"/>
      <w:pPr>
        <w:ind w:left="0" w:firstLine="0"/>
      </w:pPr>
    </w:lvl>
    <w:lvl w:ilvl="4" w:tplc="6C4CFFE4">
      <w:numFmt w:val="none"/>
      <w:lvlText w:val=""/>
      <w:lvlJc w:val="left"/>
      <w:pPr>
        <w:ind w:left="0" w:firstLine="0"/>
      </w:pPr>
    </w:lvl>
    <w:lvl w:ilvl="5" w:tplc="98F45D9E">
      <w:numFmt w:val="none"/>
      <w:lvlText w:val=""/>
      <w:lvlJc w:val="left"/>
      <w:pPr>
        <w:ind w:left="0" w:firstLine="0"/>
      </w:pPr>
    </w:lvl>
    <w:lvl w:ilvl="6" w:tplc="EF1831DC">
      <w:numFmt w:val="none"/>
      <w:lvlText w:val=""/>
      <w:lvlJc w:val="left"/>
      <w:pPr>
        <w:ind w:left="0" w:firstLine="0"/>
      </w:pPr>
    </w:lvl>
    <w:lvl w:ilvl="7" w:tplc="3D44D878">
      <w:numFmt w:val="none"/>
      <w:lvlText w:val=""/>
      <w:lvlJc w:val="left"/>
      <w:pPr>
        <w:ind w:left="0" w:firstLine="0"/>
      </w:pPr>
    </w:lvl>
    <w:lvl w:ilvl="8" w:tplc="3104ACC2">
      <w:numFmt w:val="none"/>
      <w:lvlText w:val=""/>
      <w:lvlJc w:val="left"/>
      <w:pPr>
        <w:ind w:left="0" w:firstLine="0"/>
      </w:pPr>
    </w:lvl>
  </w:abstractNum>
  <w:abstractNum w:abstractNumId="12" w15:restartNumberingAfterBreak="0">
    <w:nsid w:val="0CEF5AB6"/>
    <w:multiLevelType w:val="multilevel"/>
    <w:tmpl w:val="85A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5908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C5C5B"/>
    <w:multiLevelType w:val="multilevel"/>
    <w:tmpl w:val="CEAE922E"/>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35B46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CE5C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C1C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BC77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431C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B16E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D19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9C71F8"/>
    <w:multiLevelType w:val="multilevel"/>
    <w:tmpl w:val="EC5041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2BB2545"/>
    <w:multiLevelType w:val="multilevel"/>
    <w:tmpl w:val="09DEF4D6"/>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4272CDE"/>
    <w:multiLevelType w:val="multilevel"/>
    <w:tmpl w:val="D6C6FE50"/>
    <w:styleLink w:val="WWNum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4E05C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5D6D5B"/>
    <w:multiLevelType w:val="multilevel"/>
    <w:tmpl w:val="161463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D15A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ED7424"/>
    <w:multiLevelType w:val="multilevel"/>
    <w:tmpl w:val="D55E02B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28737B16"/>
    <w:multiLevelType w:val="multilevel"/>
    <w:tmpl w:val="7D18A650"/>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C626898"/>
    <w:multiLevelType w:val="multilevel"/>
    <w:tmpl w:val="CEA8949C"/>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2CD053A1"/>
    <w:multiLevelType w:val="hybridMultilevel"/>
    <w:tmpl w:val="1EF0326C"/>
    <w:lvl w:ilvl="0" w:tplc="0419000D">
      <w:start w:val="1"/>
      <w:numFmt w:val="bullet"/>
      <w:lvlText w:val=""/>
      <w:lvlJc w:val="left"/>
      <w:pPr>
        <w:ind w:left="86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F4B1797"/>
    <w:multiLevelType w:val="multilevel"/>
    <w:tmpl w:val="823A5E0E"/>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3EF22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6027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AA45EB"/>
    <w:multiLevelType w:val="multilevel"/>
    <w:tmpl w:val="04FEC4F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C4283D"/>
    <w:multiLevelType w:val="multilevel"/>
    <w:tmpl w:val="AE00B800"/>
    <w:styleLink w:val="WWNum1"/>
    <w:lvl w:ilvl="0">
      <w:numFmt w:val="bullet"/>
      <w:lvlText w:val="-"/>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1302341"/>
    <w:multiLevelType w:val="multilevel"/>
    <w:tmpl w:val="437EBDEE"/>
    <w:styleLink w:val="WWNum3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30E282D"/>
    <w:multiLevelType w:val="hybridMultilevel"/>
    <w:tmpl w:val="F61E6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7A5F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BE210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1C2F1F"/>
    <w:multiLevelType w:val="multilevel"/>
    <w:tmpl w:val="0CE05F2A"/>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A2D66B0"/>
    <w:multiLevelType w:val="multilevel"/>
    <w:tmpl w:val="CFAA40DE"/>
    <w:styleLink w:val="WWNum25"/>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A6670A4"/>
    <w:multiLevelType w:val="multilevel"/>
    <w:tmpl w:val="37CAA5EC"/>
    <w:styleLink w:val="WWNum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AC665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0B7A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B015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DD12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2D5FCF"/>
    <w:multiLevelType w:val="multilevel"/>
    <w:tmpl w:val="9E5837D2"/>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8AB72A5"/>
    <w:multiLevelType w:val="multilevel"/>
    <w:tmpl w:val="D980A1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8D539BE"/>
    <w:multiLevelType w:val="multilevel"/>
    <w:tmpl w:val="0080773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AB93A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823660"/>
    <w:multiLevelType w:val="multilevel"/>
    <w:tmpl w:val="B8144C4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6960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EA17E4"/>
    <w:multiLevelType w:val="hybridMultilevel"/>
    <w:tmpl w:val="9A58949C"/>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55" w15:restartNumberingAfterBreak="0">
    <w:nsid w:val="5FDE17FF"/>
    <w:multiLevelType w:val="multilevel"/>
    <w:tmpl w:val="6FE87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3B25D16"/>
    <w:multiLevelType w:val="multilevel"/>
    <w:tmpl w:val="DB40CDC6"/>
    <w:styleLink w:val="WWNum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42121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8028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055DDF"/>
    <w:multiLevelType w:val="multilevel"/>
    <w:tmpl w:val="E270857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85B4B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4A51F4"/>
    <w:multiLevelType w:val="multilevel"/>
    <w:tmpl w:val="C81C5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D05D04"/>
    <w:multiLevelType w:val="multilevel"/>
    <w:tmpl w:val="62085006"/>
    <w:lvl w:ilvl="0">
      <w:start w:val="3"/>
      <w:numFmt w:val="decimal"/>
      <w:lvlText w:val="%1"/>
      <w:lvlJc w:val="left"/>
      <w:pPr>
        <w:ind w:left="360" w:hanging="360"/>
      </w:pPr>
      <w:rPr>
        <w:rFonts w:hint="default"/>
        <w:b/>
        <w:color w:val="000000"/>
      </w:rPr>
    </w:lvl>
    <w:lvl w:ilvl="1">
      <w:start w:val="7"/>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3" w15:restartNumberingAfterBreak="0">
    <w:nsid w:val="6BDF1550"/>
    <w:multiLevelType w:val="multilevel"/>
    <w:tmpl w:val="BE6A9D92"/>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CF715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6B7158"/>
    <w:multiLevelType w:val="multilevel"/>
    <w:tmpl w:val="03FE8548"/>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534243B"/>
    <w:multiLevelType w:val="multilevel"/>
    <w:tmpl w:val="3CB6856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6D177F6"/>
    <w:multiLevelType w:val="multilevel"/>
    <w:tmpl w:val="B356999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7C3A20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D41E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40"/>
  </w:num>
  <w:num w:numId="4">
    <w:abstractNumId w:val="52"/>
  </w:num>
  <w:num w:numId="5">
    <w:abstractNumId w:val="61"/>
  </w:num>
  <w:num w:numId="6">
    <w:abstractNumId w:val="38"/>
  </w:num>
  <w:num w:numId="7">
    <w:abstractNumId w:val="12"/>
  </w:num>
  <w:num w:numId="8">
    <w:abstractNumId w:val="47"/>
  </w:num>
  <w:num w:numId="9">
    <w:abstractNumId w:val="35"/>
  </w:num>
  <w:num w:numId="10">
    <w:abstractNumId w:val="26"/>
  </w:num>
  <w:num w:numId="11">
    <w:abstractNumId w:val="50"/>
  </w:num>
  <w:num w:numId="12">
    <w:abstractNumId w:val="14"/>
  </w:num>
  <w:num w:numId="13">
    <w:abstractNumId w:val="30"/>
  </w:num>
  <w:num w:numId="14">
    <w:abstractNumId w:val="29"/>
  </w:num>
  <w:num w:numId="15">
    <w:abstractNumId w:val="23"/>
  </w:num>
  <w:num w:numId="16">
    <w:abstractNumId w:val="67"/>
  </w:num>
  <w:num w:numId="17">
    <w:abstractNumId w:val="59"/>
  </w:num>
  <w:num w:numId="18">
    <w:abstractNumId w:val="63"/>
  </w:num>
  <w:num w:numId="19">
    <w:abstractNumId w:val="48"/>
  </w:num>
  <w:num w:numId="20">
    <w:abstractNumId w:val="66"/>
  </w:num>
  <w:num w:numId="21">
    <w:abstractNumId w:val="32"/>
  </w:num>
  <w:num w:numId="22">
    <w:abstractNumId w:val="5"/>
  </w:num>
  <w:num w:numId="23">
    <w:abstractNumId w:val="8"/>
  </w:num>
  <w:num w:numId="24">
    <w:abstractNumId w:val="41"/>
  </w:num>
  <w:num w:numId="25">
    <w:abstractNumId w:val="28"/>
  </w:num>
  <w:num w:numId="26">
    <w:abstractNumId w:val="37"/>
  </w:num>
  <w:num w:numId="27">
    <w:abstractNumId w:val="65"/>
  </w:num>
  <w:num w:numId="28">
    <w:abstractNumId w:val="43"/>
  </w:num>
  <w:num w:numId="29">
    <w:abstractNumId w:val="6"/>
  </w:num>
  <w:num w:numId="30">
    <w:abstractNumId w:val="24"/>
  </w:num>
  <w:num w:numId="31">
    <w:abstractNumId w:val="56"/>
  </w:num>
  <w:num w:numId="32">
    <w:abstractNumId w:val="36"/>
  </w:num>
  <w:num w:numId="33">
    <w:abstractNumId w:val="22"/>
  </w:num>
  <w:num w:numId="34">
    <w:abstractNumId w:val="1"/>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42"/>
  </w:num>
  <w:num w:numId="41">
    <w:abstractNumId w:val="51"/>
  </w:num>
  <w:num w:numId="42">
    <w:abstractNumId w:val="53"/>
  </w:num>
  <w:num w:numId="43">
    <w:abstractNumId w:val="19"/>
  </w:num>
  <w:num w:numId="44">
    <w:abstractNumId w:val="21"/>
  </w:num>
  <w:num w:numId="45">
    <w:abstractNumId w:val="17"/>
  </w:num>
  <w:num w:numId="46">
    <w:abstractNumId w:val="44"/>
  </w:num>
  <w:num w:numId="47">
    <w:abstractNumId w:val="68"/>
  </w:num>
  <w:num w:numId="48">
    <w:abstractNumId w:val="20"/>
  </w:num>
  <w:num w:numId="49">
    <w:abstractNumId w:val="57"/>
  </w:num>
  <w:num w:numId="50">
    <w:abstractNumId w:val="2"/>
  </w:num>
  <w:num w:numId="51">
    <w:abstractNumId w:val="7"/>
  </w:num>
  <w:num w:numId="52">
    <w:abstractNumId w:val="16"/>
  </w:num>
  <w:num w:numId="53">
    <w:abstractNumId w:val="39"/>
  </w:num>
  <w:num w:numId="54">
    <w:abstractNumId w:val="46"/>
  </w:num>
  <w:num w:numId="55">
    <w:abstractNumId w:val="33"/>
  </w:num>
  <w:num w:numId="56">
    <w:abstractNumId w:val="10"/>
  </w:num>
  <w:num w:numId="57">
    <w:abstractNumId w:val="69"/>
  </w:num>
  <w:num w:numId="58">
    <w:abstractNumId w:val="49"/>
  </w:num>
  <w:num w:numId="59">
    <w:abstractNumId w:val="62"/>
  </w:num>
  <w:num w:numId="60">
    <w:abstractNumId w:val="3"/>
  </w:num>
  <w:num w:numId="61">
    <w:abstractNumId w:val="4"/>
  </w:num>
  <w:num w:numId="62">
    <w:abstractNumId w:val="60"/>
  </w:num>
  <w:num w:numId="63">
    <w:abstractNumId w:val="27"/>
  </w:num>
  <w:num w:numId="64">
    <w:abstractNumId w:val="64"/>
  </w:num>
  <w:num w:numId="65">
    <w:abstractNumId w:val="9"/>
  </w:num>
  <w:num w:numId="66">
    <w:abstractNumId w:val="45"/>
  </w:num>
  <w:num w:numId="67">
    <w:abstractNumId w:val="25"/>
  </w:num>
  <w:num w:numId="6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0D2D"/>
    <w:rsid w:val="0001441F"/>
    <w:rsid w:val="00015CD6"/>
    <w:rsid w:val="00020DC1"/>
    <w:rsid w:val="00024A5F"/>
    <w:rsid w:val="0002692F"/>
    <w:rsid w:val="00030DB7"/>
    <w:rsid w:val="00034D77"/>
    <w:rsid w:val="000641FC"/>
    <w:rsid w:val="00076779"/>
    <w:rsid w:val="000767C3"/>
    <w:rsid w:val="000823E9"/>
    <w:rsid w:val="00092208"/>
    <w:rsid w:val="000A220D"/>
    <w:rsid w:val="000B54ED"/>
    <w:rsid w:val="000D0B5F"/>
    <w:rsid w:val="000D5BF2"/>
    <w:rsid w:val="000F28A6"/>
    <w:rsid w:val="000F612C"/>
    <w:rsid w:val="00132F56"/>
    <w:rsid w:val="00151368"/>
    <w:rsid w:val="0015393D"/>
    <w:rsid w:val="00155B94"/>
    <w:rsid w:val="001562F0"/>
    <w:rsid w:val="00156A45"/>
    <w:rsid w:val="00157E17"/>
    <w:rsid w:val="00157FE1"/>
    <w:rsid w:val="001662E5"/>
    <w:rsid w:val="00170A49"/>
    <w:rsid w:val="00172C62"/>
    <w:rsid w:val="0018066A"/>
    <w:rsid w:val="00181AE3"/>
    <w:rsid w:val="001939C0"/>
    <w:rsid w:val="0019489F"/>
    <w:rsid w:val="001A1E5C"/>
    <w:rsid w:val="001B5656"/>
    <w:rsid w:val="001B7011"/>
    <w:rsid w:val="001B7E6A"/>
    <w:rsid w:val="001C20C3"/>
    <w:rsid w:val="001C4C26"/>
    <w:rsid w:val="001C5945"/>
    <w:rsid w:val="001D2269"/>
    <w:rsid w:val="001D58F4"/>
    <w:rsid w:val="001E25DA"/>
    <w:rsid w:val="001F73CC"/>
    <w:rsid w:val="00210FB5"/>
    <w:rsid w:val="00215939"/>
    <w:rsid w:val="002172F7"/>
    <w:rsid w:val="00217EFD"/>
    <w:rsid w:val="00225C91"/>
    <w:rsid w:val="00246102"/>
    <w:rsid w:val="002622A2"/>
    <w:rsid w:val="00265146"/>
    <w:rsid w:val="00273F0B"/>
    <w:rsid w:val="0029558D"/>
    <w:rsid w:val="002B1D36"/>
    <w:rsid w:val="002B25CB"/>
    <w:rsid w:val="002B394E"/>
    <w:rsid w:val="002B713F"/>
    <w:rsid w:val="002C2EE3"/>
    <w:rsid w:val="002D105C"/>
    <w:rsid w:val="002D2440"/>
    <w:rsid w:val="002D33B1"/>
    <w:rsid w:val="002D3591"/>
    <w:rsid w:val="002F0092"/>
    <w:rsid w:val="002F1734"/>
    <w:rsid w:val="002F20B1"/>
    <w:rsid w:val="00302290"/>
    <w:rsid w:val="003022C3"/>
    <w:rsid w:val="00304935"/>
    <w:rsid w:val="003115B2"/>
    <w:rsid w:val="00317EE0"/>
    <w:rsid w:val="00340089"/>
    <w:rsid w:val="00346FD9"/>
    <w:rsid w:val="003514A0"/>
    <w:rsid w:val="00355436"/>
    <w:rsid w:val="003573DD"/>
    <w:rsid w:val="0036208E"/>
    <w:rsid w:val="00376B99"/>
    <w:rsid w:val="00384D08"/>
    <w:rsid w:val="00391D14"/>
    <w:rsid w:val="00395433"/>
    <w:rsid w:val="00395AD1"/>
    <w:rsid w:val="00397DDE"/>
    <w:rsid w:val="003C01DE"/>
    <w:rsid w:val="003C5F2C"/>
    <w:rsid w:val="003C6E14"/>
    <w:rsid w:val="003E0666"/>
    <w:rsid w:val="003F4861"/>
    <w:rsid w:val="00404B7A"/>
    <w:rsid w:val="00426237"/>
    <w:rsid w:val="00431CC5"/>
    <w:rsid w:val="00455285"/>
    <w:rsid w:val="00462095"/>
    <w:rsid w:val="00467AB0"/>
    <w:rsid w:val="00482517"/>
    <w:rsid w:val="00482ADB"/>
    <w:rsid w:val="0048584F"/>
    <w:rsid w:val="004A2840"/>
    <w:rsid w:val="004B2EB8"/>
    <w:rsid w:val="004B368A"/>
    <w:rsid w:val="004B380F"/>
    <w:rsid w:val="004C434D"/>
    <w:rsid w:val="004D067B"/>
    <w:rsid w:val="004D3B78"/>
    <w:rsid w:val="004E698A"/>
    <w:rsid w:val="004F79D4"/>
    <w:rsid w:val="004F7C1F"/>
    <w:rsid w:val="004F7E17"/>
    <w:rsid w:val="0050272E"/>
    <w:rsid w:val="005031C2"/>
    <w:rsid w:val="00531DBE"/>
    <w:rsid w:val="00535F7C"/>
    <w:rsid w:val="00541CCF"/>
    <w:rsid w:val="00543B85"/>
    <w:rsid w:val="0055480A"/>
    <w:rsid w:val="00562310"/>
    <w:rsid w:val="005657B7"/>
    <w:rsid w:val="0059105E"/>
    <w:rsid w:val="00597DBE"/>
    <w:rsid w:val="005A05CE"/>
    <w:rsid w:val="005A61D8"/>
    <w:rsid w:val="005B410B"/>
    <w:rsid w:val="005C14F4"/>
    <w:rsid w:val="005D677C"/>
    <w:rsid w:val="005E3E9C"/>
    <w:rsid w:val="006164DD"/>
    <w:rsid w:val="00620742"/>
    <w:rsid w:val="00621E72"/>
    <w:rsid w:val="0062373C"/>
    <w:rsid w:val="00624EA4"/>
    <w:rsid w:val="006327D5"/>
    <w:rsid w:val="00643B53"/>
    <w:rsid w:val="00645C0C"/>
    <w:rsid w:val="006470FE"/>
    <w:rsid w:val="006512A3"/>
    <w:rsid w:val="00653AF6"/>
    <w:rsid w:val="00655E22"/>
    <w:rsid w:val="00660B0A"/>
    <w:rsid w:val="0066326C"/>
    <w:rsid w:val="00677309"/>
    <w:rsid w:val="00696AEB"/>
    <w:rsid w:val="006A6C8C"/>
    <w:rsid w:val="006D3DC4"/>
    <w:rsid w:val="006E0509"/>
    <w:rsid w:val="006E46BB"/>
    <w:rsid w:val="006F140E"/>
    <w:rsid w:val="007016C3"/>
    <w:rsid w:val="00720C6A"/>
    <w:rsid w:val="00722D35"/>
    <w:rsid w:val="00733053"/>
    <w:rsid w:val="00735263"/>
    <w:rsid w:val="00746B8B"/>
    <w:rsid w:val="007546BD"/>
    <w:rsid w:val="00760064"/>
    <w:rsid w:val="007600A1"/>
    <w:rsid w:val="00760F5A"/>
    <w:rsid w:val="00762462"/>
    <w:rsid w:val="007627BA"/>
    <w:rsid w:val="00764396"/>
    <w:rsid w:val="00764FD0"/>
    <w:rsid w:val="007651B3"/>
    <w:rsid w:val="007755A0"/>
    <w:rsid w:val="007775BC"/>
    <w:rsid w:val="00785E9C"/>
    <w:rsid w:val="00792B22"/>
    <w:rsid w:val="00794399"/>
    <w:rsid w:val="007A3B2E"/>
    <w:rsid w:val="007B6F60"/>
    <w:rsid w:val="007C1BA3"/>
    <w:rsid w:val="007C4DEE"/>
    <w:rsid w:val="007E3B57"/>
    <w:rsid w:val="007F0A6E"/>
    <w:rsid w:val="00802E1F"/>
    <w:rsid w:val="00803F71"/>
    <w:rsid w:val="00811C75"/>
    <w:rsid w:val="0083135B"/>
    <w:rsid w:val="00831747"/>
    <w:rsid w:val="00834262"/>
    <w:rsid w:val="0083664A"/>
    <w:rsid w:val="0084058A"/>
    <w:rsid w:val="00846EB9"/>
    <w:rsid w:val="00847923"/>
    <w:rsid w:val="00860F16"/>
    <w:rsid w:val="008660CF"/>
    <w:rsid w:val="0087534E"/>
    <w:rsid w:val="00893848"/>
    <w:rsid w:val="0089531C"/>
    <w:rsid w:val="008A5840"/>
    <w:rsid w:val="008A6B1C"/>
    <w:rsid w:val="008B2FC7"/>
    <w:rsid w:val="008C4C5D"/>
    <w:rsid w:val="008C79CB"/>
    <w:rsid w:val="008C7B29"/>
    <w:rsid w:val="008C7D71"/>
    <w:rsid w:val="008D41CF"/>
    <w:rsid w:val="008D7202"/>
    <w:rsid w:val="008E0E0B"/>
    <w:rsid w:val="008E1E16"/>
    <w:rsid w:val="008F5317"/>
    <w:rsid w:val="0090431C"/>
    <w:rsid w:val="00914630"/>
    <w:rsid w:val="00923AD8"/>
    <w:rsid w:val="00923F36"/>
    <w:rsid w:val="009317EC"/>
    <w:rsid w:val="00935C73"/>
    <w:rsid w:val="00936932"/>
    <w:rsid w:val="00943E47"/>
    <w:rsid w:val="00946834"/>
    <w:rsid w:val="00953046"/>
    <w:rsid w:val="00953E3D"/>
    <w:rsid w:val="00961A54"/>
    <w:rsid w:val="00966677"/>
    <w:rsid w:val="0097151C"/>
    <w:rsid w:val="00973087"/>
    <w:rsid w:val="00983245"/>
    <w:rsid w:val="009C0146"/>
    <w:rsid w:val="009C209E"/>
    <w:rsid w:val="009C300E"/>
    <w:rsid w:val="009C7467"/>
    <w:rsid w:val="009D10C5"/>
    <w:rsid w:val="009D2F38"/>
    <w:rsid w:val="009D536F"/>
    <w:rsid w:val="009E6F93"/>
    <w:rsid w:val="009F5DEC"/>
    <w:rsid w:val="00A0206B"/>
    <w:rsid w:val="00A03A26"/>
    <w:rsid w:val="00A1327E"/>
    <w:rsid w:val="00A23DCC"/>
    <w:rsid w:val="00A4209E"/>
    <w:rsid w:val="00A46626"/>
    <w:rsid w:val="00A52A85"/>
    <w:rsid w:val="00A64016"/>
    <w:rsid w:val="00A70E76"/>
    <w:rsid w:val="00A819DF"/>
    <w:rsid w:val="00A840AD"/>
    <w:rsid w:val="00A91CF5"/>
    <w:rsid w:val="00A95637"/>
    <w:rsid w:val="00A95CFD"/>
    <w:rsid w:val="00AA2D29"/>
    <w:rsid w:val="00AA6325"/>
    <w:rsid w:val="00B036FD"/>
    <w:rsid w:val="00B119B0"/>
    <w:rsid w:val="00B1298D"/>
    <w:rsid w:val="00B22210"/>
    <w:rsid w:val="00B24F5D"/>
    <w:rsid w:val="00B4660B"/>
    <w:rsid w:val="00B60468"/>
    <w:rsid w:val="00B630AF"/>
    <w:rsid w:val="00B73A5A"/>
    <w:rsid w:val="00B73B79"/>
    <w:rsid w:val="00B83311"/>
    <w:rsid w:val="00B87C59"/>
    <w:rsid w:val="00BA10F7"/>
    <w:rsid w:val="00BC119B"/>
    <w:rsid w:val="00BC2375"/>
    <w:rsid w:val="00BE01C7"/>
    <w:rsid w:val="00BE1BDE"/>
    <w:rsid w:val="00BE7FC8"/>
    <w:rsid w:val="00BF4980"/>
    <w:rsid w:val="00BF6311"/>
    <w:rsid w:val="00C044A0"/>
    <w:rsid w:val="00C04902"/>
    <w:rsid w:val="00C05279"/>
    <w:rsid w:val="00C10932"/>
    <w:rsid w:val="00C239E2"/>
    <w:rsid w:val="00C2516C"/>
    <w:rsid w:val="00C34A98"/>
    <w:rsid w:val="00C42EFA"/>
    <w:rsid w:val="00C876D3"/>
    <w:rsid w:val="00C91AD7"/>
    <w:rsid w:val="00C93385"/>
    <w:rsid w:val="00C9601B"/>
    <w:rsid w:val="00CA0037"/>
    <w:rsid w:val="00CA0BFE"/>
    <w:rsid w:val="00CB4C22"/>
    <w:rsid w:val="00CC387B"/>
    <w:rsid w:val="00CC48E2"/>
    <w:rsid w:val="00CD08F1"/>
    <w:rsid w:val="00CE56F4"/>
    <w:rsid w:val="00D0234A"/>
    <w:rsid w:val="00D02817"/>
    <w:rsid w:val="00D04BC7"/>
    <w:rsid w:val="00D0696B"/>
    <w:rsid w:val="00D20349"/>
    <w:rsid w:val="00D33453"/>
    <w:rsid w:val="00D35337"/>
    <w:rsid w:val="00D35506"/>
    <w:rsid w:val="00D76797"/>
    <w:rsid w:val="00D82532"/>
    <w:rsid w:val="00D87414"/>
    <w:rsid w:val="00D95363"/>
    <w:rsid w:val="00D95377"/>
    <w:rsid w:val="00D96871"/>
    <w:rsid w:val="00DA6E58"/>
    <w:rsid w:val="00DC700A"/>
    <w:rsid w:val="00DD1AA2"/>
    <w:rsid w:val="00DD34BA"/>
    <w:rsid w:val="00DD3711"/>
    <w:rsid w:val="00DE5FFC"/>
    <w:rsid w:val="00E003CD"/>
    <w:rsid w:val="00E052E9"/>
    <w:rsid w:val="00E06CD1"/>
    <w:rsid w:val="00E20B47"/>
    <w:rsid w:val="00E220D4"/>
    <w:rsid w:val="00E338B6"/>
    <w:rsid w:val="00E438A1"/>
    <w:rsid w:val="00E552B3"/>
    <w:rsid w:val="00E55D2C"/>
    <w:rsid w:val="00E635DD"/>
    <w:rsid w:val="00E64152"/>
    <w:rsid w:val="00E65544"/>
    <w:rsid w:val="00E65907"/>
    <w:rsid w:val="00E70079"/>
    <w:rsid w:val="00E710F8"/>
    <w:rsid w:val="00E8352A"/>
    <w:rsid w:val="00EA5D95"/>
    <w:rsid w:val="00EA768C"/>
    <w:rsid w:val="00EB523D"/>
    <w:rsid w:val="00EB6EFF"/>
    <w:rsid w:val="00ED1175"/>
    <w:rsid w:val="00EF2A30"/>
    <w:rsid w:val="00EF7FED"/>
    <w:rsid w:val="00F01E19"/>
    <w:rsid w:val="00F03B0A"/>
    <w:rsid w:val="00F0586F"/>
    <w:rsid w:val="00F065E8"/>
    <w:rsid w:val="00F15937"/>
    <w:rsid w:val="00F379A1"/>
    <w:rsid w:val="00F45EEB"/>
    <w:rsid w:val="00F54D61"/>
    <w:rsid w:val="00F55712"/>
    <w:rsid w:val="00F57666"/>
    <w:rsid w:val="00F60D42"/>
    <w:rsid w:val="00F762FF"/>
    <w:rsid w:val="00FA3DB7"/>
    <w:rsid w:val="00FB50B3"/>
    <w:rsid w:val="00FB6278"/>
    <w:rsid w:val="00FE1A39"/>
    <w:rsid w:val="00FF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13C"/>
  <w15:docId w15:val="{6D243B0D-7C94-4170-84CA-2681CDCA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34A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D34BA"/>
    <w:pPr>
      <w:keepNext/>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3A5A"/>
    <w:rPr>
      <w:rFonts w:asciiTheme="majorHAnsi" w:eastAsiaTheme="majorEastAsia" w:hAnsiTheme="majorHAnsi" w:cstheme="majorBidi"/>
      <w:b/>
      <w:bCs/>
      <w:color w:val="365F91" w:themeColor="accent1" w:themeShade="BF"/>
      <w:sz w:val="28"/>
      <w:szCs w:val="28"/>
    </w:rPr>
  </w:style>
  <w:style w:type="paragraph" w:styleId="a3">
    <w:name w:val="No Spacing"/>
    <w:link w:val="a4"/>
    <w:qFormat/>
    <w:rsid w:val="007651B3"/>
  </w:style>
  <w:style w:type="table" w:styleId="a5">
    <w:name w:val="Table Grid"/>
    <w:basedOn w:val="a1"/>
    <w:uiPriority w:val="39"/>
    <w:unhideWhenUsed/>
    <w:rsid w:val="009317E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qFormat/>
    <w:rsid w:val="00D35506"/>
    <w:rPr>
      <w:rFonts w:ascii="Times New Roman" w:eastAsia="Times New Roman" w:hAnsi="Times New Roman" w:cs="Times New Roman"/>
      <w:sz w:val="24"/>
      <w:szCs w:val="24"/>
      <w:lang w:val="ru-RU" w:eastAsia="ru-RU"/>
    </w:rPr>
  </w:style>
  <w:style w:type="character" w:styleId="a7">
    <w:name w:val="annotation reference"/>
    <w:basedOn w:val="a0"/>
    <w:uiPriority w:val="99"/>
    <w:semiHidden/>
    <w:unhideWhenUsed/>
    <w:rsid w:val="00F065E8"/>
    <w:rPr>
      <w:sz w:val="16"/>
      <w:szCs w:val="16"/>
    </w:rPr>
  </w:style>
  <w:style w:type="paragraph" w:styleId="a8">
    <w:name w:val="annotation text"/>
    <w:basedOn w:val="a"/>
    <w:link w:val="a9"/>
    <w:uiPriority w:val="99"/>
    <w:semiHidden/>
    <w:unhideWhenUsed/>
    <w:rsid w:val="00F065E8"/>
    <w:rPr>
      <w:sz w:val="20"/>
      <w:szCs w:val="20"/>
    </w:rPr>
  </w:style>
  <w:style w:type="character" w:customStyle="1" w:styleId="a9">
    <w:name w:val="Текст примечания Знак"/>
    <w:basedOn w:val="a0"/>
    <w:link w:val="a8"/>
    <w:uiPriority w:val="99"/>
    <w:semiHidden/>
    <w:rsid w:val="00F065E8"/>
    <w:rPr>
      <w:sz w:val="20"/>
      <w:szCs w:val="20"/>
    </w:rPr>
  </w:style>
  <w:style w:type="paragraph" w:styleId="aa">
    <w:name w:val="annotation subject"/>
    <w:basedOn w:val="a8"/>
    <w:next w:val="a8"/>
    <w:link w:val="ab"/>
    <w:uiPriority w:val="99"/>
    <w:semiHidden/>
    <w:unhideWhenUsed/>
    <w:rsid w:val="00F065E8"/>
    <w:rPr>
      <w:b/>
      <w:bCs/>
    </w:rPr>
  </w:style>
  <w:style w:type="character" w:customStyle="1" w:styleId="ab">
    <w:name w:val="Тема примечания Знак"/>
    <w:basedOn w:val="a9"/>
    <w:link w:val="aa"/>
    <w:uiPriority w:val="99"/>
    <w:semiHidden/>
    <w:rsid w:val="00F065E8"/>
    <w:rPr>
      <w:b/>
      <w:bCs/>
      <w:sz w:val="20"/>
      <w:szCs w:val="20"/>
    </w:rPr>
  </w:style>
  <w:style w:type="paragraph" w:styleId="ac">
    <w:name w:val="Balloon Text"/>
    <w:basedOn w:val="a"/>
    <w:link w:val="ad"/>
    <w:uiPriority w:val="99"/>
    <w:semiHidden/>
    <w:unhideWhenUsed/>
    <w:qFormat/>
    <w:rsid w:val="00F065E8"/>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qFormat/>
    <w:rsid w:val="00F065E8"/>
    <w:rPr>
      <w:rFonts w:ascii="Segoe UI" w:hAnsi="Segoe UI" w:cs="Segoe UI"/>
      <w:sz w:val="18"/>
      <w:szCs w:val="18"/>
    </w:rPr>
  </w:style>
  <w:style w:type="paragraph" w:styleId="ae">
    <w:name w:val="List Paragraph"/>
    <w:basedOn w:val="a"/>
    <w:link w:val="af"/>
    <w:uiPriority w:val="1"/>
    <w:qFormat/>
    <w:rsid w:val="0055480A"/>
    <w:pPr>
      <w:ind w:left="720"/>
      <w:contextualSpacing/>
    </w:pPr>
  </w:style>
  <w:style w:type="character" w:customStyle="1" w:styleId="a4">
    <w:name w:val="Без интервала Знак"/>
    <w:link w:val="a3"/>
    <w:rsid w:val="00EB523D"/>
  </w:style>
  <w:style w:type="paragraph" w:customStyle="1" w:styleId="TableParagraph">
    <w:name w:val="Table Paragraph"/>
    <w:basedOn w:val="a"/>
    <w:uiPriority w:val="1"/>
    <w:qFormat/>
    <w:rsid w:val="00172C62"/>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 w:type="table" w:customStyle="1" w:styleId="21">
    <w:name w:val="Сетка таблицы2"/>
    <w:basedOn w:val="a1"/>
    <w:next w:val="a5"/>
    <w:uiPriority w:val="59"/>
    <w:rsid w:val="00030DB7"/>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76006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1"/>
    <w:qFormat/>
    <w:rsid w:val="003115B2"/>
    <w:pPr>
      <w:spacing w:before="0" w:beforeAutospacing="0" w:after="0" w:afterAutospacing="0"/>
    </w:pPr>
    <w:rPr>
      <w:rFonts w:ascii="Calibri" w:eastAsia="Times New Roman" w:hAnsi="Calibri" w:cs="Times New Roman"/>
      <w:lang w:val="ru-RU" w:eastAsia="ru-RU"/>
    </w:rPr>
  </w:style>
  <w:style w:type="character" w:styleId="af0">
    <w:name w:val="Hyperlink"/>
    <w:basedOn w:val="a0"/>
    <w:uiPriority w:val="99"/>
    <w:rsid w:val="00E8352A"/>
    <w:rPr>
      <w:color w:val="0000FF"/>
      <w:u w:val="single"/>
    </w:rPr>
  </w:style>
  <w:style w:type="paragraph" w:styleId="af1">
    <w:name w:val="header"/>
    <w:basedOn w:val="a"/>
    <w:link w:val="af2"/>
    <w:uiPriority w:val="99"/>
    <w:unhideWhenUsed/>
    <w:rsid w:val="00181AE3"/>
    <w:pPr>
      <w:tabs>
        <w:tab w:val="center" w:pos="4677"/>
        <w:tab w:val="right" w:pos="9355"/>
      </w:tabs>
      <w:spacing w:before="0" w:beforeAutospacing="0" w:after="0" w:afterAutospacing="0"/>
    </w:pPr>
    <w:rPr>
      <w:lang w:val="ru-RU"/>
    </w:rPr>
  </w:style>
  <w:style w:type="character" w:customStyle="1" w:styleId="af2">
    <w:name w:val="Верхний колонтитул Знак"/>
    <w:basedOn w:val="a0"/>
    <w:link w:val="af1"/>
    <w:uiPriority w:val="99"/>
    <w:rsid w:val="00181AE3"/>
    <w:rPr>
      <w:lang w:val="ru-RU"/>
    </w:rPr>
  </w:style>
  <w:style w:type="paragraph" w:styleId="af3">
    <w:name w:val="footer"/>
    <w:basedOn w:val="a"/>
    <w:link w:val="af4"/>
    <w:uiPriority w:val="99"/>
    <w:unhideWhenUsed/>
    <w:rsid w:val="00181AE3"/>
    <w:pPr>
      <w:tabs>
        <w:tab w:val="center" w:pos="4677"/>
        <w:tab w:val="right" w:pos="9355"/>
      </w:tabs>
      <w:spacing w:before="0" w:beforeAutospacing="0" w:after="0" w:afterAutospacing="0"/>
    </w:pPr>
    <w:rPr>
      <w:lang w:val="ru-RU"/>
    </w:rPr>
  </w:style>
  <w:style w:type="character" w:customStyle="1" w:styleId="af4">
    <w:name w:val="Нижний колонтитул Знак"/>
    <w:basedOn w:val="a0"/>
    <w:link w:val="af3"/>
    <w:uiPriority w:val="99"/>
    <w:rsid w:val="00181AE3"/>
    <w:rPr>
      <w:lang w:val="ru-RU"/>
    </w:rPr>
  </w:style>
  <w:style w:type="paragraph" w:customStyle="1" w:styleId="12">
    <w:name w:val="Обычный1"/>
    <w:rsid w:val="00181AE3"/>
    <w:pPr>
      <w:widowControl w:val="0"/>
      <w:suppressAutoHyphens/>
      <w:autoSpaceDN w:val="0"/>
      <w:spacing w:before="0" w:beforeAutospacing="0" w:after="160" w:afterAutospacing="0" w:line="251" w:lineRule="auto"/>
      <w:textAlignment w:val="baseline"/>
    </w:pPr>
    <w:rPr>
      <w:rFonts w:ascii="Calibri" w:eastAsia="SimSun" w:hAnsi="Calibri" w:cs="Calibri"/>
      <w:kern w:val="3"/>
      <w:lang w:val="ru-RU"/>
    </w:rPr>
  </w:style>
  <w:style w:type="character" w:customStyle="1" w:styleId="13">
    <w:name w:val="Основной шрифт абзаца1"/>
    <w:qFormat/>
    <w:rsid w:val="00181AE3"/>
  </w:style>
  <w:style w:type="paragraph" w:customStyle="1" w:styleId="Standard">
    <w:name w:val="Standard"/>
    <w:qFormat/>
    <w:rsid w:val="00181AE3"/>
    <w:pPr>
      <w:suppressAutoHyphens/>
      <w:autoSpaceDN w:val="0"/>
      <w:spacing w:before="0" w:beforeAutospacing="0" w:after="160" w:afterAutospacing="0" w:line="251" w:lineRule="auto"/>
      <w:textAlignment w:val="baseline"/>
    </w:pPr>
    <w:rPr>
      <w:rFonts w:ascii="Calibri" w:eastAsia="SimSun" w:hAnsi="Calibri" w:cs="Calibri"/>
      <w:kern w:val="3"/>
      <w:lang w:val="ru-RU"/>
    </w:rPr>
  </w:style>
  <w:style w:type="paragraph" w:customStyle="1" w:styleId="14">
    <w:name w:val="Абзац списка1"/>
    <w:basedOn w:val="Standard"/>
    <w:rsid w:val="00181AE3"/>
    <w:pPr>
      <w:ind w:left="720"/>
    </w:pPr>
  </w:style>
  <w:style w:type="numbering" w:customStyle="1" w:styleId="WWNum11">
    <w:name w:val="WWNum11"/>
    <w:basedOn w:val="a2"/>
    <w:rsid w:val="00181AE3"/>
    <w:pPr>
      <w:numPr>
        <w:numId w:val="11"/>
      </w:numPr>
    </w:pPr>
  </w:style>
  <w:style w:type="numbering" w:customStyle="1" w:styleId="WWNum14">
    <w:name w:val="WWNum14"/>
    <w:basedOn w:val="a2"/>
    <w:rsid w:val="00181AE3"/>
    <w:pPr>
      <w:numPr>
        <w:numId w:val="12"/>
      </w:numPr>
    </w:pPr>
  </w:style>
  <w:style w:type="numbering" w:customStyle="1" w:styleId="WWNum15">
    <w:name w:val="WWNum15"/>
    <w:basedOn w:val="a2"/>
    <w:rsid w:val="00181AE3"/>
    <w:pPr>
      <w:numPr>
        <w:numId w:val="13"/>
      </w:numPr>
    </w:pPr>
  </w:style>
  <w:style w:type="numbering" w:customStyle="1" w:styleId="WWNum17">
    <w:name w:val="WWNum17"/>
    <w:basedOn w:val="a2"/>
    <w:rsid w:val="00181AE3"/>
    <w:pPr>
      <w:numPr>
        <w:numId w:val="14"/>
      </w:numPr>
    </w:pPr>
  </w:style>
  <w:style w:type="numbering" w:customStyle="1" w:styleId="WWNum19">
    <w:name w:val="WWNum19"/>
    <w:basedOn w:val="a2"/>
    <w:rsid w:val="00181AE3"/>
    <w:pPr>
      <w:numPr>
        <w:numId w:val="15"/>
      </w:numPr>
    </w:pPr>
  </w:style>
  <w:style w:type="numbering" w:customStyle="1" w:styleId="WWNum24">
    <w:name w:val="WWNum24"/>
    <w:basedOn w:val="a2"/>
    <w:rsid w:val="00181AE3"/>
    <w:pPr>
      <w:numPr>
        <w:numId w:val="16"/>
      </w:numPr>
    </w:pPr>
  </w:style>
  <w:style w:type="numbering" w:customStyle="1" w:styleId="WWNum25">
    <w:name w:val="WWNum25"/>
    <w:basedOn w:val="a2"/>
    <w:rsid w:val="00181AE3"/>
    <w:pPr>
      <w:numPr>
        <w:numId w:val="40"/>
      </w:numPr>
    </w:pPr>
  </w:style>
  <w:style w:type="numbering" w:customStyle="1" w:styleId="WWNum26">
    <w:name w:val="WWNum26"/>
    <w:basedOn w:val="a2"/>
    <w:rsid w:val="00181AE3"/>
    <w:pPr>
      <w:numPr>
        <w:numId w:val="17"/>
      </w:numPr>
    </w:pPr>
  </w:style>
  <w:style w:type="numbering" w:customStyle="1" w:styleId="WWNum34">
    <w:name w:val="WWNum34"/>
    <w:basedOn w:val="a2"/>
    <w:rsid w:val="00181AE3"/>
    <w:pPr>
      <w:numPr>
        <w:numId w:val="18"/>
      </w:numPr>
    </w:pPr>
  </w:style>
  <w:style w:type="numbering" w:customStyle="1" w:styleId="WWNum36">
    <w:name w:val="WWNum36"/>
    <w:basedOn w:val="a2"/>
    <w:rsid w:val="00181AE3"/>
    <w:pPr>
      <w:numPr>
        <w:numId w:val="19"/>
      </w:numPr>
    </w:pPr>
  </w:style>
  <w:style w:type="numbering" w:customStyle="1" w:styleId="WWNum37">
    <w:name w:val="WWNum37"/>
    <w:basedOn w:val="a2"/>
    <w:rsid w:val="00181AE3"/>
    <w:pPr>
      <w:numPr>
        <w:numId w:val="20"/>
      </w:numPr>
    </w:pPr>
  </w:style>
  <w:style w:type="numbering" w:customStyle="1" w:styleId="WWNum39">
    <w:name w:val="WWNum39"/>
    <w:basedOn w:val="a2"/>
    <w:rsid w:val="00181AE3"/>
    <w:pPr>
      <w:numPr>
        <w:numId w:val="21"/>
      </w:numPr>
    </w:pPr>
  </w:style>
  <w:style w:type="numbering" w:customStyle="1" w:styleId="WWNum51">
    <w:name w:val="WWNum51"/>
    <w:basedOn w:val="a2"/>
    <w:rsid w:val="00181AE3"/>
    <w:pPr>
      <w:numPr>
        <w:numId w:val="22"/>
      </w:numPr>
    </w:pPr>
  </w:style>
  <w:style w:type="numbering" w:customStyle="1" w:styleId="WWNum54">
    <w:name w:val="WWNum54"/>
    <w:basedOn w:val="a2"/>
    <w:rsid w:val="00181AE3"/>
    <w:pPr>
      <w:numPr>
        <w:numId w:val="23"/>
      </w:numPr>
    </w:pPr>
  </w:style>
  <w:style w:type="numbering" w:customStyle="1" w:styleId="WWNum65">
    <w:name w:val="WWNum65"/>
    <w:basedOn w:val="a2"/>
    <w:rsid w:val="00181AE3"/>
    <w:pPr>
      <w:numPr>
        <w:numId w:val="24"/>
      </w:numPr>
    </w:pPr>
  </w:style>
  <w:style w:type="numbering" w:customStyle="1" w:styleId="WWNum8">
    <w:name w:val="WWNum8"/>
    <w:basedOn w:val="a2"/>
    <w:rsid w:val="00181AE3"/>
    <w:pPr>
      <w:numPr>
        <w:numId w:val="25"/>
      </w:numPr>
    </w:pPr>
  </w:style>
  <w:style w:type="numbering" w:customStyle="1" w:styleId="WWNum31">
    <w:name w:val="WWNum31"/>
    <w:basedOn w:val="a2"/>
    <w:rsid w:val="00181AE3"/>
    <w:pPr>
      <w:numPr>
        <w:numId w:val="26"/>
      </w:numPr>
    </w:pPr>
  </w:style>
  <w:style w:type="numbering" w:customStyle="1" w:styleId="WWNum56">
    <w:name w:val="WWNum56"/>
    <w:basedOn w:val="a2"/>
    <w:rsid w:val="00181AE3"/>
    <w:pPr>
      <w:numPr>
        <w:numId w:val="27"/>
      </w:numPr>
    </w:pPr>
  </w:style>
  <w:style w:type="numbering" w:customStyle="1" w:styleId="WWNum58">
    <w:name w:val="WWNum58"/>
    <w:basedOn w:val="a2"/>
    <w:rsid w:val="00181AE3"/>
    <w:pPr>
      <w:numPr>
        <w:numId w:val="28"/>
      </w:numPr>
    </w:pPr>
  </w:style>
  <w:style w:type="numbering" w:customStyle="1" w:styleId="WWNum60">
    <w:name w:val="WWNum60"/>
    <w:basedOn w:val="a2"/>
    <w:rsid w:val="00181AE3"/>
    <w:pPr>
      <w:numPr>
        <w:numId w:val="29"/>
      </w:numPr>
    </w:pPr>
  </w:style>
  <w:style w:type="numbering" w:customStyle="1" w:styleId="WWNum62">
    <w:name w:val="WWNum62"/>
    <w:basedOn w:val="a2"/>
    <w:rsid w:val="00181AE3"/>
    <w:pPr>
      <w:numPr>
        <w:numId w:val="30"/>
      </w:numPr>
    </w:pPr>
  </w:style>
  <w:style w:type="numbering" w:customStyle="1" w:styleId="WWNum63">
    <w:name w:val="WWNum63"/>
    <w:basedOn w:val="a2"/>
    <w:rsid w:val="00181AE3"/>
    <w:pPr>
      <w:numPr>
        <w:numId w:val="31"/>
      </w:numPr>
    </w:pPr>
  </w:style>
  <w:style w:type="paragraph" w:customStyle="1" w:styleId="Textbody">
    <w:name w:val="Text body"/>
    <w:basedOn w:val="Standard"/>
    <w:rsid w:val="00C34A98"/>
    <w:pPr>
      <w:widowControl w:val="0"/>
      <w:spacing w:after="120" w:line="240" w:lineRule="auto"/>
    </w:pPr>
    <w:rPr>
      <w:rFonts w:ascii="Times New Roman" w:eastAsia="Andale Sans UI" w:hAnsi="Times New Roman" w:cs="Tahoma"/>
      <w:sz w:val="24"/>
      <w:szCs w:val="24"/>
      <w:lang w:val="de-DE" w:eastAsia="ja-JP" w:bidi="fa-IR"/>
    </w:rPr>
  </w:style>
  <w:style w:type="numbering" w:customStyle="1" w:styleId="WWNum1">
    <w:name w:val="WWNum1"/>
    <w:basedOn w:val="a2"/>
    <w:rsid w:val="00C34A98"/>
    <w:pPr>
      <w:numPr>
        <w:numId w:val="32"/>
      </w:numPr>
    </w:pPr>
  </w:style>
  <w:style w:type="numbering" w:customStyle="1" w:styleId="WWNum4">
    <w:name w:val="WWNum4"/>
    <w:basedOn w:val="a2"/>
    <w:rsid w:val="00C34A98"/>
    <w:pPr>
      <w:numPr>
        <w:numId w:val="33"/>
      </w:numPr>
    </w:pPr>
  </w:style>
  <w:style w:type="character" w:customStyle="1" w:styleId="20">
    <w:name w:val="Заголовок 2 Знак"/>
    <w:basedOn w:val="a0"/>
    <w:link w:val="2"/>
    <w:uiPriority w:val="9"/>
    <w:qFormat/>
    <w:rsid w:val="00C34A98"/>
    <w:rPr>
      <w:rFonts w:asciiTheme="majorHAnsi" w:eastAsiaTheme="majorEastAsia" w:hAnsiTheme="majorHAnsi" w:cstheme="majorBidi"/>
      <w:color w:val="365F91" w:themeColor="accent1" w:themeShade="BF"/>
      <w:sz w:val="26"/>
      <w:szCs w:val="26"/>
    </w:rPr>
  </w:style>
  <w:style w:type="paragraph" w:customStyle="1" w:styleId="af5">
    <w:name w:val="Базовый"/>
    <w:link w:val="15"/>
    <w:uiPriority w:val="99"/>
    <w:rsid w:val="00C34A98"/>
    <w:pPr>
      <w:widowControl w:val="0"/>
      <w:tabs>
        <w:tab w:val="left" w:pos="708"/>
      </w:tabs>
      <w:spacing w:before="0" w:beforeAutospacing="0" w:after="200" w:afterAutospacing="0" w:line="276" w:lineRule="auto"/>
    </w:pPr>
    <w:rPr>
      <w:rFonts w:ascii="Arial" w:eastAsia="Aptos" w:hAnsi="Arial" w:cs="Times New Roman"/>
      <w:color w:val="000000"/>
      <w:lang w:val="ru-RU" w:eastAsia="ru-RU"/>
    </w:rPr>
  </w:style>
  <w:style w:type="character" w:customStyle="1" w:styleId="15">
    <w:name w:val="Базовый1"/>
    <w:link w:val="af5"/>
    <w:uiPriority w:val="99"/>
    <w:locked/>
    <w:rsid w:val="00C34A98"/>
    <w:rPr>
      <w:rFonts w:ascii="Arial" w:eastAsia="Aptos" w:hAnsi="Arial" w:cs="Times New Roman"/>
      <w:color w:val="000000"/>
      <w:lang w:val="ru-RU" w:eastAsia="ru-RU"/>
    </w:rPr>
  </w:style>
  <w:style w:type="character" w:customStyle="1" w:styleId="af">
    <w:name w:val="Абзац списка Знак"/>
    <w:basedOn w:val="15"/>
    <w:link w:val="ae"/>
    <w:uiPriority w:val="99"/>
    <w:locked/>
    <w:rsid w:val="00C34A98"/>
    <w:rPr>
      <w:rFonts w:ascii="Arial" w:eastAsia="Aptos" w:hAnsi="Arial" w:cs="Times New Roman"/>
      <w:color w:val="000000"/>
      <w:lang w:val="ru-RU" w:eastAsia="ru-RU"/>
    </w:rPr>
  </w:style>
  <w:style w:type="character" w:customStyle="1" w:styleId="FontStyle12">
    <w:name w:val="Font Style12"/>
    <w:basedOn w:val="a0"/>
    <w:uiPriority w:val="99"/>
    <w:qFormat/>
    <w:rsid w:val="00020DC1"/>
    <w:rPr>
      <w:rFonts w:ascii="Times New Roman" w:hAnsi="Times New Roman" w:cs="Times New Roman"/>
      <w:sz w:val="22"/>
      <w:szCs w:val="22"/>
    </w:rPr>
  </w:style>
  <w:style w:type="character" w:customStyle="1" w:styleId="apple-converted-space">
    <w:name w:val="apple-converted-space"/>
    <w:basedOn w:val="a0"/>
    <w:qFormat/>
    <w:rsid w:val="00020DC1"/>
  </w:style>
  <w:style w:type="character" w:customStyle="1" w:styleId="c0">
    <w:name w:val="c0"/>
    <w:basedOn w:val="a0"/>
    <w:qFormat/>
    <w:rsid w:val="00020DC1"/>
  </w:style>
  <w:style w:type="character" w:customStyle="1" w:styleId="c7">
    <w:name w:val="c7"/>
    <w:basedOn w:val="a0"/>
    <w:qFormat/>
    <w:rsid w:val="00020DC1"/>
  </w:style>
  <w:style w:type="character" w:customStyle="1" w:styleId="c37">
    <w:name w:val="c37"/>
    <w:basedOn w:val="a0"/>
    <w:qFormat/>
    <w:rsid w:val="00020DC1"/>
  </w:style>
  <w:style w:type="character" w:customStyle="1" w:styleId="c9">
    <w:name w:val="c9"/>
    <w:basedOn w:val="a0"/>
    <w:qFormat/>
    <w:rsid w:val="00020DC1"/>
  </w:style>
  <w:style w:type="character" w:customStyle="1" w:styleId="c3">
    <w:name w:val="c3"/>
    <w:basedOn w:val="a0"/>
    <w:qFormat/>
    <w:rsid w:val="00020DC1"/>
  </w:style>
  <w:style w:type="character" w:customStyle="1" w:styleId="ListLabel1">
    <w:name w:val="ListLabel 1"/>
    <w:qFormat/>
    <w:rsid w:val="00020DC1"/>
    <w:rPr>
      <w:rFonts w:ascii="Times New Roman" w:hAnsi="Times New Roman"/>
      <w:sz w:val="26"/>
    </w:rPr>
  </w:style>
  <w:style w:type="character" w:customStyle="1" w:styleId="ListLabel2">
    <w:name w:val="ListLabel 2"/>
    <w:qFormat/>
    <w:rsid w:val="00020DC1"/>
    <w:rPr>
      <w:sz w:val="20"/>
    </w:rPr>
  </w:style>
  <w:style w:type="character" w:customStyle="1" w:styleId="ListLabel3">
    <w:name w:val="ListLabel 3"/>
    <w:qFormat/>
    <w:rsid w:val="00020DC1"/>
    <w:rPr>
      <w:sz w:val="20"/>
    </w:rPr>
  </w:style>
  <w:style w:type="character" w:customStyle="1" w:styleId="ListLabel4">
    <w:name w:val="ListLabel 4"/>
    <w:qFormat/>
    <w:rsid w:val="00020DC1"/>
    <w:rPr>
      <w:sz w:val="20"/>
    </w:rPr>
  </w:style>
  <w:style w:type="character" w:customStyle="1" w:styleId="ListLabel5">
    <w:name w:val="ListLabel 5"/>
    <w:qFormat/>
    <w:rsid w:val="00020DC1"/>
    <w:rPr>
      <w:sz w:val="20"/>
    </w:rPr>
  </w:style>
  <w:style w:type="character" w:customStyle="1" w:styleId="ListLabel6">
    <w:name w:val="ListLabel 6"/>
    <w:qFormat/>
    <w:rsid w:val="00020DC1"/>
    <w:rPr>
      <w:sz w:val="20"/>
    </w:rPr>
  </w:style>
  <w:style w:type="character" w:customStyle="1" w:styleId="ListLabel7">
    <w:name w:val="ListLabel 7"/>
    <w:qFormat/>
    <w:rsid w:val="00020DC1"/>
    <w:rPr>
      <w:sz w:val="20"/>
    </w:rPr>
  </w:style>
  <w:style w:type="character" w:customStyle="1" w:styleId="ListLabel8">
    <w:name w:val="ListLabel 8"/>
    <w:qFormat/>
    <w:rsid w:val="00020DC1"/>
    <w:rPr>
      <w:sz w:val="20"/>
    </w:rPr>
  </w:style>
  <w:style w:type="character" w:customStyle="1" w:styleId="ListLabel9">
    <w:name w:val="ListLabel 9"/>
    <w:qFormat/>
    <w:rsid w:val="00020DC1"/>
    <w:rPr>
      <w:sz w:val="20"/>
    </w:rPr>
  </w:style>
  <w:style w:type="character" w:customStyle="1" w:styleId="ListLabel10">
    <w:name w:val="ListLabel 10"/>
    <w:qFormat/>
    <w:rsid w:val="00020DC1"/>
    <w:rPr>
      <w:sz w:val="20"/>
    </w:rPr>
  </w:style>
  <w:style w:type="character" w:customStyle="1" w:styleId="ListLabel11">
    <w:name w:val="ListLabel 11"/>
    <w:qFormat/>
    <w:rsid w:val="00020DC1"/>
    <w:rPr>
      <w:sz w:val="20"/>
    </w:rPr>
  </w:style>
  <w:style w:type="character" w:customStyle="1" w:styleId="ListLabel12">
    <w:name w:val="ListLabel 12"/>
    <w:qFormat/>
    <w:rsid w:val="00020DC1"/>
    <w:rPr>
      <w:sz w:val="20"/>
    </w:rPr>
  </w:style>
  <w:style w:type="character" w:customStyle="1" w:styleId="ListLabel13">
    <w:name w:val="ListLabel 13"/>
    <w:qFormat/>
    <w:rsid w:val="00020DC1"/>
    <w:rPr>
      <w:sz w:val="20"/>
    </w:rPr>
  </w:style>
  <w:style w:type="character" w:customStyle="1" w:styleId="ListLabel14">
    <w:name w:val="ListLabel 14"/>
    <w:qFormat/>
    <w:rsid w:val="00020DC1"/>
    <w:rPr>
      <w:sz w:val="20"/>
    </w:rPr>
  </w:style>
  <w:style w:type="character" w:customStyle="1" w:styleId="ListLabel15">
    <w:name w:val="ListLabel 15"/>
    <w:qFormat/>
    <w:rsid w:val="00020DC1"/>
    <w:rPr>
      <w:sz w:val="20"/>
    </w:rPr>
  </w:style>
  <w:style w:type="character" w:customStyle="1" w:styleId="ListLabel16">
    <w:name w:val="ListLabel 16"/>
    <w:qFormat/>
    <w:rsid w:val="00020DC1"/>
    <w:rPr>
      <w:sz w:val="20"/>
    </w:rPr>
  </w:style>
  <w:style w:type="character" w:customStyle="1" w:styleId="ListLabel17">
    <w:name w:val="ListLabel 17"/>
    <w:qFormat/>
    <w:rsid w:val="00020DC1"/>
    <w:rPr>
      <w:sz w:val="20"/>
    </w:rPr>
  </w:style>
  <w:style w:type="character" w:customStyle="1" w:styleId="ListLabel18">
    <w:name w:val="ListLabel 18"/>
    <w:qFormat/>
    <w:rsid w:val="00020DC1"/>
    <w:rPr>
      <w:sz w:val="20"/>
    </w:rPr>
  </w:style>
  <w:style w:type="character" w:customStyle="1" w:styleId="ListLabel19">
    <w:name w:val="ListLabel 19"/>
    <w:qFormat/>
    <w:rsid w:val="00020DC1"/>
    <w:rPr>
      <w:sz w:val="20"/>
    </w:rPr>
  </w:style>
  <w:style w:type="character" w:customStyle="1" w:styleId="ListLabel20">
    <w:name w:val="ListLabel 20"/>
    <w:qFormat/>
    <w:rsid w:val="00020DC1"/>
    <w:rPr>
      <w:sz w:val="20"/>
    </w:rPr>
  </w:style>
  <w:style w:type="character" w:customStyle="1" w:styleId="ListLabel21">
    <w:name w:val="ListLabel 21"/>
    <w:qFormat/>
    <w:rsid w:val="00020DC1"/>
    <w:rPr>
      <w:sz w:val="20"/>
    </w:rPr>
  </w:style>
  <w:style w:type="character" w:customStyle="1" w:styleId="ListLabel22">
    <w:name w:val="ListLabel 22"/>
    <w:qFormat/>
    <w:rsid w:val="00020DC1"/>
    <w:rPr>
      <w:sz w:val="20"/>
    </w:rPr>
  </w:style>
  <w:style w:type="character" w:customStyle="1" w:styleId="ListLabel23">
    <w:name w:val="ListLabel 23"/>
    <w:qFormat/>
    <w:rsid w:val="00020DC1"/>
    <w:rPr>
      <w:sz w:val="20"/>
    </w:rPr>
  </w:style>
  <w:style w:type="character" w:customStyle="1" w:styleId="ListLabel24">
    <w:name w:val="ListLabel 24"/>
    <w:qFormat/>
    <w:rsid w:val="00020DC1"/>
    <w:rPr>
      <w:sz w:val="20"/>
    </w:rPr>
  </w:style>
  <w:style w:type="character" w:customStyle="1" w:styleId="ListLabel25">
    <w:name w:val="ListLabel 25"/>
    <w:qFormat/>
    <w:rsid w:val="00020DC1"/>
    <w:rPr>
      <w:sz w:val="20"/>
    </w:rPr>
  </w:style>
  <w:style w:type="character" w:customStyle="1" w:styleId="ListLabel26">
    <w:name w:val="ListLabel 26"/>
    <w:qFormat/>
    <w:rsid w:val="00020DC1"/>
    <w:rPr>
      <w:sz w:val="20"/>
    </w:rPr>
  </w:style>
  <w:style w:type="character" w:customStyle="1" w:styleId="ListLabel27">
    <w:name w:val="ListLabel 27"/>
    <w:qFormat/>
    <w:rsid w:val="00020DC1"/>
    <w:rPr>
      <w:sz w:val="20"/>
    </w:rPr>
  </w:style>
  <w:style w:type="character" w:customStyle="1" w:styleId="ListLabel28">
    <w:name w:val="ListLabel 28"/>
    <w:qFormat/>
    <w:rsid w:val="00020DC1"/>
    <w:rPr>
      <w:sz w:val="20"/>
    </w:rPr>
  </w:style>
  <w:style w:type="character" w:customStyle="1" w:styleId="ListLabel29">
    <w:name w:val="ListLabel 29"/>
    <w:qFormat/>
    <w:rsid w:val="00020DC1"/>
    <w:rPr>
      <w:sz w:val="20"/>
    </w:rPr>
  </w:style>
  <w:style w:type="character" w:customStyle="1" w:styleId="ListLabel30">
    <w:name w:val="ListLabel 30"/>
    <w:qFormat/>
    <w:rsid w:val="00020DC1"/>
    <w:rPr>
      <w:sz w:val="20"/>
    </w:rPr>
  </w:style>
  <w:style w:type="character" w:customStyle="1" w:styleId="ListLabel31">
    <w:name w:val="ListLabel 31"/>
    <w:qFormat/>
    <w:rsid w:val="00020DC1"/>
    <w:rPr>
      <w:sz w:val="20"/>
    </w:rPr>
  </w:style>
  <w:style w:type="character" w:customStyle="1" w:styleId="ListLabel32">
    <w:name w:val="ListLabel 32"/>
    <w:qFormat/>
    <w:rsid w:val="00020DC1"/>
    <w:rPr>
      <w:sz w:val="20"/>
    </w:rPr>
  </w:style>
  <w:style w:type="character" w:customStyle="1" w:styleId="ListLabel33">
    <w:name w:val="ListLabel 33"/>
    <w:qFormat/>
    <w:rsid w:val="00020DC1"/>
    <w:rPr>
      <w:sz w:val="20"/>
    </w:rPr>
  </w:style>
  <w:style w:type="character" w:customStyle="1" w:styleId="ListLabel34">
    <w:name w:val="ListLabel 34"/>
    <w:qFormat/>
    <w:rsid w:val="00020DC1"/>
    <w:rPr>
      <w:sz w:val="20"/>
    </w:rPr>
  </w:style>
  <w:style w:type="character" w:customStyle="1" w:styleId="ListLabel35">
    <w:name w:val="ListLabel 35"/>
    <w:qFormat/>
    <w:rsid w:val="00020DC1"/>
    <w:rPr>
      <w:sz w:val="20"/>
    </w:rPr>
  </w:style>
  <w:style w:type="character" w:customStyle="1" w:styleId="ListLabel36">
    <w:name w:val="ListLabel 36"/>
    <w:qFormat/>
    <w:rsid w:val="00020DC1"/>
    <w:rPr>
      <w:sz w:val="20"/>
    </w:rPr>
  </w:style>
  <w:style w:type="character" w:customStyle="1" w:styleId="ListLabel37">
    <w:name w:val="ListLabel 37"/>
    <w:qFormat/>
    <w:rsid w:val="00020DC1"/>
    <w:rPr>
      <w:sz w:val="20"/>
    </w:rPr>
  </w:style>
  <w:style w:type="character" w:customStyle="1" w:styleId="ListLabel38">
    <w:name w:val="ListLabel 38"/>
    <w:qFormat/>
    <w:rsid w:val="00020DC1"/>
    <w:rPr>
      <w:sz w:val="20"/>
    </w:rPr>
  </w:style>
  <w:style w:type="character" w:customStyle="1" w:styleId="ListLabel39">
    <w:name w:val="ListLabel 39"/>
    <w:qFormat/>
    <w:rsid w:val="00020DC1"/>
    <w:rPr>
      <w:sz w:val="20"/>
    </w:rPr>
  </w:style>
  <w:style w:type="character" w:customStyle="1" w:styleId="ListLabel40">
    <w:name w:val="ListLabel 40"/>
    <w:qFormat/>
    <w:rsid w:val="00020DC1"/>
    <w:rPr>
      <w:sz w:val="20"/>
    </w:rPr>
  </w:style>
  <w:style w:type="character" w:customStyle="1" w:styleId="ListLabel41">
    <w:name w:val="ListLabel 41"/>
    <w:qFormat/>
    <w:rsid w:val="00020DC1"/>
    <w:rPr>
      <w:sz w:val="20"/>
    </w:rPr>
  </w:style>
  <w:style w:type="character" w:customStyle="1" w:styleId="ListLabel42">
    <w:name w:val="ListLabel 42"/>
    <w:qFormat/>
    <w:rsid w:val="00020DC1"/>
    <w:rPr>
      <w:sz w:val="20"/>
    </w:rPr>
  </w:style>
  <w:style w:type="character" w:customStyle="1" w:styleId="ListLabel43">
    <w:name w:val="ListLabel 43"/>
    <w:qFormat/>
    <w:rsid w:val="00020DC1"/>
    <w:rPr>
      <w:sz w:val="20"/>
    </w:rPr>
  </w:style>
  <w:style w:type="character" w:customStyle="1" w:styleId="ListLabel44">
    <w:name w:val="ListLabel 44"/>
    <w:qFormat/>
    <w:rsid w:val="00020DC1"/>
    <w:rPr>
      <w:sz w:val="20"/>
    </w:rPr>
  </w:style>
  <w:style w:type="character" w:customStyle="1" w:styleId="ListLabel45">
    <w:name w:val="ListLabel 45"/>
    <w:qFormat/>
    <w:rsid w:val="00020DC1"/>
    <w:rPr>
      <w:sz w:val="20"/>
    </w:rPr>
  </w:style>
  <w:style w:type="character" w:customStyle="1" w:styleId="ListLabel46">
    <w:name w:val="ListLabel 46"/>
    <w:qFormat/>
    <w:rsid w:val="00020DC1"/>
    <w:rPr>
      <w:sz w:val="20"/>
    </w:rPr>
  </w:style>
  <w:style w:type="character" w:customStyle="1" w:styleId="ListLabel47">
    <w:name w:val="ListLabel 47"/>
    <w:qFormat/>
    <w:rsid w:val="00020DC1"/>
    <w:rPr>
      <w:sz w:val="20"/>
    </w:rPr>
  </w:style>
  <w:style w:type="character" w:customStyle="1" w:styleId="ListLabel48">
    <w:name w:val="ListLabel 48"/>
    <w:qFormat/>
    <w:rsid w:val="00020DC1"/>
    <w:rPr>
      <w:sz w:val="20"/>
    </w:rPr>
  </w:style>
  <w:style w:type="character" w:customStyle="1" w:styleId="ListLabel49">
    <w:name w:val="ListLabel 49"/>
    <w:qFormat/>
    <w:rsid w:val="00020DC1"/>
    <w:rPr>
      <w:sz w:val="20"/>
    </w:rPr>
  </w:style>
  <w:style w:type="character" w:customStyle="1" w:styleId="ListLabel50">
    <w:name w:val="ListLabel 50"/>
    <w:qFormat/>
    <w:rsid w:val="00020DC1"/>
    <w:rPr>
      <w:sz w:val="20"/>
    </w:rPr>
  </w:style>
  <w:style w:type="character" w:customStyle="1" w:styleId="ListLabel51">
    <w:name w:val="ListLabel 51"/>
    <w:qFormat/>
    <w:rsid w:val="00020DC1"/>
    <w:rPr>
      <w:sz w:val="20"/>
    </w:rPr>
  </w:style>
  <w:style w:type="character" w:customStyle="1" w:styleId="ListLabel52">
    <w:name w:val="ListLabel 52"/>
    <w:qFormat/>
    <w:rsid w:val="00020DC1"/>
    <w:rPr>
      <w:sz w:val="20"/>
    </w:rPr>
  </w:style>
  <w:style w:type="character" w:customStyle="1" w:styleId="ListLabel53">
    <w:name w:val="ListLabel 53"/>
    <w:qFormat/>
    <w:rsid w:val="00020DC1"/>
    <w:rPr>
      <w:sz w:val="20"/>
    </w:rPr>
  </w:style>
  <w:style w:type="character" w:customStyle="1" w:styleId="ListLabel54">
    <w:name w:val="ListLabel 54"/>
    <w:qFormat/>
    <w:rsid w:val="00020DC1"/>
    <w:rPr>
      <w:rFonts w:eastAsia="Times New Roman" w:cs="Times New Roman"/>
    </w:rPr>
  </w:style>
  <w:style w:type="character" w:customStyle="1" w:styleId="ListLabel55">
    <w:name w:val="ListLabel 55"/>
    <w:qFormat/>
    <w:rsid w:val="00020DC1"/>
    <w:rPr>
      <w:rFonts w:cs="Courier New"/>
    </w:rPr>
  </w:style>
  <w:style w:type="character" w:customStyle="1" w:styleId="ListLabel56">
    <w:name w:val="ListLabel 56"/>
    <w:qFormat/>
    <w:rsid w:val="00020DC1"/>
    <w:rPr>
      <w:rFonts w:cs="Courier New"/>
    </w:rPr>
  </w:style>
  <w:style w:type="character" w:customStyle="1" w:styleId="ListLabel57">
    <w:name w:val="ListLabel 57"/>
    <w:qFormat/>
    <w:rsid w:val="00020DC1"/>
    <w:rPr>
      <w:rFonts w:cs="Courier New"/>
    </w:rPr>
  </w:style>
  <w:style w:type="character" w:customStyle="1" w:styleId="ListLabel58">
    <w:name w:val="ListLabel 58"/>
    <w:qFormat/>
    <w:rsid w:val="00020DC1"/>
    <w:rPr>
      <w:rFonts w:eastAsia="Times New Roman" w:cs="Times New Roman"/>
    </w:rPr>
  </w:style>
  <w:style w:type="character" w:customStyle="1" w:styleId="ListLabel59">
    <w:name w:val="ListLabel 59"/>
    <w:qFormat/>
    <w:rsid w:val="00020DC1"/>
    <w:rPr>
      <w:rFonts w:eastAsia="Times New Roman" w:cs="Times New Roman"/>
    </w:rPr>
  </w:style>
  <w:style w:type="character" w:customStyle="1" w:styleId="ListLabel60">
    <w:name w:val="ListLabel 60"/>
    <w:qFormat/>
    <w:rsid w:val="00020DC1"/>
    <w:rPr>
      <w:rFonts w:cs="Courier New"/>
    </w:rPr>
  </w:style>
  <w:style w:type="character" w:customStyle="1" w:styleId="ListLabel61">
    <w:name w:val="ListLabel 61"/>
    <w:qFormat/>
    <w:rsid w:val="00020DC1"/>
    <w:rPr>
      <w:rFonts w:cs="Courier New"/>
    </w:rPr>
  </w:style>
  <w:style w:type="character" w:customStyle="1" w:styleId="ListLabel62">
    <w:name w:val="ListLabel 62"/>
    <w:qFormat/>
    <w:rsid w:val="00020DC1"/>
    <w:rPr>
      <w:rFonts w:cs="Courier New"/>
    </w:rPr>
  </w:style>
  <w:style w:type="character" w:customStyle="1" w:styleId="ListLabel63">
    <w:name w:val="ListLabel 63"/>
    <w:qFormat/>
    <w:rsid w:val="00020DC1"/>
    <w:rPr>
      <w:rFonts w:eastAsia="Times New Roman" w:cs="Times New Roman"/>
    </w:rPr>
  </w:style>
  <w:style w:type="character" w:customStyle="1" w:styleId="ListLabel64">
    <w:name w:val="ListLabel 64"/>
    <w:qFormat/>
    <w:rsid w:val="00020DC1"/>
    <w:rPr>
      <w:rFonts w:cs="Courier New"/>
    </w:rPr>
  </w:style>
  <w:style w:type="character" w:customStyle="1" w:styleId="ListLabel65">
    <w:name w:val="ListLabel 65"/>
    <w:qFormat/>
    <w:rsid w:val="00020DC1"/>
    <w:rPr>
      <w:rFonts w:cs="Courier New"/>
    </w:rPr>
  </w:style>
  <w:style w:type="character" w:customStyle="1" w:styleId="ListLabel66">
    <w:name w:val="ListLabel 66"/>
    <w:qFormat/>
    <w:rsid w:val="00020DC1"/>
    <w:rPr>
      <w:rFonts w:cs="Courier New"/>
    </w:rPr>
  </w:style>
  <w:style w:type="character" w:customStyle="1" w:styleId="ListLabel67">
    <w:name w:val="ListLabel 67"/>
    <w:qFormat/>
    <w:rsid w:val="00020DC1"/>
    <w:rPr>
      <w:rFonts w:ascii="Times New Roman" w:hAnsi="Times New Roman"/>
      <w:sz w:val="26"/>
    </w:rPr>
  </w:style>
  <w:style w:type="character" w:customStyle="1" w:styleId="ListLabel68">
    <w:name w:val="ListLabel 68"/>
    <w:qFormat/>
    <w:rsid w:val="00020DC1"/>
    <w:rPr>
      <w:sz w:val="20"/>
    </w:rPr>
  </w:style>
  <w:style w:type="character" w:customStyle="1" w:styleId="ListLabel69">
    <w:name w:val="ListLabel 69"/>
    <w:qFormat/>
    <w:rsid w:val="00020DC1"/>
    <w:rPr>
      <w:sz w:val="20"/>
    </w:rPr>
  </w:style>
  <w:style w:type="character" w:customStyle="1" w:styleId="ListLabel70">
    <w:name w:val="ListLabel 70"/>
    <w:qFormat/>
    <w:rsid w:val="00020DC1"/>
    <w:rPr>
      <w:sz w:val="20"/>
    </w:rPr>
  </w:style>
  <w:style w:type="character" w:customStyle="1" w:styleId="ListLabel71">
    <w:name w:val="ListLabel 71"/>
    <w:qFormat/>
    <w:rsid w:val="00020DC1"/>
    <w:rPr>
      <w:sz w:val="20"/>
    </w:rPr>
  </w:style>
  <w:style w:type="character" w:customStyle="1" w:styleId="ListLabel72">
    <w:name w:val="ListLabel 72"/>
    <w:qFormat/>
    <w:rsid w:val="00020DC1"/>
    <w:rPr>
      <w:sz w:val="20"/>
    </w:rPr>
  </w:style>
  <w:style w:type="character" w:customStyle="1" w:styleId="ListLabel73">
    <w:name w:val="ListLabel 73"/>
    <w:qFormat/>
    <w:rsid w:val="00020DC1"/>
    <w:rPr>
      <w:sz w:val="20"/>
    </w:rPr>
  </w:style>
  <w:style w:type="character" w:customStyle="1" w:styleId="ListLabel74">
    <w:name w:val="ListLabel 74"/>
    <w:qFormat/>
    <w:rsid w:val="00020DC1"/>
    <w:rPr>
      <w:sz w:val="20"/>
    </w:rPr>
  </w:style>
  <w:style w:type="character" w:customStyle="1" w:styleId="ListLabel75">
    <w:name w:val="ListLabel 75"/>
    <w:qFormat/>
    <w:rsid w:val="00020DC1"/>
    <w:rPr>
      <w:sz w:val="20"/>
    </w:rPr>
  </w:style>
  <w:style w:type="character" w:customStyle="1" w:styleId="ListLabel76">
    <w:name w:val="ListLabel 76"/>
    <w:qFormat/>
    <w:rsid w:val="00020DC1"/>
    <w:rPr>
      <w:sz w:val="20"/>
    </w:rPr>
  </w:style>
  <w:style w:type="character" w:customStyle="1" w:styleId="ListLabel77">
    <w:name w:val="ListLabel 77"/>
    <w:qFormat/>
    <w:rsid w:val="00020DC1"/>
    <w:rPr>
      <w:sz w:val="20"/>
    </w:rPr>
  </w:style>
  <w:style w:type="character" w:customStyle="1" w:styleId="ListLabel78">
    <w:name w:val="ListLabel 78"/>
    <w:qFormat/>
    <w:rsid w:val="00020DC1"/>
    <w:rPr>
      <w:sz w:val="20"/>
    </w:rPr>
  </w:style>
  <w:style w:type="character" w:customStyle="1" w:styleId="ListLabel79">
    <w:name w:val="ListLabel 79"/>
    <w:qFormat/>
    <w:rsid w:val="00020DC1"/>
    <w:rPr>
      <w:sz w:val="20"/>
    </w:rPr>
  </w:style>
  <w:style w:type="character" w:customStyle="1" w:styleId="ListLabel80">
    <w:name w:val="ListLabel 80"/>
    <w:qFormat/>
    <w:rsid w:val="00020DC1"/>
    <w:rPr>
      <w:sz w:val="20"/>
    </w:rPr>
  </w:style>
  <w:style w:type="character" w:customStyle="1" w:styleId="ListLabel81">
    <w:name w:val="ListLabel 81"/>
    <w:qFormat/>
    <w:rsid w:val="00020DC1"/>
    <w:rPr>
      <w:sz w:val="20"/>
    </w:rPr>
  </w:style>
  <w:style w:type="character" w:customStyle="1" w:styleId="ListLabel82">
    <w:name w:val="ListLabel 82"/>
    <w:qFormat/>
    <w:rsid w:val="00020DC1"/>
    <w:rPr>
      <w:sz w:val="20"/>
    </w:rPr>
  </w:style>
  <w:style w:type="character" w:customStyle="1" w:styleId="ListLabel83">
    <w:name w:val="ListLabel 83"/>
    <w:qFormat/>
    <w:rsid w:val="00020DC1"/>
    <w:rPr>
      <w:sz w:val="20"/>
    </w:rPr>
  </w:style>
  <w:style w:type="character" w:customStyle="1" w:styleId="ListLabel84">
    <w:name w:val="ListLabel 84"/>
    <w:qFormat/>
    <w:rsid w:val="00020DC1"/>
    <w:rPr>
      <w:sz w:val="20"/>
    </w:rPr>
  </w:style>
  <w:style w:type="character" w:customStyle="1" w:styleId="ListLabel85">
    <w:name w:val="ListLabel 85"/>
    <w:qFormat/>
    <w:rsid w:val="00020DC1"/>
    <w:rPr>
      <w:b/>
    </w:rPr>
  </w:style>
  <w:style w:type="character" w:customStyle="1" w:styleId="ListLabel86">
    <w:name w:val="ListLabel 86"/>
    <w:qFormat/>
    <w:rsid w:val="00020DC1"/>
    <w:rPr>
      <w:rFonts w:ascii="Times New Roman" w:hAnsi="Times New Roman" w:cs="Symbol"/>
      <w:sz w:val="26"/>
    </w:rPr>
  </w:style>
  <w:style w:type="character" w:customStyle="1" w:styleId="ListLabel87">
    <w:name w:val="ListLabel 87"/>
    <w:qFormat/>
    <w:rsid w:val="00020DC1"/>
    <w:rPr>
      <w:rFonts w:cs="Wingdings"/>
      <w:sz w:val="20"/>
    </w:rPr>
  </w:style>
  <w:style w:type="character" w:customStyle="1" w:styleId="ListLabel88">
    <w:name w:val="ListLabel 88"/>
    <w:qFormat/>
    <w:rsid w:val="00020DC1"/>
    <w:rPr>
      <w:rFonts w:cs="Wingdings"/>
      <w:sz w:val="20"/>
    </w:rPr>
  </w:style>
  <w:style w:type="character" w:customStyle="1" w:styleId="ListLabel89">
    <w:name w:val="ListLabel 89"/>
    <w:qFormat/>
    <w:rsid w:val="00020DC1"/>
    <w:rPr>
      <w:rFonts w:cs="Wingdings"/>
      <w:sz w:val="20"/>
    </w:rPr>
  </w:style>
  <w:style w:type="character" w:customStyle="1" w:styleId="ListLabel90">
    <w:name w:val="ListLabel 90"/>
    <w:qFormat/>
    <w:rsid w:val="00020DC1"/>
    <w:rPr>
      <w:rFonts w:cs="Wingdings"/>
      <w:sz w:val="20"/>
    </w:rPr>
  </w:style>
  <w:style w:type="character" w:customStyle="1" w:styleId="ListLabel91">
    <w:name w:val="ListLabel 91"/>
    <w:qFormat/>
    <w:rsid w:val="00020DC1"/>
    <w:rPr>
      <w:rFonts w:cs="Wingdings"/>
      <w:sz w:val="20"/>
    </w:rPr>
  </w:style>
  <w:style w:type="character" w:customStyle="1" w:styleId="ListLabel92">
    <w:name w:val="ListLabel 92"/>
    <w:qFormat/>
    <w:rsid w:val="00020DC1"/>
    <w:rPr>
      <w:rFonts w:cs="Wingdings"/>
      <w:sz w:val="20"/>
    </w:rPr>
  </w:style>
  <w:style w:type="character" w:customStyle="1" w:styleId="ListLabel93">
    <w:name w:val="ListLabel 93"/>
    <w:qFormat/>
    <w:rsid w:val="00020DC1"/>
    <w:rPr>
      <w:rFonts w:cs="Wingdings"/>
      <w:sz w:val="20"/>
    </w:rPr>
  </w:style>
  <w:style w:type="character" w:customStyle="1" w:styleId="ListLabel94">
    <w:name w:val="ListLabel 94"/>
    <w:qFormat/>
    <w:rsid w:val="00020DC1"/>
    <w:rPr>
      <w:rFonts w:ascii="Times New Roman" w:hAnsi="Times New Roman" w:cs="Symbol"/>
      <w:sz w:val="26"/>
    </w:rPr>
  </w:style>
  <w:style w:type="character" w:customStyle="1" w:styleId="ListLabel95">
    <w:name w:val="ListLabel 95"/>
    <w:qFormat/>
    <w:rsid w:val="00020DC1"/>
    <w:rPr>
      <w:rFonts w:cs="Courier New"/>
    </w:rPr>
  </w:style>
  <w:style w:type="character" w:customStyle="1" w:styleId="ListLabel96">
    <w:name w:val="ListLabel 96"/>
    <w:qFormat/>
    <w:rsid w:val="00020DC1"/>
    <w:rPr>
      <w:rFonts w:cs="Wingdings"/>
    </w:rPr>
  </w:style>
  <w:style w:type="character" w:customStyle="1" w:styleId="ListLabel97">
    <w:name w:val="ListLabel 97"/>
    <w:qFormat/>
    <w:rsid w:val="00020DC1"/>
    <w:rPr>
      <w:rFonts w:cs="Symbol"/>
    </w:rPr>
  </w:style>
  <w:style w:type="character" w:customStyle="1" w:styleId="ListLabel98">
    <w:name w:val="ListLabel 98"/>
    <w:qFormat/>
    <w:rsid w:val="00020DC1"/>
    <w:rPr>
      <w:rFonts w:cs="Courier New"/>
    </w:rPr>
  </w:style>
  <w:style w:type="character" w:customStyle="1" w:styleId="ListLabel99">
    <w:name w:val="ListLabel 99"/>
    <w:qFormat/>
    <w:rsid w:val="00020DC1"/>
    <w:rPr>
      <w:rFonts w:cs="Wingdings"/>
    </w:rPr>
  </w:style>
  <w:style w:type="character" w:customStyle="1" w:styleId="ListLabel100">
    <w:name w:val="ListLabel 100"/>
    <w:qFormat/>
    <w:rsid w:val="00020DC1"/>
    <w:rPr>
      <w:rFonts w:cs="Symbol"/>
    </w:rPr>
  </w:style>
  <w:style w:type="character" w:customStyle="1" w:styleId="ListLabel101">
    <w:name w:val="ListLabel 101"/>
    <w:qFormat/>
    <w:rsid w:val="00020DC1"/>
    <w:rPr>
      <w:rFonts w:cs="Courier New"/>
    </w:rPr>
  </w:style>
  <w:style w:type="character" w:customStyle="1" w:styleId="ListLabel102">
    <w:name w:val="ListLabel 102"/>
    <w:qFormat/>
    <w:rsid w:val="00020DC1"/>
    <w:rPr>
      <w:rFonts w:cs="Wingdings"/>
    </w:rPr>
  </w:style>
  <w:style w:type="character" w:customStyle="1" w:styleId="ListLabel103">
    <w:name w:val="ListLabel 103"/>
    <w:qFormat/>
    <w:rsid w:val="00020DC1"/>
    <w:rPr>
      <w:rFonts w:ascii="Times New Roman" w:hAnsi="Times New Roman" w:cs="Symbol"/>
      <w:sz w:val="26"/>
    </w:rPr>
  </w:style>
  <w:style w:type="character" w:customStyle="1" w:styleId="ListLabel104">
    <w:name w:val="ListLabel 104"/>
    <w:qFormat/>
    <w:rsid w:val="00020DC1"/>
    <w:rPr>
      <w:rFonts w:cs="Courier New"/>
      <w:sz w:val="20"/>
    </w:rPr>
  </w:style>
  <w:style w:type="character" w:customStyle="1" w:styleId="ListLabel105">
    <w:name w:val="ListLabel 105"/>
    <w:qFormat/>
    <w:rsid w:val="00020DC1"/>
    <w:rPr>
      <w:rFonts w:cs="Wingdings"/>
      <w:sz w:val="20"/>
    </w:rPr>
  </w:style>
  <w:style w:type="character" w:customStyle="1" w:styleId="ListLabel106">
    <w:name w:val="ListLabel 106"/>
    <w:qFormat/>
    <w:rsid w:val="00020DC1"/>
    <w:rPr>
      <w:rFonts w:cs="Wingdings"/>
      <w:sz w:val="20"/>
    </w:rPr>
  </w:style>
  <w:style w:type="character" w:customStyle="1" w:styleId="ListLabel107">
    <w:name w:val="ListLabel 107"/>
    <w:qFormat/>
    <w:rsid w:val="00020DC1"/>
    <w:rPr>
      <w:rFonts w:cs="Wingdings"/>
      <w:sz w:val="20"/>
    </w:rPr>
  </w:style>
  <w:style w:type="character" w:customStyle="1" w:styleId="ListLabel108">
    <w:name w:val="ListLabel 108"/>
    <w:qFormat/>
    <w:rsid w:val="00020DC1"/>
    <w:rPr>
      <w:rFonts w:cs="Wingdings"/>
      <w:sz w:val="20"/>
    </w:rPr>
  </w:style>
  <w:style w:type="character" w:customStyle="1" w:styleId="ListLabel109">
    <w:name w:val="ListLabel 109"/>
    <w:qFormat/>
    <w:rsid w:val="00020DC1"/>
    <w:rPr>
      <w:rFonts w:cs="Wingdings"/>
      <w:sz w:val="20"/>
    </w:rPr>
  </w:style>
  <w:style w:type="character" w:customStyle="1" w:styleId="ListLabel110">
    <w:name w:val="ListLabel 110"/>
    <w:qFormat/>
    <w:rsid w:val="00020DC1"/>
    <w:rPr>
      <w:rFonts w:cs="Wingdings"/>
      <w:sz w:val="20"/>
    </w:rPr>
  </w:style>
  <w:style w:type="character" w:customStyle="1" w:styleId="ListLabel111">
    <w:name w:val="ListLabel 111"/>
    <w:qFormat/>
    <w:rsid w:val="00020DC1"/>
    <w:rPr>
      <w:rFonts w:cs="Wingdings"/>
      <w:sz w:val="20"/>
    </w:rPr>
  </w:style>
  <w:style w:type="character" w:customStyle="1" w:styleId="ListLabel112">
    <w:name w:val="ListLabel 112"/>
    <w:qFormat/>
    <w:rsid w:val="00020DC1"/>
    <w:rPr>
      <w:rFonts w:ascii="Times New Roman" w:hAnsi="Times New Roman" w:cs="Symbol"/>
      <w:sz w:val="26"/>
    </w:rPr>
  </w:style>
  <w:style w:type="character" w:customStyle="1" w:styleId="ListLabel113">
    <w:name w:val="ListLabel 113"/>
    <w:qFormat/>
    <w:rsid w:val="00020DC1"/>
    <w:rPr>
      <w:rFonts w:cs="Wingdings"/>
      <w:sz w:val="20"/>
    </w:rPr>
  </w:style>
  <w:style w:type="character" w:customStyle="1" w:styleId="ListLabel114">
    <w:name w:val="ListLabel 114"/>
    <w:qFormat/>
    <w:rsid w:val="00020DC1"/>
    <w:rPr>
      <w:rFonts w:cs="Wingdings"/>
      <w:sz w:val="20"/>
    </w:rPr>
  </w:style>
  <w:style w:type="character" w:customStyle="1" w:styleId="ListLabel115">
    <w:name w:val="ListLabel 115"/>
    <w:qFormat/>
    <w:rsid w:val="00020DC1"/>
    <w:rPr>
      <w:rFonts w:cs="Wingdings"/>
      <w:sz w:val="20"/>
    </w:rPr>
  </w:style>
  <w:style w:type="character" w:customStyle="1" w:styleId="ListLabel116">
    <w:name w:val="ListLabel 116"/>
    <w:qFormat/>
    <w:rsid w:val="00020DC1"/>
    <w:rPr>
      <w:rFonts w:cs="Wingdings"/>
      <w:sz w:val="20"/>
    </w:rPr>
  </w:style>
  <w:style w:type="character" w:customStyle="1" w:styleId="ListLabel117">
    <w:name w:val="ListLabel 117"/>
    <w:qFormat/>
    <w:rsid w:val="00020DC1"/>
    <w:rPr>
      <w:rFonts w:cs="Wingdings"/>
      <w:sz w:val="20"/>
    </w:rPr>
  </w:style>
  <w:style w:type="character" w:customStyle="1" w:styleId="ListLabel118">
    <w:name w:val="ListLabel 118"/>
    <w:qFormat/>
    <w:rsid w:val="00020DC1"/>
    <w:rPr>
      <w:rFonts w:cs="Wingdings"/>
      <w:sz w:val="20"/>
    </w:rPr>
  </w:style>
  <w:style w:type="character" w:customStyle="1" w:styleId="ListLabel119">
    <w:name w:val="ListLabel 119"/>
    <w:qFormat/>
    <w:rsid w:val="00020DC1"/>
    <w:rPr>
      <w:rFonts w:cs="Wingdings"/>
      <w:sz w:val="20"/>
    </w:rPr>
  </w:style>
  <w:style w:type="character" w:customStyle="1" w:styleId="ListLabel120">
    <w:name w:val="ListLabel 120"/>
    <w:qFormat/>
    <w:rsid w:val="00020DC1"/>
    <w:rPr>
      <w:rFonts w:ascii="Times New Roman" w:hAnsi="Times New Roman" w:cs="Symbol"/>
      <w:sz w:val="26"/>
    </w:rPr>
  </w:style>
  <w:style w:type="character" w:customStyle="1" w:styleId="ListLabel121">
    <w:name w:val="ListLabel 121"/>
    <w:qFormat/>
    <w:rsid w:val="00020DC1"/>
    <w:rPr>
      <w:rFonts w:cs="Courier New"/>
    </w:rPr>
  </w:style>
  <w:style w:type="character" w:customStyle="1" w:styleId="ListLabel122">
    <w:name w:val="ListLabel 122"/>
    <w:qFormat/>
    <w:rsid w:val="00020DC1"/>
    <w:rPr>
      <w:rFonts w:cs="Wingdings"/>
    </w:rPr>
  </w:style>
  <w:style w:type="character" w:customStyle="1" w:styleId="ListLabel123">
    <w:name w:val="ListLabel 123"/>
    <w:qFormat/>
    <w:rsid w:val="00020DC1"/>
    <w:rPr>
      <w:rFonts w:cs="Symbol"/>
    </w:rPr>
  </w:style>
  <w:style w:type="character" w:customStyle="1" w:styleId="ListLabel124">
    <w:name w:val="ListLabel 124"/>
    <w:qFormat/>
    <w:rsid w:val="00020DC1"/>
    <w:rPr>
      <w:rFonts w:cs="Courier New"/>
    </w:rPr>
  </w:style>
  <w:style w:type="character" w:customStyle="1" w:styleId="ListLabel125">
    <w:name w:val="ListLabel 125"/>
    <w:qFormat/>
    <w:rsid w:val="00020DC1"/>
    <w:rPr>
      <w:rFonts w:cs="Wingdings"/>
    </w:rPr>
  </w:style>
  <w:style w:type="character" w:customStyle="1" w:styleId="ListLabel126">
    <w:name w:val="ListLabel 126"/>
    <w:qFormat/>
    <w:rsid w:val="00020DC1"/>
    <w:rPr>
      <w:rFonts w:cs="Symbol"/>
    </w:rPr>
  </w:style>
  <w:style w:type="character" w:customStyle="1" w:styleId="ListLabel127">
    <w:name w:val="ListLabel 127"/>
    <w:qFormat/>
    <w:rsid w:val="00020DC1"/>
    <w:rPr>
      <w:rFonts w:cs="Courier New"/>
    </w:rPr>
  </w:style>
  <w:style w:type="character" w:customStyle="1" w:styleId="ListLabel128">
    <w:name w:val="ListLabel 128"/>
    <w:qFormat/>
    <w:rsid w:val="00020DC1"/>
    <w:rPr>
      <w:rFonts w:cs="Wingdings"/>
    </w:rPr>
  </w:style>
  <w:style w:type="character" w:customStyle="1" w:styleId="ListLabel129">
    <w:name w:val="ListLabel 129"/>
    <w:qFormat/>
    <w:rsid w:val="00020DC1"/>
    <w:rPr>
      <w:rFonts w:ascii="Times New Roman" w:hAnsi="Times New Roman" w:cs="Symbol"/>
      <w:sz w:val="26"/>
    </w:rPr>
  </w:style>
  <w:style w:type="character" w:customStyle="1" w:styleId="ListLabel130">
    <w:name w:val="ListLabel 130"/>
    <w:qFormat/>
    <w:rsid w:val="00020DC1"/>
    <w:rPr>
      <w:rFonts w:cs="Courier New"/>
      <w:sz w:val="20"/>
    </w:rPr>
  </w:style>
  <w:style w:type="character" w:customStyle="1" w:styleId="ListLabel131">
    <w:name w:val="ListLabel 131"/>
    <w:qFormat/>
    <w:rsid w:val="00020DC1"/>
    <w:rPr>
      <w:rFonts w:cs="Wingdings"/>
      <w:sz w:val="20"/>
    </w:rPr>
  </w:style>
  <w:style w:type="character" w:customStyle="1" w:styleId="ListLabel132">
    <w:name w:val="ListLabel 132"/>
    <w:qFormat/>
    <w:rsid w:val="00020DC1"/>
    <w:rPr>
      <w:rFonts w:cs="Wingdings"/>
      <w:sz w:val="20"/>
    </w:rPr>
  </w:style>
  <w:style w:type="character" w:customStyle="1" w:styleId="ListLabel133">
    <w:name w:val="ListLabel 133"/>
    <w:qFormat/>
    <w:rsid w:val="00020DC1"/>
    <w:rPr>
      <w:rFonts w:cs="Wingdings"/>
      <w:sz w:val="20"/>
    </w:rPr>
  </w:style>
  <w:style w:type="character" w:customStyle="1" w:styleId="ListLabel134">
    <w:name w:val="ListLabel 134"/>
    <w:qFormat/>
    <w:rsid w:val="00020DC1"/>
    <w:rPr>
      <w:rFonts w:cs="Wingdings"/>
      <w:sz w:val="20"/>
    </w:rPr>
  </w:style>
  <w:style w:type="character" w:customStyle="1" w:styleId="ListLabel135">
    <w:name w:val="ListLabel 135"/>
    <w:qFormat/>
    <w:rsid w:val="00020DC1"/>
    <w:rPr>
      <w:rFonts w:cs="Wingdings"/>
      <w:sz w:val="20"/>
    </w:rPr>
  </w:style>
  <w:style w:type="character" w:customStyle="1" w:styleId="ListLabel136">
    <w:name w:val="ListLabel 136"/>
    <w:qFormat/>
    <w:rsid w:val="00020DC1"/>
    <w:rPr>
      <w:rFonts w:cs="Wingdings"/>
      <w:sz w:val="20"/>
    </w:rPr>
  </w:style>
  <w:style w:type="character" w:customStyle="1" w:styleId="ListLabel137">
    <w:name w:val="ListLabel 137"/>
    <w:qFormat/>
    <w:rsid w:val="00020DC1"/>
    <w:rPr>
      <w:rFonts w:cs="Wingdings"/>
      <w:sz w:val="20"/>
    </w:rPr>
  </w:style>
  <w:style w:type="character" w:customStyle="1" w:styleId="FontStyle17">
    <w:name w:val="Font Style17"/>
    <w:qFormat/>
    <w:rsid w:val="00020DC1"/>
    <w:rPr>
      <w:rFonts w:ascii="Times New Roman" w:hAnsi="Times New Roman" w:cs="Times New Roman"/>
      <w:sz w:val="26"/>
      <w:szCs w:val="26"/>
    </w:rPr>
  </w:style>
  <w:style w:type="character" w:customStyle="1" w:styleId="ListLabel138">
    <w:name w:val="ListLabel 138"/>
    <w:qFormat/>
    <w:rsid w:val="00020DC1"/>
    <w:rPr>
      <w:rFonts w:ascii="Times New Roman" w:hAnsi="Times New Roman" w:cs="Symbol"/>
      <w:sz w:val="26"/>
    </w:rPr>
  </w:style>
  <w:style w:type="character" w:customStyle="1" w:styleId="ListLabel139">
    <w:name w:val="ListLabel 139"/>
    <w:qFormat/>
    <w:rsid w:val="00020DC1"/>
    <w:rPr>
      <w:rFonts w:cs="Wingdings"/>
      <w:sz w:val="20"/>
    </w:rPr>
  </w:style>
  <w:style w:type="character" w:customStyle="1" w:styleId="ListLabel140">
    <w:name w:val="ListLabel 140"/>
    <w:qFormat/>
    <w:rsid w:val="00020DC1"/>
    <w:rPr>
      <w:rFonts w:cs="Wingdings"/>
      <w:sz w:val="20"/>
    </w:rPr>
  </w:style>
  <w:style w:type="character" w:customStyle="1" w:styleId="ListLabel141">
    <w:name w:val="ListLabel 141"/>
    <w:qFormat/>
    <w:rsid w:val="00020DC1"/>
    <w:rPr>
      <w:rFonts w:cs="Wingdings"/>
      <w:sz w:val="20"/>
    </w:rPr>
  </w:style>
  <w:style w:type="character" w:customStyle="1" w:styleId="ListLabel142">
    <w:name w:val="ListLabel 142"/>
    <w:qFormat/>
    <w:rsid w:val="00020DC1"/>
    <w:rPr>
      <w:rFonts w:cs="Wingdings"/>
      <w:sz w:val="20"/>
    </w:rPr>
  </w:style>
  <w:style w:type="character" w:customStyle="1" w:styleId="ListLabel143">
    <w:name w:val="ListLabel 143"/>
    <w:qFormat/>
    <w:rsid w:val="00020DC1"/>
    <w:rPr>
      <w:rFonts w:cs="Wingdings"/>
      <w:sz w:val="20"/>
    </w:rPr>
  </w:style>
  <w:style w:type="character" w:customStyle="1" w:styleId="ListLabel144">
    <w:name w:val="ListLabel 144"/>
    <w:qFormat/>
    <w:rsid w:val="00020DC1"/>
    <w:rPr>
      <w:rFonts w:cs="Wingdings"/>
      <w:sz w:val="20"/>
    </w:rPr>
  </w:style>
  <w:style w:type="character" w:customStyle="1" w:styleId="ListLabel145">
    <w:name w:val="ListLabel 145"/>
    <w:qFormat/>
    <w:rsid w:val="00020DC1"/>
    <w:rPr>
      <w:rFonts w:cs="Wingdings"/>
      <w:sz w:val="20"/>
    </w:rPr>
  </w:style>
  <w:style w:type="character" w:customStyle="1" w:styleId="ListLabel146">
    <w:name w:val="ListLabel 146"/>
    <w:qFormat/>
    <w:rsid w:val="00020DC1"/>
    <w:rPr>
      <w:rFonts w:ascii="Times New Roman" w:hAnsi="Times New Roman" w:cs="Symbol"/>
      <w:sz w:val="26"/>
    </w:rPr>
  </w:style>
  <w:style w:type="character" w:customStyle="1" w:styleId="ListLabel147">
    <w:name w:val="ListLabel 147"/>
    <w:qFormat/>
    <w:rsid w:val="00020DC1"/>
    <w:rPr>
      <w:rFonts w:cs="Courier New"/>
    </w:rPr>
  </w:style>
  <w:style w:type="character" w:customStyle="1" w:styleId="ListLabel148">
    <w:name w:val="ListLabel 148"/>
    <w:qFormat/>
    <w:rsid w:val="00020DC1"/>
    <w:rPr>
      <w:rFonts w:cs="Wingdings"/>
    </w:rPr>
  </w:style>
  <w:style w:type="character" w:customStyle="1" w:styleId="ListLabel149">
    <w:name w:val="ListLabel 149"/>
    <w:qFormat/>
    <w:rsid w:val="00020DC1"/>
    <w:rPr>
      <w:rFonts w:cs="Symbol"/>
    </w:rPr>
  </w:style>
  <w:style w:type="character" w:customStyle="1" w:styleId="ListLabel150">
    <w:name w:val="ListLabel 150"/>
    <w:qFormat/>
    <w:rsid w:val="00020DC1"/>
    <w:rPr>
      <w:rFonts w:cs="Courier New"/>
    </w:rPr>
  </w:style>
  <w:style w:type="character" w:customStyle="1" w:styleId="ListLabel151">
    <w:name w:val="ListLabel 151"/>
    <w:qFormat/>
    <w:rsid w:val="00020DC1"/>
    <w:rPr>
      <w:rFonts w:cs="Wingdings"/>
    </w:rPr>
  </w:style>
  <w:style w:type="character" w:customStyle="1" w:styleId="ListLabel152">
    <w:name w:val="ListLabel 152"/>
    <w:qFormat/>
    <w:rsid w:val="00020DC1"/>
    <w:rPr>
      <w:rFonts w:cs="Symbol"/>
    </w:rPr>
  </w:style>
  <w:style w:type="character" w:customStyle="1" w:styleId="ListLabel153">
    <w:name w:val="ListLabel 153"/>
    <w:qFormat/>
    <w:rsid w:val="00020DC1"/>
    <w:rPr>
      <w:rFonts w:cs="Courier New"/>
    </w:rPr>
  </w:style>
  <w:style w:type="character" w:customStyle="1" w:styleId="ListLabel154">
    <w:name w:val="ListLabel 154"/>
    <w:qFormat/>
    <w:rsid w:val="00020DC1"/>
    <w:rPr>
      <w:rFonts w:cs="Wingdings"/>
    </w:rPr>
  </w:style>
  <w:style w:type="character" w:customStyle="1" w:styleId="ListLabel155">
    <w:name w:val="ListLabel 155"/>
    <w:qFormat/>
    <w:rsid w:val="00020DC1"/>
    <w:rPr>
      <w:rFonts w:ascii="Times New Roman" w:hAnsi="Times New Roman" w:cs="Symbol"/>
      <w:sz w:val="26"/>
    </w:rPr>
  </w:style>
  <w:style w:type="character" w:customStyle="1" w:styleId="ListLabel156">
    <w:name w:val="ListLabel 156"/>
    <w:qFormat/>
    <w:rsid w:val="00020DC1"/>
    <w:rPr>
      <w:rFonts w:cs="Courier New"/>
      <w:sz w:val="20"/>
    </w:rPr>
  </w:style>
  <w:style w:type="character" w:customStyle="1" w:styleId="ListLabel157">
    <w:name w:val="ListLabel 157"/>
    <w:qFormat/>
    <w:rsid w:val="00020DC1"/>
    <w:rPr>
      <w:rFonts w:cs="Wingdings"/>
      <w:sz w:val="20"/>
    </w:rPr>
  </w:style>
  <w:style w:type="character" w:customStyle="1" w:styleId="ListLabel158">
    <w:name w:val="ListLabel 158"/>
    <w:qFormat/>
    <w:rsid w:val="00020DC1"/>
    <w:rPr>
      <w:rFonts w:cs="Wingdings"/>
      <w:sz w:val="20"/>
    </w:rPr>
  </w:style>
  <w:style w:type="character" w:customStyle="1" w:styleId="ListLabel159">
    <w:name w:val="ListLabel 159"/>
    <w:qFormat/>
    <w:rsid w:val="00020DC1"/>
    <w:rPr>
      <w:rFonts w:cs="Wingdings"/>
      <w:sz w:val="20"/>
    </w:rPr>
  </w:style>
  <w:style w:type="character" w:customStyle="1" w:styleId="ListLabel160">
    <w:name w:val="ListLabel 160"/>
    <w:qFormat/>
    <w:rsid w:val="00020DC1"/>
    <w:rPr>
      <w:rFonts w:cs="Wingdings"/>
      <w:sz w:val="20"/>
    </w:rPr>
  </w:style>
  <w:style w:type="character" w:customStyle="1" w:styleId="ListLabel161">
    <w:name w:val="ListLabel 161"/>
    <w:qFormat/>
    <w:rsid w:val="00020DC1"/>
    <w:rPr>
      <w:rFonts w:cs="Wingdings"/>
      <w:sz w:val="20"/>
    </w:rPr>
  </w:style>
  <w:style w:type="character" w:customStyle="1" w:styleId="ListLabel162">
    <w:name w:val="ListLabel 162"/>
    <w:qFormat/>
    <w:rsid w:val="00020DC1"/>
    <w:rPr>
      <w:rFonts w:cs="Wingdings"/>
      <w:sz w:val="20"/>
    </w:rPr>
  </w:style>
  <w:style w:type="character" w:customStyle="1" w:styleId="ListLabel163">
    <w:name w:val="ListLabel 163"/>
    <w:qFormat/>
    <w:rsid w:val="00020DC1"/>
    <w:rPr>
      <w:rFonts w:cs="Wingdings"/>
      <w:sz w:val="20"/>
    </w:rPr>
  </w:style>
  <w:style w:type="character" w:customStyle="1" w:styleId="af6">
    <w:name w:val="Выделение жирным"/>
    <w:basedOn w:val="13"/>
    <w:qFormat/>
    <w:rsid w:val="00020DC1"/>
    <w:rPr>
      <w:rFonts w:cs="Times New Roman"/>
      <w:b/>
      <w:bCs/>
    </w:rPr>
  </w:style>
  <w:style w:type="character" w:customStyle="1" w:styleId="WW8Num4z0">
    <w:name w:val="WW8Num4z0"/>
    <w:qFormat/>
    <w:rsid w:val="00020DC1"/>
    <w:rPr>
      <w:rFonts w:ascii="Wingdings" w:hAnsi="Wingdings" w:cs="Wingdings"/>
    </w:rPr>
  </w:style>
  <w:style w:type="character" w:customStyle="1" w:styleId="WW8Num3z0">
    <w:name w:val="WW8Num3z0"/>
    <w:qFormat/>
    <w:rsid w:val="00020DC1"/>
    <w:rPr>
      <w:rFonts w:ascii="Times New Roman" w:hAnsi="Times New Roman" w:cs="Times New Roman"/>
      <w:sz w:val="24"/>
      <w:szCs w:val="24"/>
    </w:rPr>
  </w:style>
  <w:style w:type="character" w:customStyle="1" w:styleId="ListLabel164">
    <w:name w:val="ListLabel 164"/>
    <w:qFormat/>
    <w:rsid w:val="00020DC1"/>
    <w:rPr>
      <w:rFonts w:ascii="Times New Roman" w:hAnsi="Times New Roman" w:cs="Symbol"/>
      <w:sz w:val="26"/>
    </w:rPr>
  </w:style>
  <w:style w:type="character" w:customStyle="1" w:styleId="ListLabel165">
    <w:name w:val="ListLabel 165"/>
    <w:qFormat/>
    <w:rsid w:val="00020DC1"/>
    <w:rPr>
      <w:rFonts w:cs="Wingdings"/>
      <w:sz w:val="20"/>
    </w:rPr>
  </w:style>
  <w:style w:type="character" w:customStyle="1" w:styleId="ListLabel166">
    <w:name w:val="ListLabel 166"/>
    <w:qFormat/>
    <w:rsid w:val="00020DC1"/>
    <w:rPr>
      <w:rFonts w:cs="Wingdings"/>
      <w:sz w:val="20"/>
    </w:rPr>
  </w:style>
  <w:style w:type="character" w:customStyle="1" w:styleId="ListLabel167">
    <w:name w:val="ListLabel 167"/>
    <w:qFormat/>
    <w:rsid w:val="00020DC1"/>
    <w:rPr>
      <w:rFonts w:cs="Wingdings"/>
      <w:sz w:val="20"/>
    </w:rPr>
  </w:style>
  <w:style w:type="character" w:customStyle="1" w:styleId="ListLabel168">
    <w:name w:val="ListLabel 168"/>
    <w:qFormat/>
    <w:rsid w:val="00020DC1"/>
    <w:rPr>
      <w:rFonts w:cs="Wingdings"/>
      <w:sz w:val="20"/>
    </w:rPr>
  </w:style>
  <w:style w:type="character" w:customStyle="1" w:styleId="ListLabel169">
    <w:name w:val="ListLabel 169"/>
    <w:qFormat/>
    <w:rsid w:val="00020DC1"/>
    <w:rPr>
      <w:rFonts w:cs="Wingdings"/>
      <w:sz w:val="20"/>
    </w:rPr>
  </w:style>
  <w:style w:type="character" w:customStyle="1" w:styleId="ListLabel170">
    <w:name w:val="ListLabel 170"/>
    <w:qFormat/>
    <w:rsid w:val="00020DC1"/>
    <w:rPr>
      <w:rFonts w:cs="Wingdings"/>
      <w:sz w:val="20"/>
    </w:rPr>
  </w:style>
  <w:style w:type="character" w:customStyle="1" w:styleId="ListLabel171">
    <w:name w:val="ListLabel 171"/>
    <w:qFormat/>
    <w:rsid w:val="00020DC1"/>
    <w:rPr>
      <w:rFonts w:cs="Wingdings"/>
      <w:sz w:val="20"/>
    </w:rPr>
  </w:style>
  <w:style w:type="character" w:customStyle="1" w:styleId="ListLabel172">
    <w:name w:val="ListLabel 172"/>
    <w:qFormat/>
    <w:rsid w:val="00020DC1"/>
    <w:rPr>
      <w:rFonts w:ascii="Times New Roman" w:hAnsi="Times New Roman" w:cs="Symbol"/>
      <w:sz w:val="26"/>
    </w:rPr>
  </w:style>
  <w:style w:type="character" w:customStyle="1" w:styleId="ListLabel173">
    <w:name w:val="ListLabel 173"/>
    <w:qFormat/>
    <w:rsid w:val="00020DC1"/>
    <w:rPr>
      <w:rFonts w:cs="Courier New"/>
      <w:sz w:val="20"/>
    </w:rPr>
  </w:style>
  <w:style w:type="character" w:customStyle="1" w:styleId="ListLabel174">
    <w:name w:val="ListLabel 174"/>
    <w:qFormat/>
    <w:rsid w:val="00020DC1"/>
    <w:rPr>
      <w:rFonts w:cs="Wingdings"/>
      <w:sz w:val="20"/>
    </w:rPr>
  </w:style>
  <w:style w:type="character" w:customStyle="1" w:styleId="ListLabel175">
    <w:name w:val="ListLabel 175"/>
    <w:qFormat/>
    <w:rsid w:val="00020DC1"/>
    <w:rPr>
      <w:rFonts w:cs="Wingdings"/>
      <w:sz w:val="20"/>
    </w:rPr>
  </w:style>
  <w:style w:type="character" w:customStyle="1" w:styleId="ListLabel176">
    <w:name w:val="ListLabel 176"/>
    <w:qFormat/>
    <w:rsid w:val="00020DC1"/>
    <w:rPr>
      <w:rFonts w:cs="Wingdings"/>
      <w:sz w:val="20"/>
    </w:rPr>
  </w:style>
  <w:style w:type="character" w:customStyle="1" w:styleId="ListLabel177">
    <w:name w:val="ListLabel 177"/>
    <w:qFormat/>
    <w:rsid w:val="00020DC1"/>
    <w:rPr>
      <w:rFonts w:cs="Wingdings"/>
      <w:sz w:val="20"/>
    </w:rPr>
  </w:style>
  <w:style w:type="character" w:customStyle="1" w:styleId="ListLabel178">
    <w:name w:val="ListLabel 178"/>
    <w:qFormat/>
    <w:rsid w:val="00020DC1"/>
    <w:rPr>
      <w:rFonts w:cs="Wingdings"/>
      <w:sz w:val="20"/>
    </w:rPr>
  </w:style>
  <w:style w:type="character" w:customStyle="1" w:styleId="ListLabel179">
    <w:name w:val="ListLabel 179"/>
    <w:qFormat/>
    <w:rsid w:val="00020DC1"/>
    <w:rPr>
      <w:rFonts w:cs="Wingdings"/>
      <w:sz w:val="20"/>
    </w:rPr>
  </w:style>
  <w:style w:type="character" w:customStyle="1" w:styleId="ListLabel180">
    <w:name w:val="ListLabel 180"/>
    <w:qFormat/>
    <w:rsid w:val="00020DC1"/>
    <w:rPr>
      <w:rFonts w:cs="Wingdings"/>
      <w:sz w:val="20"/>
    </w:rPr>
  </w:style>
  <w:style w:type="character" w:customStyle="1" w:styleId="ListLabel181">
    <w:name w:val="ListLabel 181"/>
    <w:qFormat/>
    <w:rsid w:val="00020DC1"/>
    <w:rPr>
      <w:rFonts w:ascii="Times New Roman" w:hAnsi="Times New Roman" w:cs="Wingdings"/>
      <w:b/>
      <w:sz w:val="24"/>
    </w:rPr>
  </w:style>
  <w:style w:type="paragraph" w:styleId="af7">
    <w:name w:val="Title"/>
    <w:basedOn w:val="a"/>
    <w:next w:val="af8"/>
    <w:link w:val="af9"/>
    <w:qFormat/>
    <w:rsid w:val="00020DC1"/>
    <w:pPr>
      <w:keepNext/>
      <w:spacing w:before="240" w:beforeAutospacing="0" w:after="120" w:afterAutospacing="0" w:line="259" w:lineRule="auto"/>
    </w:pPr>
    <w:rPr>
      <w:rFonts w:ascii="Liberation Sans" w:eastAsia="Microsoft YaHei" w:hAnsi="Liberation Sans" w:cs="Arial Unicode MS"/>
      <w:sz w:val="28"/>
      <w:szCs w:val="28"/>
      <w:lang w:val="ru-RU"/>
    </w:rPr>
  </w:style>
  <w:style w:type="character" w:customStyle="1" w:styleId="af9">
    <w:name w:val="Заголовок Знак"/>
    <w:basedOn w:val="a0"/>
    <w:link w:val="af7"/>
    <w:rsid w:val="00020DC1"/>
    <w:rPr>
      <w:rFonts w:ascii="Liberation Sans" w:eastAsia="Microsoft YaHei" w:hAnsi="Liberation Sans" w:cs="Arial Unicode MS"/>
      <w:sz w:val="28"/>
      <w:szCs w:val="28"/>
      <w:lang w:val="ru-RU"/>
    </w:rPr>
  </w:style>
  <w:style w:type="paragraph" w:styleId="af8">
    <w:name w:val="Body Text"/>
    <w:basedOn w:val="a"/>
    <w:link w:val="afa"/>
    <w:rsid w:val="00020DC1"/>
    <w:pPr>
      <w:spacing w:before="0" w:beforeAutospacing="0" w:after="140" w:afterAutospacing="0" w:line="276" w:lineRule="auto"/>
    </w:pPr>
    <w:rPr>
      <w:lang w:val="ru-RU"/>
    </w:rPr>
  </w:style>
  <w:style w:type="character" w:customStyle="1" w:styleId="afa">
    <w:name w:val="Основной текст Знак"/>
    <w:basedOn w:val="a0"/>
    <w:link w:val="af8"/>
    <w:rsid w:val="00020DC1"/>
    <w:rPr>
      <w:lang w:val="ru-RU"/>
    </w:rPr>
  </w:style>
  <w:style w:type="paragraph" w:styleId="afb">
    <w:name w:val="List"/>
    <w:basedOn w:val="af8"/>
    <w:rsid w:val="00020DC1"/>
    <w:rPr>
      <w:rFonts w:cs="Arial Unicode MS"/>
    </w:rPr>
  </w:style>
  <w:style w:type="paragraph" w:styleId="afc">
    <w:name w:val="caption"/>
    <w:basedOn w:val="a"/>
    <w:qFormat/>
    <w:rsid w:val="00020DC1"/>
    <w:pPr>
      <w:suppressLineNumbers/>
      <w:spacing w:before="120" w:beforeAutospacing="0" w:after="120" w:afterAutospacing="0" w:line="259" w:lineRule="auto"/>
    </w:pPr>
    <w:rPr>
      <w:rFonts w:cs="Arial Unicode MS"/>
      <w:i/>
      <w:iCs/>
      <w:sz w:val="24"/>
      <w:szCs w:val="24"/>
      <w:lang w:val="ru-RU"/>
    </w:rPr>
  </w:style>
  <w:style w:type="paragraph" w:styleId="16">
    <w:name w:val="index 1"/>
    <w:basedOn w:val="a"/>
    <w:next w:val="a"/>
    <w:autoRedefine/>
    <w:uiPriority w:val="99"/>
    <w:semiHidden/>
    <w:unhideWhenUsed/>
    <w:rsid w:val="00020DC1"/>
    <w:pPr>
      <w:spacing w:before="0" w:beforeAutospacing="0" w:after="0" w:afterAutospacing="0"/>
      <w:ind w:left="220" w:hanging="220"/>
    </w:pPr>
    <w:rPr>
      <w:lang w:val="ru-RU"/>
    </w:rPr>
  </w:style>
  <w:style w:type="paragraph" w:styleId="afd">
    <w:name w:val="index heading"/>
    <w:basedOn w:val="a"/>
    <w:qFormat/>
    <w:rsid w:val="00020DC1"/>
    <w:pPr>
      <w:suppressLineNumbers/>
      <w:spacing w:before="0" w:beforeAutospacing="0" w:after="160" w:afterAutospacing="0" w:line="259" w:lineRule="auto"/>
    </w:pPr>
    <w:rPr>
      <w:rFonts w:cs="Arial Unicode MS"/>
      <w:lang w:val="ru-RU"/>
    </w:rPr>
  </w:style>
  <w:style w:type="paragraph" w:customStyle="1" w:styleId="c5">
    <w:name w:val="c5"/>
    <w:basedOn w:val="a"/>
    <w:qFormat/>
    <w:rsid w:val="00020DC1"/>
    <w:pPr>
      <w:spacing w:before="0" w:after="160"/>
    </w:pPr>
    <w:rPr>
      <w:rFonts w:ascii="Times New Roman" w:eastAsia="Times New Roman" w:hAnsi="Times New Roman" w:cs="Times New Roman"/>
      <w:sz w:val="24"/>
      <w:szCs w:val="24"/>
      <w:lang w:val="ru-RU" w:eastAsia="ru-RU"/>
    </w:rPr>
  </w:style>
  <w:style w:type="paragraph" w:customStyle="1" w:styleId="c15">
    <w:name w:val="c15"/>
    <w:basedOn w:val="a"/>
    <w:qFormat/>
    <w:rsid w:val="00020DC1"/>
    <w:pPr>
      <w:spacing w:before="0" w:after="160"/>
    </w:pPr>
    <w:rPr>
      <w:rFonts w:ascii="Times New Roman" w:eastAsia="Times New Roman" w:hAnsi="Times New Roman" w:cs="Times New Roman"/>
      <w:sz w:val="24"/>
      <w:szCs w:val="24"/>
      <w:lang w:val="ru-RU" w:eastAsia="ru-RU"/>
    </w:rPr>
  </w:style>
  <w:style w:type="paragraph" w:customStyle="1" w:styleId="c10">
    <w:name w:val="c10"/>
    <w:basedOn w:val="a"/>
    <w:qFormat/>
    <w:rsid w:val="00020DC1"/>
    <w:pPr>
      <w:spacing w:before="0" w:after="160"/>
    </w:pPr>
    <w:rPr>
      <w:rFonts w:ascii="Times New Roman" w:eastAsia="Times New Roman" w:hAnsi="Times New Roman" w:cs="Times New Roman"/>
      <w:sz w:val="24"/>
      <w:szCs w:val="24"/>
      <w:lang w:val="ru-RU" w:eastAsia="ru-RU"/>
    </w:rPr>
  </w:style>
  <w:style w:type="paragraph" w:customStyle="1" w:styleId="c14">
    <w:name w:val="c14"/>
    <w:basedOn w:val="a"/>
    <w:qFormat/>
    <w:rsid w:val="00020DC1"/>
    <w:pPr>
      <w:spacing w:before="0" w:after="160"/>
    </w:pPr>
    <w:rPr>
      <w:rFonts w:ascii="Times New Roman" w:eastAsia="Times New Roman" w:hAnsi="Times New Roman" w:cs="Times New Roman"/>
      <w:sz w:val="24"/>
      <w:szCs w:val="24"/>
      <w:lang w:val="ru-RU" w:eastAsia="ru-RU"/>
    </w:rPr>
  </w:style>
  <w:style w:type="paragraph" w:customStyle="1" w:styleId="c50">
    <w:name w:val="c50"/>
    <w:basedOn w:val="a"/>
    <w:qFormat/>
    <w:rsid w:val="00020DC1"/>
    <w:pPr>
      <w:spacing w:before="0" w:after="160"/>
    </w:pPr>
    <w:rPr>
      <w:rFonts w:ascii="Times New Roman" w:eastAsia="Times New Roman" w:hAnsi="Times New Roman" w:cs="Times New Roman"/>
      <w:sz w:val="24"/>
      <w:szCs w:val="24"/>
      <w:lang w:val="ru-RU" w:eastAsia="ru-RU"/>
    </w:rPr>
  </w:style>
  <w:style w:type="paragraph" w:customStyle="1" w:styleId="c54">
    <w:name w:val="c54"/>
    <w:basedOn w:val="a"/>
    <w:qFormat/>
    <w:rsid w:val="00020DC1"/>
    <w:pPr>
      <w:spacing w:before="0" w:after="160"/>
    </w:pPr>
    <w:rPr>
      <w:rFonts w:ascii="Times New Roman" w:eastAsia="Times New Roman" w:hAnsi="Times New Roman" w:cs="Times New Roman"/>
      <w:sz w:val="24"/>
      <w:szCs w:val="24"/>
      <w:lang w:val="ru-RU" w:eastAsia="ru-RU"/>
    </w:rPr>
  </w:style>
  <w:style w:type="character" w:customStyle="1" w:styleId="17">
    <w:name w:val="Текст выноски Знак1"/>
    <w:basedOn w:val="a0"/>
    <w:uiPriority w:val="99"/>
    <w:semiHidden/>
    <w:rsid w:val="00020DC1"/>
    <w:rPr>
      <w:rFonts w:ascii="Segoe UI" w:hAnsi="Segoe UI" w:cs="Segoe UI"/>
      <w:sz w:val="18"/>
      <w:szCs w:val="18"/>
    </w:rPr>
  </w:style>
  <w:style w:type="paragraph" w:customStyle="1" w:styleId="afe">
    <w:name w:val="Содержимое таблицы"/>
    <w:basedOn w:val="Standard"/>
    <w:qFormat/>
    <w:rsid w:val="00020DC1"/>
    <w:pPr>
      <w:suppressLineNumbers/>
      <w:autoSpaceDN/>
      <w:spacing w:after="0" w:line="240" w:lineRule="auto"/>
    </w:pPr>
    <w:rPr>
      <w:rFonts w:ascii="Times New Roman" w:eastAsia="Times New Roman" w:hAnsi="Times New Roman" w:cs="Times New Roman"/>
      <w:kern w:val="2"/>
      <w:sz w:val="24"/>
      <w:szCs w:val="24"/>
      <w:lang w:eastAsia="ru-RU"/>
    </w:rPr>
  </w:style>
  <w:style w:type="numbering" w:customStyle="1" w:styleId="18">
    <w:name w:val="Нет списка1"/>
    <w:uiPriority w:val="99"/>
    <w:semiHidden/>
    <w:unhideWhenUsed/>
    <w:qFormat/>
    <w:rsid w:val="00020DC1"/>
  </w:style>
  <w:style w:type="numbering" w:customStyle="1" w:styleId="WW8Num4">
    <w:name w:val="WW8Num4"/>
    <w:qFormat/>
    <w:rsid w:val="00020DC1"/>
  </w:style>
  <w:style w:type="numbering" w:customStyle="1" w:styleId="WW8Num3">
    <w:name w:val="WW8Num3"/>
    <w:qFormat/>
    <w:rsid w:val="00020DC1"/>
  </w:style>
  <w:style w:type="table" w:customStyle="1" w:styleId="19">
    <w:name w:val="Сетка таблицы1"/>
    <w:basedOn w:val="a1"/>
    <w:uiPriority w:val="59"/>
    <w:rsid w:val="00020DC1"/>
    <w:pPr>
      <w:spacing w:before="0" w:beforeAutospacing="0" w:after="0" w:afterAutospacing="0"/>
    </w:pPr>
    <w:rPr>
      <w:sz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f3f3f3f3f3f3f3f3f3f3f3f3f3f1">
    <w:name w:val="Ï3fî3fä3fï3fè3fñ3fü3f ê3f ò3fà3fá3fë3fè3fö3få3f1"/>
    <w:basedOn w:val="a"/>
    <w:uiPriority w:val="99"/>
    <w:rsid w:val="00020DC1"/>
    <w:pPr>
      <w:widowControl w:val="0"/>
      <w:autoSpaceDN w:val="0"/>
      <w:adjustRightInd w:val="0"/>
      <w:spacing w:before="0" w:beforeAutospacing="0" w:after="0" w:afterAutospacing="0" w:line="322" w:lineRule="exact"/>
      <w:jc w:val="both"/>
    </w:pPr>
    <w:rPr>
      <w:rFonts w:ascii="Times New Roman" w:eastAsiaTheme="minorEastAsia" w:hAnsi="Times New Roman" w:cs="Times New Roman"/>
      <w:sz w:val="23"/>
      <w:szCs w:val="23"/>
      <w:lang w:val="ru-RU" w:eastAsia="ru-RU"/>
    </w:rPr>
  </w:style>
  <w:style w:type="character" w:customStyle="1" w:styleId="3f3f3f3f3f3f3f3f3f3f3f3f3f3f3f2">
    <w:name w:val="П3fо3fд3fп3fи3fс3fь3f к3f т3fа3fб3fл3fи3fц3fе3f (2)_"/>
    <w:basedOn w:val="a0"/>
    <w:uiPriority w:val="99"/>
    <w:rsid w:val="00020DC1"/>
    <w:rPr>
      <w:rFonts w:eastAsia="Times New Roman" w:cs="Times New Roman"/>
      <w:b/>
      <w:bCs/>
      <w:sz w:val="23"/>
      <w:szCs w:val="23"/>
    </w:rPr>
  </w:style>
  <w:style w:type="character" w:customStyle="1" w:styleId="3f3f3f3f3f3f3f3f3f3f3f3f3f3f3f">
    <w:name w:val="П3fо3fд3fп3fи3fс3fь3f к3f т3fа3fб3fл3fи3fц3fе3f_"/>
    <w:basedOn w:val="a0"/>
    <w:uiPriority w:val="99"/>
    <w:rsid w:val="00020DC1"/>
    <w:rPr>
      <w:rFonts w:eastAsia="Times New Roman" w:cs="Times New Roman"/>
      <w:sz w:val="23"/>
      <w:szCs w:val="23"/>
    </w:rPr>
  </w:style>
  <w:style w:type="character" w:styleId="aff">
    <w:name w:val="Strong"/>
    <w:basedOn w:val="a0"/>
    <w:uiPriority w:val="22"/>
    <w:qFormat/>
    <w:rsid w:val="00020DC1"/>
    <w:rPr>
      <w:b/>
      <w:bCs/>
    </w:rPr>
  </w:style>
  <w:style w:type="paragraph" w:styleId="22">
    <w:name w:val="Body Text 2"/>
    <w:basedOn w:val="a"/>
    <w:link w:val="23"/>
    <w:uiPriority w:val="99"/>
    <w:unhideWhenUsed/>
    <w:rsid w:val="00020DC1"/>
    <w:pPr>
      <w:spacing w:before="0" w:beforeAutospacing="0" w:after="120" w:afterAutospacing="0" w:line="480" w:lineRule="auto"/>
      <w:jc w:val="both"/>
    </w:pPr>
    <w:rPr>
      <w:rFonts w:ascii="Times New Roman" w:eastAsiaTheme="minorEastAsia" w:hAnsi="Times New Roman" w:cs="Times New Roman"/>
      <w:sz w:val="24"/>
      <w:szCs w:val="24"/>
      <w:lang w:val="ru-RU" w:eastAsia="ru-RU"/>
    </w:rPr>
  </w:style>
  <w:style w:type="character" w:customStyle="1" w:styleId="23">
    <w:name w:val="Основной текст 2 Знак"/>
    <w:basedOn w:val="a0"/>
    <w:link w:val="22"/>
    <w:uiPriority w:val="99"/>
    <w:rsid w:val="00020DC1"/>
    <w:rPr>
      <w:rFonts w:ascii="Times New Roman" w:eastAsiaTheme="minorEastAsia" w:hAnsi="Times New Roman" w:cs="Times New Roman"/>
      <w:sz w:val="24"/>
      <w:szCs w:val="24"/>
      <w:lang w:val="ru-RU" w:eastAsia="ru-RU"/>
    </w:rPr>
  </w:style>
  <w:style w:type="character" w:customStyle="1" w:styleId="c58">
    <w:name w:val="c58"/>
    <w:basedOn w:val="a0"/>
    <w:uiPriority w:val="99"/>
    <w:rsid w:val="00020DC1"/>
  </w:style>
  <w:style w:type="character" w:customStyle="1" w:styleId="messagetext">
    <w:name w:val="messagetext"/>
    <w:basedOn w:val="a0"/>
    <w:rsid w:val="00020DC1"/>
  </w:style>
  <w:style w:type="paragraph" w:customStyle="1" w:styleId="TableContents">
    <w:name w:val="Table Contents"/>
    <w:basedOn w:val="Standard"/>
    <w:rsid w:val="00020DC1"/>
    <w:pPr>
      <w:suppressLineNumbers/>
      <w:spacing w:after="0" w:line="240" w:lineRule="auto"/>
    </w:pPr>
    <w:rPr>
      <w:rFonts w:ascii="Times New Roman" w:eastAsia="Times New Roman" w:hAnsi="Times New Roman" w:cs="Times New Roman"/>
      <w:sz w:val="24"/>
      <w:szCs w:val="24"/>
      <w:lang w:eastAsia="ru-RU"/>
    </w:rPr>
  </w:style>
  <w:style w:type="paragraph" w:customStyle="1" w:styleId="1a">
    <w:name w:val="Строгий1"/>
    <w:basedOn w:val="a"/>
    <w:rsid w:val="00020DC1"/>
    <w:pPr>
      <w:spacing w:before="0" w:beforeAutospacing="0" w:after="0" w:afterAutospacing="0"/>
    </w:pPr>
    <w:rPr>
      <w:rFonts w:eastAsia="Times New Roman" w:cs="Times New Roman"/>
      <w:b/>
      <w:color w:val="000000"/>
      <w:sz w:val="20"/>
      <w:szCs w:val="20"/>
      <w:lang w:val="ru-RU" w:eastAsia="ru-RU"/>
    </w:rPr>
  </w:style>
  <w:style w:type="paragraph" w:customStyle="1" w:styleId="1b">
    <w:name w:val="Обычный (веб)1"/>
    <w:basedOn w:val="a"/>
    <w:link w:val="24"/>
    <w:rsid w:val="00020DC1"/>
    <w:pPr>
      <w:widowControl w:val="0"/>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24">
    <w:name w:val="Обычный (веб)2"/>
    <w:basedOn w:val="a0"/>
    <w:link w:val="1b"/>
    <w:rsid w:val="00020DC1"/>
    <w:rPr>
      <w:rFonts w:ascii="Times New Roman" w:eastAsia="Times New Roman" w:hAnsi="Times New Roman" w:cs="Times New Roman"/>
      <w:color w:val="000000"/>
      <w:sz w:val="24"/>
      <w:szCs w:val="20"/>
      <w:lang w:val="ru-RU" w:eastAsia="ru-RU"/>
    </w:rPr>
  </w:style>
  <w:style w:type="table" w:customStyle="1" w:styleId="TableNormal">
    <w:name w:val="Table Normal"/>
    <w:uiPriority w:val="2"/>
    <w:semiHidden/>
    <w:unhideWhenUsed/>
    <w:qFormat/>
    <w:rsid w:val="008D41CF"/>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D34BA"/>
    <w:rPr>
      <w:rFonts w:ascii="Cambria" w:eastAsia="Times New Roman" w:hAnsi="Cambria" w:cs="Times New Roman"/>
      <w:b/>
      <w:bCs/>
      <w:sz w:val="26"/>
      <w:szCs w:val="26"/>
    </w:rPr>
  </w:style>
  <w:style w:type="paragraph" w:customStyle="1" w:styleId="msonormal0">
    <w:name w:val="msonormal"/>
    <w:basedOn w:val="a"/>
    <w:rsid w:val="00DD34BA"/>
    <w:rPr>
      <w:rFonts w:ascii="Times New Roman" w:eastAsia="Times New Roman" w:hAnsi="Times New Roman" w:cs="Times New Roman"/>
      <w:sz w:val="24"/>
      <w:szCs w:val="24"/>
      <w:lang w:val="ru-RU" w:eastAsia="ru-RU"/>
    </w:rPr>
  </w:style>
  <w:style w:type="paragraph" w:styleId="aff0">
    <w:name w:val="Body Text Indent"/>
    <w:basedOn w:val="a"/>
    <w:link w:val="aff1"/>
    <w:uiPriority w:val="99"/>
    <w:semiHidden/>
    <w:unhideWhenUsed/>
    <w:rsid w:val="00DD34BA"/>
    <w:pPr>
      <w:ind w:left="283"/>
    </w:pPr>
    <w:rPr>
      <w:rFonts w:ascii="Times New Roman" w:eastAsia="Times New Roman" w:hAnsi="Times New Roman" w:cs="Times New Roman"/>
    </w:rPr>
  </w:style>
  <w:style w:type="character" w:customStyle="1" w:styleId="aff1">
    <w:name w:val="Основной текст с отступом Знак"/>
    <w:basedOn w:val="a0"/>
    <w:link w:val="aff0"/>
    <w:uiPriority w:val="99"/>
    <w:semiHidden/>
    <w:rsid w:val="00DD34BA"/>
    <w:rPr>
      <w:rFonts w:ascii="Times New Roman" w:eastAsia="Times New Roman" w:hAnsi="Times New Roman" w:cs="Times New Roman"/>
    </w:rPr>
  </w:style>
  <w:style w:type="paragraph" w:customStyle="1" w:styleId="EmptyCellLayoutStyle">
    <w:name w:val="EmptyCellLayoutStyle"/>
    <w:rsid w:val="00DD34BA"/>
    <w:pPr>
      <w:spacing w:before="0" w:beforeAutospacing="0" w:after="160" w:afterAutospacing="0" w:line="256" w:lineRule="auto"/>
    </w:pPr>
    <w:rPr>
      <w:rFonts w:ascii="Times New Roman" w:eastAsia="Times New Roman" w:hAnsi="Times New Roman" w:cs="Times New Roman"/>
      <w:sz w:val="2"/>
      <w:szCs w:val="20"/>
      <w:lang w:val="ru-RU" w:eastAsia="ru-RU"/>
    </w:rPr>
  </w:style>
  <w:style w:type="character" w:styleId="aff2">
    <w:name w:val="Intense Emphasis"/>
    <w:uiPriority w:val="21"/>
    <w:qFormat/>
    <w:rsid w:val="00DD34BA"/>
    <w:rPr>
      <w:i/>
      <w:iCs/>
      <w:color w:val="5B9BD5"/>
    </w:rPr>
  </w:style>
  <w:style w:type="character" w:customStyle="1" w:styleId="fill">
    <w:name w:val="fill"/>
    <w:rsid w:val="00DD34BA"/>
  </w:style>
  <w:style w:type="paragraph" w:customStyle="1" w:styleId="13NormDOC-txt">
    <w:name w:val="13NormDOC-txt"/>
    <w:basedOn w:val="a"/>
    <w:uiPriority w:val="99"/>
    <w:rsid w:val="00DD34BA"/>
    <w:pPr>
      <w:autoSpaceDE w:val="0"/>
      <w:autoSpaceDN w:val="0"/>
      <w:adjustRightInd w:val="0"/>
      <w:spacing w:before="113" w:beforeAutospacing="0" w:after="0" w:afterAutospacing="0" w:line="220" w:lineRule="atLeast"/>
      <w:ind w:left="283" w:right="283"/>
      <w:jc w:val="both"/>
      <w:textAlignment w:val="center"/>
    </w:pPr>
    <w:rPr>
      <w:rFonts w:ascii="TextBookC" w:hAnsi="TextBookC" w:cs="TextBookC"/>
      <w:color w:val="000000"/>
      <w:spacing w:val="-2"/>
      <w:sz w:val="18"/>
      <w:szCs w:val="18"/>
      <w:u w:color="000000"/>
      <w:lang w:val="ru-RU"/>
    </w:rPr>
  </w:style>
  <w:style w:type="paragraph" w:customStyle="1" w:styleId="13NormDOC-header-2">
    <w:name w:val="13NormDOC-header-2"/>
    <w:basedOn w:val="a"/>
    <w:uiPriority w:val="99"/>
    <w:rsid w:val="00DD34BA"/>
    <w:pPr>
      <w:autoSpaceDE w:val="0"/>
      <w:autoSpaceDN w:val="0"/>
      <w:adjustRightInd w:val="0"/>
      <w:spacing w:before="227" w:beforeAutospacing="0" w:after="57" w:afterAutospacing="0" w:line="300" w:lineRule="atLeast"/>
      <w:jc w:val="center"/>
      <w:textAlignment w:val="center"/>
    </w:pPr>
    <w:rPr>
      <w:rFonts w:ascii="TextBookC" w:hAnsi="TextBookC" w:cs="TextBookC"/>
      <w:caps/>
      <w:color w:val="000000"/>
      <w:spacing w:val="-2"/>
      <w:sz w:val="18"/>
      <w:szCs w:val="18"/>
      <w:u w:color="000000"/>
      <w:lang w:val="ru-RU"/>
    </w:rPr>
  </w:style>
  <w:style w:type="paragraph" w:customStyle="1" w:styleId="13NormDOC-lst-form">
    <w:name w:val="13NormDOC-lst-form"/>
    <w:basedOn w:val="a"/>
    <w:uiPriority w:val="99"/>
    <w:rsid w:val="00DD34BA"/>
    <w:pPr>
      <w:tabs>
        <w:tab w:val="left" w:pos="283"/>
      </w:tabs>
      <w:autoSpaceDE w:val="0"/>
      <w:autoSpaceDN w:val="0"/>
      <w:adjustRightInd w:val="0"/>
      <w:spacing w:before="0" w:beforeAutospacing="0" w:after="0" w:afterAutospacing="0" w:line="288" w:lineRule="auto"/>
      <w:jc w:val="right"/>
      <w:textAlignment w:val="center"/>
    </w:pPr>
    <w:rPr>
      <w:rFonts w:ascii="CenturySchlbkCyr" w:hAnsi="CenturySchlbkCyr" w:cs="CenturySchlbkCyr"/>
      <w:i/>
      <w:iCs/>
      <w:color w:val="000000"/>
      <w:sz w:val="14"/>
      <w:szCs w:val="14"/>
      <w:lang w:val="ru-RU"/>
    </w:rPr>
  </w:style>
  <w:style w:type="paragraph" w:customStyle="1" w:styleId="db9fe9049761426654245bb2dd862eecmsonormal">
    <w:name w:val="db9fe9049761426654245bb2dd862eecmsonormal"/>
    <w:basedOn w:val="a"/>
    <w:rsid w:val="00DD34BA"/>
    <w:rPr>
      <w:rFonts w:ascii="Times New Roman" w:eastAsia="Times New Roman" w:hAnsi="Times New Roman" w:cs="Times New Roman"/>
      <w:sz w:val="24"/>
      <w:szCs w:val="24"/>
      <w:lang w:val="ru-RU" w:eastAsia="ru-RU"/>
    </w:rPr>
  </w:style>
  <w:style w:type="paragraph" w:customStyle="1" w:styleId="Default">
    <w:name w:val="Default"/>
    <w:rsid w:val="00DD34BA"/>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character" w:customStyle="1" w:styleId="c19">
    <w:name w:val="c19"/>
    <w:basedOn w:val="a0"/>
    <w:rsid w:val="00DD34BA"/>
  </w:style>
  <w:style w:type="paragraph" w:customStyle="1" w:styleId="basis">
    <w:name w:val="basis"/>
    <w:basedOn w:val="a"/>
    <w:rsid w:val="00DD34BA"/>
    <w:pPr>
      <w:ind w:firstLine="680"/>
      <w:jc w:val="both"/>
    </w:pPr>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1850">
      <w:bodyDiv w:val="1"/>
      <w:marLeft w:val="0"/>
      <w:marRight w:val="0"/>
      <w:marTop w:val="0"/>
      <w:marBottom w:val="0"/>
      <w:divBdr>
        <w:top w:val="none" w:sz="0" w:space="0" w:color="auto"/>
        <w:left w:val="none" w:sz="0" w:space="0" w:color="auto"/>
        <w:bottom w:val="none" w:sz="0" w:space="0" w:color="auto"/>
        <w:right w:val="none" w:sz="0" w:space="0" w:color="auto"/>
      </w:divBdr>
    </w:div>
    <w:div w:id="199633195">
      <w:bodyDiv w:val="1"/>
      <w:marLeft w:val="0"/>
      <w:marRight w:val="0"/>
      <w:marTop w:val="0"/>
      <w:marBottom w:val="0"/>
      <w:divBdr>
        <w:top w:val="none" w:sz="0" w:space="0" w:color="auto"/>
        <w:left w:val="none" w:sz="0" w:space="0" w:color="auto"/>
        <w:bottom w:val="none" w:sz="0" w:space="0" w:color="auto"/>
        <w:right w:val="none" w:sz="0" w:space="0" w:color="auto"/>
      </w:divBdr>
    </w:div>
    <w:div w:id="305202730">
      <w:bodyDiv w:val="1"/>
      <w:marLeft w:val="0"/>
      <w:marRight w:val="0"/>
      <w:marTop w:val="0"/>
      <w:marBottom w:val="0"/>
      <w:divBdr>
        <w:top w:val="none" w:sz="0" w:space="0" w:color="auto"/>
        <w:left w:val="none" w:sz="0" w:space="0" w:color="auto"/>
        <w:bottom w:val="none" w:sz="0" w:space="0" w:color="auto"/>
        <w:right w:val="none" w:sz="0" w:space="0" w:color="auto"/>
      </w:divBdr>
    </w:div>
    <w:div w:id="463890166">
      <w:bodyDiv w:val="1"/>
      <w:marLeft w:val="0"/>
      <w:marRight w:val="0"/>
      <w:marTop w:val="0"/>
      <w:marBottom w:val="0"/>
      <w:divBdr>
        <w:top w:val="none" w:sz="0" w:space="0" w:color="auto"/>
        <w:left w:val="none" w:sz="0" w:space="0" w:color="auto"/>
        <w:bottom w:val="none" w:sz="0" w:space="0" w:color="auto"/>
        <w:right w:val="none" w:sz="0" w:space="0" w:color="auto"/>
      </w:divBdr>
    </w:div>
    <w:div w:id="562370176">
      <w:bodyDiv w:val="1"/>
      <w:marLeft w:val="0"/>
      <w:marRight w:val="0"/>
      <w:marTop w:val="0"/>
      <w:marBottom w:val="0"/>
      <w:divBdr>
        <w:top w:val="none" w:sz="0" w:space="0" w:color="auto"/>
        <w:left w:val="none" w:sz="0" w:space="0" w:color="auto"/>
        <w:bottom w:val="none" w:sz="0" w:space="0" w:color="auto"/>
        <w:right w:val="none" w:sz="0" w:space="0" w:color="auto"/>
      </w:divBdr>
    </w:div>
    <w:div w:id="601187652">
      <w:bodyDiv w:val="1"/>
      <w:marLeft w:val="0"/>
      <w:marRight w:val="0"/>
      <w:marTop w:val="0"/>
      <w:marBottom w:val="0"/>
      <w:divBdr>
        <w:top w:val="none" w:sz="0" w:space="0" w:color="auto"/>
        <w:left w:val="none" w:sz="0" w:space="0" w:color="auto"/>
        <w:bottom w:val="none" w:sz="0" w:space="0" w:color="auto"/>
        <w:right w:val="none" w:sz="0" w:space="0" w:color="auto"/>
      </w:divBdr>
    </w:div>
    <w:div w:id="615410180">
      <w:bodyDiv w:val="1"/>
      <w:marLeft w:val="0"/>
      <w:marRight w:val="0"/>
      <w:marTop w:val="0"/>
      <w:marBottom w:val="0"/>
      <w:divBdr>
        <w:top w:val="none" w:sz="0" w:space="0" w:color="auto"/>
        <w:left w:val="none" w:sz="0" w:space="0" w:color="auto"/>
        <w:bottom w:val="none" w:sz="0" w:space="0" w:color="auto"/>
        <w:right w:val="none" w:sz="0" w:space="0" w:color="auto"/>
      </w:divBdr>
    </w:div>
    <w:div w:id="679937452">
      <w:bodyDiv w:val="1"/>
      <w:marLeft w:val="0"/>
      <w:marRight w:val="0"/>
      <w:marTop w:val="0"/>
      <w:marBottom w:val="0"/>
      <w:divBdr>
        <w:top w:val="none" w:sz="0" w:space="0" w:color="auto"/>
        <w:left w:val="none" w:sz="0" w:space="0" w:color="auto"/>
        <w:bottom w:val="none" w:sz="0" w:space="0" w:color="auto"/>
        <w:right w:val="none" w:sz="0" w:space="0" w:color="auto"/>
      </w:divBdr>
    </w:div>
    <w:div w:id="686638996">
      <w:bodyDiv w:val="1"/>
      <w:marLeft w:val="0"/>
      <w:marRight w:val="0"/>
      <w:marTop w:val="0"/>
      <w:marBottom w:val="0"/>
      <w:divBdr>
        <w:top w:val="none" w:sz="0" w:space="0" w:color="auto"/>
        <w:left w:val="none" w:sz="0" w:space="0" w:color="auto"/>
        <w:bottom w:val="none" w:sz="0" w:space="0" w:color="auto"/>
        <w:right w:val="none" w:sz="0" w:space="0" w:color="auto"/>
      </w:divBdr>
    </w:div>
    <w:div w:id="712271427">
      <w:bodyDiv w:val="1"/>
      <w:marLeft w:val="0"/>
      <w:marRight w:val="0"/>
      <w:marTop w:val="0"/>
      <w:marBottom w:val="0"/>
      <w:divBdr>
        <w:top w:val="none" w:sz="0" w:space="0" w:color="auto"/>
        <w:left w:val="none" w:sz="0" w:space="0" w:color="auto"/>
        <w:bottom w:val="none" w:sz="0" w:space="0" w:color="auto"/>
        <w:right w:val="none" w:sz="0" w:space="0" w:color="auto"/>
      </w:divBdr>
    </w:div>
    <w:div w:id="746148824">
      <w:bodyDiv w:val="1"/>
      <w:marLeft w:val="0"/>
      <w:marRight w:val="0"/>
      <w:marTop w:val="0"/>
      <w:marBottom w:val="0"/>
      <w:divBdr>
        <w:top w:val="none" w:sz="0" w:space="0" w:color="auto"/>
        <w:left w:val="none" w:sz="0" w:space="0" w:color="auto"/>
        <w:bottom w:val="none" w:sz="0" w:space="0" w:color="auto"/>
        <w:right w:val="none" w:sz="0" w:space="0" w:color="auto"/>
      </w:divBdr>
    </w:div>
    <w:div w:id="837354388">
      <w:bodyDiv w:val="1"/>
      <w:marLeft w:val="0"/>
      <w:marRight w:val="0"/>
      <w:marTop w:val="0"/>
      <w:marBottom w:val="0"/>
      <w:divBdr>
        <w:top w:val="none" w:sz="0" w:space="0" w:color="auto"/>
        <w:left w:val="none" w:sz="0" w:space="0" w:color="auto"/>
        <w:bottom w:val="none" w:sz="0" w:space="0" w:color="auto"/>
        <w:right w:val="none" w:sz="0" w:space="0" w:color="auto"/>
      </w:divBdr>
    </w:div>
    <w:div w:id="921253610">
      <w:bodyDiv w:val="1"/>
      <w:marLeft w:val="0"/>
      <w:marRight w:val="0"/>
      <w:marTop w:val="0"/>
      <w:marBottom w:val="0"/>
      <w:divBdr>
        <w:top w:val="none" w:sz="0" w:space="0" w:color="auto"/>
        <w:left w:val="none" w:sz="0" w:space="0" w:color="auto"/>
        <w:bottom w:val="none" w:sz="0" w:space="0" w:color="auto"/>
        <w:right w:val="none" w:sz="0" w:space="0" w:color="auto"/>
      </w:divBdr>
    </w:div>
    <w:div w:id="947663736">
      <w:bodyDiv w:val="1"/>
      <w:marLeft w:val="0"/>
      <w:marRight w:val="0"/>
      <w:marTop w:val="0"/>
      <w:marBottom w:val="0"/>
      <w:divBdr>
        <w:top w:val="none" w:sz="0" w:space="0" w:color="auto"/>
        <w:left w:val="none" w:sz="0" w:space="0" w:color="auto"/>
        <w:bottom w:val="none" w:sz="0" w:space="0" w:color="auto"/>
        <w:right w:val="none" w:sz="0" w:space="0" w:color="auto"/>
      </w:divBdr>
    </w:div>
    <w:div w:id="997921222">
      <w:bodyDiv w:val="1"/>
      <w:marLeft w:val="0"/>
      <w:marRight w:val="0"/>
      <w:marTop w:val="0"/>
      <w:marBottom w:val="0"/>
      <w:divBdr>
        <w:top w:val="none" w:sz="0" w:space="0" w:color="auto"/>
        <w:left w:val="none" w:sz="0" w:space="0" w:color="auto"/>
        <w:bottom w:val="none" w:sz="0" w:space="0" w:color="auto"/>
        <w:right w:val="none" w:sz="0" w:space="0" w:color="auto"/>
      </w:divBdr>
    </w:div>
    <w:div w:id="1127508567">
      <w:bodyDiv w:val="1"/>
      <w:marLeft w:val="0"/>
      <w:marRight w:val="0"/>
      <w:marTop w:val="0"/>
      <w:marBottom w:val="0"/>
      <w:divBdr>
        <w:top w:val="none" w:sz="0" w:space="0" w:color="auto"/>
        <w:left w:val="none" w:sz="0" w:space="0" w:color="auto"/>
        <w:bottom w:val="none" w:sz="0" w:space="0" w:color="auto"/>
        <w:right w:val="none" w:sz="0" w:space="0" w:color="auto"/>
      </w:divBdr>
    </w:div>
    <w:div w:id="1195653436">
      <w:bodyDiv w:val="1"/>
      <w:marLeft w:val="0"/>
      <w:marRight w:val="0"/>
      <w:marTop w:val="0"/>
      <w:marBottom w:val="0"/>
      <w:divBdr>
        <w:top w:val="none" w:sz="0" w:space="0" w:color="auto"/>
        <w:left w:val="none" w:sz="0" w:space="0" w:color="auto"/>
        <w:bottom w:val="none" w:sz="0" w:space="0" w:color="auto"/>
        <w:right w:val="none" w:sz="0" w:space="0" w:color="auto"/>
      </w:divBdr>
    </w:div>
    <w:div w:id="1341813875">
      <w:bodyDiv w:val="1"/>
      <w:marLeft w:val="0"/>
      <w:marRight w:val="0"/>
      <w:marTop w:val="0"/>
      <w:marBottom w:val="0"/>
      <w:divBdr>
        <w:top w:val="none" w:sz="0" w:space="0" w:color="auto"/>
        <w:left w:val="none" w:sz="0" w:space="0" w:color="auto"/>
        <w:bottom w:val="none" w:sz="0" w:space="0" w:color="auto"/>
        <w:right w:val="none" w:sz="0" w:space="0" w:color="auto"/>
      </w:divBdr>
    </w:div>
    <w:div w:id="1365329188">
      <w:bodyDiv w:val="1"/>
      <w:marLeft w:val="0"/>
      <w:marRight w:val="0"/>
      <w:marTop w:val="0"/>
      <w:marBottom w:val="0"/>
      <w:divBdr>
        <w:top w:val="none" w:sz="0" w:space="0" w:color="auto"/>
        <w:left w:val="none" w:sz="0" w:space="0" w:color="auto"/>
        <w:bottom w:val="none" w:sz="0" w:space="0" w:color="auto"/>
        <w:right w:val="none" w:sz="0" w:space="0" w:color="auto"/>
      </w:divBdr>
    </w:div>
    <w:div w:id="1423455602">
      <w:bodyDiv w:val="1"/>
      <w:marLeft w:val="0"/>
      <w:marRight w:val="0"/>
      <w:marTop w:val="0"/>
      <w:marBottom w:val="0"/>
      <w:divBdr>
        <w:top w:val="none" w:sz="0" w:space="0" w:color="auto"/>
        <w:left w:val="none" w:sz="0" w:space="0" w:color="auto"/>
        <w:bottom w:val="none" w:sz="0" w:space="0" w:color="auto"/>
        <w:right w:val="none" w:sz="0" w:space="0" w:color="auto"/>
      </w:divBdr>
    </w:div>
    <w:div w:id="1621764521">
      <w:bodyDiv w:val="1"/>
      <w:marLeft w:val="0"/>
      <w:marRight w:val="0"/>
      <w:marTop w:val="0"/>
      <w:marBottom w:val="0"/>
      <w:divBdr>
        <w:top w:val="none" w:sz="0" w:space="0" w:color="auto"/>
        <w:left w:val="none" w:sz="0" w:space="0" w:color="auto"/>
        <w:bottom w:val="none" w:sz="0" w:space="0" w:color="auto"/>
        <w:right w:val="none" w:sz="0" w:space="0" w:color="auto"/>
      </w:divBdr>
    </w:div>
    <w:div w:id="1799296208">
      <w:bodyDiv w:val="1"/>
      <w:marLeft w:val="0"/>
      <w:marRight w:val="0"/>
      <w:marTop w:val="0"/>
      <w:marBottom w:val="0"/>
      <w:divBdr>
        <w:top w:val="none" w:sz="0" w:space="0" w:color="auto"/>
        <w:left w:val="none" w:sz="0" w:space="0" w:color="auto"/>
        <w:bottom w:val="none" w:sz="0" w:space="0" w:color="auto"/>
        <w:right w:val="none" w:sz="0" w:space="0" w:color="auto"/>
      </w:divBdr>
    </w:div>
    <w:div w:id="1811904224">
      <w:bodyDiv w:val="1"/>
      <w:marLeft w:val="0"/>
      <w:marRight w:val="0"/>
      <w:marTop w:val="0"/>
      <w:marBottom w:val="0"/>
      <w:divBdr>
        <w:top w:val="none" w:sz="0" w:space="0" w:color="auto"/>
        <w:left w:val="none" w:sz="0" w:space="0" w:color="auto"/>
        <w:bottom w:val="none" w:sz="0" w:space="0" w:color="auto"/>
        <w:right w:val="none" w:sz="0" w:space="0" w:color="auto"/>
      </w:divBdr>
    </w:div>
    <w:div w:id="1885486904">
      <w:bodyDiv w:val="1"/>
      <w:marLeft w:val="0"/>
      <w:marRight w:val="0"/>
      <w:marTop w:val="0"/>
      <w:marBottom w:val="0"/>
      <w:divBdr>
        <w:top w:val="none" w:sz="0" w:space="0" w:color="auto"/>
        <w:left w:val="none" w:sz="0" w:space="0" w:color="auto"/>
        <w:bottom w:val="none" w:sz="0" w:space="0" w:color="auto"/>
        <w:right w:val="none" w:sz="0" w:space="0" w:color="auto"/>
      </w:divBdr>
    </w:div>
    <w:div w:id="1937597190">
      <w:bodyDiv w:val="1"/>
      <w:marLeft w:val="0"/>
      <w:marRight w:val="0"/>
      <w:marTop w:val="0"/>
      <w:marBottom w:val="0"/>
      <w:divBdr>
        <w:top w:val="none" w:sz="0" w:space="0" w:color="auto"/>
        <w:left w:val="none" w:sz="0" w:space="0" w:color="auto"/>
        <w:bottom w:val="none" w:sz="0" w:space="0" w:color="auto"/>
        <w:right w:val="none" w:sz="0" w:space="0" w:color="auto"/>
      </w:divBdr>
    </w:div>
    <w:div w:id="1939368417">
      <w:bodyDiv w:val="1"/>
      <w:marLeft w:val="0"/>
      <w:marRight w:val="0"/>
      <w:marTop w:val="0"/>
      <w:marBottom w:val="0"/>
      <w:divBdr>
        <w:top w:val="none" w:sz="0" w:space="0" w:color="auto"/>
        <w:left w:val="none" w:sz="0" w:space="0" w:color="auto"/>
        <w:bottom w:val="none" w:sz="0" w:space="0" w:color="auto"/>
        <w:right w:val="none" w:sz="0" w:space="0" w:color="auto"/>
      </w:divBdr>
    </w:div>
    <w:div w:id="2008751260">
      <w:bodyDiv w:val="1"/>
      <w:marLeft w:val="0"/>
      <w:marRight w:val="0"/>
      <w:marTop w:val="0"/>
      <w:marBottom w:val="0"/>
      <w:divBdr>
        <w:top w:val="none" w:sz="0" w:space="0" w:color="auto"/>
        <w:left w:val="none" w:sz="0" w:space="0" w:color="auto"/>
        <w:bottom w:val="none" w:sz="0" w:space="0" w:color="auto"/>
        <w:right w:val="none" w:sz="0" w:space="0" w:color="auto"/>
      </w:divBdr>
    </w:div>
    <w:div w:id="2054381453">
      <w:bodyDiv w:val="1"/>
      <w:marLeft w:val="0"/>
      <w:marRight w:val="0"/>
      <w:marTop w:val="0"/>
      <w:marBottom w:val="0"/>
      <w:divBdr>
        <w:top w:val="none" w:sz="0" w:space="0" w:color="auto"/>
        <w:left w:val="none" w:sz="0" w:space="0" w:color="auto"/>
        <w:bottom w:val="none" w:sz="0" w:space="0" w:color="auto"/>
        <w:right w:val="none" w:sz="0" w:space="0" w:color="auto"/>
      </w:divBdr>
    </w:div>
    <w:div w:id="21106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zavuch.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1zavuch.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zavuch.ru/"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s://topuch.com/analiz-effektivnosti-individualenoj-profilakticheskoj-raboti-s/index.html" TargetMode="External"/><Relationship Id="rId4" Type="http://schemas.openxmlformats.org/officeDocument/2006/relationships/settings" Target="settings.xml"/><Relationship Id="rId9" Type="http://schemas.openxmlformats.org/officeDocument/2006/relationships/hyperlink" Target="https://1zavuch.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Столбец2</c:v>
                </c:pt>
              </c:strCache>
            </c:strRef>
          </c:tx>
          <c:invertIfNegative val="0"/>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8E-4271-8B3B-D7DFD30DB5C6}"/>
                </c:ext>
              </c:extLst>
            </c:dLbl>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8E-4271-8B3B-D7DFD30DB5C6}"/>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8E-4271-8B3B-D7DFD30DB5C6}"/>
                </c:ext>
              </c:extLst>
            </c:dLbl>
            <c:spPr>
              <a:noFill/>
              <a:ln>
                <a:noFill/>
              </a:ln>
              <a:effectLst/>
            </c:spPr>
            <c:txPr>
              <a:bodyPr/>
              <a:lstStyle/>
              <a:p>
                <a:pPr>
                  <a:defRPr sz="1200"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высшая категория</c:v>
                </c:pt>
                <c:pt idx="1">
                  <c:v>первая категория</c:v>
                </c:pt>
                <c:pt idx="2">
                  <c:v>соответствие занимаемой должности</c:v>
                </c:pt>
              </c:strCache>
            </c:strRef>
          </c:cat>
          <c:val>
            <c:numRef>
              <c:f>Лист1!$B$2:$B$4</c:f>
              <c:numCache>
                <c:formatCode>General</c:formatCode>
                <c:ptCount val="3"/>
                <c:pt idx="0">
                  <c:v>15</c:v>
                </c:pt>
                <c:pt idx="1">
                  <c:v>11</c:v>
                </c:pt>
                <c:pt idx="2">
                  <c:v>10</c:v>
                </c:pt>
              </c:numCache>
            </c:numRef>
          </c:val>
          <c:extLst>
            <c:ext xmlns:c16="http://schemas.microsoft.com/office/drawing/2014/chart" uri="{C3380CC4-5D6E-409C-BE32-E72D297353CC}">
              <c16:uniqueId val="{00000003-7D8E-4271-8B3B-D7DFD30DB5C6}"/>
            </c:ext>
          </c:extLst>
        </c:ser>
        <c:dLbls>
          <c:showLegendKey val="0"/>
          <c:showVal val="0"/>
          <c:showCatName val="0"/>
          <c:showSerName val="0"/>
          <c:showPercent val="0"/>
          <c:showBubbleSize val="0"/>
        </c:dLbls>
        <c:gapWidth val="100"/>
        <c:axId val="84936576"/>
        <c:axId val="84938112"/>
      </c:barChart>
      <c:catAx>
        <c:axId val="84936576"/>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4938112"/>
        <c:crosses val="autoZero"/>
        <c:auto val="1"/>
        <c:lblAlgn val="ctr"/>
        <c:lblOffset val="100"/>
        <c:noMultiLvlLbl val="0"/>
      </c:catAx>
      <c:valAx>
        <c:axId val="84938112"/>
        <c:scaling>
          <c:orientation val="minMax"/>
        </c:scaling>
        <c:delete val="0"/>
        <c:axPos val="l"/>
        <c:numFmt formatCode="General" sourceLinked="1"/>
        <c:majorTickMark val="out"/>
        <c:minorTickMark val="none"/>
        <c:tickLblPos val="nextTo"/>
        <c:crossAx val="84936576"/>
        <c:crosses val="autoZero"/>
        <c:crossBetween val="between"/>
      </c:valAx>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D32B-47E2-4CAF-9BFA-B5A5C291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94</Pages>
  <Words>30178</Words>
  <Characters>172016</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user_10</dc:creator>
  <cp:keywords/>
  <dc:description/>
  <cp:lastModifiedBy>Ирина Валентиновна</cp:lastModifiedBy>
  <cp:revision>7</cp:revision>
  <cp:lastPrinted>2025-07-24T11:26:00Z</cp:lastPrinted>
  <dcterms:created xsi:type="dcterms:W3CDTF">2025-07-24T11:41:00Z</dcterms:created>
  <dcterms:modified xsi:type="dcterms:W3CDTF">2025-09-17T06:34:00Z</dcterms:modified>
</cp:coreProperties>
</file>